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8B" w:rsidRPr="00575D50" w:rsidRDefault="00AC0526" w:rsidP="00575D50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575D50">
        <w:rPr>
          <w:b/>
          <w:sz w:val="28"/>
          <w:szCs w:val="28"/>
          <w:u w:val="single"/>
          <w:lang w:val="en-US"/>
        </w:rPr>
        <w:t>I</w:t>
      </w:r>
      <w:r w:rsidR="001E1626" w:rsidRPr="00575D50">
        <w:rPr>
          <w:b/>
          <w:sz w:val="28"/>
          <w:szCs w:val="28"/>
          <w:u w:val="single"/>
          <w:lang w:val="en-US"/>
        </w:rPr>
        <w:t xml:space="preserve">ndigenous </w:t>
      </w:r>
      <w:r w:rsidRPr="00575D50">
        <w:rPr>
          <w:b/>
          <w:sz w:val="28"/>
          <w:szCs w:val="28"/>
          <w:u w:val="single"/>
          <w:lang w:val="en-US"/>
        </w:rPr>
        <w:t>E</w:t>
      </w:r>
      <w:r w:rsidR="001E1626" w:rsidRPr="00575D50">
        <w:rPr>
          <w:b/>
          <w:sz w:val="28"/>
          <w:szCs w:val="28"/>
          <w:u w:val="single"/>
          <w:lang w:val="en-US"/>
        </w:rPr>
        <w:t xml:space="preserve">ducation </w:t>
      </w:r>
      <w:r w:rsidR="00270350" w:rsidRPr="00575D50">
        <w:rPr>
          <w:b/>
          <w:sz w:val="28"/>
          <w:szCs w:val="28"/>
          <w:u w:val="single"/>
          <w:lang w:val="en-US"/>
        </w:rPr>
        <w:t>Couns</w:t>
      </w:r>
      <w:r w:rsidR="00270350">
        <w:rPr>
          <w:b/>
          <w:sz w:val="28"/>
          <w:szCs w:val="28"/>
          <w:u w:val="single"/>
          <w:lang w:val="en-US"/>
        </w:rPr>
        <w:t>els</w:t>
      </w:r>
      <w:r w:rsidR="001E1626" w:rsidRPr="00575D50">
        <w:rPr>
          <w:b/>
          <w:sz w:val="28"/>
          <w:szCs w:val="28"/>
          <w:u w:val="single"/>
          <w:lang w:val="en-US"/>
        </w:rPr>
        <w:t xml:space="preserve"> </w:t>
      </w:r>
      <w:r w:rsidR="00433B5C" w:rsidRPr="00575D50">
        <w:rPr>
          <w:b/>
          <w:sz w:val="28"/>
          <w:szCs w:val="28"/>
          <w:u w:val="single"/>
          <w:lang w:val="en-US"/>
        </w:rPr>
        <w:t xml:space="preserve">(IEC) </w:t>
      </w:r>
      <w:r w:rsidR="00575D50" w:rsidRPr="00575D50">
        <w:rPr>
          <w:b/>
          <w:sz w:val="28"/>
          <w:szCs w:val="28"/>
          <w:u w:val="single"/>
          <w:lang w:val="en-US"/>
        </w:rPr>
        <w:t>P</w:t>
      </w:r>
      <w:r w:rsidR="001E1626" w:rsidRPr="00575D50">
        <w:rPr>
          <w:b/>
          <w:sz w:val="28"/>
          <w:szCs w:val="28"/>
          <w:u w:val="single"/>
          <w:lang w:val="en-US"/>
        </w:rPr>
        <w:t xml:space="preserve">rovincial </w:t>
      </w:r>
      <w:r w:rsidR="00575D50" w:rsidRPr="00575D50">
        <w:rPr>
          <w:b/>
          <w:sz w:val="28"/>
          <w:szCs w:val="28"/>
          <w:u w:val="single"/>
          <w:lang w:val="en-US"/>
        </w:rPr>
        <w:t>Meeting</w:t>
      </w:r>
    </w:p>
    <w:p w:rsidR="00575D50" w:rsidRPr="00270350" w:rsidRDefault="00575D50" w:rsidP="00575D50">
      <w:pPr>
        <w:rPr>
          <w:b/>
          <w:lang w:val="en-US"/>
        </w:rPr>
      </w:pPr>
      <w:r w:rsidRPr="00270350">
        <w:rPr>
          <w:b/>
          <w:lang w:val="en-US"/>
        </w:rPr>
        <w:t>November 25, 2017 – Toronto Ontario</w:t>
      </w:r>
    </w:p>
    <w:p w:rsidR="00575D50" w:rsidRPr="00D71F8B" w:rsidRDefault="00575D50" w:rsidP="00575D50">
      <w:pPr>
        <w:rPr>
          <w:bCs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</w:t>
      </w:r>
    </w:p>
    <w:p w:rsidR="00575D50" w:rsidRPr="00270350" w:rsidRDefault="00575D50">
      <w:pPr>
        <w:rPr>
          <w:b/>
          <w:i/>
          <w:lang w:val="en-US"/>
        </w:rPr>
      </w:pPr>
      <w:r w:rsidRPr="00270350">
        <w:rPr>
          <w:b/>
          <w:i/>
          <w:lang w:val="en-US"/>
        </w:rPr>
        <w:t>On November 25</w:t>
      </w:r>
      <w:r w:rsidRPr="00270350">
        <w:rPr>
          <w:b/>
          <w:i/>
          <w:vertAlign w:val="superscript"/>
          <w:lang w:val="en-US"/>
        </w:rPr>
        <w:t>th</w:t>
      </w:r>
      <w:r w:rsidRPr="00270350">
        <w:rPr>
          <w:b/>
          <w:i/>
          <w:lang w:val="en-US"/>
        </w:rPr>
        <w:t xml:space="preserve">, as part of the Higher Education Summit held in Toronto Ontario, leaders from Ontario Colleges and Universities Indigenous Education </w:t>
      </w:r>
      <w:r w:rsidR="00270350" w:rsidRPr="00270350">
        <w:rPr>
          <w:b/>
          <w:i/>
          <w:lang w:val="en-US"/>
        </w:rPr>
        <w:t>Couns</w:t>
      </w:r>
      <w:r w:rsidR="00270350">
        <w:rPr>
          <w:b/>
          <w:i/>
          <w:lang w:val="en-US"/>
        </w:rPr>
        <w:t>e</w:t>
      </w:r>
      <w:r w:rsidR="00270350" w:rsidRPr="00270350">
        <w:rPr>
          <w:b/>
          <w:i/>
          <w:lang w:val="en-US"/>
        </w:rPr>
        <w:t>ls</w:t>
      </w:r>
      <w:r w:rsidRPr="00270350">
        <w:rPr>
          <w:b/>
          <w:i/>
          <w:lang w:val="en-US"/>
        </w:rPr>
        <w:t xml:space="preserve"> (IEC</w:t>
      </w:r>
      <w:r w:rsidR="00270350">
        <w:rPr>
          <w:b/>
          <w:i/>
          <w:lang w:val="en-US"/>
        </w:rPr>
        <w:t>s</w:t>
      </w:r>
      <w:r w:rsidRPr="00270350">
        <w:rPr>
          <w:b/>
          <w:i/>
          <w:lang w:val="en-US"/>
        </w:rPr>
        <w:t xml:space="preserve">), gathered to discuss the progress in their work within their institutions. The day and a half gathering was an opportunity for members of IECs to network and discuss topical issues and best practices related to their work. This event was organized and </w:t>
      </w:r>
      <w:r w:rsidR="00270350" w:rsidRPr="00270350">
        <w:rPr>
          <w:b/>
          <w:i/>
          <w:lang w:val="en-US"/>
        </w:rPr>
        <w:t>sponsored</w:t>
      </w:r>
      <w:r w:rsidRPr="00270350">
        <w:rPr>
          <w:b/>
          <w:i/>
          <w:lang w:val="en-US"/>
        </w:rPr>
        <w:t xml:space="preserve"> by the Indigenous Peoples Education Circle (</w:t>
      </w:r>
      <w:r w:rsidR="00270350" w:rsidRPr="00270350">
        <w:rPr>
          <w:b/>
          <w:i/>
          <w:lang w:val="en-US"/>
        </w:rPr>
        <w:t xml:space="preserve">IPEC; </w:t>
      </w:r>
      <w:r w:rsidRPr="00270350">
        <w:rPr>
          <w:b/>
          <w:i/>
          <w:lang w:val="en-US"/>
        </w:rPr>
        <w:t>a network of Ontario College leaders whose work involves the Indigenous portfolio within the institution).</w:t>
      </w:r>
    </w:p>
    <w:p w:rsidR="00575D50" w:rsidRPr="00270350" w:rsidRDefault="00575D50">
      <w:pPr>
        <w:rPr>
          <w:b/>
          <w:i/>
          <w:lang w:val="en-US"/>
        </w:rPr>
      </w:pPr>
      <w:r w:rsidRPr="00270350">
        <w:rPr>
          <w:b/>
          <w:i/>
          <w:lang w:val="en-US"/>
        </w:rPr>
        <w:t>Below are 8 questions that prompted discussion and dialogue</w:t>
      </w:r>
      <w:r w:rsidR="00270350">
        <w:rPr>
          <w:b/>
          <w:i/>
          <w:lang w:val="en-US"/>
        </w:rPr>
        <w:t xml:space="preserve"> for those gathered in Toronto</w:t>
      </w:r>
      <w:r w:rsidRPr="00270350">
        <w:rPr>
          <w:b/>
          <w:i/>
          <w:lang w:val="en-US"/>
        </w:rPr>
        <w:t>.</w:t>
      </w:r>
    </w:p>
    <w:p w:rsidR="00575D50" w:rsidRDefault="00270350">
      <w:pPr>
        <w:rPr>
          <w:b/>
          <w:i/>
          <w:lang w:val="en-US"/>
        </w:rPr>
      </w:pPr>
      <w:r w:rsidRPr="00270350">
        <w:rPr>
          <w:b/>
          <w:i/>
          <w:lang w:val="en-US"/>
        </w:rPr>
        <w:t>The exercise today is for members of Fleming’s AEC to have an opportunity to comment and discuss these questions</w:t>
      </w:r>
      <w:r>
        <w:rPr>
          <w:b/>
          <w:i/>
          <w:lang w:val="en-US"/>
        </w:rPr>
        <w:t xml:space="preserve"> as well</w:t>
      </w:r>
      <w:r w:rsidRPr="00270350">
        <w:rPr>
          <w:b/>
          <w:i/>
          <w:lang w:val="en-US"/>
        </w:rPr>
        <w:t xml:space="preserve">. </w:t>
      </w:r>
      <w:r>
        <w:rPr>
          <w:b/>
          <w:i/>
          <w:lang w:val="en-US"/>
        </w:rPr>
        <w:t>There will be t</w:t>
      </w:r>
      <w:r w:rsidR="00E81AEE">
        <w:rPr>
          <w:b/>
          <w:i/>
          <w:lang w:val="en-US"/>
        </w:rPr>
        <w:t xml:space="preserve">ime today to identify what’s working well, challenges to flag, references to best practices. </w:t>
      </w:r>
      <w:r w:rsidRPr="00270350">
        <w:rPr>
          <w:b/>
          <w:i/>
          <w:lang w:val="en-US"/>
        </w:rPr>
        <w:t xml:space="preserve">It is intended that your comments will be summarized (for each of the questions) and flowed back to </w:t>
      </w:r>
      <w:r>
        <w:rPr>
          <w:b/>
          <w:i/>
          <w:lang w:val="en-US"/>
        </w:rPr>
        <w:t>IPEC so as to be part of a</w:t>
      </w:r>
      <w:r w:rsidRPr="00270350">
        <w:rPr>
          <w:b/>
          <w:i/>
          <w:lang w:val="en-US"/>
        </w:rPr>
        <w:t xml:space="preserve"> summary of provincial </w:t>
      </w:r>
      <w:r>
        <w:rPr>
          <w:b/>
          <w:i/>
          <w:lang w:val="en-US"/>
        </w:rPr>
        <w:t xml:space="preserve">IEC </w:t>
      </w:r>
      <w:r w:rsidRPr="00270350">
        <w:rPr>
          <w:b/>
          <w:i/>
          <w:lang w:val="en-US"/>
        </w:rPr>
        <w:t>comments.</w:t>
      </w:r>
      <w:r>
        <w:rPr>
          <w:b/>
          <w:i/>
          <w:lang w:val="en-US"/>
        </w:rPr>
        <w:t xml:space="preserve"> </w:t>
      </w:r>
      <w:r w:rsidR="00E81AEE">
        <w:rPr>
          <w:b/>
          <w:i/>
          <w:lang w:val="en-US"/>
        </w:rPr>
        <w:t xml:space="preserve">If we run short of time a </w:t>
      </w:r>
      <w:r>
        <w:rPr>
          <w:b/>
          <w:i/>
          <w:lang w:val="en-US"/>
        </w:rPr>
        <w:t xml:space="preserve">fuller discussion related to today’s findings </w:t>
      </w:r>
      <w:r w:rsidR="00E81AEE">
        <w:rPr>
          <w:b/>
          <w:i/>
          <w:lang w:val="en-US"/>
        </w:rPr>
        <w:t>can</w:t>
      </w:r>
      <w:r>
        <w:rPr>
          <w:b/>
          <w:i/>
          <w:lang w:val="en-US"/>
        </w:rPr>
        <w:t xml:space="preserve"> occur </w:t>
      </w:r>
      <w:r w:rsidR="00E81AEE">
        <w:rPr>
          <w:b/>
          <w:i/>
          <w:lang w:val="en-US"/>
        </w:rPr>
        <w:t>at our next meeting.</w:t>
      </w:r>
    </w:p>
    <w:p w:rsidR="00270350" w:rsidRPr="00270350" w:rsidRDefault="00270350">
      <w:pPr>
        <w:rPr>
          <w:b/>
          <w:i/>
          <w:lang w:val="en-US"/>
        </w:rPr>
      </w:pPr>
      <w:r>
        <w:rPr>
          <w:b/>
          <w:i/>
          <w:lang w:val="en-US"/>
        </w:rPr>
        <w:t>Mark Gray and Kylie Fox will facilitate this session utilizing a format that will allow for your input.</w:t>
      </w:r>
    </w:p>
    <w:p w:rsidR="00575D50" w:rsidRDefault="00270350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</w:t>
      </w:r>
    </w:p>
    <w:p w:rsidR="00E81AEE" w:rsidRDefault="00E81AEE">
      <w:pPr>
        <w:rPr>
          <w:b/>
          <w:lang w:val="en-US"/>
        </w:rPr>
      </w:pPr>
    </w:p>
    <w:p w:rsidR="00E81AEE" w:rsidRDefault="00E81AEE">
      <w:pPr>
        <w:rPr>
          <w:b/>
          <w:lang w:val="en-US"/>
        </w:rPr>
      </w:pPr>
      <w:r>
        <w:rPr>
          <w:b/>
          <w:lang w:val="en-US"/>
        </w:rPr>
        <w:t>What advice or comment would you offer with respect to the following</w:t>
      </w:r>
      <w:r w:rsidR="00EE09E7">
        <w:rPr>
          <w:b/>
          <w:lang w:val="en-US"/>
        </w:rPr>
        <w:t xml:space="preserve"> 8 topical questions?</w:t>
      </w:r>
      <w:r>
        <w:rPr>
          <w:b/>
          <w:lang w:val="en-US"/>
        </w:rPr>
        <w:t xml:space="preserve">; as it relates to Fleming College and Indigenous programming and </w:t>
      </w:r>
      <w:r w:rsidR="00EE09E7">
        <w:rPr>
          <w:b/>
          <w:lang w:val="en-US"/>
        </w:rPr>
        <w:t>services.</w:t>
      </w:r>
    </w:p>
    <w:p w:rsidR="00E81AEE" w:rsidRDefault="00E81AEE">
      <w:pPr>
        <w:rPr>
          <w:b/>
          <w:lang w:val="en-US"/>
        </w:rPr>
      </w:pPr>
    </w:p>
    <w:p w:rsidR="007374C5" w:rsidRPr="00E81AEE" w:rsidRDefault="00D71F8B">
      <w:pPr>
        <w:rPr>
          <w:b/>
          <w:i/>
          <w:lang w:val="en-US"/>
        </w:rPr>
      </w:pPr>
      <w:r w:rsidRPr="00E81AEE">
        <w:rPr>
          <w:b/>
          <w:u w:val="single"/>
          <w:lang w:val="en-US"/>
        </w:rPr>
        <w:t>Qu</w:t>
      </w:r>
      <w:r w:rsidR="005A21F5" w:rsidRPr="00E81AEE">
        <w:rPr>
          <w:b/>
          <w:u w:val="single"/>
          <w:lang w:val="en-US"/>
        </w:rPr>
        <w:t xml:space="preserve">estion #1:  </w:t>
      </w:r>
      <w:r w:rsidR="005A21F5" w:rsidRPr="00E81AEE">
        <w:rPr>
          <w:b/>
          <w:i/>
          <w:lang w:val="en-US"/>
        </w:rPr>
        <w:t>Building relationships and being accountable to Indigenous communities in support of self-determination (means, methods and tools).</w:t>
      </w:r>
    </w:p>
    <w:p w:rsidR="00642D0F" w:rsidRPr="00E81AEE" w:rsidRDefault="0015156E" w:rsidP="0015156E">
      <w:pPr>
        <w:rPr>
          <w:b/>
          <w:i/>
          <w:lang w:val="en-US"/>
        </w:rPr>
      </w:pPr>
      <w:r w:rsidRPr="00E81AEE">
        <w:rPr>
          <w:b/>
          <w:u w:val="single"/>
          <w:lang w:val="en-US"/>
        </w:rPr>
        <w:t>Question #2:</w:t>
      </w:r>
      <w:r w:rsidRPr="004F7AF4">
        <w:rPr>
          <w:b/>
          <w:lang w:val="en-US"/>
        </w:rPr>
        <w:t xml:space="preserve"> </w:t>
      </w:r>
      <w:r w:rsidRPr="00E81AEE">
        <w:rPr>
          <w:b/>
          <w:i/>
          <w:lang w:val="en-US"/>
        </w:rPr>
        <w:t>Developing culturally appropriate curriculum – means &amp; methods?</w:t>
      </w:r>
    </w:p>
    <w:p w:rsidR="00AC0526" w:rsidRPr="00E81AEE" w:rsidRDefault="004F7AF4">
      <w:pPr>
        <w:rPr>
          <w:b/>
          <w:i/>
          <w:lang w:val="en-US"/>
        </w:rPr>
      </w:pPr>
      <w:r w:rsidRPr="00E81AEE">
        <w:rPr>
          <w:b/>
          <w:u w:val="single"/>
          <w:lang w:val="en-US"/>
        </w:rPr>
        <w:t xml:space="preserve">Question #3: </w:t>
      </w:r>
      <w:r w:rsidRPr="004F7AF4">
        <w:rPr>
          <w:b/>
          <w:lang w:val="en-US"/>
        </w:rPr>
        <w:t xml:space="preserve"> </w:t>
      </w:r>
      <w:r w:rsidRPr="00E81AEE">
        <w:rPr>
          <w:b/>
          <w:i/>
          <w:lang w:val="en-US"/>
        </w:rPr>
        <w:t>Best Practices and Innovations towards improving education attainment levels and success rates for Indigenous students.</w:t>
      </w:r>
    </w:p>
    <w:p w:rsidR="00021077" w:rsidRPr="00E81AEE" w:rsidRDefault="002F0FF9" w:rsidP="002F0FF9">
      <w:pPr>
        <w:rPr>
          <w:b/>
          <w:i/>
          <w:lang w:val="en-US"/>
        </w:rPr>
      </w:pPr>
      <w:r w:rsidRPr="00E81AEE">
        <w:rPr>
          <w:b/>
          <w:u w:val="single"/>
          <w:lang w:val="en-US"/>
        </w:rPr>
        <w:t>Question #4:</w:t>
      </w:r>
      <w:r>
        <w:rPr>
          <w:b/>
          <w:lang w:val="en-US"/>
        </w:rPr>
        <w:t xml:space="preserve">  </w:t>
      </w:r>
      <w:r w:rsidRPr="00E81AEE">
        <w:rPr>
          <w:b/>
          <w:i/>
          <w:lang w:val="en-US"/>
        </w:rPr>
        <w:t>Approaches and best practices to educate teachers on how to integrate Indigenous Knowledges and teaching methods into classrooms.</w:t>
      </w:r>
    </w:p>
    <w:p w:rsidR="00B12F63" w:rsidRPr="00E81AEE" w:rsidRDefault="00B12F63" w:rsidP="00B12F63">
      <w:pPr>
        <w:rPr>
          <w:b/>
          <w:i/>
          <w:lang w:val="en-US"/>
        </w:rPr>
      </w:pPr>
      <w:r w:rsidRPr="00E81AEE">
        <w:rPr>
          <w:b/>
          <w:u w:val="single"/>
          <w:lang w:val="en-US"/>
        </w:rPr>
        <w:t>Question #5:</w:t>
      </w:r>
      <w:r w:rsidRPr="00B12F63">
        <w:rPr>
          <w:b/>
          <w:lang w:val="en-US"/>
        </w:rPr>
        <w:t xml:space="preserve">  </w:t>
      </w:r>
      <w:r w:rsidRPr="00E81AEE">
        <w:rPr>
          <w:b/>
          <w:i/>
          <w:lang w:val="en-US"/>
        </w:rPr>
        <w:t>Identification of relevant and culturally appropriate programming and advances in Nursing, Journalism, Law and ECE fields.</w:t>
      </w:r>
    </w:p>
    <w:p w:rsidR="00422714" w:rsidRPr="00E81AEE" w:rsidRDefault="00422714" w:rsidP="00422714">
      <w:pPr>
        <w:rPr>
          <w:b/>
          <w:i/>
          <w:lang w:val="en-US"/>
        </w:rPr>
      </w:pPr>
      <w:r w:rsidRPr="00E81AEE">
        <w:rPr>
          <w:b/>
          <w:u w:val="single"/>
          <w:lang w:val="en-US"/>
        </w:rPr>
        <w:t>Question #6:</w:t>
      </w:r>
      <w:r w:rsidRPr="00422714">
        <w:rPr>
          <w:b/>
          <w:lang w:val="en-US"/>
        </w:rPr>
        <w:t xml:space="preserve">  </w:t>
      </w:r>
      <w:r w:rsidRPr="00E81AEE">
        <w:rPr>
          <w:b/>
          <w:i/>
          <w:lang w:val="en-US"/>
        </w:rPr>
        <w:t>Post-secondary governance structures that demonstrate accountability and are inclusive and respectful of Indigenous peoples.</w:t>
      </w:r>
    </w:p>
    <w:p w:rsidR="00422714" w:rsidRDefault="00E23066" w:rsidP="00E23066">
      <w:pPr>
        <w:rPr>
          <w:b/>
          <w:lang w:val="en-US"/>
        </w:rPr>
      </w:pPr>
      <w:r w:rsidRPr="00E81AEE">
        <w:rPr>
          <w:b/>
          <w:u w:val="single"/>
          <w:lang w:val="en-US"/>
        </w:rPr>
        <w:t>Question #7:</w:t>
      </w:r>
      <w:r w:rsidR="00E74D87" w:rsidRPr="00E74D87">
        <w:rPr>
          <w:b/>
          <w:lang w:val="en-US"/>
        </w:rPr>
        <w:t xml:space="preserve">  </w:t>
      </w:r>
      <w:r w:rsidR="00E74D87" w:rsidRPr="00E81AEE">
        <w:rPr>
          <w:b/>
          <w:i/>
          <w:lang w:val="en-US"/>
        </w:rPr>
        <w:t>Challenges and opportunities and best practices associated with professional development.</w:t>
      </w:r>
    </w:p>
    <w:p w:rsidR="00234AFD" w:rsidRPr="00E81AEE" w:rsidRDefault="00164264" w:rsidP="00164264">
      <w:pPr>
        <w:rPr>
          <w:b/>
          <w:i/>
          <w:lang w:val="en-US"/>
        </w:rPr>
      </w:pPr>
      <w:r w:rsidRPr="00E81AEE">
        <w:rPr>
          <w:b/>
          <w:u w:val="single"/>
          <w:lang w:val="en-US"/>
        </w:rPr>
        <w:t>Question #8:</w:t>
      </w:r>
      <w:r>
        <w:rPr>
          <w:b/>
          <w:lang w:val="en-US"/>
        </w:rPr>
        <w:t xml:space="preserve">  </w:t>
      </w:r>
      <w:r w:rsidR="00234AFD" w:rsidRPr="00E81AEE">
        <w:rPr>
          <w:b/>
          <w:i/>
          <w:lang w:val="en-US"/>
        </w:rPr>
        <w:t>The three areas of the TRC’s Calls to Action in education are:  1) Our Community; 2) Our Students; and 3) Our Institutions.  Discuss how we can advance Indigenous Education in these areas.</w:t>
      </w:r>
    </w:p>
    <w:sectPr w:rsidR="00234AFD" w:rsidRPr="00E81AEE" w:rsidSect="00836B0E">
      <w:pgSz w:w="12240" w:h="15840"/>
      <w:pgMar w:top="709" w:right="104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C6" w:rsidRDefault="005C70C6" w:rsidP="00754796">
      <w:pPr>
        <w:spacing w:after="0" w:line="240" w:lineRule="auto"/>
      </w:pPr>
      <w:r>
        <w:separator/>
      </w:r>
    </w:p>
  </w:endnote>
  <w:endnote w:type="continuationSeparator" w:id="0">
    <w:p w:rsidR="005C70C6" w:rsidRDefault="005C70C6" w:rsidP="0075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C6" w:rsidRDefault="005C70C6" w:rsidP="00754796">
      <w:pPr>
        <w:spacing w:after="0" w:line="240" w:lineRule="auto"/>
      </w:pPr>
      <w:r>
        <w:separator/>
      </w:r>
    </w:p>
  </w:footnote>
  <w:footnote w:type="continuationSeparator" w:id="0">
    <w:p w:rsidR="005C70C6" w:rsidRDefault="005C70C6" w:rsidP="0075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7E2B"/>
    <w:multiLevelType w:val="hybridMultilevel"/>
    <w:tmpl w:val="4AF4E290"/>
    <w:lvl w:ilvl="0" w:tplc="8346A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6"/>
    <w:rsid w:val="00021077"/>
    <w:rsid w:val="00106738"/>
    <w:rsid w:val="00140C29"/>
    <w:rsid w:val="00142B60"/>
    <w:rsid w:val="00150911"/>
    <w:rsid w:val="0015156E"/>
    <w:rsid w:val="00163FB4"/>
    <w:rsid w:val="00164264"/>
    <w:rsid w:val="00174F8B"/>
    <w:rsid w:val="001E1298"/>
    <w:rsid w:val="001E1626"/>
    <w:rsid w:val="00234AFD"/>
    <w:rsid w:val="00270350"/>
    <w:rsid w:val="002C6735"/>
    <w:rsid w:val="002F0FF9"/>
    <w:rsid w:val="00300D8A"/>
    <w:rsid w:val="00357416"/>
    <w:rsid w:val="003614E0"/>
    <w:rsid w:val="003E378C"/>
    <w:rsid w:val="00422714"/>
    <w:rsid w:val="00433B5C"/>
    <w:rsid w:val="00447C96"/>
    <w:rsid w:val="00487963"/>
    <w:rsid w:val="004F7AF4"/>
    <w:rsid w:val="00517254"/>
    <w:rsid w:val="00575D50"/>
    <w:rsid w:val="005A21F5"/>
    <w:rsid w:val="005C70C6"/>
    <w:rsid w:val="00615E45"/>
    <w:rsid w:val="00642D0F"/>
    <w:rsid w:val="00661B9E"/>
    <w:rsid w:val="006A2E47"/>
    <w:rsid w:val="00727A70"/>
    <w:rsid w:val="007374C5"/>
    <w:rsid w:val="00754796"/>
    <w:rsid w:val="007710D2"/>
    <w:rsid w:val="00771F6B"/>
    <w:rsid w:val="0077632F"/>
    <w:rsid w:val="00793A66"/>
    <w:rsid w:val="007B5129"/>
    <w:rsid w:val="00836B0E"/>
    <w:rsid w:val="008B09B3"/>
    <w:rsid w:val="008E2A7D"/>
    <w:rsid w:val="00AC0526"/>
    <w:rsid w:val="00AC30D4"/>
    <w:rsid w:val="00AD0602"/>
    <w:rsid w:val="00AE495D"/>
    <w:rsid w:val="00B12F63"/>
    <w:rsid w:val="00B657DA"/>
    <w:rsid w:val="00BD17DD"/>
    <w:rsid w:val="00C251D6"/>
    <w:rsid w:val="00D71F8B"/>
    <w:rsid w:val="00D92EB4"/>
    <w:rsid w:val="00E23066"/>
    <w:rsid w:val="00E61008"/>
    <w:rsid w:val="00E74D87"/>
    <w:rsid w:val="00E81AEE"/>
    <w:rsid w:val="00EE09E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6F903-0D0A-4BE8-9D6E-3515E009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96"/>
  </w:style>
  <w:style w:type="paragraph" w:styleId="Footer">
    <w:name w:val="footer"/>
    <w:basedOn w:val="Normal"/>
    <w:link w:val="FooterChar"/>
    <w:uiPriority w:val="99"/>
    <w:unhideWhenUsed/>
    <w:rsid w:val="007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F354B14</Template>
  <TotalTime>0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Cindy English</cp:lastModifiedBy>
  <cp:revision>2</cp:revision>
  <dcterms:created xsi:type="dcterms:W3CDTF">2018-02-05T16:58:00Z</dcterms:created>
  <dcterms:modified xsi:type="dcterms:W3CDTF">2018-02-05T16:58:00Z</dcterms:modified>
</cp:coreProperties>
</file>