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1110"/>
        <w:tblW w:w="23101" w:type="dxa"/>
        <w:tblLook w:val="0480" w:firstRow="0" w:lastRow="0" w:firstColumn="1" w:lastColumn="0" w:noHBand="0" w:noVBand="1"/>
      </w:tblPr>
      <w:tblGrid>
        <w:gridCol w:w="2878"/>
        <w:gridCol w:w="2878"/>
        <w:gridCol w:w="17345"/>
      </w:tblGrid>
      <w:tr w:rsidR="00EC7C8E" w14:paraId="493C80BA" w14:textId="77777777" w:rsidTr="002F488A">
        <w:tc>
          <w:tcPr>
            <w:tcW w:w="2878" w:type="dxa"/>
            <w:shd w:val="clear" w:color="auto" w:fill="BED01C"/>
          </w:tcPr>
          <w:p w14:paraId="5396B25E" w14:textId="3243AF2F" w:rsidR="00EC7C8E" w:rsidRPr="0079560E" w:rsidRDefault="004D492C" w:rsidP="004B67DE">
            <w:pPr>
              <w:pStyle w:val="Heading2"/>
              <w:outlineLvl w:val="1"/>
              <w:rPr>
                <w:color w:val="FFFFFF" w:themeColor="background1"/>
              </w:rPr>
            </w:pPr>
            <w:r w:rsidRPr="0079560E">
              <w:rPr>
                <w:color w:val="FFFFFF" w:themeColor="background1"/>
              </w:rPr>
              <w:t>Student Recruitment</w:t>
            </w:r>
          </w:p>
        </w:tc>
        <w:tc>
          <w:tcPr>
            <w:tcW w:w="2878" w:type="dxa"/>
            <w:shd w:val="clear" w:color="auto" w:fill="BED01C"/>
          </w:tcPr>
          <w:p w14:paraId="5745A84C" w14:textId="5BBE01EC" w:rsidR="00EC7C8E" w:rsidRPr="0079560E" w:rsidRDefault="00EC7C8E" w:rsidP="004B67DE">
            <w:pPr>
              <w:pStyle w:val="Heading2"/>
              <w:outlineLvl w:val="1"/>
              <w:rPr>
                <w:color w:val="FFFFFF" w:themeColor="background1"/>
              </w:rPr>
            </w:pPr>
          </w:p>
        </w:tc>
        <w:tc>
          <w:tcPr>
            <w:tcW w:w="17345" w:type="dxa"/>
            <w:shd w:val="clear" w:color="auto" w:fill="BED01C"/>
          </w:tcPr>
          <w:p w14:paraId="265657E2" w14:textId="7E991F8E" w:rsidR="00EC7C8E" w:rsidRDefault="004B67DE" w:rsidP="00235483">
            <w:pPr>
              <w:jc w:val="center"/>
            </w:pPr>
            <w:r>
              <w:t>2015-2018</w:t>
            </w:r>
          </w:p>
        </w:tc>
      </w:tr>
      <w:tr w:rsidR="00EC7C8E" w14:paraId="02742170" w14:textId="77777777" w:rsidTr="002F488A">
        <w:tc>
          <w:tcPr>
            <w:tcW w:w="2878" w:type="dxa"/>
            <w:shd w:val="clear" w:color="auto" w:fill="BED01C"/>
          </w:tcPr>
          <w:p w14:paraId="31531DDF" w14:textId="69FEFA7A" w:rsidR="00EC7C8E" w:rsidRPr="0079560E" w:rsidRDefault="00EC7C8E" w:rsidP="004B67DE">
            <w:pPr>
              <w:pStyle w:val="Heading2"/>
              <w:outlineLvl w:val="1"/>
              <w:rPr>
                <w:color w:val="FFFFFF" w:themeColor="background1"/>
              </w:rPr>
            </w:pPr>
            <w:r w:rsidRPr="0079560E">
              <w:rPr>
                <w:color w:val="FFFFFF" w:themeColor="background1"/>
              </w:rPr>
              <w:t>Theme Description</w:t>
            </w:r>
          </w:p>
        </w:tc>
        <w:tc>
          <w:tcPr>
            <w:tcW w:w="2878" w:type="dxa"/>
            <w:shd w:val="clear" w:color="auto" w:fill="BED01C"/>
          </w:tcPr>
          <w:p w14:paraId="5CADB905" w14:textId="75DC1127" w:rsidR="00EC7C8E" w:rsidRPr="0079560E" w:rsidRDefault="00EC7C8E" w:rsidP="00053A57">
            <w:pPr>
              <w:pStyle w:val="Heading2"/>
              <w:outlineLvl w:val="1"/>
              <w:rPr>
                <w:color w:val="FFFFFF" w:themeColor="background1"/>
              </w:rPr>
            </w:pPr>
            <w:r w:rsidRPr="0079560E">
              <w:rPr>
                <w:color w:val="FFFFFF" w:themeColor="background1"/>
              </w:rPr>
              <w:t>College Lead(s)</w:t>
            </w:r>
          </w:p>
        </w:tc>
        <w:tc>
          <w:tcPr>
            <w:tcW w:w="17345" w:type="dxa"/>
            <w:shd w:val="clear" w:color="auto" w:fill="BED01C"/>
          </w:tcPr>
          <w:p w14:paraId="0F9FD9D3" w14:textId="77777777" w:rsidR="00EC7C8E" w:rsidRDefault="00EC7C8E" w:rsidP="00EC7C8E"/>
        </w:tc>
      </w:tr>
      <w:tr w:rsidR="00EC7C8E" w14:paraId="41E20E3E" w14:textId="77777777" w:rsidTr="005D57CB">
        <w:tc>
          <w:tcPr>
            <w:tcW w:w="2878" w:type="dxa"/>
          </w:tcPr>
          <w:p w14:paraId="50E1892A" w14:textId="77777777" w:rsidR="004B67DE" w:rsidRDefault="004B67DE" w:rsidP="004B67DE">
            <w:pPr>
              <w:rPr>
                <w:rFonts w:asciiTheme="minorHAnsi" w:hAnsiTheme="minorHAnsi" w:cstheme="minorHAnsi"/>
                <w:b w:val="0"/>
              </w:rPr>
            </w:pPr>
          </w:p>
          <w:p w14:paraId="31233B5C" w14:textId="6AE68719" w:rsidR="00EC7C8E" w:rsidRPr="002541E9" w:rsidRDefault="002541E9" w:rsidP="00053A57">
            <w:pPr>
              <w:rPr>
                <w:rFonts w:asciiTheme="minorHAnsi" w:hAnsiTheme="minorHAnsi" w:cstheme="minorHAnsi"/>
                <w:b w:val="0"/>
              </w:rPr>
            </w:pPr>
            <w:r w:rsidRPr="002541E9">
              <w:rPr>
                <w:rFonts w:asciiTheme="minorHAnsi" w:hAnsiTheme="minorHAnsi" w:cstheme="minorHAnsi"/>
                <w:b w:val="0"/>
              </w:rPr>
              <w:t>Marketing and engagement initiatives</w:t>
            </w:r>
          </w:p>
        </w:tc>
        <w:tc>
          <w:tcPr>
            <w:tcW w:w="2878" w:type="dxa"/>
          </w:tcPr>
          <w:p w14:paraId="7757FF39" w14:textId="77777777" w:rsidR="004B67DE" w:rsidRDefault="004B67DE" w:rsidP="008E6848">
            <w:pPr>
              <w:rPr>
                <w:rFonts w:asciiTheme="minorHAnsi" w:hAnsiTheme="minorHAnsi" w:cstheme="minorHAnsi"/>
                <w:b w:val="0"/>
              </w:rPr>
            </w:pPr>
          </w:p>
          <w:p w14:paraId="2FA8FF75" w14:textId="535C91FB" w:rsidR="00EC7C8E" w:rsidRPr="002541E9" w:rsidRDefault="002541E9" w:rsidP="0009303D">
            <w:pPr>
              <w:rPr>
                <w:rFonts w:asciiTheme="minorHAnsi" w:hAnsiTheme="minorHAnsi" w:cstheme="minorHAnsi"/>
                <w:b w:val="0"/>
              </w:rPr>
            </w:pPr>
            <w:r w:rsidRPr="002541E9">
              <w:rPr>
                <w:rFonts w:asciiTheme="minorHAnsi" w:hAnsiTheme="minorHAnsi" w:cstheme="minorHAnsi"/>
                <w:b w:val="0"/>
              </w:rPr>
              <w:t xml:space="preserve">Recruitment/ </w:t>
            </w:r>
            <w:r w:rsidR="0056193B">
              <w:rPr>
                <w:rFonts w:asciiTheme="minorHAnsi" w:hAnsiTheme="minorHAnsi" w:cstheme="minorHAnsi"/>
                <w:b w:val="0"/>
              </w:rPr>
              <w:t>Indigenous</w:t>
            </w:r>
            <w:r w:rsidRPr="002541E9">
              <w:rPr>
                <w:rFonts w:asciiTheme="minorHAnsi" w:hAnsiTheme="minorHAnsi" w:cstheme="minorHAnsi"/>
                <w:b w:val="0"/>
              </w:rPr>
              <w:t xml:space="preserve"> Student Services</w:t>
            </w:r>
          </w:p>
        </w:tc>
        <w:tc>
          <w:tcPr>
            <w:tcW w:w="17345" w:type="dxa"/>
          </w:tcPr>
          <w:p w14:paraId="465EF352" w14:textId="77777777" w:rsidR="00CA100A" w:rsidRDefault="00CA100A" w:rsidP="00CA100A">
            <w:pPr>
              <w:pStyle w:val="ListParagraph"/>
              <w:rPr>
                <w:rFonts w:asciiTheme="minorHAnsi" w:hAnsiTheme="minorHAnsi" w:cstheme="minorHAnsi"/>
                <w:b w:val="0"/>
              </w:rPr>
            </w:pPr>
          </w:p>
          <w:p w14:paraId="0D2BD804" w14:textId="6315620A" w:rsidR="00662AC2" w:rsidRPr="00CA100A" w:rsidRDefault="00CA100A" w:rsidP="00CA100A">
            <w:pPr>
              <w:pStyle w:val="ListParagraph"/>
              <w:numPr>
                <w:ilvl w:val="0"/>
                <w:numId w:val="14"/>
              </w:numPr>
              <w:rPr>
                <w:rFonts w:asciiTheme="minorHAnsi" w:hAnsiTheme="minorHAnsi" w:cstheme="minorHAnsi"/>
                <w:b w:val="0"/>
              </w:rPr>
            </w:pPr>
            <w:r w:rsidRPr="00CA100A">
              <w:rPr>
                <w:rFonts w:asciiTheme="minorHAnsi" w:hAnsiTheme="minorHAnsi" w:cstheme="minorHAnsi"/>
                <w:b w:val="0"/>
              </w:rPr>
              <w:t>Bishkaa - ANISHNAABEMOWIN FOR "RISE UP" - Piloted this transition program with Trent.  Bishkaa provides a holistic approach to incoming Indigenous students' well-being by utilizing Elder's teachings and experiences on the land. It begins as a 3 day on-campus end-of-summer orientation program and continues as a mentorship throughout the school year.</w:t>
            </w:r>
          </w:p>
          <w:p w14:paraId="264ABD16" w14:textId="77777777" w:rsidR="003A65E7" w:rsidRPr="00930C1F" w:rsidRDefault="003A65E7" w:rsidP="003A65E7">
            <w:pPr>
              <w:pStyle w:val="ListParagraph"/>
              <w:numPr>
                <w:ilvl w:val="0"/>
                <w:numId w:val="4"/>
              </w:numPr>
              <w:rPr>
                <w:rFonts w:asciiTheme="minorHAnsi" w:hAnsiTheme="minorHAnsi" w:cstheme="minorHAnsi"/>
                <w:b w:val="0"/>
              </w:rPr>
            </w:pPr>
            <w:r w:rsidRPr="00A67B30">
              <w:rPr>
                <w:rFonts w:asciiTheme="minorHAnsi" w:hAnsiTheme="minorHAnsi" w:cstheme="minorHAnsi"/>
                <w:b w:val="0"/>
              </w:rPr>
              <w:t>Completed an analysis (2015) of factors that influence Indigenous students to make the decision to attend Fleming – lead to additional invitations to Open House being sent to Indigenous community partners</w:t>
            </w:r>
          </w:p>
          <w:p w14:paraId="4ABF16C1" w14:textId="6CEFE491" w:rsidR="003A65E7" w:rsidRDefault="00CA100A" w:rsidP="00F2366F">
            <w:pPr>
              <w:pStyle w:val="ListParagraph"/>
              <w:numPr>
                <w:ilvl w:val="0"/>
                <w:numId w:val="4"/>
              </w:numPr>
              <w:rPr>
                <w:rFonts w:asciiTheme="minorHAnsi" w:hAnsiTheme="minorHAnsi" w:cstheme="minorHAnsi"/>
                <w:b w:val="0"/>
              </w:rPr>
            </w:pPr>
            <w:r>
              <w:rPr>
                <w:rFonts w:asciiTheme="minorHAnsi" w:hAnsiTheme="minorHAnsi" w:cstheme="minorHAnsi"/>
                <w:b w:val="0"/>
              </w:rPr>
              <w:t>R</w:t>
            </w:r>
            <w:r w:rsidR="002541E9" w:rsidRPr="002541E9">
              <w:rPr>
                <w:rFonts w:asciiTheme="minorHAnsi" w:hAnsiTheme="minorHAnsi" w:cstheme="minorHAnsi"/>
                <w:b w:val="0"/>
              </w:rPr>
              <w:t>esearch</w:t>
            </w:r>
            <w:r>
              <w:rPr>
                <w:rFonts w:asciiTheme="minorHAnsi" w:hAnsiTheme="minorHAnsi" w:cstheme="minorHAnsi"/>
                <w:b w:val="0"/>
              </w:rPr>
              <w:t xml:space="preserve"> completed </w:t>
            </w:r>
            <w:r w:rsidR="003A65E7">
              <w:rPr>
                <w:rFonts w:asciiTheme="minorHAnsi" w:hAnsiTheme="minorHAnsi" w:cstheme="minorHAnsi"/>
                <w:b w:val="0"/>
              </w:rPr>
              <w:t>on</w:t>
            </w:r>
            <w:r w:rsidR="004B67DE">
              <w:rPr>
                <w:rFonts w:asciiTheme="minorHAnsi" w:hAnsiTheme="minorHAnsi" w:cstheme="minorHAnsi"/>
                <w:b w:val="0"/>
              </w:rPr>
              <w:t xml:space="preserve"> </w:t>
            </w:r>
            <w:r w:rsidR="003A65E7">
              <w:rPr>
                <w:rFonts w:asciiTheme="minorHAnsi" w:hAnsiTheme="minorHAnsi" w:cstheme="minorHAnsi"/>
                <w:b w:val="0"/>
              </w:rPr>
              <w:t>“</w:t>
            </w:r>
            <w:r w:rsidR="002541E9" w:rsidRPr="002541E9">
              <w:rPr>
                <w:rFonts w:asciiTheme="minorHAnsi" w:hAnsiTheme="minorHAnsi" w:cstheme="minorHAnsi"/>
                <w:b w:val="0"/>
              </w:rPr>
              <w:t>Indigenous S</w:t>
            </w:r>
            <w:r w:rsidR="003A65E7">
              <w:rPr>
                <w:rFonts w:asciiTheme="minorHAnsi" w:hAnsiTheme="minorHAnsi" w:cstheme="minorHAnsi"/>
                <w:b w:val="0"/>
              </w:rPr>
              <w:t xml:space="preserve">tudent Outreach and Engagement - </w:t>
            </w:r>
            <w:r>
              <w:rPr>
                <w:rFonts w:asciiTheme="minorHAnsi" w:hAnsiTheme="minorHAnsi" w:cstheme="minorHAnsi"/>
                <w:b w:val="0"/>
              </w:rPr>
              <w:t>Report and Recommendations</w:t>
            </w:r>
            <w:r w:rsidR="003A65E7">
              <w:rPr>
                <w:rFonts w:asciiTheme="minorHAnsi" w:hAnsiTheme="minorHAnsi" w:cstheme="minorHAnsi"/>
                <w:b w:val="0"/>
              </w:rPr>
              <w:t xml:space="preserve">” (2017) </w:t>
            </w:r>
          </w:p>
          <w:p w14:paraId="3E988C6C" w14:textId="5FF510FB" w:rsidR="00DC1A5C" w:rsidRDefault="00DC1A5C" w:rsidP="003A65E7">
            <w:pPr>
              <w:pStyle w:val="ListParagraph"/>
              <w:numPr>
                <w:ilvl w:val="0"/>
                <w:numId w:val="4"/>
              </w:numPr>
              <w:rPr>
                <w:rFonts w:asciiTheme="minorHAnsi" w:hAnsiTheme="minorHAnsi" w:cstheme="minorHAnsi"/>
                <w:b w:val="0"/>
              </w:rPr>
            </w:pPr>
            <w:r w:rsidRPr="00930C1F">
              <w:rPr>
                <w:rFonts w:asciiTheme="minorHAnsi" w:hAnsiTheme="minorHAnsi" w:cstheme="minorHAnsi"/>
                <w:b w:val="0"/>
              </w:rPr>
              <w:t>Hired a New Assistant</w:t>
            </w:r>
            <w:r w:rsidR="00712412">
              <w:t xml:space="preserve"> </w:t>
            </w:r>
            <w:r w:rsidR="00712412" w:rsidRPr="00712412">
              <w:rPr>
                <w:rFonts w:asciiTheme="minorHAnsi" w:hAnsiTheme="minorHAnsi" w:cstheme="minorHAnsi"/>
                <w:b w:val="0"/>
              </w:rPr>
              <w:t xml:space="preserve">Manager </w:t>
            </w:r>
            <w:r w:rsidR="00712412">
              <w:rPr>
                <w:rFonts w:asciiTheme="minorHAnsi" w:hAnsiTheme="minorHAnsi" w:cstheme="minorHAnsi"/>
                <w:b w:val="0"/>
              </w:rPr>
              <w:t>Indigenous</w:t>
            </w:r>
            <w:r w:rsidR="00930C1F">
              <w:rPr>
                <w:rFonts w:asciiTheme="minorHAnsi" w:hAnsiTheme="minorHAnsi" w:cstheme="minorHAnsi"/>
                <w:b w:val="0"/>
              </w:rPr>
              <w:t xml:space="preserve"> Student Services</w:t>
            </w:r>
            <w:r w:rsidR="00360176">
              <w:rPr>
                <w:rFonts w:asciiTheme="minorHAnsi" w:hAnsiTheme="minorHAnsi" w:cstheme="minorHAnsi"/>
                <w:b w:val="0"/>
              </w:rPr>
              <w:t xml:space="preserve"> (2-year contract)</w:t>
            </w:r>
          </w:p>
          <w:p w14:paraId="0CC6FFB2" w14:textId="4030A95E" w:rsidR="00FA4638" w:rsidRDefault="00FA4638" w:rsidP="003A65E7">
            <w:pPr>
              <w:pStyle w:val="ListParagraph"/>
              <w:numPr>
                <w:ilvl w:val="0"/>
                <w:numId w:val="4"/>
              </w:numPr>
              <w:rPr>
                <w:rFonts w:asciiTheme="minorHAnsi" w:hAnsiTheme="minorHAnsi" w:cstheme="minorHAnsi"/>
                <w:b w:val="0"/>
              </w:rPr>
            </w:pPr>
            <w:r w:rsidRPr="00FA4638">
              <w:rPr>
                <w:rFonts w:asciiTheme="minorHAnsi" w:hAnsiTheme="minorHAnsi" w:cstheme="minorHAnsi"/>
                <w:b w:val="0"/>
              </w:rPr>
              <w:t>Evaluated and improved our self identification collection methods</w:t>
            </w:r>
          </w:p>
          <w:p w14:paraId="41AB5F1A" w14:textId="360F7CBA" w:rsidR="00CA100A" w:rsidRPr="00CA100A" w:rsidRDefault="00CA100A" w:rsidP="002B763E">
            <w:pPr>
              <w:pStyle w:val="ListParagraph"/>
              <w:numPr>
                <w:ilvl w:val="0"/>
                <w:numId w:val="4"/>
              </w:numPr>
              <w:rPr>
                <w:rFonts w:asciiTheme="minorHAnsi" w:hAnsiTheme="minorHAnsi" w:cstheme="minorHAnsi"/>
                <w:b w:val="0"/>
              </w:rPr>
            </w:pPr>
            <w:r w:rsidRPr="00CA100A">
              <w:rPr>
                <w:rFonts w:asciiTheme="minorHAnsi" w:hAnsiTheme="minorHAnsi" w:cstheme="minorHAnsi"/>
                <w:b w:val="0"/>
              </w:rPr>
              <w:t>Participated in one week of APSI</w:t>
            </w:r>
            <w:r w:rsidR="002B763E">
              <w:rPr>
                <w:rFonts w:asciiTheme="minorHAnsi" w:hAnsiTheme="minorHAnsi" w:cstheme="minorHAnsi"/>
                <w:b w:val="0"/>
              </w:rPr>
              <w:t xml:space="preserve">P </w:t>
            </w:r>
            <w:r w:rsidR="002B763E" w:rsidRPr="002B763E">
              <w:rPr>
                <w:rFonts w:asciiTheme="minorHAnsi" w:hAnsiTheme="minorHAnsi" w:cstheme="minorHAnsi"/>
                <w:b w:val="0"/>
              </w:rPr>
              <w:t>(</w:t>
            </w:r>
            <w:r w:rsidR="002B763E">
              <w:rPr>
                <w:rFonts w:asciiTheme="minorHAnsi" w:hAnsiTheme="minorHAnsi" w:cstheme="minorHAnsi"/>
                <w:b w:val="0"/>
              </w:rPr>
              <w:t>A</w:t>
            </w:r>
            <w:r w:rsidR="002B763E" w:rsidRPr="002B763E">
              <w:rPr>
                <w:rFonts w:asciiTheme="minorHAnsi" w:hAnsiTheme="minorHAnsi" w:cstheme="minorHAnsi"/>
                <w:b w:val="0"/>
              </w:rPr>
              <w:t xml:space="preserve">boriginal post-secondary information </w:t>
            </w:r>
            <w:r w:rsidR="00F2366F" w:rsidRPr="002B763E">
              <w:rPr>
                <w:rFonts w:asciiTheme="minorHAnsi" w:hAnsiTheme="minorHAnsi" w:cstheme="minorHAnsi"/>
                <w:b w:val="0"/>
              </w:rPr>
              <w:t xml:space="preserve">program) </w:t>
            </w:r>
            <w:r w:rsidR="00F2366F" w:rsidRPr="00CA100A">
              <w:rPr>
                <w:rFonts w:asciiTheme="minorHAnsi" w:hAnsiTheme="minorHAnsi" w:cstheme="minorHAnsi"/>
                <w:b w:val="0"/>
              </w:rPr>
              <w:t>tour</w:t>
            </w:r>
            <w:r w:rsidR="004B67DE">
              <w:rPr>
                <w:rFonts w:asciiTheme="minorHAnsi" w:hAnsiTheme="minorHAnsi" w:cstheme="minorHAnsi"/>
                <w:b w:val="0"/>
              </w:rPr>
              <w:t xml:space="preserve"> (2017) and will continue to grow this participation</w:t>
            </w:r>
          </w:p>
          <w:p w14:paraId="0199CC31" w14:textId="00C11C5E" w:rsidR="00F231BC" w:rsidRPr="003A4F82" w:rsidRDefault="00F231BC" w:rsidP="00F231BC">
            <w:pPr>
              <w:pStyle w:val="ListParagraph"/>
              <w:numPr>
                <w:ilvl w:val="0"/>
                <w:numId w:val="4"/>
              </w:numPr>
              <w:rPr>
                <w:rFonts w:asciiTheme="minorHAnsi" w:hAnsiTheme="minorHAnsi" w:cstheme="minorHAnsi"/>
                <w:b w:val="0"/>
              </w:rPr>
            </w:pPr>
            <w:r w:rsidRPr="00F231BC">
              <w:rPr>
                <w:rFonts w:asciiTheme="minorHAnsi" w:hAnsiTheme="minorHAnsi" w:cstheme="minorHAnsi"/>
                <w:b w:val="0"/>
              </w:rPr>
              <w:t>Enhance</w:t>
            </w:r>
            <w:r>
              <w:rPr>
                <w:rFonts w:asciiTheme="minorHAnsi" w:hAnsiTheme="minorHAnsi" w:cstheme="minorHAnsi"/>
                <w:b w:val="0"/>
              </w:rPr>
              <w:t>d</w:t>
            </w:r>
            <w:r w:rsidRPr="00F231BC">
              <w:rPr>
                <w:rFonts w:asciiTheme="minorHAnsi" w:hAnsiTheme="minorHAnsi" w:cstheme="minorHAnsi"/>
                <w:b w:val="0"/>
              </w:rPr>
              <w:t xml:space="preserve"> and increase</w:t>
            </w:r>
            <w:r>
              <w:rPr>
                <w:rFonts w:asciiTheme="minorHAnsi" w:hAnsiTheme="minorHAnsi" w:cstheme="minorHAnsi"/>
                <w:b w:val="0"/>
              </w:rPr>
              <w:t>d</w:t>
            </w:r>
            <w:r w:rsidRPr="00F231BC">
              <w:rPr>
                <w:rFonts w:asciiTheme="minorHAnsi" w:hAnsiTheme="minorHAnsi" w:cstheme="minorHAnsi"/>
                <w:b w:val="0"/>
              </w:rPr>
              <w:t xml:space="preserve"> </w:t>
            </w:r>
            <w:r w:rsidR="00CA100A">
              <w:rPr>
                <w:rFonts w:asciiTheme="minorHAnsi" w:hAnsiTheme="minorHAnsi" w:cstheme="minorHAnsi"/>
                <w:b w:val="0"/>
              </w:rPr>
              <w:t>Indigenous content in view book</w:t>
            </w:r>
            <w:r w:rsidR="00CA100A" w:rsidRPr="003A4F82">
              <w:rPr>
                <w:rFonts w:asciiTheme="minorHAnsi" w:hAnsiTheme="minorHAnsi" w:cstheme="minorHAnsi"/>
                <w:b w:val="0"/>
              </w:rPr>
              <w:t>, including adding a land acknowledgement</w:t>
            </w:r>
          </w:p>
          <w:p w14:paraId="3366021F" w14:textId="3DB1B02D" w:rsidR="00F231BC" w:rsidRDefault="00F231BC" w:rsidP="00F231BC">
            <w:pPr>
              <w:pStyle w:val="ListParagraph"/>
              <w:numPr>
                <w:ilvl w:val="0"/>
                <w:numId w:val="4"/>
              </w:numPr>
              <w:rPr>
                <w:rFonts w:asciiTheme="minorHAnsi" w:hAnsiTheme="minorHAnsi" w:cstheme="minorHAnsi"/>
                <w:b w:val="0"/>
              </w:rPr>
            </w:pPr>
            <w:r w:rsidRPr="00F231BC">
              <w:rPr>
                <w:rFonts w:asciiTheme="minorHAnsi" w:hAnsiTheme="minorHAnsi" w:cstheme="minorHAnsi"/>
                <w:b w:val="0"/>
              </w:rPr>
              <w:t>Launch</w:t>
            </w:r>
            <w:r>
              <w:rPr>
                <w:rFonts w:asciiTheme="minorHAnsi" w:hAnsiTheme="minorHAnsi" w:cstheme="minorHAnsi"/>
                <w:b w:val="0"/>
              </w:rPr>
              <w:t>ed</w:t>
            </w:r>
            <w:r w:rsidRPr="00F231BC">
              <w:rPr>
                <w:rFonts w:asciiTheme="minorHAnsi" w:hAnsiTheme="minorHAnsi" w:cstheme="minorHAnsi"/>
                <w:b w:val="0"/>
              </w:rPr>
              <w:t xml:space="preserve"> the Indigenous Flemi</w:t>
            </w:r>
            <w:r w:rsidR="003A65E7">
              <w:rPr>
                <w:rFonts w:asciiTheme="minorHAnsi" w:hAnsiTheme="minorHAnsi" w:cstheme="minorHAnsi"/>
                <w:b w:val="0"/>
              </w:rPr>
              <w:t>ng tab on the external web site</w:t>
            </w:r>
          </w:p>
          <w:p w14:paraId="015CE67A" w14:textId="47860117" w:rsidR="000453C0" w:rsidRPr="000453C0" w:rsidRDefault="000453C0" w:rsidP="000453C0">
            <w:pPr>
              <w:rPr>
                <w:rFonts w:asciiTheme="minorHAnsi" w:hAnsiTheme="minorHAnsi" w:cstheme="minorHAnsi"/>
                <w:b w:val="0"/>
              </w:rPr>
            </w:pPr>
          </w:p>
        </w:tc>
      </w:tr>
      <w:tr w:rsidR="00EC7C8E" w14:paraId="4227F468" w14:textId="77777777" w:rsidTr="002E1076">
        <w:tc>
          <w:tcPr>
            <w:tcW w:w="2878" w:type="dxa"/>
            <w:shd w:val="clear" w:color="auto" w:fill="4ECBBD"/>
          </w:tcPr>
          <w:p w14:paraId="184943BB" w14:textId="139B31B7" w:rsidR="00EC7C8E" w:rsidRPr="005D57CB" w:rsidRDefault="00277A59" w:rsidP="004B67DE">
            <w:pPr>
              <w:pStyle w:val="Heading2"/>
              <w:outlineLvl w:val="1"/>
              <w:rPr>
                <w:color w:val="auto"/>
              </w:rPr>
            </w:pPr>
            <w:r w:rsidRPr="005D57CB">
              <w:rPr>
                <w:color w:val="auto"/>
              </w:rPr>
              <w:t>Training, Awareness, Cultural Supports and Space</w:t>
            </w:r>
          </w:p>
        </w:tc>
        <w:tc>
          <w:tcPr>
            <w:tcW w:w="2878" w:type="dxa"/>
            <w:shd w:val="clear" w:color="auto" w:fill="4ECBBD"/>
          </w:tcPr>
          <w:p w14:paraId="4DB8234A" w14:textId="77777777" w:rsidR="00EC7C8E" w:rsidRPr="005D57CB" w:rsidRDefault="00EC7C8E" w:rsidP="00053A57">
            <w:pPr>
              <w:pStyle w:val="Heading2"/>
              <w:outlineLvl w:val="1"/>
              <w:rPr>
                <w:color w:val="auto"/>
              </w:rPr>
            </w:pPr>
          </w:p>
        </w:tc>
        <w:tc>
          <w:tcPr>
            <w:tcW w:w="17345" w:type="dxa"/>
            <w:shd w:val="clear" w:color="auto" w:fill="4ECBBD"/>
          </w:tcPr>
          <w:p w14:paraId="2C2EBD3A" w14:textId="77777777" w:rsidR="00EC7C8E" w:rsidRPr="002541E9" w:rsidRDefault="00EC7C8E" w:rsidP="00EC7C8E">
            <w:pPr>
              <w:rPr>
                <w:rFonts w:asciiTheme="minorHAnsi" w:hAnsiTheme="minorHAnsi" w:cstheme="minorHAnsi"/>
                <w:b w:val="0"/>
              </w:rPr>
            </w:pPr>
          </w:p>
        </w:tc>
      </w:tr>
      <w:tr w:rsidR="00EC7C8E" w14:paraId="589C2E52" w14:textId="77777777" w:rsidTr="002E1076">
        <w:tc>
          <w:tcPr>
            <w:tcW w:w="2878" w:type="dxa"/>
            <w:shd w:val="clear" w:color="auto" w:fill="4ECBBD"/>
          </w:tcPr>
          <w:p w14:paraId="11D81EA3" w14:textId="692BF1CF" w:rsidR="00EC7C8E" w:rsidRPr="005D57CB" w:rsidRDefault="00C63567" w:rsidP="004B67DE">
            <w:pPr>
              <w:pStyle w:val="Heading2"/>
              <w:outlineLvl w:val="1"/>
              <w:rPr>
                <w:color w:val="auto"/>
              </w:rPr>
            </w:pPr>
            <w:r w:rsidRPr="005D57CB">
              <w:rPr>
                <w:color w:val="auto"/>
              </w:rPr>
              <w:t>Theme Description</w:t>
            </w:r>
          </w:p>
        </w:tc>
        <w:tc>
          <w:tcPr>
            <w:tcW w:w="2878" w:type="dxa"/>
            <w:shd w:val="clear" w:color="auto" w:fill="4ECBBD"/>
          </w:tcPr>
          <w:p w14:paraId="2B1C196D" w14:textId="2B7CFD5C" w:rsidR="00EC7C8E" w:rsidRPr="005D57CB" w:rsidRDefault="00C63567" w:rsidP="00053A57">
            <w:pPr>
              <w:pStyle w:val="Heading2"/>
              <w:outlineLvl w:val="1"/>
              <w:rPr>
                <w:color w:val="auto"/>
              </w:rPr>
            </w:pPr>
            <w:r w:rsidRPr="005D57CB">
              <w:rPr>
                <w:color w:val="auto"/>
              </w:rPr>
              <w:t>College Lead(s)</w:t>
            </w:r>
          </w:p>
        </w:tc>
        <w:tc>
          <w:tcPr>
            <w:tcW w:w="17345" w:type="dxa"/>
            <w:shd w:val="clear" w:color="auto" w:fill="4ECBBD"/>
          </w:tcPr>
          <w:p w14:paraId="700825A3" w14:textId="77777777" w:rsidR="00EC7C8E" w:rsidRPr="002541E9" w:rsidRDefault="00EC7C8E" w:rsidP="00EC7C8E">
            <w:pPr>
              <w:rPr>
                <w:rFonts w:asciiTheme="minorHAnsi" w:hAnsiTheme="minorHAnsi" w:cstheme="minorHAnsi"/>
                <w:b w:val="0"/>
              </w:rPr>
            </w:pPr>
          </w:p>
        </w:tc>
      </w:tr>
      <w:tr w:rsidR="00EC7C8E" w14:paraId="38C8A4E5" w14:textId="77777777" w:rsidTr="005D57CB">
        <w:tc>
          <w:tcPr>
            <w:tcW w:w="2878" w:type="dxa"/>
          </w:tcPr>
          <w:p w14:paraId="05E72E4A" w14:textId="77777777" w:rsidR="004B67DE" w:rsidRDefault="004B67DE" w:rsidP="004B67DE">
            <w:pPr>
              <w:rPr>
                <w:rFonts w:asciiTheme="minorHAnsi" w:hAnsiTheme="minorHAnsi" w:cstheme="minorHAnsi"/>
                <w:b w:val="0"/>
              </w:rPr>
            </w:pPr>
          </w:p>
          <w:p w14:paraId="7AA9E35E" w14:textId="7E54B809" w:rsidR="00EC7C8E" w:rsidRPr="002541E9" w:rsidRDefault="00661867" w:rsidP="00053A57">
            <w:pPr>
              <w:rPr>
                <w:rFonts w:asciiTheme="minorHAnsi" w:hAnsiTheme="minorHAnsi" w:cstheme="minorHAnsi"/>
                <w:b w:val="0"/>
              </w:rPr>
            </w:pPr>
            <w:r>
              <w:rPr>
                <w:rFonts w:asciiTheme="minorHAnsi" w:hAnsiTheme="minorHAnsi" w:cstheme="minorHAnsi"/>
                <w:b w:val="0"/>
              </w:rPr>
              <w:t>Employee Recruitment</w:t>
            </w:r>
          </w:p>
        </w:tc>
        <w:tc>
          <w:tcPr>
            <w:tcW w:w="2878" w:type="dxa"/>
          </w:tcPr>
          <w:p w14:paraId="10E774AC" w14:textId="77777777" w:rsidR="004B67DE" w:rsidRDefault="004B67DE" w:rsidP="008E6848">
            <w:pPr>
              <w:rPr>
                <w:rFonts w:asciiTheme="minorHAnsi" w:hAnsiTheme="minorHAnsi" w:cstheme="minorHAnsi"/>
                <w:b w:val="0"/>
              </w:rPr>
            </w:pPr>
          </w:p>
          <w:p w14:paraId="62847659" w14:textId="77FE27CF" w:rsidR="00EC7C8E" w:rsidRPr="002541E9" w:rsidRDefault="003871B5" w:rsidP="0009303D">
            <w:pPr>
              <w:rPr>
                <w:rFonts w:asciiTheme="minorHAnsi" w:hAnsiTheme="minorHAnsi" w:cstheme="minorHAnsi"/>
                <w:b w:val="0"/>
              </w:rPr>
            </w:pPr>
            <w:r>
              <w:rPr>
                <w:rFonts w:asciiTheme="minorHAnsi" w:hAnsiTheme="minorHAnsi" w:cstheme="minorHAnsi"/>
                <w:b w:val="0"/>
              </w:rPr>
              <w:t>HR</w:t>
            </w:r>
          </w:p>
        </w:tc>
        <w:tc>
          <w:tcPr>
            <w:tcW w:w="17345" w:type="dxa"/>
          </w:tcPr>
          <w:p w14:paraId="78E6AB90" w14:textId="77777777" w:rsidR="0031541B" w:rsidRDefault="0031541B" w:rsidP="0031541B">
            <w:pPr>
              <w:pStyle w:val="ListParagraph"/>
              <w:rPr>
                <w:rFonts w:asciiTheme="minorHAnsi" w:hAnsiTheme="minorHAnsi" w:cstheme="minorHAnsi"/>
                <w:b w:val="0"/>
              </w:rPr>
            </w:pPr>
          </w:p>
          <w:p w14:paraId="7FC6CC10" w14:textId="77777777" w:rsidR="00E63F19" w:rsidRDefault="00E63F19" w:rsidP="00E63F19">
            <w:pPr>
              <w:pStyle w:val="Default"/>
              <w:numPr>
                <w:ilvl w:val="0"/>
                <w:numId w:val="16"/>
              </w:numPr>
              <w:ind w:left="720"/>
              <w:rPr>
                <w:color w:val="auto"/>
                <w:sz w:val="22"/>
                <w:szCs w:val="22"/>
              </w:rPr>
            </w:pPr>
            <w:r>
              <w:rPr>
                <w:color w:val="auto"/>
                <w:sz w:val="22"/>
                <w:szCs w:val="22"/>
              </w:rPr>
              <w:t>Increased visibility of College postings to the Indigenous community on social media including Curve Lake First Nations’ Employment Officer (@CLFN_Employment), LinkedIn Indigenous Professional Network and Indigenous Human Resources</w:t>
            </w:r>
          </w:p>
          <w:p w14:paraId="088F7F40" w14:textId="47F93956" w:rsidR="00E63F19" w:rsidRDefault="00E63F19" w:rsidP="00E63F19">
            <w:pPr>
              <w:pStyle w:val="Default"/>
              <w:numPr>
                <w:ilvl w:val="0"/>
                <w:numId w:val="16"/>
              </w:numPr>
              <w:ind w:left="720"/>
              <w:rPr>
                <w:color w:val="auto"/>
                <w:sz w:val="22"/>
                <w:szCs w:val="22"/>
              </w:rPr>
            </w:pPr>
            <w:r>
              <w:rPr>
                <w:color w:val="auto"/>
                <w:sz w:val="22"/>
                <w:szCs w:val="22"/>
              </w:rPr>
              <w:t>New language added to Fleming’s Careers Page reflecting our commitment to the IEP, stating “</w:t>
            </w:r>
            <w:r>
              <w:rPr>
                <w:i/>
                <w:iCs/>
                <w:color w:val="auto"/>
                <w:sz w:val="22"/>
                <w:szCs w:val="22"/>
              </w:rPr>
              <w:t>Fleming is a signatory to the Colleges and Institutes Canada Indigenous Education Protocol. This historic document reaffirms Fleming’s commitment to Indigenous education, hiring, and employment practices and provides a vision of how the College will strive to improve and better serve Indigenous peoples</w:t>
            </w:r>
            <w:r w:rsidR="003A65E7">
              <w:rPr>
                <w:color w:val="auto"/>
                <w:sz w:val="22"/>
                <w:szCs w:val="22"/>
              </w:rPr>
              <w:t>”</w:t>
            </w:r>
          </w:p>
          <w:p w14:paraId="041160FE" w14:textId="4D1AEE3C" w:rsidR="00E63F19" w:rsidRDefault="00E63F19" w:rsidP="00E63F19">
            <w:pPr>
              <w:pStyle w:val="Default"/>
              <w:numPr>
                <w:ilvl w:val="0"/>
                <w:numId w:val="16"/>
              </w:numPr>
              <w:ind w:left="720"/>
              <w:rPr>
                <w:color w:val="auto"/>
                <w:sz w:val="22"/>
                <w:szCs w:val="22"/>
              </w:rPr>
            </w:pPr>
            <w:r>
              <w:rPr>
                <w:color w:val="auto"/>
                <w:sz w:val="22"/>
                <w:szCs w:val="22"/>
              </w:rPr>
              <w:t>Several faculty, support staff, and administrative job postings were updated to indicate that preference will be given to applicants who identify as being of Ind</w:t>
            </w:r>
            <w:r w:rsidR="003A65E7">
              <w:rPr>
                <w:color w:val="auto"/>
                <w:sz w:val="22"/>
                <w:szCs w:val="22"/>
              </w:rPr>
              <w:t>igenous heritage</w:t>
            </w:r>
          </w:p>
          <w:p w14:paraId="29C2A03B" w14:textId="2C4C89BC" w:rsidR="00E63F19" w:rsidRDefault="00E63F19" w:rsidP="00E63F19">
            <w:pPr>
              <w:pStyle w:val="Default"/>
              <w:numPr>
                <w:ilvl w:val="0"/>
                <w:numId w:val="16"/>
              </w:numPr>
              <w:ind w:left="720"/>
              <w:rPr>
                <w:color w:val="auto"/>
                <w:sz w:val="22"/>
                <w:szCs w:val="22"/>
              </w:rPr>
            </w:pPr>
            <w:r>
              <w:rPr>
                <w:color w:val="auto"/>
                <w:sz w:val="22"/>
                <w:szCs w:val="22"/>
              </w:rPr>
              <w:t>Executive recruiting firms competing for the search for a VP Academic were required to identify how they will work to ensure that qualified Indigenous candidates were appropriately sourced and included in the competition.  The interview panel considered the candidates’ level of Indigenous cultural awareness a</w:t>
            </w:r>
            <w:r w:rsidR="003A65E7">
              <w:rPr>
                <w:color w:val="auto"/>
                <w:sz w:val="22"/>
                <w:szCs w:val="22"/>
              </w:rPr>
              <w:t>s part of the decision criteria</w:t>
            </w:r>
          </w:p>
          <w:p w14:paraId="740E407A" w14:textId="32DB6CF9" w:rsidR="00E63F19" w:rsidRPr="00E63F19" w:rsidRDefault="00E63F19" w:rsidP="00E63F19">
            <w:pPr>
              <w:pStyle w:val="Default"/>
              <w:numPr>
                <w:ilvl w:val="0"/>
                <w:numId w:val="17"/>
              </w:numPr>
              <w:ind w:left="720"/>
              <w:rPr>
                <w:color w:val="auto"/>
                <w:sz w:val="22"/>
                <w:szCs w:val="22"/>
              </w:rPr>
            </w:pPr>
            <w:r>
              <w:rPr>
                <w:color w:val="auto"/>
                <w:sz w:val="22"/>
                <w:szCs w:val="22"/>
              </w:rPr>
              <w:t>A process has been developed to recognize Traditional Knowledge within the existing compensation structure for Faculty and Support Staff</w:t>
            </w:r>
          </w:p>
          <w:p w14:paraId="0EBD0F13" w14:textId="7EBA95AB" w:rsidR="00FE6ACD" w:rsidRPr="004D492C" w:rsidRDefault="00FE6ACD" w:rsidP="0031541B">
            <w:pPr>
              <w:pStyle w:val="ListParagraph"/>
              <w:rPr>
                <w:rFonts w:asciiTheme="minorHAnsi" w:hAnsiTheme="minorHAnsi" w:cstheme="minorHAnsi"/>
                <w:b w:val="0"/>
              </w:rPr>
            </w:pPr>
          </w:p>
        </w:tc>
      </w:tr>
      <w:tr w:rsidR="00EC7C8E" w14:paraId="5809F5DD" w14:textId="77777777" w:rsidTr="005D57CB">
        <w:tc>
          <w:tcPr>
            <w:tcW w:w="2878" w:type="dxa"/>
          </w:tcPr>
          <w:p w14:paraId="1A73AF45" w14:textId="77777777" w:rsidR="004B67DE" w:rsidRDefault="004B67DE" w:rsidP="004B67DE">
            <w:pPr>
              <w:rPr>
                <w:rFonts w:asciiTheme="minorHAnsi" w:hAnsiTheme="minorHAnsi" w:cstheme="minorHAnsi"/>
                <w:b w:val="0"/>
              </w:rPr>
            </w:pPr>
          </w:p>
          <w:p w14:paraId="046AAD0D" w14:textId="5653B772" w:rsidR="00EC7C8E" w:rsidRPr="002541E9" w:rsidRDefault="00661867" w:rsidP="009572CC">
            <w:pPr>
              <w:rPr>
                <w:rFonts w:asciiTheme="minorHAnsi" w:hAnsiTheme="minorHAnsi" w:cstheme="minorHAnsi"/>
                <w:b w:val="0"/>
              </w:rPr>
            </w:pPr>
            <w:r>
              <w:rPr>
                <w:rFonts w:asciiTheme="minorHAnsi" w:hAnsiTheme="minorHAnsi" w:cstheme="minorHAnsi"/>
                <w:b w:val="0"/>
              </w:rPr>
              <w:t>New Employee Orientation Training</w:t>
            </w:r>
          </w:p>
        </w:tc>
        <w:tc>
          <w:tcPr>
            <w:tcW w:w="2878" w:type="dxa"/>
          </w:tcPr>
          <w:p w14:paraId="6317BA2A" w14:textId="77777777" w:rsidR="004B67DE" w:rsidRDefault="004B67DE" w:rsidP="009572CC">
            <w:pPr>
              <w:rPr>
                <w:rFonts w:asciiTheme="minorHAnsi" w:hAnsiTheme="minorHAnsi" w:cstheme="minorHAnsi"/>
                <w:b w:val="0"/>
              </w:rPr>
            </w:pPr>
          </w:p>
          <w:p w14:paraId="0B7D869F" w14:textId="71D717B3" w:rsidR="00EC7C8E" w:rsidRPr="002541E9" w:rsidRDefault="003871B5" w:rsidP="009572CC">
            <w:pPr>
              <w:rPr>
                <w:rFonts w:asciiTheme="minorHAnsi" w:hAnsiTheme="minorHAnsi" w:cstheme="minorHAnsi"/>
                <w:b w:val="0"/>
              </w:rPr>
            </w:pPr>
            <w:r>
              <w:rPr>
                <w:rFonts w:asciiTheme="minorHAnsi" w:hAnsiTheme="minorHAnsi" w:cstheme="minorHAnsi"/>
                <w:b w:val="0"/>
              </w:rPr>
              <w:t>HR</w:t>
            </w:r>
          </w:p>
        </w:tc>
        <w:tc>
          <w:tcPr>
            <w:tcW w:w="17345" w:type="dxa"/>
          </w:tcPr>
          <w:p w14:paraId="3079FAC9" w14:textId="77777777" w:rsidR="00662AC2" w:rsidRDefault="00662AC2" w:rsidP="00662AC2">
            <w:pPr>
              <w:pStyle w:val="ListParagraph"/>
              <w:rPr>
                <w:rFonts w:asciiTheme="minorHAnsi" w:hAnsiTheme="minorHAnsi" w:cstheme="minorHAnsi"/>
                <w:b w:val="0"/>
              </w:rPr>
            </w:pPr>
          </w:p>
          <w:p w14:paraId="223BD1CF" w14:textId="77777777" w:rsidR="00E63F19" w:rsidRDefault="00E63F19" w:rsidP="00E63F19">
            <w:pPr>
              <w:pStyle w:val="Default"/>
              <w:numPr>
                <w:ilvl w:val="0"/>
                <w:numId w:val="6"/>
              </w:numPr>
              <w:rPr>
                <w:color w:val="auto"/>
                <w:sz w:val="22"/>
                <w:szCs w:val="22"/>
              </w:rPr>
            </w:pPr>
            <w:r>
              <w:rPr>
                <w:color w:val="auto"/>
                <w:sz w:val="22"/>
                <w:szCs w:val="22"/>
              </w:rPr>
              <w:t xml:space="preserve">New employee orientation training includes territorial acknowledgement and information about Fleming's commitment to the IEP and its meaning. </w:t>
            </w:r>
          </w:p>
          <w:p w14:paraId="47FE5356" w14:textId="1F9B0490" w:rsidR="00E63F19" w:rsidRPr="00E63F19" w:rsidRDefault="00E63F19" w:rsidP="00E63F19">
            <w:pPr>
              <w:pStyle w:val="Default"/>
              <w:numPr>
                <w:ilvl w:val="0"/>
                <w:numId w:val="6"/>
              </w:numPr>
              <w:rPr>
                <w:color w:val="auto"/>
                <w:sz w:val="22"/>
                <w:szCs w:val="22"/>
              </w:rPr>
            </w:pPr>
            <w:r>
              <w:rPr>
                <w:color w:val="auto"/>
                <w:sz w:val="22"/>
                <w:szCs w:val="22"/>
              </w:rPr>
              <w:t>New mandatory harassment and discrimination prevention policy training contains examples related to discrimination reported by Indigenous community members in the past, how to recognize and address such issues.</w:t>
            </w:r>
          </w:p>
          <w:p w14:paraId="69A22C65" w14:textId="1EA769BE" w:rsidR="00FC5F2D" w:rsidRPr="00235483" w:rsidRDefault="00FC5F2D" w:rsidP="00235483">
            <w:pPr>
              <w:rPr>
                <w:rFonts w:asciiTheme="minorHAnsi" w:hAnsiTheme="minorHAnsi" w:cstheme="minorHAnsi"/>
                <w:b w:val="0"/>
              </w:rPr>
            </w:pPr>
          </w:p>
        </w:tc>
      </w:tr>
      <w:tr w:rsidR="00EC7C8E" w14:paraId="56FD4B5D" w14:textId="77777777" w:rsidTr="00E63F19">
        <w:trPr>
          <w:trHeight w:val="2059"/>
        </w:trPr>
        <w:tc>
          <w:tcPr>
            <w:tcW w:w="2878" w:type="dxa"/>
          </w:tcPr>
          <w:p w14:paraId="204DBDC5" w14:textId="77777777" w:rsidR="004B67DE" w:rsidRDefault="004B67DE" w:rsidP="004B67DE">
            <w:pPr>
              <w:rPr>
                <w:rFonts w:asciiTheme="minorHAnsi" w:hAnsiTheme="minorHAnsi" w:cstheme="minorHAnsi"/>
                <w:b w:val="0"/>
              </w:rPr>
            </w:pPr>
          </w:p>
          <w:p w14:paraId="112A0AF6" w14:textId="125FA63D" w:rsidR="00EC7C8E" w:rsidRPr="002541E9" w:rsidRDefault="0056193B" w:rsidP="009572CC">
            <w:pPr>
              <w:rPr>
                <w:rFonts w:asciiTheme="minorHAnsi" w:hAnsiTheme="minorHAnsi" w:cstheme="minorHAnsi"/>
                <w:b w:val="0"/>
              </w:rPr>
            </w:pPr>
            <w:r>
              <w:rPr>
                <w:rFonts w:asciiTheme="minorHAnsi" w:hAnsiTheme="minorHAnsi" w:cstheme="minorHAnsi"/>
                <w:b w:val="0"/>
              </w:rPr>
              <w:t>Indigenous</w:t>
            </w:r>
            <w:r w:rsidR="00661867" w:rsidRPr="00661867">
              <w:rPr>
                <w:rFonts w:asciiTheme="minorHAnsi" w:hAnsiTheme="minorHAnsi" w:cstheme="minorHAnsi"/>
                <w:b w:val="0"/>
              </w:rPr>
              <w:t xml:space="preserve"> Cultural Safety Training for Fleming community</w:t>
            </w:r>
          </w:p>
        </w:tc>
        <w:tc>
          <w:tcPr>
            <w:tcW w:w="2878" w:type="dxa"/>
          </w:tcPr>
          <w:p w14:paraId="6175E03E" w14:textId="77777777" w:rsidR="004B67DE" w:rsidRDefault="004B67DE" w:rsidP="009572CC">
            <w:pPr>
              <w:rPr>
                <w:rFonts w:asciiTheme="minorHAnsi" w:hAnsiTheme="minorHAnsi" w:cstheme="minorHAnsi"/>
                <w:b w:val="0"/>
              </w:rPr>
            </w:pPr>
          </w:p>
          <w:p w14:paraId="09E15BFC" w14:textId="7A792782" w:rsidR="004B67DE" w:rsidRDefault="003871B5" w:rsidP="009572CC">
            <w:pPr>
              <w:rPr>
                <w:rFonts w:asciiTheme="minorHAnsi" w:hAnsiTheme="minorHAnsi" w:cstheme="minorHAnsi"/>
                <w:b w:val="0"/>
              </w:rPr>
            </w:pPr>
            <w:r w:rsidRPr="003871B5">
              <w:rPr>
                <w:rFonts w:asciiTheme="minorHAnsi" w:hAnsiTheme="minorHAnsi" w:cstheme="minorHAnsi"/>
                <w:b w:val="0"/>
              </w:rPr>
              <w:t>Students - VPA/</w:t>
            </w:r>
            <w:r w:rsidR="0056193B">
              <w:rPr>
                <w:rFonts w:asciiTheme="minorHAnsi" w:hAnsiTheme="minorHAnsi" w:cstheme="minorHAnsi"/>
                <w:b w:val="0"/>
              </w:rPr>
              <w:t>Indigenous</w:t>
            </w:r>
            <w:r w:rsidRPr="003871B5">
              <w:rPr>
                <w:rFonts w:asciiTheme="minorHAnsi" w:hAnsiTheme="minorHAnsi" w:cstheme="minorHAnsi"/>
                <w:b w:val="0"/>
              </w:rPr>
              <w:t xml:space="preserve"> Student </w:t>
            </w:r>
            <w:r w:rsidR="004D492C" w:rsidRPr="003871B5">
              <w:rPr>
                <w:rFonts w:asciiTheme="minorHAnsi" w:hAnsiTheme="minorHAnsi" w:cstheme="minorHAnsi"/>
                <w:b w:val="0"/>
              </w:rPr>
              <w:t>Services</w:t>
            </w:r>
          </w:p>
          <w:p w14:paraId="022F1A37" w14:textId="77777777" w:rsidR="004B67DE" w:rsidRDefault="004B67DE" w:rsidP="009572CC">
            <w:pPr>
              <w:rPr>
                <w:rFonts w:asciiTheme="minorHAnsi" w:hAnsiTheme="minorHAnsi" w:cstheme="minorHAnsi"/>
                <w:b w:val="0"/>
              </w:rPr>
            </w:pPr>
          </w:p>
          <w:p w14:paraId="14F33385" w14:textId="7839C831" w:rsidR="00EC7C8E" w:rsidRPr="002541E9" w:rsidRDefault="004D492C" w:rsidP="009572CC">
            <w:pPr>
              <w:rPr>
                <w:rFonts w:asciiTheme="minorHAnsi" w:hAnsiTheme="minorHAnsi" w:cstheme="minorHAnsi"/>
                <w:b w:val="0"/>
              </w:rPr>
            </w:pPr>
            <w:r w:rsidRPr="003871B5">
              <w:rPr>
                <w:rFonts w:asciiTheme="minorHAnsi" w:hAnsiTheme="minorHAnsi" w:cstheme="minorHAnsi"/>
                <w:b w:val="0"/>
              </w:rPr>
              <w:t>Employees</w:t>
            </w:r>
            <w:r w:rsidR="003871B5" w:rsidRPr="003871B5">
              <w:rPr>
                <w:rFonts w:asciiTheme="minorHAnsi" w:hAnsiTheme="minorHAnsi" w:cstheme="minorHAnsi"/>
                <w:b w:val="0"/>
              </w:rPr>
              <w:t xml:space="preserve"> - HR/</w:t>
            </w:r>
            <w:r w:rsidR="0056193B">
              <w:rPr>
                <w:rFonts w:asciiTheme="minorHAnsi" w:hAnsiTheme="minorHAnsi" w:cstheme="minorHAnsi"/>
                <w:b w:val="0"/>
              </w:rPr>
              <w:t>Indigenous</w:t>
            </w:r>
            <w:r w:rsidR="003871B5" w:rsidRPr="003871B5">
              <w:rPr>
                <w:rFonts w:asciiTheme="minorHAnsi" w:hAnsiTheme="minorHAnsi" w:cstheme="minorHAnsi"/>
                <w:b w:val="0"/>
              </w:rPr>
              <w:t xml:space="preserve"> Student Services; Faculty specific - VPA</w:t>
            </w:r>
          </w:p>
        </w:tc>
        <w:tc>
          <w:tcPr>
            <w:tcW w:w="17345" w:type="dxa"/>
          </w:tcPr>
          <w:p w14:paraId="7D7E30C3" w14:textId="77777777" w:rsidR="00662AC2" w:rsidRDefault="00662AC2" w:rsidP="00662AC2">
            <w:pPr>
              <w:pStyle w:val="ListParagraph"/>
              <w:rPr>
                <w:rFonts w:asciiTheme="minorHAnsi" w:hAnsiTheme="minorHAnsi" w:cstheme="minorHAnsi"/>
                <w:b w:val="0"/>
              </w:rPr>
            </w:pPr>
          </w:p>
          <w:p w14:paraId="7E728656" w14:textId="5F2478EC" w:rsidR="00E63F19" w:rsidRDefault="00E63F19" w:rsidP="002A7EB4">
            <w:pPr>
              <w:pStyle w:val="Default"/>
              <w:numPr>
                <w:ilvl w:val="0"/>
                <w:numId w:val="18"/>
              </w:numPr>
              <w:rPr>
                <w:color w:val="auto"/>
                <w:sz w:val="22"/>
                <w:szCs w:val="22"/>
              </w:rPr>
            </w:pPr>
            <w:r>
              <w:rPr>
                <w:color w:val="auto"/>
                <w:sz w:val="22"/>
                <w:szCs w:val="22"/>
              </w:rPr>
              <w:t xml:space="preserve">Employee Awareness and Indigenous Cultural training has been delivered to multiple divisions and groups including Student Services, Service Leaders Team, Schools of Health and </w:t>
            </w:r>
            <w:r w:rsidR="002A7EB4">
              <w:rPr>
                <w:color w:val="auto"/>
                <w:sz w:val="22"/>
                <w:szCs w:val="22"/>
              </w:rPr>
              <w:t>Wellness, Justice</w:t>
            </w:r>
            <w:r>
              <w:rPr>
                <w:color w:val="auto"/>
                <w:sz w:val="22"/>
                <w:szCs w:val="22"/>
              </w:rPr>
              <w:t xml:space="preserve"> and Community Development, SENRS, and CICE.</w:t>
            </w:r>
          </w:p>
          <w:p w14:paraId="51732A76" w14:textId="77777777" w:rsidR="00E63F19" w:rsidRDefault="00E63F19" w:rsidP="002A7EB4">
            <w:pPr>
              <w:pStyle w:val="Default"/>
              <w:numPr>
                <w:ilvl w:val="0"/>
                <w:numId w:val="18"/>
              </w:numPr>
              <w:rPr>
                <w:color w:val="auto"/>
                <w:sz w:val="22"/>
                <w:szCs w:val="22"/>
              </w:rPr>
            </w:pPr>
            <w:r>
              <w:rPr>
                <w:color w:val="auto"/>
                <w:sz w:val="22"/>
                <w:szCs w:val="22"/>
              </w:rPr>
              <w:t>College leaders received an introduction to Indigenous cultural history, the IEP and how it relates to their role and our work in the community, including a community panel and experiential activity.</w:t>
            </w:r>
          </w:p>
          <w:p w14:paraId="510C38FA" w14:textId="4DAE2E39" w:rsidR="00C10222" w:rsidRPr="00E63F19" w:rsidRDefault="00C10222" w:rsidP="002A7EB4">
            <w:pPr>
              <w:pStyle w:val="Default"/>
              <w:numPr>
                <w:ilvl w:val="0"/>
                <w:numId w:val="18"/>
              </w:numPr>
              <w:rPr>
                <w:color w:val="auto"/>
                <w:sz w:val="22"/>
                <w:szCs w:val="22"/>
              </w:rPr>
            </w:pPr>
            <w:r>
              <w:rPr>
                <w:color w:val="auto"/>
                <w:sz w:val="22"/>
                <w:szCs w:val="22"/>
              </w:rPr>
              <w:t>As our Indigenous Perspectives Designation grows, more students are completing Indigenous related coursework (see Indigenization of Curriculum below)</w:t>
            </w:r>
          </w:p>
        </w:tc>
      </w:tr>
      <w:tr w:rsidR="00EC7C8E" w14:paraId="46B44E8F" w14:textId="77777777" w:rsidTr="005D57CB">
        <w:tc>
          <w:tcPr>
            <w:tcW w:w="2878" w:type="dxa"/>
          </w:tcPr>
          <w:p w14:paraId="1B5C1239" w14:textId="77777777" w:rsidR="004B67DE" w:rsidRDefault="004B67DE" w:rsidP="009572CC">
            <w:pPr>
              <w:rPr>
                <w:rFonts w:asciiTheme="minorHAnsi" w:hAnsiTheme="minorHAnsi" w:cstheme="minorHAnsi"/>
                <w:b w:val="0"/>
              </w:rPr>
            </w:pPr>
          </w:p>
          <w:p w14:paraId="4E410121" w14:textId="08E14BF8" w:rsidR="00EC7C8E" w:rsidRPr="002541E9" w:rsidRDefault="00661867" w:rsidP="00053A57">
            <w:pPr>
              <w:rPr>
                <w:rFonts w:asciiTheme="minorHAnsi" w:hAnsiTheme="minorHAnsi" w:cstheme="minorHAnsi"/>
                <w:b w:val="0"/>
              </w:rPr>
            </w:pPr>
            <w:r w:rsidRPr="00661867">
              <w:rPr>
                <w:rFonts w:asciiTheme="minorHAnsi" w:hAnsiTheme="minorHAnsi" w:cstheme="minorHAnsi"/>
                <w:b w:val="0"/>
              </w:rPr>
              <w:t>Develop a College resource list of local traditional knowledge holders/keepers</w:t>
            </w:r>
          </w:p>
        </w:tc>
        <w:tc>
          <w:tcPr>
            <w:tcW w:w="2878" w:type="dxa"/>
          </w:tcPr>
          <w:p w14:paraId="3633C3EA" w14:textId="77777777" w:rsidR="004B67DE" w:rsidRDefault="004B67DE" w:rsidP="008E6848">
            <w:pPr>
              <w:rPr>
                <w:rFonts w:asciiTheme="minorHAnsi" w:hAnsiTheme="minorHAnsi" w:cstheme="minorHAnsi"/>
                <w:b w:val="0"/>
              </w:rPr>
            </w:pPr>
          </w:p>
          <w:p w14:paraId="2ED540BB" w14:textId="7713AA9D" w:rsidR="00EC7C8E" w:rsidRPr="002541E9" w:rsidRDefault="003871B5" w:rsidP="0009303D">
            <w:pPr>
              <w:rPr>
                <w:rFonts w:asciiTheme="minorHAnsi" w:hAnsiTheme="minorHAnsi" w:cstheme="minorHAnsi"/>
                <w:b w:val="0"/>
              </w:rPr>
            </w:pPr>
            <w:r w:rsidRPr="003871B5">
              <w:rPr>
                <w:rFonts w:asciiTheme="minorHAnsi" w:hAnsiTheme="minorHAnsi" w:cstheme="minorHAnsi"/>
                <w:b w:val="0"/>
              </w:rPr>
              <w:t xml:space="preserve">VPA / </w:t>
            </w:r>
            <w:r>
              <w:rPr>
                <w:rFonts w:asciiTheme="minorHAnsi" w:hAnsiTheme="minorHAnsi" w:cstheme="minorHAnsi"/>
                <w:b w:val="0"/>
              </w:rPr>
              <w:t>Indigenous</w:t>
            </w:r>
            <w:r w:rsidRPr="003871B5">
              <w:rPr>
                <w:rFonts w:asciiTheme="minorHAnsi" w:hAnsiTheme="minorHAnsi" w:cstheme="minorHAnsi"/>
                <w:b w:val="0"/>
              </w:rPr>
              <w:t xml:space="preserve"> Student Services</w:t>
            </w:r>
          </w:p>
        </w:tc>
        <w:tc>
          <w:tcPr>
            <w:tcW w:w="17345" w:type="dxa"/>
          </w:tcPr>
          <w:p w14:paraId="2262D82D" w14:textId="4785AAFC" w:rsidR="00662AC2" w:rsidRDefault="00662AC2" w:rsidP="00662AC2">
            <w:pPr>
              <w:pStyle w:val="ListParagraph"/>
              <w:rPr>
                <w:rFonts w:asciiTheme="minorHAnsi" w:hAnsiTheme="minorHAnsi" w:cstheme="minorHAnsi"/>
                <w:b w:val="0"/>
              </w:rPr>
            </w:pPr>
          </w:p>
          <w:p w14:paraId="2C6A5F01" w14:textId="5C6C2374" w:rsidR="00EC7C8E" w:rsidRDefault="008F6812" w:rsidP="002F0323">
            <w:pPr>
              <w:pStyle w:val="ListParagraph"/>
              <w:numPr>
                <w:ilvl w:val="0"/>
                <w:numId w:val="9"/>
              </w:numPr>
              <w:rPr>
                <w:rFonts w:asciiTheme="minorHAnsi" w:hAnsiTheme="minorHAnsi" w:cstheme="minorHAnsi"/>
                <w:b w:val="0"/>
              </w:rPr>
            </w:pPr>
            <w:r w:rsidRPr="008F6812">
              <w:rPr>
                <w:rFonts w:asciiTheme="minorHAnsi" w:hAnsiTheme="minorHAnsi" w:cstheme="minorHAnsi"/>
                <w:b w:val="0"/>
              </w:rPr>
              <w:t xml:space="preserve">A </w:t>
            </w:r>
            <w:r w:rsidR="002F0323">
              <w:rPr>
                <w:rFonts w:asciiTheme="minorHAnsi" w:hAnsiTheme="minorHAnsi" w:cstheme="minorHAnsi"/>
                <w:b w:val="0"/>
              </w:rPr>
              <w:t xml:space="preserve">Traditional Knowledge Holder </w:t>
            </w:r>
            <w:r w:rsidRPr="008F6812">
              <w:rPr>
                <w:rFonts w:asciiTheme="minorHAnsi" w:hAnsiTheme="minorHAnsi" w:cstheme="minorHAnsi"/>
                <w:b w:val="0"/>
              </w:rPr>
              <w:t xml:space="preserve">resource list has been created and will be maintained by </w:t>
            </w:r>
            <w:r>
              <w:rPr>
                <w:rFonts w:asciiTheme="minorHAnsi" w:hAnsiTheme="minorHAnsi" w:cstheme="minorHAnsi"/>
                <w:b w:val="0"/>
              </w:rPr>
              <w:t>VPA/Indigenous</w:t>
            </w:r>
            <w:r w:rsidRPr="008F6812">
              <w:rPr>
                <w:rFonts w:asciiTheme="minorHAnsi" w:hAnsiTheme="minorHAnsi" w:cstheme="minorHAnsi"/>
                <w:b w:val="0"/>
              </w:rPr>
              <w:t xml:space="preserve"> Student </w:t>
            </w:r>
            <w:r w:rsidR="002F0323" w:rsidRPr="008F6812">
              <w:rPr>
                <w:rFonts w:asciiTheme="minorHAnsi" w:hAnsiTheme="minorHAnsi" w:cstheme="minorHAnsi"/>
                <w:b w:val="0"/>
              </w:rPr>
              <w:t>Services</w:t>
            </w:r>
            <w:r w:rsidR="002F0323">
              <w:rPr>
                <w:rFonts w:asciiTheme="minorHAnsi" w:hAnsiTheme="minorHAnsi" w:cstheme="minorHAnsi"/>
                <w:b w:val="0"/>
              </w:rPr>
              <w:t>, including</w:t>
            </w:r>
            <w:r w:rsidR="002F0323" w:rsidRPr="002F0323">
              <w:rPr>
                <w:rFonts w:asciiTheme="minorHAnsi" w:hAnsiTheme="minorHAnsi" w:cstheme="minorHAnsi"/>
                <w:b w:val="0"/>
              </w:rPr>
              <w:t xml:space="preserve"> introducing the Miigwewin </w:t>
            </w:r>
            <w:r w:rsidR="00087EB1">
              <w:rPr>
                <w:rFonts w:asciiTheme="minorHAnsi" w:hAnsiTheme="minorHAnsi" w:cstheme="minorHAnsi"/>
                <w:b w:val="0"/>
              </w:rPr>
              <w:t xml:space="preserve">payment </w:t>
            </w:r>
            <w:r w:rsidR="002F0323" w:rsidRPr="002F0323">
              <w:rPr>
                <w:rFonts w:asciiTheme="minorHAnsi" w:hAnsiTheme="minorHAnsi" w:cstheme="minorHAnsi"/>
                <w:b w:val="0"/>
              </w:rPr>
              <w:t>process.</w:t>
            </w:r>
          </w:p>
          <w:p w14:paraId="4621156F" w14:textId="0F05DBCE" w:rsidR="00F231BC" w:rsidRPr="008F6812" w:rsidRDefault="00F231BC" w:rsidP="002F0323">
            <w:pPr>
              <w:pStyle w:val="ListParagraph"/>
              <w:numPr>
                <w:ilvl w:val="0"/>
                <w:numId w:val="9"/>
              </w:numPr>
              <w:rPr>
                <w:rFonts w:asciiTheme="minorHAnsi" w:hAnsiTheme="minorHAnsi" w:cstheme="minorHAnsi"/>
                <w:b w:val="0"/>
              </w:rPr>
            </w:pPr>
            <w:r w:rsidRPr="00F231BC">
              <w:rPr>
                <w:rFonts w:asciiTheme="minorHAnsi" w:hAnsiTheme="minorHAnsi" w:cstheme="minorHAnsi"/>
                <w:b w:val="0"/>
              </w:rPr>
              <w:t>Traditional Knowledge Keepers</w:t>
            </w:r>
            <w:r w:rsidR="002F0323">
              <w:rPr>
                <w:rFonts w:asciiTheme="minorHAnsi" w:hAnsiTheme="minorHAnsi" w:cstheme="minorHAnsi"/>
                <w:b w:val="0"/>
              </w:rPr>
              <w:t xml:space="preserve"> list</w:t>
            </w:r>
            <w:r w:rsidR="003A65E7">
              <w:rPr>
                <w:rFonts w:asciiTheme="minorHAnsi" w:hAnsiTheme="minorHAnsi" w:cstheme="minorHAnsi"/>
                <w:b w:val="0"/>
              </w:rPr>
              <w:t xml:space="preserve"> has been promoted</w:t>
            </w:r>
            <w:r w:rsidR="00087EB1">
              <w:rPr>
                <w:rFonts w:asciiTheme="minorHAnsi" w:hAnsiTheme="minorHAnsi" w:cstheme="minorHAnsi"/>
                <w:b w:val="0"/>
              </w:rPr>
              <w:t xml:space="preserve"> across the College</w:t>
            </w:r>
          </w:p>
        </w:tc>
      </w:tr>
      <w:tr w:rsidR="00EC7C8E" w14:paraId="4E2931E2" w14:textId="77777777" w:rsidTr="005D57CB">
        <w:tc>
          <w:tcPr>
            <w:tcW w:w="2878" w:type="dxa"/>
          </w:tcPr>
          <w:p w14:paraId="7AEFAC1D" w14:textId="77777777" w:rsidR="004B67DE" w:rsidRDefault="004B67DE" w:rsidP="004B67DE">
            <w:pPr>
              <w:rPr>
                <w:rFonts w:ascii="Calibri" w:hAnsi="Calibri" w:cs="Calibri"/>
                <w:b w:val="0"/>
              </w:rPr>
            </w:pPr>
          </w:p>
          <w:p w14:paraId="0E5EBE37" w14:textId="462C129B" w:rsidR="00661867" w:rsidRPr="00661867" w:rsidRDefault="0056193B" w:rsidP="004B67DE">
            <w:pPr>
              <w:rPr>
                <w:rFonts w:ascii="Calibri" w:hAnsi="Calibri" w:cs="Calibri"/>
                <w:b w:val="0"/>
              </w:rPr>
            </w:pPr>
            <w:r>
              <w:rPr>
                <w:rFonts w:ascii="Calibri" w:hAnsi="Calibri" w:cs="Calibri"/>
                <w:b w:val="0"/>
              </w:rPr>
              <w:t>Indigenous</w:t>
            </w:r>
            <w:r w:rsidR="00661867" w:rsidRPr="00661867">
              <w:rPr>
                <w:rFonts w:ascii="Calibri" w:hAnsi="Calibri" w:cs="Calibri"/>
                <w:b w:val="0"/>
              </w:rPr>
              <w:t xml:space="preserve"> student supports</w:t>
            </w:r>
          </w:p>
          <w:p w14:paraId="0E36B060" w14:textId="4FA3974C" w:rsidR="00EC7C8E" w:rsidRPr="00661867" w:rsidRDefault="00EC7C8E" w:rsidP="009572CC">
            <w:pPr>
              <w:rPr>
                <w:rFonts w:asciiTheme="minorHAnsi" w:hAnsiTheme="minorHAnsi" w:cstheme="minorHAnsi"/>
                <w:b w:val="0"/>
              </w:rPr>
            </w:pPr>
          </w:p>
        </w:tc>
        <w:tc>
          <w:tcPr>
            <w:tcW w:w="2878" w:type="dxa"/>
          </w:tcPr>
          <w:p w14:paraId="57AAD902" w14:textId="77777777" w:rsidR="004B67DE" w:rsidRDefault="004B67DE" w:rsidP="00053A57">
            <w:pPr>
              <w:rPr>
                <w:rFonts w:ascii="Calibri" w:hAnsi="Calibri" w:cs="Calibri"/>
                <w:b w:val="0"/>
              </w:rPr>
            </w:pPr>
          </w:p>
          <w:p w14:paraId="6318FFFB" w14:textId="23D28FEA" w:rsidR="00EC7C8E" w:rsidRPr="004D492C" w:rsidRDefault="0056193B" w:rsidP="008E6848">
            <w:pPr>
              <w:rPr>
                <w:rFonts w:ascii="Calibri" w:hAnsi="Calibri" w:cs="Calibri"/>
                <w:b w:val="0"/>
              </w:rPr>
            </w:pPr>
            <w:r>
              <w:rPr>
                <w:rFonts w:ascii="Calibri" w:hAnsi="Calibri" w:cs="Calibri"/>
                <w:b w:val="0"/>
              </w:rPr>
              <w:t>Indigenous</w:t>
            </w:r>
            <w:r w:rsidR="004D492C" w:rsidRPr="004D492C">
              <w:rPr>
                <w:rFonts w:ascii="Calibri" w:hAnsi="Calibri" w:cs="Calibri"/>
                <w:b w:val="0"/>
              </w:rPr>
              <w:t xml:space="preserve"> Student Services / AVP-SS</w:t>
            </w:r>
          </w:p>
        </w:tc>
        <w:tc>
          <w:tcPr>
            <w:tcW w:w="17345" w:type="dxa"/>
          </w:tcPr>
          <w:p w14:paraId="2E0BEA19" w14:textId="77777777" w:rsidR="00E63F19" w:rsidRDefault="00E63F19" w:rsidP="00E63F19">
            <w:pPr>
              <w:pStyle w:val="ListParagraph"/>
              <w:rPr>
                <w:rFonts w:asciiTheme="minorHAnsi" w:hAnsiTheme="minorHAnsi" w:cstheme="minorHAnsi"/>
                <w:b w:val="0"/>
              </w:rPr>
            </w:pPr>
          </w:p>
          <w:p w14:paraId="7873396B" w14:textId="3EE1B782" w:rsidR="008F6812" w:rsidRDefault="008F6812" w:rsidP="009572CC">
            <w:pPr>
              <w:pStyle w:val="ListParagraph"/>
              <w:numPr>
                <w:ilvl w:val="0"/>
                <w:numId w:val="9"/>
              </w:numPr>
              <w:rPr>
                <w:rFonts w:asciiTheme="minorHAnsi" w:hAnsiTheme="minorHAnsi" w:cstheme="minorHAnsi"/>
                <w:b w:val="0"/>
              </w:rPr>
            </w:pPr>
            <w:r w:rsidRPr="009572CC">
              <w:rPr>
                <w:rFonts w:asciiTheme="minorHAnsi" w:hAnsiTheme="minorHAnsi" w:cstheme="minorHAnsi"/>
                <w:b w:val="0"/>
              </w:rPr>
              <w:t xml:space="preserve">We </w:t>
            </w:r>
            <w:r w:rsidR="00D81DE1">
              <w:rPr>
                <w:rFonts w:asciiTheme="minorHAnsi" w:hAnsiTheme="minorHAnsi" w:cstheme="minorHAnsi"/>
                <w:b w:val="0"/>
              </w:rPr>
              <w:t>were</w:t>
            </w:r>
            <w:r w:rsidRPr="009572CC">
              <w:rPr>
                <w:rFonts w:asciiTheme="minorHAnsi" w:hAnsiTheme="minorHAnsi" w:cstheme="minorHAnsi"/>
                <w:b w:val="0"/>
              </w:rPr>
              <w:t xml:space="preserve"> honoured to have Shirley Williams and Audrey Caskanette as our Elders.  Their role at Fleming </w:t>
            </w:r>
            <w:r w:rsidR="00D07178">
              <w:rPr>
                <w:rFonts w:asciiTheme="minorHAnsi" w:hAnsiTheme="minorHAnsi" w:cstheme="minorHAnsi"/>
                <w:b w:val="0"/>
              </w:rPr>
              <w:t>was</w:t>
            </w:r>
            <w:r w:rsidRPr="009572CC">
              <w:rPr>
                <w:rFonts w:asciiTheme="minorHAnsi" w:hAnsiTheme="minorHAnsi" w:cstheme="minorHAnsi"/>
                <w:b w:val="0"/>
              </w:rPr>
              <w:t xml:space="preserve"> to help guide and advise us.  Helping our Indigenous students succeed</w:t>
            </w:r>
            <w:r w:rsidR="00D07178">
              <w:rPr>
                <w:rFonts w:asciiTheme="minorHAnsi" w:hAnsiTheme="minorHAnsi" w:cstheme="minorHAnsi"/>
                <w:b w:val="0"/>
              </w:rPr>
              <w:t xml:space="preserve"> was</w:t>
            </w:r>
            <w:r w:rsidRPr="009572CC">
              <w:rPr>
                <w:rFonts w:asciiTheme="minorHAnsi" w:hAnsiTheme="minorHAnsi" w:cstheme="minorHAnsi"/>
                <w:b w:val="0"/>
              </w:rPr>
              <w:t xml:space="preserve"> their primary focus  </w:t>
            </w:r>
          </w:p>
          <w:p w14:paraId="6F1997B7" w14:textId="623F1B7E" w:rsidR="00A612AE" w:rsidRPr="009572CC" w:rsidRDefault="00A612AE" w:rsidP="00A612AE">
            <w:pPr>
              <w:pStyle w:val="ListParagraph"/>
              <w:numPr>
                <w:ilvl w:val="0"/>
                <w:numId w:val="9"/>
              </w:numPr>
              <w:rPr>
                <w:rFonts w:asciiTheme="minorHAnsi" w:hAnsiTheme="minorHAnsi" w:cstheme="minorHAnsi"/>
                <w:b w:val="0"/>
              </w:rPr>
            </w:pPr>
            <w:r w:rsidRPr="00A612AE">
              <w:rPr>
                <w:rFonts w:asciiTheme="minorHAnsi" w:hAnsiTheme="minorHAnsi" w:cstheme="minorHAnsi"/>
                <w:b w:val="0"/>
              </w:rPr>
              <w:t>Hired a New Assistant Manager Indigenous Student Services</w:t>
            </w:r>
            <w:r>
              <w:rPr>
                <w:rFonts w:asciiTheme="minorHAnsi" w:hAnsiTheme="minorHAnsi" w:cstheme="minorHAnsi"/>
                <w:b w:val="0"/>
              </w:rPr>
              <w:t xml:space="preserve"> </w:t>
            </w:r>
            <w:r w:rsidR="00C510BC">
              <w:rPr>
                <w:rFonts w:asciiTheme="minorHAnsi" w:hAnsiTheme="minorHAnsi" w:cstheme="minorHAnsi"/>
                <w:b w:val="0"/>
              </w:rPr>
              <w:t>(2-year</w:t>
            </w:r>
            <w:r>
              <w:rPr>
                <w:rFonts w:asciiTheme="minorHAnsi" w:hAnsiTheme="minorHAnsi" w:cstheme="minorHAnsi"/>
                <w:b w:val="0"/>
              </w:rPr>
              <w:t xml:space="preserve"> contract)</w:t>
            </w:r>
          </w:p>
          <w:p w14:paraId="78118F65" w14:textId="332F767F" w:rsidR="007F31D6" w:rsidRPr="00662AC2" w:rsidRDefault="003A65E7" w:rsidP="007F31D6">
            <w:pPr>
              <w:pStyle w:val="ListParagraph"/>
              <w:numPr>
                <w:ilvl w:val="0"/>
                <w:numId w:val="9"/>
              </w:numPr>
            </w:pPr>
            <w:r>
              <w:rPr>
                <w:rFonts w:asciiTheme="minorHAnsi" w:hAnsiTheme="minorHAnsi" w:cstheme="minorHAnsi"/>
                <w:b w:val="0"/>
              </w:rPr>
              <w:t>Initial conversations regarding</w:t>
            </w:r>
            <w:r w:rsidR="007F31D6" w:rsidRPr="007F31D6">
              <w:rPr>
                <w:rFonts w:asciiTheme="minorHAnsi" w:hAnsiTheme="minorHAnsi" w:cstheme="minorHAnsi"/>
                <w:b w:val="0"/>
              </w:rPr>
              <w:t xml:space="preserve"> opportunities for part</w:t>
            </w:r>
            <w:r w:rsidR="00923192">
              <w:rPr>
                <w:rFonts w:asciiTheme="minorHAnsi" w:hAnsiTheme="minorHAnsi" w:cstheme="minorHAnsi"/>
                <w:b w:val="0"/>
              </w:rPr>
              <w:t>nerships for Indigenous Housing</w:t>
            </w:r>
          </w:p>
          <w:p w14:paraId="5121275C" w14:textId="7D9C8119" w:rsidR="00662AC2" w:rsidRDefault="00662AC2" w:rsidP="00662AC2">
            <w:pPr>
              <w:pStyle w:val="ListParagraph"/>
            </w:pPr>
          </w:p>
        </w:tc>
      </w:tr>
      <w:tr w:rsidR="00661867" w14:paraId="6D702C43" w14:textId="77777777" w:rsidTr="005D57CB">
        <w:tc>
          <w:tcPr>
            <w:tcW w:w="2878" w:type="dxa"/>
          </w:tcPr>
          <w:p w14:paraId="063E37FE" w14:textId="77777777" w:rsidR="009572CC" w:rsidRDefault="009572CC" w:rsidP="004B67DE">
            <w:pPr>
              <w:rPr>
                <w:rFonts w:asciiTheme="minorHAnsi" w:hAnsiTheme="minorHAnsi" w:cstheme="minorHAnsi"/>
                <w:b w:val="0"/>
              </w:rPr>
            </w:pPr>
          </w:p>
          <w:p w14:paraId="7500AD6D" w14:textId="4533E237" w:rsidR="00661867" w:rsidRPr="004D492C" w:rsidRDefault="004D492C" w:rsidP="004B67DE">
            <w:pPr>
              <w:rPr>
                <w:rFonts w:asciiTheme="minorHAnsi" w:hAnsiTheme="minorHAnsi" w:cstheme="minorHAnsi"/>
                <w:b w:val="0"/>
              </w:rPr>
            </w:pPr>
            <w:r w:rsidRPr="004D492C">
              <w:rPr>
                <w:rFonts w:asciiTheme="minorHAnsi" w:hAnsiTheme="minorHAnsi" w:cstheme="minorHAnsi"/>
                <w:b w:val="0"/>
              </w:rPr>
              <w:t>Shifting College Culture</w:t>
            </w:r>
          </w:p>
        </w:tc>
        <w:tc>
          <w:tcPr>
            <w:tcW w:w="2878" w:type="dxa"/>
          </w:tcPr>
          <w:p w14:paraId="1BF6CD5D" w14:textId="77777777" w:rsidR="009572CC" w:rsidRDefault="009572CC" w:rsidP="009572CC">
            <w:pPr>
              <w:rPr>
                <w:rFonts w:asciiTheme="minorHAnsi" w:hAnsiTheme="minorHAnsi" w:cstheme="minorHAnsi"/>
                <w:b w:val="0"/>
              </w:rPr>
            </w:pPr>
          </w:p>
          <w:p w14:paraId="360A2F1A" w14:textId="5248FE08" w:rsidR="00661867" w:rsidRPr="004D492C" w:rsidRDefault="004D492C" w:rsidP="00053A57">
            <w:pPr>
              <w:rPr>
                <w:rFonts w:asciiTheme="minorHAnsi" w:hAnsiTheme="minorHAnsi" w:cstheme="minorHAnsi"/>
                <w:b w:val="0"/>
              </w:rPr>
            </w:pPr>
            <w:r w:rsidRPr="004D492C">
              <w:rPr>
                <w:rFonts w:asciiTheme="minorHAnsi" w:hAnsiTheme="minorHAnsi" w:cstheme="minorHAnsi"/>
                <w:b w:val="0"/>
              </w:rPr>
              <w:t>Senior leaders - expand throughout the college</w:t>
            </w:r>
          </w:p>
        </w:tc>
        <w:tc>
          <w:tcPr>
            <w:tcW w:w="17345" w:type="dxa"/>
          </w:tcPr>
          <w:p w14:paraId="0C34E1F2" w14:textId="77777777" w:rsidR="00662AC2" w:rsidRDefault="00662AC2" w:rsidP="00662AC2">
            <w:pPr>
              <w:pStyle w:val="ListParagraph"/>
              <w:rPr>
                <w:rFonts w:asciiTheme="minorHAnsi" w:hAnsiTheme="minorHAnsi" w:cstheme="minorHAnsi"/>
                <w:b w:val="0"/>
              </w:rPr>
            </w:pPr>
          </w:p>
          <w:p w14:paraId="78F673B3" w14:textId="2EF136B8" w:rsidR="008F6812" w:rsidRPr="0027329B" w:rsidRDefault="008F6812" w:rsidP="00C10222">
            <w:pPr>
              <w:pStyle w:val="ListParagraph"/>
              <w:numPr>
                <w:ilvl w:val="0"/>
                <w:numId w:val="10"/>
              </w:numPr>
              <w:rPr>
                <w:rFonts w:asciiTheme="minorHAnsi" w:hAnsiTheme="minorHAnsi" w:cstheme="minorHAnsi"/>
                <w:b w:val="0"/>
              </w:rPr>
            </w:pPr>
            <w:r w:rsidRPr="0027329B">
              <w:rPr>
                <w:rFonts w:asciiTheme="minorHAnsi" w:hAnsiTheme="minorHAnsi" w:cstheme="minorHAnsi"/>
                <w:b w:val="0"/>
              </w:rPr>
              <w:t>Research completed on 'Embedding Indigenous Perspectives into Fleming College Policies and Protocols’</w:t>
            </w:r>
            <w:r w:rsidR="003A65E7">
              <w:rPr>
                <w:rFonts w:asciiTheme="minorHAnsi" w:hAnsiTheme="minorHAnsi" w:cstheme="minorHAnsi"/>
                <w:b w:val="0"/>
              </w:rPr>
              <w:t xml:space="preserve"> (2017)</w:t>
            </w:r>
            <w:r w:rsidRPr="0027329B">
              <w:rPr>
                <w:rFonts w:asciiTheme="minorHAnsi" w:hAnsiTheme="minorHAnsi" w:cstheme="minorHAnsi"/>
                <w:b w:val="0"/>
              </w:rPr>
              <w:t xml:space="preserve">.  </w:t>
            </w:r>
            <w:r w:rsidR="00C10222">
              <w:rPr>
                <w:rFonts w:asciiTheme="minorHAnsi" w:hAnsiTheme="minorHAnsi" w:cstheme="minorHAnsi"/>
                <w:b w:val="0"/>
              </w:rPr>
              <w:t>Policy/Procedure changes included</w:t>
            </w:r>
            <w:r w:rsidRPr="0027329B">
              <w:rPr>
                <w:rFonts w:asciiTheme="minorHAnsi" w:hAnsiTheme="minorHAnsi" w:cstheme="minorHAnsi"/>
                <w:b w:val="0"/>
              </w:rPr>
              <w:t xml:space="preserve"> adding a healing circle as a potential option for issue resolution in our Harassment and Discrimination </w:t>
            </w:r>
            <w:r w:rsidR="00B55927" w:rsidRPr="0027329B">
              <w:rPr>
                <w:rFonts w:asciiTheme="minorHAnsi" w:hAnsiTheme="minorHAnsi" w:cstheme="minorHAnsi"/>
                <w:b w:val="0"/>
              </w:rPr>
              <w:t>Procedure</w:t>
            </w:r>
            <w:r w:rsidRPr="0027329B">
              <w:rPr>
                <w:rFonts w:asciiTheme="minorHAnsi" w:hAnsiTheme="minorHAnsi" w:cstheme="minorHAnsi"/>
                <w:b w:val="0"/>
              </w:rPr>
              <w:t xml:space="preserve">, adding restorative practices to our Student </w:t>
            </w:r>
            <w:r w:rsidR="00C10222">
              <w:rPr>
                <w:rFonts w:asciiTheme="minorHAnsi" w:hAnsiTheme="minorHAnsi" w:cstheme="minorHAnsi"/>
                <w:b w:val="0"/>
              </w:rPr>
              <w:t xml:space="preserve">Academic </w:t>
            </w:r>
            <w:r w:rsidRPr="0027329B">
              <w:rPr>
                <w:rFonts w:asciiTheme="minorHAnsi" w:hAnsiTheme="minorHAnsi" w:cstheme="minorHAnsi"/>
                <w:b w:val="0"/>
              </w:rPr>
              <w:t>Appeal Policy, a</w:t>
            </w:r>
            <w:r w:rsidRPr="00F507B0">
              <w:rPr>
                <w:rFonts w:asciiTheme="minorHAnsi" w:hAnsiTheme="minorHAnsi" w:cstheme="minorHAnsi"/>
                <w:b w:val="0"/>
              </w:rPr>
              <w:t xml:space="preserve">nd </w:t>
            </w:r>
            <w:r w:rsidR="00C10222">
              <w:rPr>
                <w:rFonts w:asciiTheme="minorHAnsi" w:hAnsiTheme="minorHAnsi" w:cstheme="minorHAnsi"/>
                <w:b w:val="0"/>
              </w:rPr>
              <w:t>referencing an Elder as a support person in our</w:t>
            </w:r>
            <w:r w:rsidRPr="00F507B0">
              <w:rPr>
                <w:rFonts w:asciiTheme="minorHAnsi" w:hAnsiTheme="minorHAnsi" w:cstheme="minorHAnsi"/>
                <w:b w:val="0"/>
              </w:rPr>
              <w:t xml:space="preserve"> </w:t>
            </w:r>
            <w:r w:rsidR="00C10222" w:rsidRPr="00C10222">
              <w:rPr>
                <w:rFonts w:asciiTheme="minorHAnsi" w:hAnsiTheme="minorHAnsi" w:cstheme="minorHAnsi"/>
                <w:b w:val="0"/>
              </w:rPr>
              <w:t>Appea</w:t>
            </w:r>
            <w:r w:rsidR="00C10222">
              <w:rPr>
                <w:rFonts w:asciiTheme="minorHAnsi" w:hAnsiTheme="minorHAnsi" w:cstheme="minorHAnsi"/>
                <w:b w:val="0"/>
              </w:rPr>
              <w:t>l of Admissions Decision Process</w:t>
            </w:r>
          </w:p>
          <w:p w14:paraId="5653A119" w14:textId="66312434" w:rsidR="008F6812" w:rsidRDefault="008F6812" w:rsidP="004F30DA">
            <w:pPr>
              <w:pStyle w:val="ListParagraph"/>
              <w:numPr>
                <w:ilvl w:val="0"/>
                <w:numId w:val="10"/>
              </w:numPr>
              <w:rPr>
                <w:rFonts w:asciiTheme="minorHAnsi" w:hAnsiTheme="minorHAnsi" w:cstheme="minorHAnsi"/>
                <w:b w:val="0"/>
              </w:rPr>
            </w:pPr>
            <w:r w:rsidRPr="008F6812">
              <w:rPr>
                <w:rFonts w:asciiTheme="minorHAnsi" w:hAnsiTheme="minorHAnsi" w:cstheme="minorHAnsi"/>
                <w:b w:val="0"/>
              </w:rPr>
              <w:t xml:space="preserve">Trails Project </w:t>
            </w:r>
            <w:r w:rsidR="007F31D6">
              <w:rPr>
                <w:rFonts w:asciiTheme="minorHAnsi" w:hAnsiTheme="minorHAnsi" w:cstheme="minorHAnsi"/>
                <w:b w:val="0"/>
              </w:rPr>
              <w:t>–</w:t>
            </w:r>
            <w:r w:rsidR="009572CC">
              <w:rPr>
                <w:rFonts w:asciiTheme="minorHAnsi" w:hAnsiTheme="minorHAnsi" w:cstheme="minorHAnsi"/>
                <w:b w:val="0"/>
              </w:rPr>
              <w:t xml:space="preserve"> </w:t>
            </w:r>
            <w:r w:rsidR="007F31D6">
              <w:rPr>
                <w:rFonts w:asciiTheme="minorHAnsi" w:hAnsiTheme="minorHAnsi" w:cstheme="minorHAnsi"/>
                <w:b w:val="0"/>
              </w:rPr>
              <w:t>launched with initial signage</w:t>
            </w:r>
          </w:p>
          <w:p w14:paraId="1CFD3B06" w14:textId="77777777" w:rsidR="00661867" w:rsidRPr="006511EE" w:rsidRDefault="008F6812" w:rsidP="00053A57">
            <w:pPr>
              <w:pStyle w:val="ListParagraph"/>
              <w:numPr>
                <w:ilvl w:val="0"/>
                <w:numId w:val="10"/>
              </w:numPr>
              <w:rPr>
                <w:rFonts w:asciiTheme="minorHAnsi" w:hAnsiTheme="minorHAnsi" w:cstheme="minorHAnsi"/>
                <w:b w:val="0"/>
              </w:rPr>
            </w:pPr>
            <w:r w:rsidRPr="006511EE">
              <w:rPr>
                <w:rFonts w:asciiTheme="minorHAnsi" w:hAnsiTheme="minorHAnsi" w:cstheme="minorHAnsi"/>
                <w:b w:val="0"/>
              </w:rPr>
              <w:t>Reviewed SMA submission and Business Plan with an Indigenous perspective</w:t>
            </w:r>
          </w:p>
          <w:p w14:paraId="4AE25758" w14:textId="41F8888A" w:rsidR="00C10222" w:rsidRDefault="004F30DA" w:rsidP="00C23EF9">
            <w:pPr>
              <w:pStyle w:val="ListParagraph"/>
              <w:numPr>
                <w:ilvl w:val="0"/>
                <w:numId w:val="10"/>
              </w:numPr>
              <w:rPr>
                <w:rFonts w:asciiTheme="minorHAnsi" w:hAnsiTheme="minorHAnsi" w:cstheme="minorHAnsi"/>
                <w:b w:val="0"/>
              </w:rPr>
            </w:pPr>
            <w:r w:rsidRPr="003F1EC0">
              <w:rPr>
                <w:rFonts w:asciiTheme="minorHAnsi" w:hAnsiTheme="minorHAnsi" w:cstheme="minorHAnsi"/>
                <w:b w:val="0"/>
              </w:rPr>
              <w:t xml:space="preserve">A concerted effort has been made to acknowledge the territory in group meetings and events.  </w:t>
            </w:r>
            <w:r w:rsidR="00C10222">
              <w:rPr>
                <w:rFonts w:asciiTheme="minorHAnsi" w:hAnsiTheme="minorHAnsi" w:cstheme="minorHAnsi"/>
                <w:b w:val="0"/>
              </w:rPr>
              <w:t>Examples include:</w:t>
            </w:r>
            <w:r w:rsidRPr="003F1EC0">
              <w:rPr>
                <w:rFonts w:asciiTheme="minorHAnsi" w:hAnsiTheme="minorHAnsi" w:cstheme="minorHAnsi"/>
                <w:b w:val="0"/>
              </w:rPr>
              <w:t xml:space="preserve"> Athletics Banquet, Student Leadership Awards Banquet, convocations</w:t>
            </w:r>
            <w:r w:rsidR="00C10222">
              <w:rPr>
                <w:rFonts w:asciiTheme="minorHAnsi" w:hAnsiTheme="minorHAnsi" w:cstheme="minorHAnsi"/>
                <w:b w:val="0"/>
              </w:rPr>
              <w:t>, Board of Governor meetings, Student Association Board meetings</w:t>
            </w:r>
            <w:r w:rsidRPr="003F1EC0">
              <w:rPr>
                <w:rFonts w:asciiTheme="minorHAnsi" w:hAnsiTheme="minorHAnsi" w:cstheme="minorHAnsi"/>
                <w:b w:val="0"/>
              </w:rPr>
              <w:t xml:space="preserve"> and Program Advisory Committees.</w:t>
            </w:r>
          </w:p>
          <w:p w14:paraId="3A449B45" w14:textId="1977502E" w:rsidR="00C10222" w:rsidRDefault="00C10222" w:rsidP="00C23EF9">
            <w:pPr>
              <w:pStyle w:val="ListParagraph"/>
              <w:numPr>
                <w:ilvl w:val="0"/>
                <w:numId w:val="10"/>
              </w:numPr>
              <w:rPr>
                <w:rFonts w:asciiTheme="minorHAnsi" w:hAnsiTheme="minorHAnsi" w:cstheme="minorHAnsi"/>
                <w:b w:val="0"/>
              </w:rPr>
            </w:pPr>
            <w:r>
              <w:rPr>
                <w:rFonts w:asciiTheme="minorHAnsi" w:hAnsiTheme="minorHAnsi" w:cstheme="minorHAnsi"/>
                <w:b w:val="0"/>
              </w:rPr>
              <w:t xml:space="preserve">Human Resources, Student Services and </w:t>
            </w:r>
            <w:r w:rsidR="00C23EF9">
              <w:rPr>
                <w:rFonts w:asciiTheme="minorHAnsi" w:hAnsiTheme="minorHAnsi" w:cstheme="minorHAnsi"/>
                <w:b w:val="0"/>
              </w:rPr>
              <w:t>Indigenous</w:t>
            </w:r>
            <w:r w:rsidR="00C23EF9" w:rsidRPr="00C23EF9">
              <w:rPr>
                <w:rFonts w:asciiTheme="minorHAnsi" w:hAnsiTheme="minorHAnsi" w:cstheme="minorHAnsi"/>
                <w:b w:val="0"/>
              </w:rPr>
              <w:t xml:space="preserve"> Student Services </w:t>
            </w:r>
            <w:r>
              <w:rPr>
                <w:rFonts w:asciiTheme="minorHAnsi" w:hAnsiTheme="minorHAnsi" w:cstheme="minorHAnsi"/>
                <w:b w:val="0"/>
              </w:rPr>
              <w:t>are in the early stages of development of an Indigenous Rights policy.  Preliminary approval from Senior Team.</w:t>
            </w:r>
          </w:p>
          <w:p w14:paraId="3FBDBFB4" w14:textId="63CCB7E9" w:rsidR="00662AC2" w:rsidRPr="00E63F19" w:rsidRDefault="00662AC2" w:rsidP="00C10222">
            <w:pPr>
              <w:pStyle w:val="ListParagraph"/>
              <w:rPr>
                <w:rFonts w:asciiTheme="minorHAnsi" w:hAnsiTheme="minorHAnsi" w:cstheme="minorHAnsi"/>
                <w:b w:val="0"/>
              </w:rPr>
            </w:pPr>
          </w:p>
        </w:tc>
      </w:tr>
      <w:tr w:rsidR="005759C2" w14:paraId="429CFEBB" w14:textId="77777777" w:rsidTr="00441A66">
        <w:tc>
          <w:tcPr>
            <w:tcW w:w="2878" w:type="dxa"/>
            <w:shd w:val="clear" w:color="auto" w:fill="E92324"/>
          </w:tcPr>
          <w:p w14:paraId="02BC6BBA" w14:textId="75057650" w:rsidR="005759C2" w:rsidRPr="00B1544D" w:rsidRDefault="005759C2" w:rsidP="004B67DE">
            <w:pPr>
              <w:pStyle w:val="Heading2"/>
              <w:outlineLvl w:val="1"/>
              <w:rPr>
                <w:color w:val="FFFFFF" w:themeColor="background1"/>
              </w:rPr>
            </w:pPr>
            <w:r w:rsidRPr="00B1544D">
              <w:rPr>
                <w:color w:val="FFFFFF" w:themeColor="background1"/>
              </w:rPr>
              <w:t>Indigenization of Curriculum</w:t>
            </w:r>
          </w:p>
        </w:tc>
        <w:tc>
          <w:tcPr>
            <w:tcW w:w="2878" w:type="dxa"/>
            <w:shd w:val="clear" w:color="auto" w:fill="E92324"/>
          </w:tcPr>
          <w:p w14:paraId="117D6217" w14:textId="77777777" w:rsidR="005759C2" w:rsidRPr="00B1544D" w:rsidRDefault="005759C2" w:rsidP="00053A57">
            <w:pPr>
              <w:pStyle w:val="Heading2"/>
              <w:outlineLvl w:val="1"/>
              <w:rPr>
                <w:color w:val="FFFFFF" w:themeColor="background1"/>
              </w:rPr>
            </w:pPr>
          </w:p>
        </w:tc>
        <w:tc>
          <w:tcPr>
            <w:tcW w:w="17345" w:type="dxa"/>
            <w:shd w:val="clear" w:color="auto" w:fill="E92324"/>
          </w:tcPr>
          <w:p w14:paraId="1228CF14" w14:textId="77777777" w:rsidR="005759C2" w:rsidRDefault="005759C2" w:rsidP="005759C2"/>
        </w:tc>
      </w:tr>
      <w:tr w:rsidR="005759C2" w14:paraId="6E08C754" w14:textId="77777777" w:rsidTr="00441A66">
        <w:tc>
          <w:tcPr>
            <w:tcW w:w="2878" w:type="dxa"/>
            <w:shd w:val="clear" w:color="auto" w:fill="E92324"/>
          </w:tcPr>
          <w:p w14:paraId="591357E4" w14:textId="55E86E6F" w:rsidR="005759C2" w:rsidRPr="00B1544D" w:rsidRDefault="005759C2" w:rsidP="004B67DE">
            <w:pPr>
              <w:pStyle w:val="Heading2"/>
              <w:outlineLvl w:val="1"/>
              <w:rPr>
                <w:color w:val="FFFFFF" w:themeColor="background1"/>
              </w:rPr>
            </w:pPr>
            <w:r w:rsidRPr="00B1544D">
              <w:rPr>
                <w:color w:val="FFFFFF" w:themeColor="background1"/>
              </w:rPr>
              <w:t>Theme Description</w:t>
            </w:r>
          </w:p>
        </w:tc>
        <w:tc>
          <w:tcPr>
            <w:tcW w:w="2878" w:type="dxa"/>
            <w:shd w:val="clear" w:color="auto" w:fill="E92324"/>
          </w:tcPr>
          <w:p w14:paraId="561FB159" w14:textId="07B19BD2" w:rsidR="005759C2" w:rsidRPr="00B1544D" w:rsidRDefault="005759C2" w:rsidP="00053A57">
            <w:pPr>
              <w:pStyle w:val="Heading2"/>
              <w:outlineLvl w:val="1"/>
              <w:rPr>
                <w:color w:val="FFFFFF" w:themeColor="background1"/>
              </w:rPr>
            </w:pPr>
            <w:r w:rsidRPr="00B1544D">
              <w:rPr>
                <w:color w:val="FFFFFF" w:themeColor="background1"/>
              </w:rPr>
              <w:t>College Lead(s)</w:t>
            </w:r>
          </w:p>
        </w:tc>
        <w:tc>
          <w:tcPr>
            <w:tcW w:w="17345" w:type="dxa"/>
            <w:shd w:val="clear" w:color="auto" w:fill="E92324"/>
          </w:tcPr>
          <w:p w14:paraId="18E39646" w14:textId="77777777" w:rsidR="005759C2" w:rsidRDefault="005759C2" w:rsidP="005759C2"/>
        </w:tc>
      </w:tr>
      <w:tr w:rsidR="00661867" w:rsidRPr="005759C2" w14:paraId="0A617DA5" w14:textId="77777777" w:rsidTr="00235483">
        <w:trPr>
          <w:trHeight w:val="1387"/>
        </w:trPr>
        <w:tc>
          <w:tcPr>
            <w:tcW w:w="2878" w:type="dxa"/>
          </w:tcPr>
          <w:p w14:paraId="094B82C6" w14:textId="77777777" w:rsidR="009572CC" w:rsidRDefault="009572CC" w:rsidP="004B67DE">
            <w:pPr>
              <w:rPr>
                <w:rFonts w:asciiTheme="minorHAnsi" w:hAnsiTheme="minorHAnsi" w:cstheme="minorHAnsi"/>
                <w:b w:val="0"/>
              </w:rPr>
            </w:pPr>
          </w:p>
          <w:p w14:paraId="66E6F13E" w14:textId="6085B6B7" w:rsidR="00661867" w:rsidRPr="005759C2" w:rsidRDefault="005759C2" w:rsidP="004B67DE">
            <w:pPr>
              <w:rPr>
                <w:rFonts w:asciiTheme="minorHAnsi" w:hAnsiTheme="minorHAnsi" w:cstheme="minorHAnsi"/>
                <w:b w:val="0"/>
              </w:rPr>
            </w:pPr>
            <w:r w:rsidRPr="005759C2">
              <w:rPr>
                <w:rFonts w:asciiTheme="minorHAnsi" w:hAnsiTheme="minorHAnsi" w:cstheme="minorHAnsi"/>
                <w:b w:val="0"/>
              </w:rPr>
              <w:t>Education on culturally appropriate curriculum delivery methods and assessment methods</w:t>
            </w:r>
          </w:p>
        </w:tc>
        <w:tc>
          <w:tcPr>
            <w:tcW w:w="2878" w:type="dxa"/>
          </w:tcPr>
          <w:p w14:paraId="30E49D9A" w14:textId="77777777" w:rsidR="009572CC" w:rsidRDefault="009572CC" w:rsidP="009572CC">
            <w:pPr>
              <w:rPr>
                <w:rFonts w:asciiTheme="minorHAnsi" w:hAnsiTheme="minorHAnsi" w:cstheme="minorHAnsi"/>
                <w:b w:val="0"/>
              </w:rPr>
            </w:pPr>
          </w:p>
          <w:p w14:paraId="44C1C777" w14:textId="1E29EEB3" w:rsidR="00661867" w:rsidRPr="005759C2" w:rsidRDefault="005759C2" w:rsidP="009572CC">
            <w:pPr>
              <w:rPr>
                <w:rFonts w:asciiTheme="minorHAnsi" w:hAnsiTheme="minorHAnsi" w:cstheme="minorHAnsi"/>
                <w:b w:val="0"/>
              </w:rPr>
            </w:pPr>
            <w:r w:rsidRPr="005759C2">
              <w:rPr>
                <w:rFonts w:asciiTheme="minorHAnsi" w:hAnsiTheme="minorHAnsi" w:cstheme="minorHAnsi"/>
                <w:b w:val="0"/>
              </w:rPr>
              <w:t>VPA</w:t>
            </w:r>
          </w:p>
        </w:tc>
        <w:tc>
          <w:tcPr>
            <w:tcW w:w="17345" w:type="dxa"/>
          </w:tcPr>
          <w:p w14:paraId="2F899B16" w14:textId="77777777" w:rsidR="00662AC2" w:rsidRDefault="00662AC2" w:rsidP="00662AC2">
            <w:pPr>
              <w:pStyle w:val="ListParagraph"/>
              <w:rPr>
                <w:rFonts w:asciiTheme="minorHAnsi" w:hAnsiTheme="minorHAnsi" w:cstheme="minorHAnsi"/>
                <w:b w:val="0"/>
              </w:rPr>
            </w:pPr>
          </w:p>
          <w:p w14:paraId="7B2AC25A" w14:textId="77777777" w:rsidR="00E63F19" w:rsidRDefault="00E63F19" w:rsidP="00E63F19">
            <w:pPr>
              <w:pStyle w:val="Default"/>
              <w:numPr>
                <w:ilvl w:val="0"/>
                <w:numId w:val="7"/>
              </w:numPr>
              <w:rPr>
                <w:color w:val="auto"/>
                <w:sz w:val="22"/>
                <w:szCs w:val="22"/>
              </w:rPr>
            </w:pPr>
            <w:r>
              <w:rPr>
                <w:color w:val="auto"/>
                <w:sz w:val="22"/>
                <w:szCs w:val="22"/>
              </w:rPr>
              <w:t>An Indigenous Education Specialist position was created on a contract basis to assist faculty to build content into their courses that embodies the learning approaches and the intellectual and cultural traditions of Indigenous persons as well as reviewing Academic Policies and procedures to ensure they align the values espoused in the IEP.</w:t>
            </w:r>
          </w:p>
          <w:p w14:paraId="469B5F2A" w14:textId="05D8A948" w:rsidR="007F31D6" w:rsidRDefault="007F31D6" w:rsidP="00E63F19">
            <w:pPr>
              <w:pStyle w:val="ListParagraph"/>
              <w:numPr>
                <w:ilvl w:val="0"/>
                <w:numId w:val="7"/>
              </w:numPr>
              <w:rPr>
                <w:rFonts w:asciiTheme="minorHAnsi" w:hAnsiTheme="minorHAnsi" w:cstheme="minorHAnsi"/>
                <w:b w:val="0"/>
              </w:rPr>
            </w:pPr>
            <w:r w:rsidRPr="007F31D6">
              <w:rPr>
                <w:rFonts w:asciiTheme="minorHAnsi" w:hAnsiTheme="minorHAnsi" w:cstheme="minorHAnsi"/>
                <w:b w:val="0"/>
              </w:rPr>
              <w:t>Upon request, Indigenous students may bring an Elder or an Indigenous community support to an academic dispute process.</w:t>
            </w:r>
          </w:p>
          <w:p w14:paraId="590E084E" w14:textId="63BBFF24" w:rsidR="003F1EC0" w:rsidRPr="005759C2" w:rsidRDefault="003F1EC0" w:rsidP="00C10222">
            <w:pPr>
              <w:pStyle w:val="Default"/>
              <w:ind w:left="720"/>
              <w:rPr>
                <w:rFonts w:asciiTheme="minorHAnsi" w:hAnsiTheme="minorHAnsi" w:cstheme="minorHAnsi"/>
                <w:b/>
              </w:rPr>
            </w:pPr>
          </w:p>
        </w:tc>
      </w:tr>
      <w:tr w:rsidR="00661867" w:rsidRPr="005759C2" w14:paraId="00691B0C" w14:textId="77777777" w:rsidTr="005D57CB">
        <w:tc>
          <w:tcPr>
            <w:tcW w:w="2878" w:type="dxa"/>
          </w:tcPr>
          <w:p w14:paraId="4D7EF536" w14:textId="77777777" w:rsidR="009572CC" w:rsidRDefault="009572CC" w:rsidP="004B67DE">
            <w:pPr>
              <w:rPr>
                <w:rFonts w:asciiTheme="minorHAnsi" w:hAnsiTheme="minorHAnsi" w:cstheme="minorHAnsi"/>
                <w:b w:val="0"/>
              </w:rPr>
            </w:pPr>
          </w:p>
          <w:p w14:paraId="0485268E" w14:textId="3E5069D6" w:rsidR="00661867" w:rsidRPr="005759C2" w:rsidRDefault="005759C2" w:rsidP="004B67DE">
            <w:pPr>
              <w:rPr>
                <w:rFonts w:asciiTheme="minorHAnsi" w:hAnsiTheme="minorHAnsi" w:cstheme="minorHAnsi"/>
                <w:b w:val="0"/>
              </w:rPr>
            </w:pPr>
            <w:r w:rsidRPr="005759C2">
              <w:rPr>
                <w:rFonts w:asciiTheme="minorHAnsi" w:hAnsiTheme="minorHAnsi" w:cstheme="minorHAnsi"/>
                <w:b w:val="0"/>
              </w:rPr>
              <w:t>Language course(s)</w:t>
            </w:r>
          </w:p>
        </w:tc>
        <w:tc>
          <w:tcPr>
            <w:tcW w:w="2878" w:type="dxa"/>
          </w:tcPr>
          <w:p w14:paraId="2E5F6BEC" w14:textId="77777777" w:rsidR="009572CC" w:rsidRDefault="009572CC" w:rsidP="009572CC">
            <w:pPr>
              <w:rPr>
                <w:rFonts w:asciiTheme="minorHAnsi" w:hAnsiTheme="minorHAnsi" w:cstheme="minorHAnsi"/>
                <w:b w:val="0"/>
              </w:rPr>
            </w:pPr>
          </w:p>
          <w:p w14:paraId="0324C1CC" w14:textId="29E1E5DC" w:rsidR="00661867" w:rsidRPr="005759C2" w:rsidRDefault="005759C2" w:rsidP="00053A57">
            <w:pPr>
              <w:rPr>
                <w:rFonts w:asciiTheme="minorHAnsi" w:hAnsiTheme="minorHAnsi" w:cstheme="minorHAnsi"/>
                <w:b w:val="0"/>
              </w:rPr>
            </w:pPr>
            <w:r w:rsidRPr="005759C2">
              <w:rPr>
                <w:rFonts w:asciiTheme="minorHAnsi" w:hAnsiTheme="minorHAnsi" w:cstheme="minorHAnsi"/>
                <w:b w:val="0"/>
              </w:rPr>
              <w:t>VPA</w:t>
            </w:r>
          </w:p>
        </w:tc>
        <w:tc>
          <w:tcPr>
            <w:tcW w:w="17345" w:type="dxa"/>
          </w:tcPr>
          <w:p w14:paraId="6116AE2F" w14:textId="77777777" w:rsidR="00662AC2" w:rsidRDefault="00662AC2" w:rsidP="00662AC2">
            <w:pPr>
              <w:pStyle w:val="ListParagraph"/>
              <w:rPr>
                <w:rFonts w:asciiTheme="minorHAnsi" w:hAnsiTheme="minorHAnsi" w:cstheme="minorHAnsi"/>
                <w:b w:val="0"/>
              </w:rPr>
            </w:pPr>
          </w:p>
          <w:p w14:paraId="41B7249D" w14:textId="62EBF142" w:rsidR="00661867" w:rsidRDefault="005759C2" w:rsidP="005759C2">
            <w:pPr>
              <w:pStyle w:val="ListParagraph"/>
              <w:numPr>
                <w:ilvl w:val="0"/>
                <w:numId w:val="7"/>
              </w:numPr>
              <w:rPr>
                <w:rFonts w:asciiTheme="minorHAnsi" w:hAnsiTheme="minorHAnsi" w:cstheme="minorHAnsi"/>
                <w:b w:val="0"/>
              </w:rPr>
            </w:pPr>
            <w:r w:rsidRPr="005759C2">
              <w:rPr>
                <w:rFonts w:asciiTheme="minorHAnsi" w:hAnsiTheme="minorHAnsi" w:cstheme="minorHAnsi"/>
                <w:b w:val="0"/>
              </w:rPr>
              <w:t>Articulation agreement with Trent - Fleming accepts la</w:t>
            </w:r>
            <w:r w:rsidR="00B86C5F">
              <w:rPr>
                <w:rFonts w:asciiTheme="minorHAnsi" w:hAnsiTheme="minorHAnsi" w:cstheme="minorHAnsi"/>
                <w:b w:val="0"/>
              </w:rPr>
              <w:t>nguage courses as Gen Ed credit</w:t>
            </w:r>
          </w:p>
          <w:p w14:paraId="342B6908" w14:textId="35CEC7D0" w:rsidR="00662AC2" w:rsidRPr="00662AC2" w:rsidRDefault="00662AC2" w:rsidP="00662AC2">
            <w:pPr>
              <w:rPr>
                <w:rFonts w:asciiTheme="minorHAnsi" w:hAnsiTheme="minorHAnsi" w:cstheme="minorHAnsi"/>
                <w:b w:val="0"/>
              </w:rPr>
            </w:pPr>
          </w:p>
        </w:tc>
      </w:tr>
      <w:tr w:rsidR="00661867" w:rsidRPr="005759C2" w14:paraId="4F5FDCAE" w14:textId="77777777" w:rsidTr="005D57CB">
        <w:tc>
          <w:tcPr>
            <w:tcW w:w="2878" w:type="dxa"/>
          </w:tcPr>
          <w:p w14:paraId="1DBC1886" w14:textId="77777777" w:rsidR="009572CC" w:rsidRDefault="009572CC" w:rsidP="004B67DE">
            <w:pPr>
              <w:rPr>
                <w:rFonts w:asciiTheme="minorHAnsi" w:hAnsiTheme="minorHAnsi" w:cstheme="minorHAnsi"/>
                <w:b w:val="0"/>
              </w:rPr>
            </w:pPr>
          </w:p>
          <w:p w14:paraId="045A31E9" w14:textId="45C3022B" w:rsidR="00661867" w:rsidRPr="005759C2" w:rsidRDefault="005759C2" w:rsidP="004B67DE">
            <w:pPr>
              <w:rPr>
                <w:rFonts w:asciiTheme="minorHAnsi" w:hAnsiTheme="minorHAnsi" w:cstheme="minorHAnsi"/>
                <w:b w:val="0"/>
              </w:rPr>
            </w:pPr>
            <w:r w:rsidRPr="005759C2">
              <w:rPr>
                <w:rFonts w:asciiTheme="minorHAnsi" w:hAnsiTheme="minorHAnsi" w:cstheme="minorHAnsi"/>
                <w:b w:val="0"/>
              </w:rPr>
              <w:t>IP Designation expansion</w:t>
            </w:r>
          </w:p>
        </w:tc>
        <w:tc>
          <w:tcPr>
            <w:tcW w:w="2878" w:type="dxa"/>
          </w:tcPr>
          <w:p w14:paraId="540593B6" w14:textId="77777777" w:rsidR="009572CC" w:rsidRDefault="009572CC" w:rsidP="009572CC">
            <w:pPr>
              <w:rPr>
                <w:rFonts w:asciiTheme="minorHAnsi" w:hAnsiTheme="minorHAnsi" w:cstheme="minorHAnsi"/>
                <w:b w:val="0"/>
              </w:rPr>
            </w:pPr>
          </w:p>
          <w:p w14:paraId="13396760" w14:textId="1AEDA295" w:rsidR="00661867" w:rsidRPr="005759C2" w:rsidRDefault="005759C2" w:rsidP="00053A57">
            <w:pPr>
              <w:rPr>
                <w:rFonts w:asciiTheme="minorHAnsi" w:hAnsiTheme="minorHAnsi" w:cstheme="minorHAnsi"/>
                <w:b w:val="0"/>
              </w:rPr>
            </w:pPr>
            <w:r w:rsidRPr="005759C2">
              <w:rPr>
                <w:rFonts w:asciiTheme="minorHAnsi" w:hAnsiTheme="minorHAnsi" w:cstheme="minorHAnsi"/>
                <w:b w:val="0"/>
              </w:rPr>
              <w:t>VPA/ All Deans</w:t>
            </w:r>
          </w:p>
        </w:tc>
        <w:tc>
          <w:tcPr>
            <w:tcW w:w="17345" w:type="dxa"/>
          </w:tcPr>
          <w:p w14:paraId="514AA701" w14:textId="68288AE1" w:rsidR="00662AC2" w:rsidRPr="00662AC2" w:rsidRDefault="00662AC2" w:rsidP="00662AC2">
            <w:pPr>
              <w:rPr>
                <w:rFonts w:asciiTheme="minorHAnsi" w:hAnsiTheme="minorHAnsi" w:cstheme="minorHAnsi"/>
                <w:b w:val="0"/>
              </w:rPr>
            </w:pPr>
          </w:p>
          <w:p w14:paraId="56CF550E" w14:textId="6AFEF112" w:rsidR="00C10222" w:rsidRDefault="00C10222" w:rsidP="00C10222">
            <w:pPr>
              <w:pStyle w:val="Default"/>
              <w:numPr>
                <w:ilvl w:val="0"/>
                <w:numId w:val="11"/>
              </w:numPr>
              <w:rPr>
                <w:color w:val="auto"/>
                <w:sz w:val="22"/>
                <w:szCs w:val="22"/>
              </w:rPr>
            </w:pPr>
            <w:r>
              <w:rPr>
                <w:color w:val="auto"/>
                <w:sz w:val="22"/>
                <w:szCs w:val="22"/>
              </w:rPr>
              <w:t>Programming revised for Social Service Worker, Drug and Alcohol, Ecosystem Management programs amongst other</w:t>
            </w:r>
            <w:r>
              <w:rPr>
                <w:color w:val="auto"/>
                <w:sz w:val="22"/>
                <w:szCs w:val="22"/>
              </w:rPr>
              <w:t>s</w:t>
            </w:r>
            <w:r>
              <w:rPr>
                <w:color w:val="auto"/>
                <w:sz w:val="22"/>
                <w:szCs w:val="22"/>
              </w:rPr>
              <w:t xml:space="preserve"> allowing students the opportunity to obtain the Indigenous Perspectives Designation.  The School of Health and Wellness has also made the Indigenous History course mandatory for a number of programs.</w:t>
            </w:r>
          </w:p>
          <w:p w14:paraId="0683F36C" w14:textId="54758E66" w:rsidR="00661867" w:rsidRDefault="003F1EC0" w:rsidP="00C10222">
            <w:pPr>
              <w:pStyle w:val="ListParagraph"/>
              <w:numPr>
                <w:ilvl w:val="0"/>
                <w:numId w:val="11"/>
              </w:numPr>
              <w:rPr>
                <w:rFonts w:asciiTheme="minorHAnsi" w:hAnsiTheme="minorHAnsi" w:cstheme="minorHAnsi"/>
                <w:b w:val="0"/>
              </w:rPr>
            </w:pPr>
            <w:r w:rsidRPr="003F1EC0">
              <w:rPr>
                <w:rFonts w:asciiTheme="minorHAnsi" w:hAnsiTheme="minorHAnsi" w:cstheme="minorHAnsi"/>
                <w:b w:val="0"/>
              </w:rPr>
              <w:t>N</w:t>
            </w:r>
            <w:r>
              <w:rPr>
                <w:rFonts w:asciiTheme="minorHAnsi" w:hAnsiTheme="minorHAnsi" w:cstheme="minorHAnsi"/>
                <w:b w:val="0"/>
              </w:rPr>
              <w:t>ew FT Faculty hire</w:t>
            </w:r>
          </w:p>
          <w:p w14:paraId="5C8EB8C1" w14:textId="7AA474A1" w:rsidR="001B372D" w:rsidRDefault="009572CC" w:rsidP="00C10222">
            <w:pPr>
              <w:pStyle w:val="ListParagraph"/>
              <w:numPr>
                <w:ilvl w:val="0"/>
                <w:numId w:val="11"/>
              </w:numPr>
              <w:rPr>
                <w:rFonts w:asciiTheme="minorHAnsi" w:hAnsiTheme="minorHAnsi" w:cstheme="minorHAnsi"/>
                <w:b w:val="0"/>
              </w:rPr>
            </w:pPr>
            <w:r>
              <w:rPr>
                <w:rFonts w:asciiTheme="minorHAnsi" w:hAnsiTheme="minorHAnsi" w:cstheme="minorHAnsi"/>
                <w:b w:val="0"/>
              </w:rPr>
              <w:t>S</w:t>
            </w:r>
            <w:r w:rsidR="001B372D" w:rsidRPr="007F31D6">
              <w:rPr>
                <w:rFonts w:asciiTheme="minorHAnsi" w:hAnsiTheme="minorHAnsi" w:cstheme="minorHAnsi"/>
                <w:b w:val="0"/>
              </w:rPr>
              <w:t xml:space="preserve">tudent feedback </w:t>
            </w:r>
            <w:r>
              <w:rPr>
                <w:rFonts w:asciiTheme="minorHAnsi" w:hAnsiTheme="minorHAnsi" w:cstheme="minorHAnsi"/>
                <w:b w:val="0"/>
              </w:rPr>
              <w:t xml:space="preserve">part of the </w:t>
            </w:r>
            <w:r w:rsidR="001B372D" w:rsidRPr="007F31D6">
              <w:rPr>
                <w:rFonts w:asciiTheme="minorHAnsi" w:hAnsiTheme="minorHAnsi" w:cstheme="minorHAnsi"/>
                <w:b w:val="0"/>
              </w:rPr>
              <w:t>IPD review process</w:t>
            </w:r>
          </w:p>
          <w:p w14:paraId="1C3F9C67" w14:textId="051EB7F5" w:rsidR="00662AC2" w:rsidRPr="00235483" w:rsidRDefault="00662AC2" w:rsidP="00235483">
            <w:pPr>
              <w:rPr>
                <w:rFonts w:asciiTheme="minorHAnsi" w:hAnsiTheme="minorHAnsi" w:cstheme="minorHAnsi"/>
                <w:b w:val="0"/>
              </w:rPr>
            </w:pPr>
          </w:p>
        </w:tc>
      </w:tr>
      <w:tr w:rsidR="005759C2" w:rsidRPr="005759C2" w14:paraId="04C5BDF8" w14:textId="77777777" w:rsidTr="008E27E8">
        <w:tc>
          <w:tcPr>
            <w:tcW w:w="2878" w:type="dxa"/>
            <w:shd w:val="clear" w:color="auto" w:fill="FFD300"/>
          </w:tcPr>
          <w:p w14:paraId="36A07432" w14:textId="35742DC7" w:rsidR="005759C2" w:rsidRPr="005D57CB" w:rsidRDefault="005759C2" w:rsidP="004B67DE">
            <w:pPr>
              <w:pStyle w:val="Heading2"/>
              <w:outlineLvl w:val="1"/>
              <w:rPr>
                <w:color w:val="auto"/>
              </w:rPr>
            </w:pPr>
            <w:r w:rsidRPr="005D57CB">
              <w:rPr>
                <w:color w:val="auto"/>
              </w:rPr>
              <w:t>Partnership &amp; Collaboration</w:t>
            </w:r>
          </w:p>
        </w:tc>
        <w:tc>
          <w:tcPr>
            <w:tcW w:w="2878" w:type="dxa"/>
            <w:shd w:val="clear" w:color="auto" w:fill="FFD300"/>
          </w:tcPr>
          <w:p w14:paraId="44967183" w14:textId="77777777" w:rsidR="005759C2" w:rsidRPr="005D57CB" w:rsidRDefault="005759C2" w:rsidP="00053A57">
            <w:pPr>
              <w:pStyle w:val="Heading2"/>
              <w:outlineLvl w:val="1"/>
              <w:rPr>
                <w:color w:val="auto"/>
              </w:rPr>
            </w:pPr>
          </w:p>
        </w:tc>
        <w:tc>
          <w:tcPr>
            <w:tcW w:w="17345" w:type="dxa"/>
            <w:shd w:val="clear" w:color="auto" w:fill="FFD300"/>
          </w:tcPr>
          <w:p w14:paraId="5A8D9624" w14:textId="77777777" w:rsidR="005759C2" w:rsidRPr="005759C2" w:rsidRDefault="005759C2" w:rsidP="00EC7C8E">
            <w:pPr>
              <w:rPr>
                <w:rFonts w:asciiTheme="minorHAnsi" w:hAnsiTheme="minorHAnsi" w:cstheme="minorHAnsi"/>
                <w:b w:val="0"/>
              </w:rPr>
            </w:pPr>
          </w:p>
        </w:tc>
      </w:tr>
      <w:tr w:rsidR="005759C2" w:rsidRPr="005759C2" w14:paraId="17815CBF" w14:textId="77777777" w:rsidTr="008E27E8">
        <w:tc>
          <w:tcPr>
            <w:tcW w:w="2878" w:type="dxa"/>
            <w:shd w:val="clear" w:color="auto" w:fill="FFD300"/>
          </w:tcPr>
          <w:p w14:paraId="4A3F52DD" w14:textId="731D0123" w:rsidR="005759C2" w:rsidRPr="005D57CB" w:rsidRDefault="005759C2" w:rsidP="004B67DE">
            <w:pPr>
              <w:pStyle w:val="Heading2"/>
              <w:outlineLvl w:val="1"/>
              <w:rPr>
                <w:color w:val="auto"/>
              </w:rPr>
            </w:pPr>
            <w:r w:rsidRPr="005D57CB">
              <w:rPr>
                <w:color w:val="auto"/>
              </w:rPr>
              <w:t>Theme Description</w:t>
            </w:r>
          </w:p>
        </w:tc>
        <w:tc>
          <w:tcPr>
            <w:tcW w:w="2878" w:type="dxa"/>
            <w:shd w:val="clear" w:color="auto" w:fill="FFD300"/>
          </w:tcPr>
          <w:p w14:paraId="7A5ABD8D" w14:textId="6136A2CA" w:rsidR="005759C2" w:rsidRPr="005D57CB" w:rsidRDefault="005759C2" w:rsidP="00053A57">
            <w:pPr>
              <w:pStyle w:val="Heading2"/>
              <w:outlineLvl w:val="1"/>
              <w:rPr>
                <w:color w:val="auto"/>
              </w:rPr>
            </w:pPr>
            <w:r w:rsidRPr="005D57CB">
              <w:rPr>
                <w:color w:val="auto"/>
              </w:rPr>
              <w:t>College Lead(s)</w:t>
            </w:r>
          </w:p>
        </w:tc>
        <w:tc>
          <w:tcPr>
            <w:tcW w:w="17345" w:type="dxa"/>
            <w:shd w:val="clear" w:color="auto" w:fill="FFD300"/>
          </w:tcPr>
          <w:p w14:paraId="0626BF31" w14:textId="77777777" w:rsidR="005759C2" w:rsidRPr="005759C2" w:rsidRDefault="005759C2" w:rsidP="00EC7C8E">
            <w:pPr>
              <w:rPr>
                <w:rFonts w:asciiTheme="minorHAnsi" w:hAnsiTheme="minorHAnsi" w:cstheme="minorHAnsi"/>
                <w:b w:val="0"/>
              </w:rPr>
            </w:pPr>
          </w:p>
        </w:tc>
      </w:tr>
      <w:tr w:rsidR="00DB4240" w:rsidRPr="005759C2" w14:paraId="2709E3B4" w14:textId="77777777" w:rsidTr="005D57CB">
        <w:tc>
          <w:tcPr>
            <w:tcW w:w="2878" w:type="dxa"/>
          </w:tcPr>
          <w:p w14:paraId="66B9329F" w14:textId="77777777" w:rsidR="009572CC" w:rsidRDefault="009572CC" w:rsidP="004B67DE">
            <w:pPr>
              <w:rPr>
                <w:rFonts w:asciiTheme="minorHAnsi" w:hAnsiTheme="minorHAnsi" w:cstheme="minorHAnsi"/>
                <w:b w:val="0"/>
              </w:rPr>
            </w:pPr>
          </w:p>
          <w:p w14:paraId="08D86117" w14:textId="3A9E5AA8" w:rsidR="00DB4240" w:rsidRPr="00DB4240" w:rsidRDefault="00DB4240" w:rsidP="004B67DE">
            <w:pPr>
              <w:rPr>
                <w:rFonts w:asciiTheme="minorHAnsi" w:hAnsiTheme="minorHAnsi" w:cstheme="minorHAnsi"/>
                <w:b w:val="0"/>
              </w:rPr>
            </w:pPr>
            <w:r w:rsidRPr="00DB4240">
              <w:rPr>
                <w:rFonts w:asciiTheme="minorHAnsi" w:hAnsiTheme="minorHAnsi" w:cstheme="minorHAnsi"/>
                <w:b w:val="0"/>
              </w:rPr>
              <w:t>Faculty/support services partnerships</w:t>
            </w:r>
          </w:p>
        </w:tc>
        <w:tc>
          <w:tcPr>
            <w:tcW w:w="2878" w:type="dxa"/>
          </w:tcPr>
          <w:p w14:paraId="69D7F08D" w14:textId="77777777" w:rsidR="009572CC" w:rsidRDefault="009572CC" w:rsidP="009572CC">
            <w:pPr>
              <w:rPr>
                <w:rFonts w:asciiTheme="minorHAnsi" w:hAnsiTheme="minorHAnsi" w:cstheme="minorHAnsi"/>
                <w:b w:val="0"/>
              </w:rPr>
            </w:pPr>
          </w:p>
          <w:p w14:paraId="7011611B" w14:textId="121B37CE" w:rsidR="00DB4240" w:rsidRPr="00DB4240" w:rsidRDefault="00DB4240" w:rsidP="00053A57">
            <w:pPr>
              <w:rPr>
                <w:rFonts w:asciiTheme="minorHAnsi" w:hAnsiTheme="minorHAnsi" w:cstheme="minorHAnsi"/>
                <w:b w:val="0"/>
              </w:rPr>
            </w:pPr>
            <w:r w:rsidRPr="00DB4240">
              <w:rPr>
                <w:rFonts w:asciiTheme="minorHAnsi" w:hAnsiTheme="minorHAnsi" w:cstheme="minorHAnsi"/>
                <w:b w:val="0"/>
              </w:rPr>
              <w:t xml:space="preserve">VPA / </w:t>
            </w:r>
            <w:r w:rsidR="0056193B">
              <w:rPr>
                <w:rFonts w:asciiTheme="minorHAnsi" w:hAnsiTheme="minorHAnsi" w:cstheme="minorHAnsi"/>
                <w:b w:val="0"/>
              </w:rPr>
              <w:t>Indigenous</w:t>
            </w:r>
            <w:r w:rsidRPr="00DB4240">
              <w:rPr>
                <w:rFonts w:asciiTheme="minorHAnsi" w:hAnsiTheme="minorHAnsi" w:cstheme="minorHAnsi"/>
                <w:b w:val="0"/>
              </w:rPr>
              <w:t xml:space="preserve"> Student Services</w:t>
            </w:r>
          </w:p>
        </w:tc>
        <w:tc>
          <w:tcPr>
            <w:tcW w:w="17345" w:type="dxa"/>
          </w:tcPr>
          <w:p w14:paraId="10BD791D" w14:textId="77777777" w:rsidR="00662AC2" w:rsidRDefault="00662AC2" w:rsidP="00662AC2">
            <w:pPr>
              <w:pStyle w:val="ListParagraph"/>
              <w:rPr>
                <w:rFonts w:asciiTheme="minorHAnsi" w:hAnsiTheme="minorHAnsi" w:cstheme="minorHAnsi"/>
                <w:b w:val="0"/>
              </w:rPr>
            </w:pPr>
          </w:p>
          <w:p w14:paraId="42FEA284" w14:textId="24B5E5CC" w:rsidR="00B86C5F" w:rsidRPr="00B86C5F" w:rsidRDefault="007F31D6" w:rsidP="00B86C5F">
            <w:pPr>
              <w:pStyle w:val="ListParagraph"/>
              <w:numPr>
                <w:ilvl w:val="0"/>
                <w:numId w:val="7"/>
              </w:numPr>
              <w:rPr>
                <w:b w:val="0"/>
              </w:rPr>
            </w:pPr>
            <w:r>
              <w:rPr>
                <w:rFonts w:asciiTheme="minorHAnsi" w:hAnsiTheme="minorHAnsi" w:cstheme="minorHAnsi"/>
                <w:b w:val="0"/>
              </w:rPr>
              <w:t>Indigenous</w:t>
            </w:r>
            <w:r w:rsidRPr="007F31D6">
              <w:rPr>
                <w:rFonts w:asciiTheme="minorHAnsi" w:hAnsiTheme="minorHAnsi" w:cstheme="minorHAnsi"/>
                <w:b w:val="0"/>
              </w:rPr>
              <w:t xml:space="preserve"> Student Services actively promote</w:t>
            </w:r>
            <w:r w:rsidR="009572CC">
              <w:rPr>
                <w:rFonts w:asciiTheme="minorHAnsi" w:hAnsiTheme="minorHAnsi" w:cstheme="minorHAnsi"/>
                <w:b w:val="0"/>
              </w:rPr>
              <w:t>s</w:t>
            </w:r>
            <w:r w:rsidRPr="007F31D6">
              <w:rPr>
                <w:rFonts w:asciiTheme="minorHAnsi" w:hAnsiTheme="minorHAnsi" w:cstheme="minorHAnsi"/>
                <w:b w:val="0"/>
              </w:rPr>
              <w:t xml:space="preserve"> and share</w:t>
            </w:r>
            <w:r w:rsidR="009572CC">
              <w:rPr>
                <w:rFonts w:asciiTheme="minorHAnsi" w:hAnsiTheme="minorHAnsi" w:cstheme="minorHAnsi"/>
                <w:b w:val="0"/>
              </w:rPr>
              <w:t>s</w:t>
            </w:r>
            <w:r w:rsidRPr="007F31D6">
              <w:rPr>
                <w:rFonts w:asciiTheme="minorHAnsi" w:hAnsiTheme="minorHAnsi" w:cstheme="minorHAnsi"/>
                <w:b w:val="0"/>
              </w:rPr>
              <w:t xml:space="preserve"> event information with the Academic division to encourage Faculty to incorporate these events into their curriculum, as appropriate.</w:t>
            </w:r>
            <w:r w:rsidR="00B86C5F">
              <w:rPr>
                <w:rFonts w:asciiTheme="minorHAnsi" w:hAnsiTheme="minorHAnsi" w:cstheme="minorHAnsi"/>
                <w:b w:val="0"/>
              </w:rPr>
              <w:t xml:space="preserve">  This includes shared Elders and guest speakers</w:t>
            </w:r>
          </w:p>
          <w:p w14:paraId="3854A6C2" w14:textId="109366B1" w:rsidR="00B86C5F" w:rsidRPr="00845A2F" w:rsidRDefault="00B86C5F" w:rsidP="00B86C5F">
            <w:pPr>
              <w:pStyle w:val="ListParagraph"/>
              <w:numPr>
                <w:ilvl w:val="0"/>
                <w:numId w:val="7"/>
              </w:numPr>
              <w:rPr>
                <w:rFonts w:asciiTheme="minorHAnsi" w:hAnsiTheme="minorHAnsi" w:cstheme="minorHAnsi"/>
                <w:b w:val="0"/>
              </w:rPr>
            </w:pPr>
            <w:r w:rsidRPr="00845A2F">
              <w:rPr>
                <w:rFonts w:asciiTheme="minorHAnsi" w:hAnsiTheme="minorHAnsi" w:cstheme="minorHAnsi"/>
                <w:b w:val="0"/>
              </w:rPr>
              <w:t>Promoting the Traditional Knowledge Keepers list to Academic division</w:t>
            </w:r>
          </w:p>
          <w:p w14:paraId="65C73A06" w14:textId="6C9E9CF0" w:rsidR="000F6EF8" w:rsidRPr="00161834" w:rsidRDefault="000F6EF8" w:rsidP="000F6EF8">
            <w:pPr>
              <w:pStyle w:val="ListParagraph"/>
              <w:rPr>
                <w:rFonts w:asciiTheme="minorHAnsi" w:hAnsiTheme="minorHAnsi" w:cstheme="minorHAnsi"/>
                <w:b w:val="0"/>
              </w:rPr>
            </w:pPr>
          </w:p>
        </w:tc>
      </w:tr>
      <w:tr w:rsidR="00DB4240" w:rsidRPr="005759C2" w14:paraId="6B69F3B4" w14:textId="77777777" w:rsidTr="005D57CB">
        <w:tc>
          <w:tcPr>
            <w:tcW w:w="2878" w:type="dxa"/>
          </w:tcPr>
          <w:p w14:paraId="1C34358E" w14:textId="77777777" w:rsidR="009572CC" w:rsidRDefault="009572CC" w:rsidP="004B67DE">
            <w:pPr>
              <w:rPr>
                <w:rFonts w:asciiTheme="minorHAnsi" w:hAnsiTheme="minorHAnsi" w:cstheme="minorHAnsi"/>
                <w:b w:val="0"/>
              </w:rPr>
            </w:pPr>
          </w:p>
          <w:p w14:paraId="2E905A3D" w14:textId="6808BE7D" w:rsidR="00DB4240" w:rsidRPr="00DB4240" w:rsidRDefault="00DB4240" w:rsidP="004B67DE">
            <w:pPr>
              <w:rPr>
                <w:rFonts w:asciiTheme="minorHAnsi" w:hAnsiTheme="minorHAnsi" w:cstheme="minorHAnsi"/>
                <w:b w:val="0"/>
              </w:rPr>
            </w:pPr>
            <w:r w:rsidRPr="00DB4240">
              <w:rPr>
                <w:rFonts w:asciiTheme="minorHAnsi" w:hAnsiTheme="minorHAnsi" w:cstheme="minorHAnsi"/>
                <w:b w:val="0"/>
              </w:rPr>
              <w:t>Trent / Fleming partnerships</w:t>
            </w:r>
          </w:p>
        </w:tc>
        <w:tc>
          <w:tcPr>
            <w:tcW w:w="2878" w:type="dxa"/>
          </w:tcPr>
          <w:p w14:paraId="19F74462" w14:textId="77777777" w:rsidR="009572CC" w:rsidRDefault="009572CC" w:rsidP="009572CC">
            <w:pPr>
              <w:rPr>
                <w:rFonts w:asciiTheme="minorHAnsi" w:hAnsiTheme="minorHAnsi" w:cstheme="minorHAnsi"/>
                <w:b w:val="0"/>
              </w:rPr>
            </w:pPr>
          </w:p>
          <w:p w14:paraId="72E29C4A" w14:textId="2A466C55" w:rsidR="00DB4240" w:rsidRPr="00DB4240" w:rsidRDefault="00DB4240" w:rsidP="00053A57">
            <w:pPr>
              <w:rPr>
                <w:rFonts w:asciiTheme="minorHAnsi" w:hAnsiTheme="minorHAnsi" w:cstheme="minorHAnsi"/>
                <w:b w:val="0"/>
              </w:rPr>
            </w:pPr>
            <w:r w:rsidRPr="00DB4240">
              <w:rPr>
                <w:rFonts w:asciiTheme="minorHAnsi" w:hAnsiTheme="minorHAnsi" w:cstheme="minorHAnsi"/>
                <w:b w:val="0"/>
              </w:rPr>
              <w:t xml:space="preserve">VPA / </w:t>
            </w:r>
            <w:r w:rsidR="0056193B">
              <w:rPr>
                <w:rFonts w:asciiTheme="minorHAnsi" w:hAnsiTheme="minorHAnsi" w:cstheme="minorHAnsi"/>
                <w:b w:val="0"/>
              </w:rPr>
              <w:t>Indigenous</w:t>
            </w:r>
            <w:r w:rsidRPr="00DB4240">
              <w:rPr>
                <w:rFonts w:asciiTheme="minorHAnsi" w:hAnsiTheme="minorHAnsi" w:cstheme="minorHAnsi"/>
                <w:b w:val="0"/>
              </w:rPr>
              <w:t xml:space="preserve"> Student Services</w:t>
            </w:r>
          </w:p>
        </w:tc>
        <w:tc>
          <w:tcPr>
            <w:tcW w:w="17345" w:type="dxa"/>
          </w:tcPr>
          <w:p w14:paraId="49139FC0" w14:textId="77777777" w:rsidR="00662AC2" w:rsidRDefault="00662AC2" w:rsidP="00662AC2">
            <w:pPr>
              <w:pStyle w:val="ListParagraph"/>
              <w:rPr>
                <w:rFonts w:asciiTheme="minorHAnsi" w:hAnsiTheme="minorHAnsi" w:cstheme="minorHAnsi"/>
                <w:b w:val="0"/>
              </w:rPr>
            </w:pPr>
          </w:p>
          <w:p w14:paraId="50667514" w14:textId="4FDC14B7" w:rsidR="00161834" w:rsidRPr="00161834" w:rsidRDefault="00161834" w:rsidP="00161834">
            <w:pPr>
              <w:pStyle w:val="ListParagraph"/>
              <w:numPr>
                <w:ilvl w:val="0"/>
                <w:numId w:val="7"/>
              </w:numPr>
              <w:rPr>
                <w:rFonts w:asciiTheme="minorHAnsi" w:hAnsiTheme="minorHAnsi" w:cstheme="minorHAnsi"/>
                <w:b w:val="0"/>
              </w:rPr>
            </w:pPr>
            <w:r w:rsidRPr="00161834">
              <w:rPr>
                <w:rFonts w:asciiTheme="minorHAnsi" w:hAnsiTheme="minorHAnsi" w:cstheme="minorHAnsi"/>
                <w:b w:val="0"/>
              </w:rPr>
              <w:t>Welcome ceremony, Bishkaa, Sacr</w:t>
            </w:r>
            <w:r>
              <w:rPr>
                <w:rFonts w:asciiTheme="minorHAnsi" w:hAnsiTheme="minorHAnsi" w:cstheme="minorHAnsi"/>
                <w:b w:val="0"/>
              </w:rPr>
              <w:t>ed Water Circle, Elder sharing</w:t>
            </w:r>
            <w:r w:rsidRPr="00161834">
              <w:rPr>
                <w:rFonts w:asciiTheme="minorHAnsi" w:hAnsiTheme="minorHAnsi" w:cstheme="minorHAnsi"/>
                <w:b w:val="0"/>
              </w:rPr>
              <w:t xml:space="preserve"> </w:t>
            </w:r>
          </w:p>
          <w:p w14:paraId="58F599D3" w14:textId="1CC1485D" w:rsidR="00161834" w:rsidRPr="00161834" w:rsidRDefault="00161834" w:rsidP="00161834">
            <w:pPr>
              <w:pStyle w:val="ListParagraph"/>
              <w:numPr>
                <w:ilvl w:val="0"/>
                <w:numId w:val="7"/>
              </w:numPr>
              <w:rPr>
                <w:rFonts w:asciiTheme="minorHAnsi" w:hAnsiTheme="minorHAnsi" w:cstheme="minorHAnsi"/>
                <w:b w:val="0"/>
              </w:rPr>
            </w:pPr>
            <w:r>
              <w:rPr>
                <w:rFonts w:asciiTheme="minorHAnsi" w:hAnsiTheme="minorHAnsi" w:cstheme="minorHAnsi"/>
                <w:b w:val="0"/>
              </w:rPr>
              <w:t>Shared online</w:t>
            </w:r>
            <w:r w:rsidR="001B372D">
              <w:rPr>
                <w:rFonts w:asciiTheme="minorHAnsi" w:hAnsiTheme="minorHAnsi" w:cstheme="minorHAnsi"/>
                <w:b w:val="0"/>
              </w:rPr>
              <w:t xml:space="preserve"> events</w:t>
            </w:r>
            <w:r>
              <w:rPr>
                <w:rFonts w:asciiTheme="minorHAnsi" w:hAnsiTheme="minorHAnsi" w:cstheme="minorHAnsi"/>
                <w:b w:val="0"/>
              </w:rPr>
              <w:t xml:space="preserve"> calendar</w:t>
            </w:r>
            <w:r w:rsidRPr="00161834">
              <w:rPr>
                <w:rFonts w:asciiTheme="minorHAnsi" w:hAnsiTheme="minorHAnsi" w:cstheme="minorHAnsi"/>
                <w:b w:val="0"/>
              </w:rPr>
              <w:t xml:space="preserve">   </w:t>
            </w:r>
          </w:p>
          <w:p w14:paraId="5B22ED49" w14:textId="77777777" w:rsidR="00DB4240" w:rsidRDefault="00161834" w:rsidP="00161834">
            <w:pPr>
              <w:pStyle w:val="ListParagraph"/>
              <w:numPr>
                <w:ilvl w:val="0"/>
                <w:numId w:val="7"/>
              </w:numPr>
              <w:rPr>
                <w:rFonts w:asciiTheme="minorHAnsi" w:hAnsiTheme="minorHAnsi" w:cstheme="minorHAnsi"/>
                <w:b w:val="0"/>
              </w:rPr>
            </w:pPr>
            <w:r w:rsidRPr="00161834">
              <w:rPr>
                <w:rFonts w:asciiTheme="minorHAnsi" w:hAnsiTheme="minorHAnsi" w:cstheme="minorHAnsi"/>
                <w:b w:val="0"/>
              </w:rPr>
              <w:lastRenderedPageBreak/>
              <w:t>Signed agreement that will provide Fleming students with a pathway into Trent’s new Indigenous Bachelor of Education program. Eligible graduates of Fleming’s General Arts and Science—University Transfer program will receive advanced standing in Trent’s Indigenous B.Ed. Students applying for admission to the program will be required to self-identify as First Nations, Métis, or Inuit.</w:t>
            </w:r>
          </w:p>
          <w:p w14:paraId="2322FDFD" w14:textId="1A79B9AF" w:rsidR="000F6EF8" w:rsidRDefault="001B372D" w:rsidP="000F6EF8">
            <w:pPr>
              <w:pStyle w:val="ListParagraph"/>
              <w:numPr>
                <w:ilvl w:val="0"/>
                <w:numId w:val="7"/>
              </w:numPr>
              <w:rPr>
                <w:rFonts w:asciiTheme="minorHAnsi" w:hAnsiTheme="minorHAnsi" w:cstheme="minorHAnsi"/>
                <w:b w:val="0"/>
              </w:rPr>
            </w:pPr>
            <w:r>
              <w:rPr>
                <w:rFonts w:asciiTheme="minorHAnsi" w:hAnsiTheme="minorHAnsi" w:cstheme="minorHAnsi"/>
                <w:b w:val="0"/>
              </w:rPr>
              <w:t>S</w:t>
            </w:r>
            <w:r w:rsidR="000F6EF8" w:rsidRPr="000F6EF8">
              <w:rPr>
                <w:rFonts w:asciiTheme="minorHAnsi" w:hAnsiTheme="minorHAnsi" w:cstheme="minorHAnsi"/>
                <w:b w:val="0"/>
              </w:rPr>
              <w:t xml:space="preserve">peaker </w:t>
            </w:r>
            <w:r w:rsidR="00B86C5F">
              <w:rPr>
                <w:rFonts w:asciiTheme="minorHAnsi" w:hAnsiTheme="minorHAnsi" w:cstheme="minorHAnsi"/>
                <w:b w:val="0"/>
              </w:rPr>
              <w:t>series</w:t>
            </w:r>
            <w:r w:rsidR="000F6EF8" w:rsidRPr="000F6EF8">
              <w:rPr>
                <w:rFonts w:asciiTheme="minorHAnsi" w:hAnsiTheme="minorHAnsi" w:cstheme="minorHAnsi"/>
                <w:b w:val="0"/>
              </w:rPr>
              <w:t xml:space="preserve"> to allow guests to visit both Trent and Fleming</w:t>
            </w:r>
          </w:p>
          <w:p w14:paraId="7A92C3AE" w14:textId="10E4587A" w:rsidR="00662AC2" w:rsidRPr="00161834" w:rsidRDefault="00662AC2" w:rsidP="00662AC2">
            <w:pPr>
              <w:pStyle w:val="ListParagraph"/>
              <w:rPr>
                <w:rFonts w:asciiTheme="minorHAnsi" w:hAnsiTheme="minorHAnsi" w:cstheme="minorHAnsi"/>
                <w:b w:val="0"/>
              </w:rPr>
            </w:pPr>
          </w:p>
        </w:tc>
      </w:tr>
      <w:tr w:rsidR="00DB4240" w:rsidRPr="005759C2" w14:paraId="00A9CAD3" w14:textId="77777777" w:rsidTr="005D57CB">
        <w:tc>
          <w:tcPr>
            <w:tcW w:w="2878" w:type="dxa"/>
          </w:tcPr>
          <w:p w14:paraId="3E071521" w14:textId="77777777" w:rsidR="009572CC" w:rsidRDefault="009572CC" w:rsidP="004B67DE">
            <w:pPr>
              <w:rPr>
                <w:rFonts w:asciiTheme="minorHAnsi" w:hAnsiTheme="minorHAnsi" w:cstheme="minorHAnsi"/>
                <w:b w:val="0"/>
              </w:rPr>
            </w:pPr>
          </w:p>
          <w:p w14:paraId="667F2405" w14:textId="3280AAFC" w:rsidR="00DB4240" w:rsidRPr="00DB4240" w:rsidRDefault="00DB4240" w:rsidP="004B67DE">
            <w:pPr>
              <w:rPr>
                <w:rFonts w:asciiTheme="minorHAnsi" w:hAnsiTheme="minorHAnsi" w:cstheme="minorHAnsi"/>
                <w:b w:val="0"/>
              </w:rPr>
            </w:pPr>
            <w:r w:rsidRPr="00DB4240">
              <w:rPr>
                <w:rFonts w:asciiTheme="minorHAnsi" w:hAnsiTheme="minorHAnsi" w:cstheme="minorHAnsi"/>
                <w:b w:val="0"/>
              </w:rPr>
              <w:t>Student input (Indigenous and non-Indigenous students)</w:t>
            </w:r>
          </w:p>
        </w:tc>
        <w:tc>
          <w:tcPr>
            <w:tcW w:w="2878" w:type="dxa"/>
          </w:tcPr>
          <w:p w14:paraId="30C26F4D" w14:textId="77777777" w:rsidR="009572CC" w:rsidRDefault="009572CC" w:rsidP="009572CC">
            <w:pPr>
              <w:rPr>
                <w:rFonts w:asciiTheme="minorHAnsi" w:hAnsiTheme="minorHAnsi" w:cstheme="minorHAnsi"/>
                <w:b w:val="0"/>
              </w:rPr>
            </w:pPr>
          </w:p>
          <w:p w14:paraId="3695BD64" w14:textId="6AB6B5F1" w:rsidR="00DB4240" w:rsidRPr="00DB4240" w:rsidRDefault="00DB4240" w:rsidP="00053A57">
            <w:pPr>
              <w:rPr>
                <w:rFonts w:asciiTheme="minorHAnsi" w:hAnsiTheme="minorHAnsi" w:cstheme="minorHAnsi"/>
                <w:b w:val="0"/>
              </w:rPr>
            </w:pPr>
            <w:r w:rsidRPr="00DB4240">
              <w:rPr>
                <w:rFonts w:asciiTheme="minorHAnsi" w:hAnsiTheme="minorHAnsi" w:cstheme="minorHAnsi"/>
                <w:b w:val="0"/>
              </w:rPr>
              <w:t xml:space="preserve">VPA / </w:t>
            </w:r>
            <w:r w:rsidR="0056193B">
              <w:rPr>
                <w:rFonts w:asciiTheme="minorHAnsi" w:hAnsiTheme="minorHAnsi" w:cstheme="minorHAnsi"/>
                <w:b w:val="0"/>
              </w:rPr>
              <w:t>Indigenous</w:t>
            </w:r>
            <w:r w:rsidRPr="00DB4240">
              <w:rPr>
                <w:rFonts w:asciiTheme="minorHAnsi" w:hAnsiTheme="minorHAnsi" w:cstheme="minorHAnsi"/>
                <w:b w:val="0"/>
              </w:rPr>
              <w:t xml:space="preserve"> Student Services</w:t>
            </w:r>
          </w:p>
        </w:tc>
        <w:tc>
          <w:tcPr>
            <w:tcW w:w="17345" w:type="dxa"/>
          </w:tcPr>
          <w:p w14:paraId="30DFD52D" w14:textId="77777777" w:rsidR="00662AC2" w:rsidRDefault="00662AC2" w:rsidP="00662AC2">
            <w:pPr>
              <w:pStyle w:val="ListParagraph"/>
              <w:rPr>
                <w:rFonts w:asciiTheme="minorHAnsi" w:hAnsiTheme="minorHAnsi" w:cstheme="minorHAnsi"/>
                <w:b w:val="0"/>
              </w:rPr>
            </w:pPr>
          </w:p>
          <w:p w14:paraId="275F7E51" w14:textId="7E6EE02C" w:rsidR="000F6EF8" w:rsidRDefault="000F6EF8" w:rsidP="000F6EF8">
            <w:pPr>
              <w:pStyle w:val="ListParagraph"/>
              <w:numPr>
                <w:ilvl w:val="0"/>
                <w:numId w:val="12"/>
              </w:numPr>
              <w:rPr>
                <w:rFonts w:asciiTheme="minorHAnsi" w:hAnsiTheme="minorHAnsi" w:cstheme="minorHAnsi"/>
                <w:b w:val="0"/>
              </w:rPr>
            </w:pPr>
            <w:r w:rsidRPr="000F6EF8">
              <w:rPr>
                <w:rFonts w:asciiTheme="minorHAnsi" w:hAnsiTheme="minorHAnsi" w:cstheme="minorHAnsi"/>
                <w:b w:val="0"/>
              </w:rPr>
              <w:t>SSW practicum student completed a student survey on ‘St</w:t>
            </w:r>
            <w:r>
              <w:rPr>
                <w:rFonts w:asciiTheme="minorHAnsi" w:hAnsiTheme="minorHAnsi" w:cstheme="minorHAnsi"/>
                <w:b w:val="0"/>
              </w:rPr>
              <w:t>udent Perceptions of the IEP’</w:t>
            </w:r>
          </w:p>
          <w:p w14:paraId="64E6D66D" w14:textId="7E9B0153" w:rsidR="00DB4240" w:rsidRDefault="000F6EF8" w:rsidP="000F6EF8">
            <w:pPr>
              <w:pStyle w:val="ListParagraph"/>
              <w:numPr>
                <w:ilvl w:val="0"/>
                <w:numId w:val="12"/>
              </w:numPr>
              <w:rPr>
                <w:rFonts w:asciiTheme="minorHAnsi" w:hAnsiTheme="minorHAnsi" w:cstheme="minorHAnsi"/>
                <w:b w:val="0"/>
              </w:rPr>
            </w:pPr>
            <w:r w:rsidRPr="000F6EF8">
              <w:rPr>
                <w:rFonts w:asciiTheme="minorHAnsi" w:hAnsiTheme="minorHAnsi" w:cstheme="minorHAnsi"/>
                <w:b w:val="0"/>
              </w:rPr>
              <w:t xml:space="preserve">Manager, </w:t>
            </w:r>
            <w:r>
              <w:rPr>
                <w:rFonts w:asciiTheme="minorHAnsi" w:hAnsiTheme="minorHAnsi" w:cstheme="minorHAnsi"/>
                <w:b w:val="0"/>
              </w:rPr>
              <w:t xml:space="preserve">Indigenous </w:t>
            </w:r>
            <w:r w:rsidRPr="000F6EF8">
              <w:rPr>
                <w:rFonts w:asciiTheme="minorHAnsi" w:hAnsiTheme="minorHAnsi" w:cstheme="minorHAnsi"/>
                <w:b w:val="0"/>
              </w:rPr>
              <w:t xml:space="preserve">Student Services and AVP Student Services </w:t>
            </w:r>
            <w:r>
              <w:rPr>
                <w:rFonts w:asciiTheme="minorHAnsi" w:hAnsiTheme="minorHAnsi" w:cstheme="minorHAnsi"/>
                <w:b w:val="0"/>
              </w:rPr>
              <w:t>meet</w:t>
            </w:r>
            <w:r w:rsidRPr="000F6EF8">
              <w:rPr>
                <w:rFonts w:asciiTheme="minorHAnsi" w:hAnsiTheme="minorHAnsi" w:cstheme="minorHAnsi"/>
                <w:b w:val="0"/>
              </w:rPr>
              <w:t xml:space="preserve"> with st</w:t>
            </w:r>
            <w:r>
              <w:rPr>
                <w:rFonts w:asciiTheme="minorHAnsi" w:hAnsiTheme="minorHAnsi" w:cstheme="minorHAnsi"/>
                <w:b w:val="0"/>
              </w:rPr>
              <w:t xml:space="preserve">udents in the </w:t>
            </w:r>
            <w:r w:rsidR="0056193B">
              <w:rPr>
                <w:rFonts w:asciiTheme="minorHAnsi" w:hAnsiTheme="minorHAnsi" w:cstheme="minorHAnsi"/>
                <w:b w:val="0"/>
              </w:rPr>
              <w:t>Indigenous</w:t>
            </w:r>
            <w:r>
              <w:rPr>
                <w:rFonts w:asciiTheme="minorHAnsi" w:hAnsiTheme="minorHAnsi" w:cstheme="minorHAnsi"/>
                <w:b w:val="0"/>
              </w:rPr>
              <w:t xml:space="preserve"> Lounge monthly</w:t>
            </w:r>
          </w:p>
          <w:p w14:paraId="298F7C8C" w14:textId="1601FA2A" w:rsidR="00662AC2" w:rsidRPr="000F6EF8" w:rsidRDefault="00662AC2" w:rsidP="00662AC2">
            <w:pPr>
              <w:pStyle w:val="ListParagraph"/>
              <w:rPr>
                <w:rFonts w:asciiTheme="minorHAnsi" w:hAnsiTheme="minorHAnsi" w:cstheme="minorHAnsi"/>
                <w:b w:val="0"/>
              </w:rPr>
            </w:pPr>
          </w:p>
        </w:tc>
      </w:tr>
      <w:tr w:rsidR="00DB4240" w:rsidRPr="005759C2" w14:paraId="37EFD5D5" w14:textId="77777777" w:rsidTr="005D57CB">
        <w:tc>
          <w:tcPr>
            <w:tcW w:w="2878" w:type="dxa"/>
          </w:tcPr>
          <w:p w14:paraId="2E34AE6C" w14:textId="77777777" w:rsidR="009572CC" w:rsidRDefault="009572CC" w:rsidP="004B67DE">
            <w:pPr>
              <w:rPr>
                <w:rFonts w:asciiTheme="minorHAnsi" w:hAnsiTheme="minorHAnsi" w:cstheme="minorHAnsi"/>
                <w:b w:val="0"/>
              </w:rPr>
            </w:pPr>
          </w:p>
          <w:p w14:paraId="7119DCAA" w14:textId="0D2C5CC4" w:rsidR="00DB4240" w:rsidRPr="00DB4240" w:rsidRDefault="00DB4240" w:rsidP="004B67DE">
            <w:pPr>
              <w:rPr>
                <w:rFonts w:asciiTheme="minorHAnsi" w:hAnsiTheme="minorHAnsi" w:cstheme="minorHAnsi"/>
                <w:b w:val="0"/>
              </w:rPr>
            </w:pPr>
            <w:r w:rsidRPr="00DB4240">
              <w:rPr>
                <w:rFonts w:asciiTheme="minorHAnsi" w:hAnsiTheme="minorHAnsi" w:cstheme="minorHAnsi"/>
                <w:b w:val="0"/>
              </w:rPr>
              <w:t>Indigenous Institutes</w:t>
            </w:r>
          </w:p>
        </w:tc>
        <w:tc>
          <w:tcPr>
            <w:tcW w:w="2878" w:type="dxa"/>
          </w:tcPr>
          <w:p w14:paraId="361429B8" w14:textId="77777777" w:rsidR="009572CC" w:rsidRDefault="009572CC" w:rsidP="009572CC">
            <w:pPr>
              <w:rPr>
                <w:rFonts w:asciiTheme="minorHAnsi" w:hAnsiTheme="minorHAnsi" w:cstheme="minorHAnsi"/>
                <w:b w:val="0"/>
              </w:rPr>
            </w:pPr>
          </w:p>
          <w:p w14:paraId="083369A3" w14:textId="6A55C065" w:rsidR="00DB4240" w:rsidRPr="00DB4240" w:rsidRDefault="00DB4240" w:rsidP="00053A57">
            <w:pPr>
              <w:rPr>
                <w:rFonts w:asciiTheme="minorHAnsi" w:hAnsiTheme="minorHAnsi" w:cstheme="minorHAnsi"/>
                <w:b w:val="0"/>
              </w:rPr>
            </w:pPr>
            <w:r w:rsidRPr="00DB4240">
              <w:rPr>
                <w:rFonts w:asciiTheme="minorHAnsi" w:hAnsiTheme="minorHAnsi" w:cstheme="minorHAnsi"/>
                <w:b w:val="0"/>
              </w:rPr>
              <w:t>VPA</w:t>
            </w:r>
          </w:p>
        </w:tc>
        <w:tc>
          <w:tcPr>
            <w:tcW w:w="17345" w:type="dxa"/>
          </w:tcPr>
          <w:p w14:paraId="1C54AC2D" w14:textId="77777777" w:rsidR="00662AC2" w:rsidRDefault="00662AC2" w:rsidP="00662AC2">
            <w:pPr>
              <w:pStyle w:val="ListParagraph"/>
              <w:rPr>
                <w:rFonts w:asciiTheme="minorHAnsi" w:hAnsiTheme="minorHAnsi" w:cstheme="minorHAnsi"/>
                <w:b w:val="0"/>
              </w:rPr>
            </w:pPr>
          </w:p>
          <w:p w14:paraId="72A5831C" w14:textId="01D7557E" w:rsidR="00DB4240" w:rsidRDefault="000F6EF8" w:rsidP="000F6EF8">
            <w:pPr>
              <w:pStyle w:val="ListParagraph"/>
              <w:numPr>
                <w:ilvl w:val="0"/>
                <w:numId w:val="13"/>
              </w:numPr>
              <w:rPr>
                <w:rFonts w:asciiTheme="minorHAnsi" w:hAnsiTheme="minorHAnsi" w:cstheme="minorHAnsi"/>
                <w:b w:val="0"/>
              </w:rPr>
            </w:pPr>
            <w:r>
              <w:rPr>
                <w:rFonts w:asciiTheme="minorHAnsi" w:hAnsiTheme="minorHAnsi" w:cstheme="minorHAnsi"/>
                <w:b w:val="0"/>
              </w:rPr>
              <w:t xml:space="preserve">Visited FNTI </w:t>
            </w:r>
            <w:r w:rsidR="00B86C5F">
              <w:rPr>
                <w:rFonts w:asciiTheme="minorHAnsi" w:hAnsiTheme="minorHAnsi" w:cstheme="minorHAnsi"/>
                <w:b w:val="0"/>
              </w:rPr>
              <w:t>for an introductory meeting</w:t>
            </w:r>
          </w:p>
          <w:p w14:paraId="376850C8" w14:textId="775DFEAE" w:rsidR="00662AC2" w:rsidRPr="000F6EF8" w:rsidRDefault="00662AC2" w:rsidP="00235483">
            <w:pPr>
              <w:pStyle w:val="ListParagraph"/>
              <w:rPr>
                <w:rFonts w:asciiTheme="minorHAnsi" w:hAnsiTheme="minorHAnsi" w:cstheme="minorHAnsi"/>
                <w:b w:val="0"/>
              </w:rPr>
            </w:pPr>
          </w:p>
        </w:tc>
      </w:tr>
      <w:tr w:rsidR="00DB4240" w:rsidRPr="005759C2" w14:paraId="492C07B1" w14:textId="77777777" w:rsidTr="005D57CB">
        <w:tc>
          <w:tcPr>
            <w:tcW w:w="2878" w:type="dxa"/>
          </w:tcPr>
          <w:p w14:paraId="3E91526F" w14:textId="77777777" w:rsidR="009572CC" w:rsidRDefault="009572CC" w:rsidP="004B67DE">
            <w:pPr>
              <w:rPr>
                <w:rFonts w:asciiTheme="minorHAnsi" w:hAnsiTheme="minorHAnsi" w:cstheme="minorHAnsi"/>
                <w:b w:val="0"/>
              </w:rPr>
            </w:pPr>
          </w:p>
          <w:p w14:paraId="7B98DDDE" w14:textId="79EF8F29" w:rsidR="00DB4240" w:rsidRPr="00DB4240" w:rsidRDefault="00DB4240" w:rsidP="004B67DE">
            <w:pPr>
              <w:rPr>
                <w:rFonts w:asciiTheme="minorHAnsi" w:hAnsiTheme="minorHAnsi" w:cstheme="minorHAnsi"/>
                <w:b w:val="0"/>
              </w:rPr>
            </w:pPr>
            <w:r w:rsidRPr="00DB4240">
              <w:rPr>
                <w:rFonts w:asciiTheme="minorHAnsi" w:hAnsiTheme="minorHAnsi" w:cstheme="minorHAnsi"/>
                <w:b w:val="0"/>
              </w:rPr>
              <w:t>Community Engagement</w:t>
            </w:r>
          </w:p>
        </w:tc>
        <w:tc>
          <w:tcPr>
            <w:tcW w:w="2878" w:type="dxa"/>
          </w:tcPr>
          <w:p w14:paraId="681436F3" w14:textId="77777777" w:rsidR="009572CC" w:rsidRDefault="009572CC" w:rsidP="009572CC">
            <w:pPr>
              <w:rPr>
                <w:rFonts w:asciiTheme="minorHAnsi" w:hAnsiTheme="minorHAnsi" w:cstheme="minorHAnsi"/>
                <w:b w:val="0"/>
              </w:rPr>
            </w:pPr>
          </w:p>
          <w:p w14:paraId="32847BA5" w14:textId="76C2C272" w:rsidR="00DB4240" w:rsidRPr="00DB4240" w:rsidRDefault="00DB4240" w:rsidP="00053A57">
            <w:pPr>
              <w:rPr>
                <w:rFonts w:asciiTheme="minorHAnsi" w:hAnsiTheme="minorHAnsi" w:cstheme="minorHAnsi"/>
                <w:b w:val="0"/>
              </w:rPr>
            </w:pPr>
            <w:r w:rsidRPr="00DB4240">
              <w:rPr>
                <w:rFonts w:asciiTheme="minorHAnsi" w:hAnsiTheme="minorHAnsi" w:cstheme="minorHAnsi"/>
                <w:b w:val="0"/>
              </w:rPr>
              <w:t>VPA / AVP-SS</w:t>
            </w:r>
          </w:p>
        </w:tc>
        <w:tc>
          <w:tcPr>
            <w:tcW w:w="17345" w:type="dxa"/>
          </w:tcPr>
          <w:p w14:paraId="5BCE164A" w14:textId="77777777" w:rsidR="00662AC2" w:rsidRDefault="00662AC2" w:rsidP="00662AC2">
            <w:pPr>
              <w:pStyle w:val="ListParagraph"/>
              <w:rPr>
                <w:rFonts w:asciiTheme="minorHAnsi" w:hAnsiTheme="minorHAnsi" w:cstheme="minorHAnsi"/>
                <w:b w:val="0"/>
              </w:rPr>
            </w:pPr>
          </w:p>
          <w:p w14:paraId="25D59D64" w14:textId="77777777" w:rsidR="00DB4240" w:rsidRDefault="000F6EF8" w:rsidP="000F6EF8">
            <w:pPr>
              <w:pStyle w:val="ListParagraph"/>
              <w:numPr>
                <w:ilvl w:val="0"/>
                <w:numId w:val="13"/>
              </w:numPr>
              <w:rPr>
                <w:rFonts w:asciiTheme="minorHAnsi" w:hAnsiTheme="minorHAnsi" w:cstheme="minorHAnsi"/>
                <w:b w:val="0"/>
              </w:rPr>
            </w:pPr>
            <w:r>
              <w:rPr>
                <w:rFonts w:asciiTheme="minorHAnsi" w:hAnsiTheme="minorHAnsi" w:cstheme="minorHAnsi"/>
                <w:b w:val="0"/>
              </w:rPr>
              <w:t>Indigenous</w:t>
            </w:r>
            <w:r w:rsidRPr="000F6EF8">
              <w:rPr>
                <w:rFonts w:asciiTheme="minorHAnsi" w:hAnsiTheme="minorHAnsi" w:cstheme="minorHAnsi"/>
                <w:b w:val="0"/>
              </w:rPr>
              <w:t xml:space="preserve"> Student Services, working with their SSW student, hosted an awareness event to note the anniver</w:t>
            </w:r>
            <w:r>
              <w:rPr>
                <w:rFonts w:asciiTheme="minorHAnsi" w:hAnsiTheme="minorHAnsi" w:cstheme="minorHAnsi"/>
                <w:b w:val="0"/>
              </w:rPr>
              <w:t>sary for the Fleming community</w:t>
            </w:r>
          </w:p>
          <w:p w14:paraId="1F8840D6" w14:textId="0C39F0C0" w:rsidR="00662AC2" w:rsidRPr="000F6EF8" w:rsidRDefault="00662AC2" w:rsidP="00662AC2">
            <w:pPr>
              <w:pStyle w:val="ListParagraph"/>
              <w:rPr>
                <w:rFonts w:asciiTheme="minorHAnsi" w:hAnsiTheme="minorHAnsi" w:cstheme="minorHAnsi"/>
                <w:b w:val="0"/>
              </w:rPr>
            </w:pPr>
          </w:p>
        </w:tc>
      </w:tr>
      <w:tr w:rsidR="005759C2" w:rsidRPr="005759C2" w14:paraId="6DD2F339" w14:textId="77777777" w:rsidTr="008E27E8">
        <w:tc>
          <w:tcPr>
            <w:tcW w:w="2878" w:type="dxa"/>
            <w:shd w:val="clear" w:color="auto" w:fill="BED01C"/>
          </w:tcPr>
          <w:p w14:paraId="0096EBEF" w14:textId="017365AD" w:rsidR="005759C2" w:rsidRPr="005D57CB" w:rsidRDefault="00DB4240" w:rsidP="004B67DE">
            <w:pPr>
              <w:pStyle w:val="Heading2"/>
              <w:outlineLvl w:val="1"/>
              <w:rPr>
                <w:color w:val="auto"/>
              </w:rPr>
            </w:pPr>
            <w:r w:rsidRPr="005D57CB">
              <w:rPr>
                <w:color w:val="auto"/>
              </w:rPr>
              <w:t>Tracking &amp; Accountability</w:t>
            </w:r>
          </w:p>
        </w:tc>
        <w:tc>
          <w:tcPr>
            <w:tcW w:w="2878" w:type="dxa"/>
            <w:shd w:val="clear" w:color="auto" w:fill="BED01C"/>
          </w:tcPr>
          <w:p w14:paraId="38E5F0B6" w14:textId="77777777" w:rsidR="005759C2" w:rsidRPr="005D57CB" w:rsidRDefault="005759C2" w:rsidP="00053A57">
            <w:pPr>
              <w:pStyle w:val="Heading2"/>
              <w:outlineLvl w:val="1"/>
              <w:rPr>
                <w:color w:val="auto"/>
              </w:rPr>
            </w:pPr>
          </w:p>
        </w:tc>
        <w:tc>
          <w:tcPr>
            <w:tcW w:w="17345" w:type="dxa"/>
            <w:shd w:val="clear" w:color="auto" w:fill="BED01C"/>
          </w:tcPr>
          <w:p w14:paraId="68505B7F" w14:textId="77777777" w:rsidR="005759C2" w:rsidRPr="005759C2" w:rsidRDefault="005759C2" w:rsidP="00EC7C8E">
            <w:pPr>
              <w:rPr>
                <w:rFonts w:asciiTheme="minorHAnsi" w:hAnsiTheme="minorHAnsi" w:cstheme="minorHAnsi"/>
                <w:b w:val="0"/>
              </w:rPr>
            </w:pPr>
          </w:p>
        </w:tc>
      </w:tr>
      <w:tr w:rsidR="005759C2" w:rsidRPr="005759C2" w14:paraId="5E0CDD3E" w14:textId="77777777" w:rsidTr="008E27E8">
        <w:tc>
          <w:tcPr>
            <w:tcW w:w="2878" w:type="dxa"/>
            <w:shd w:val="clear" w:color="auto" w:fill="BED01C"/>
          </w:tcPr>
          <w:p w14:paraId="13F63AEA" w14:textId="4AC4E083" w:rsidR="005759C2" w:rsidRPr="005D57CB" w:rsidRDefault="00DB4240" w:rsidP="004B67DE">
            <w:pPr>
              <w:pStyle w:val="Heading2"/>
              <w:outlineLvl w:val="1"/>
              <w:rPr>
                <w:color w:val="auto"/>
              </w:rPr>
            </w:pPr>
            <w:r w:rsidRPr="005D57CB">
              <w:rPr>
                <w:color w:val="auto"/>
              </w:rPr>
              <w:t>Theme Description</w:t>
            </w:r>
          </w:p>
        </w:tc>
        <w:tc>
          <w:tcPr>
            <w:tcW w:w="2878" w:type="dxa"/>
            <w:shd w:val="clear" w:color="auto" w:fill="BED01C"/>
          </w:tcPr>
          <w:p w14:paraId="683EEE75" w14:textId="3C028FE7" w:rsidR="005759C2" w:rsidRPr="005D57CB" w:rsidRDefault="00DB4240" w:rsidP="00053A57">
            <w:pPr>
              <w:pStyle w:val="Heading2"/>
              <w:outlineLvl w:val="1"/>
              <w:rPr>
                <w:color w:val="auto"/>
              </w:rPr>
            </w:pPr>
            <w:r w:rsidRPr="005D57CB">
              <w:rPr>
                <w:color w:val="auto"/>
              </w:rPr>
              <w:t>College Lead(s)</w:t>
            </w:r>
          </w:p>
        </w:tc>
        <w:tc>
          <w:tcPr>
            <w:tcW w:w="17345" w:type="dxa"/>
            <w:shd w:val="clear" w:color="auto" w:fill="BED01C"/>
          </w:tcPr>
          <w:p w14:paraId="514EFB55" w14:textId="77777777" w:rsidR="005759C2" w:rsidRPr="005759C2" w:rsidRDefault="005759C2" w:rsidP="00EC7C8E">
            <w:pPr>
              <w:rPr>
                <w:rFonts w:asciiTheme="minorHAnsi" w:hAnsiTheme="minorHAnsi" w:cstheme="minorHAnsi"/>
                <w:b w:val="0"/>
              </w:rPr>
            </w:pPr>
          </w:p>
        </w:tc>
      </w:tr>
      <w:tr w:rsidR="00DB4240" w:rsidRPr="005759C2" w14:paraId="08DC0E9A" w14:textId="77777777" w:rsidTr="005D57CB">
        <w:tc>
          <w:tcPr>
            <w:tcW w:w="2878" w:type="dxa"/>
          </w:tcPr>
          <w:p w14:paraId="4C75843E" w14:textId="77777777" w:rsidR="00053A57" w:rsidRDefault="00053A57" w:rsidP="004B67DE">
            <w:pPr>
              <w:rPr>
                <w:rFonts w:asciiTheme="minorHAnsi" w:hAnsiTheme="minorHAnsi" w:cstheme="minorHAnsi"/>
                <w:b w:val="0"/>
              </w:rPr>
            </w:pPr>
          </w:p>
          <w:p w14:paraId="015AD58A" w14:textId="32CF9B73" w:rsidR="00DB4240" w:rsidRPr="00DB4240" w:rsidRDefault="00DB4240" w:rsidP="004B67DE">
            <w:pPr>
              <w:rPr>
                <w:rFonts w:asciiTheme="minorHAnsi" w:hAnsiTheme="minorHAnsi" w:cstheme="minorHAnsi"/>
                <w:b w:val="0"/>
              </w:rPr>
            </w:pPr>
            <w:r w:rsidRPr="00DB4240">
              <w:rPr>
                <w:rFonts w:asciiTheme="minorHAnsi" w:hAnsiTheme="minorHAnsi" w:cstheme="minorHAnsi"/>
                <w:b w:val="0"/>
              </w:rPr>
              <w:t>CICan Indigenous Education Protocol</w:t>
            </w:r>
          </w:p>
        </w:tc>
        <w:tc>
          <w:tcPr>
            <w:tcW w:w="2878" w:type="dxa"/>
          </w:tcPr>
          <w:p w14:paraId="535F17B0" w14:textId="77777777" w:rsidR="00053A57" w:rsidRDefault="00053A57" w:rsidP="00053A57">
            <w:pPr>
              <w:rPr>
                <w:rFonts w:asciiTheme="minorHAnsi" w:hAnsiTheme="minorHAnsi" w:cstheme="minorHAnsi"/>
                <w:b w:val="0"/>
              </w:rPr>
            </w:pPr>
          </w:p>
          <w:p w14:paraId="14BEAE3B" w14:textId="5D1B73A5" w:rsidR="00DB4240" w:rsidRPr="00DB4240" w:rsidRDefault="00DB4240" w:rsidP="00053A57">
            <w:pPr>
              <w:rPr>
                <w:rFonts w:asciiTheme="minorHAnsi" w:hAnsiTheme="minorHAnsi" w:cstheme="minorHAnsi"/>
                <w:b w:val="0"/>
              </w:rPr>
            </w:pPr>
            <w:r w:rsidRPr="00DB4240">
              <w:rPr>
                <w:rFonts w:asciiTheme="minorHAnsi" w:hAnsiTheme="minorHAnsi" w:cstheme="minorHAnsi"/>
                <w:b w:val="0"/>
              </w:rPr>
              <w:t>VPA / AVP-SS</w:t>
            </w:r>
          </w:p>
        </w:tc>
        <w:tc>
          <w:tcPr>
            <w:tcW w:w="17345" w:type="dxa"/>
          </w:tcPr>
          <w:p w14:paraId="1D56E2B1" w14:textId="77777777" w:rsidR="00662AC2" w:rsidRDefault="00662AC2" w:rsidP="00662AC2">
            <w:pPr>
              <w:pStyle w:val="ListParagraph"/>
              <w:rPr>
                <w:rFonts w:asciiTheme="minorHAnsi" w:hAnsiTheme="minorHAnsi" w:cstheme="minorHAnsi"/>
                <w:b w:val="0"/>
              </w:rPr>
            </w:pPr>
          </w:p>
          <w:p w14:paraId="3BAE080B" w14:textId="0F03BC2E" w:rsidR="00F75625" w:rsidRPr="00F75625" w:rsidRDefault="00DB4240" w:rsidP="00F75625">
            <w:pPr>
              <w:pStyle w:val="ListParagraph"/>
              <w:numPr>
                <w:ilvl w:val="0"/>
                <w:numId w:val="7"/>
              </w:numPr>
              <w:rPr>
                <w:rFonts w:asciiTheme="minorHAnsi" w:hAnsiTheme="minorHAnsi" w:cstheme="minorHAnsi"/>
                <w:b w:val="0"/>
              </w:rPr>
            </w:pPr>
            <w:r w:rsidRPr="00F75625">
              <w:rPr>
                <w:rFonts w:asciiTheme="minorHAnsi" w:hAnsiTheme="minorHAnsi" w:cstheme="minorHAnsi"/>
                <w:b w:val="0"/>
              </w:rPr>
              <w:t xml:space="preserve">Signing complete. Public statement from College formalizing commitment to IEP.  IEP linkages to Strategic Plan, Academic Plan, PEFAL, IEP and TRC reviewed. </w:t>
            </w:r>
          </w:p>
          <w:p w14:paraId="4A5C115B" w14:textId="0296B8DE" w:rsidR="00DB4240" w:rsidRDefault="00DB4240" w:rsidP="00F75625">
            <w:pPr>
              <w:pStyle w:val="ListParagraph"/>
              <w:numPr>
                <w:ilvl w:val="0"/>
                <w:numId w:val="7"/>
              </w:numPr>
              <w:rPr>
                <w:rFonts w:asciiTheme="minorHAnsi" w:hAnsiTheme="minorHAnsi" w:cstheme="minorHAnsi"/>
                <w:b w:val="0"/>
              </w:rPr>
            </w:pPr>
            <w:r w:rsidRPr="00F75625">
              <w:rPr>
                <w:rFonts w:asciiTheme="minorHAnsi" w:hAnsiTheme="minorHAnsi" w:cstheme="minorHAnsi"/>
                <w:b w:val="0"/>
              </w:rPr>
              <w:t xml:space="preserve">Development of </w:t>
            </w:r>
            <w:r w:rsidR="00B86C5F">
              <w:rPr>
                <w:rFonts w:asciiTheme="minorHAnsi" w:hAnsiTheme="minorHAnsi" w:cstheme="minorHAnsi"/>
                <w:b w:val="0"/>
              </w:rPr>
              <w:t xml:space="preserve">the Multi-year Plan </w:t>
            </w:r>
          </w:p>
          <w:p w14:paraId="5B1C09A5" w14:textId="1B8ECB69" w:rsidR="000F6EF8" w:rsidRDefault="000F6EF8" w:rsidP="000F6EF8">
            <w:pPr>
              <w:pStyle w:val="ListParagraph"/>
              <w:numPr>
                <w:ilvl w:val="0"/>
                <w:numId w:val="7"/>
              </w:numPr>
              <w:rPr>
                <w:rFonts w:asciiTheme="minorHAnsi" w:hAnsiTheme="minorHAnsi" w:cstheme="minorHAnsi"/>
                <w:b w:val="0"/>
              </w:rPr>
            </w:pPr>
            <w:r w:rsidRPr="000F6EF8">
              <w:rPr>
                <w:rFonts w:asciiTheme="minorHAnsi" w:hAnsiTheme="minorHAnsi" w:cstheme="minorHAnsi"/>
                <w:b w:val="0"/>
              </w:rPr>
              <w:t>Annual review</w:t>
            </w:r>
            <w:r>
              <w:rPr>
                <w:rFonts w:asciiTheme="minorHAnsi" w:hAnsiTheme="minorHAnsi" w:cstheme="minorHAnsi"/>
                <w:b w:val="0"/>
              </w:rPr>
              <w:t>s</w:t>
            </w:r>
            <w:r w:rsidRPr="000F6EF8">
              <w:rPr>
                <w:rFonts w:asciiTheme="minorHAnsi" w:hAnsiTheme="minorHAnsi" w:cstheme="minorHAnsi"/>
                <w:b w:val="0"/>
              </w:rPr>
              <w:t xml:space="preserve"> </w:t>
            </w:r>
            <w:r w:rsidR="00053A57">
              <w:rPr>
                <w:rFonts w:asciiTheme="minorHAnsi" w:hAnsiTheme="minorHAnsi" w:cstheme="minorHAnsi"/>
                <w:b w:val="0"/>
              </w:rPr>
              <w:t>and C</w:t>
            </w:r>
            <w:r w:rsidRPr="000F6EF8">
              <w:rPr>
                <w:rFonts w:asciiTheme="minorHAnsi" w:hAnsiTheme="minorHAnsi" w:cstheme="minorHAnsi"/>
                <w:b w:val="0"/>
              </w:rPr>
              <w:t>ollege communication</w:t>
            </w:r>
            <w:r>
              <w:rPr>
                <w:rFonts w:asciiTheme="minorHAnsi" w:hAnsiTheme="minorHAnsi" w:cstheme="minorHAnsi"/>
                <w:b w:val="0"/>
              </w:rPr>
              <w:t>s completed</w:t>
            </w:r>
          </w:p>
          <w:p w14:paraId="17D4E0C0" w14:textId="6B3EDC7C" w:rsidR="000F6EF8" w:rsidRDefault="000F6EF8" w:rsidP="000F6EF8">
            <w:pPr>
              <w:pStyle w:val="ListParagraph"/>
              <w:numPr>
                <w:ilvl w:val="0"/>
                <w:numId w:val="7"/>
              </w:numPr>
              <w:rPr>
                <w:rFonts w:asciiTheme="minorHAnsi" w:hAnsiTheme="minorHAnsi" w:cstheme="minorHAnsi"/>
                <w:b w:val="0"/>
              </w:rPr>
            </w:pPr>
            <w:r w:rsidRPr="000F6EF8">
              <w:rPr>
                <w:rFonts w:asciiTheme="minorHAnsi" w:hAnsiTheme="minorHAnsi" w:cstheme="minorHAnsi"/>
                <w:b w:val="0"/>
              </w:rPr>
              <w:t>In addition to the monitoring and updates to the IEP Multi-yea</w:t>
            </w:r>
            <w:r>
              <w:rPr>
                <w:rFonts w:asciiTheme="minorHAnsi" w:hAnsiTheme="minorHAnsi" w:cstheme="minorHAnsi"/>
                <w:b w:val="0"/>
              </w:rPr>
              <w:t>r</w:t>
            </w:r>
            <w:r w:rsidRPr="000F6EF8">
              <w:rPr>
                <w:rFonts w:asciiTheme="minorHAnsi" w:hAnsiTheme="minorHAnsi" w:cstheme="minorHAnsi"/>
                <w:b w:val="0"/>
              </w:rPr>
              <w:t xml:space="preserve"> plan</w:t>
            </w:r>
            <w:r w:rsidR="00B86C5F">
              <w:rPr>
                <w:rFonts w:asciiTheme="minorHAnsi" w:hAnsiTheme="minorHAnsi" w:cstheme="minorHAnsi"/>
                <w:b w:val="0"/>
              </w:rPr>
              <w:t>,</w:t>
            </w:r>
            <w:r w:rsidRPr="000F6EF8">
              <w:rPr>
                <w:rFonts w:asciiTheme="minorHAnsi" w:hAnsiTheme="minorHAnsi" w:cstheme="minorHAnsi"/>
                <w:b w:val="0"/>
              </w:rPr>
              <w:t xml:space="preserve"> a BOG overview was prepared and presented to </w:t>
            </w:r>
            <w:r>
              <w:rPr>
                <w:rFonts w:asciiTheme="minorHAnsi" w:hAnsiTheme="minorHAnsi" w:cstheme="minorHAnsi"/>
                <w:b w:val="0"/>
              </w:rPr>
              <w:t>I</w:t>
            </w:r>
            <w:r w:rsidRPr="000F6EF8">
              <w:rPr>
                <w:rFonts w:asciiTheme="minorHAnsi" w:hAnsiTheme="minorHAnsi" w:cstheme="minorHAnsi"/>
                <w:b w:val="0"/>
              </w:rPr>
              <w:t xml:space="preserve">EC and our Leaders' </w:t>
            </w:r>
            <w:r w:rsidR="005B7323">
              <w:rPr>
                <w:rFonts w:asciiTheme="minorHAnsi" w:hAnsiTheme="minorHAnsi" w:cstheme="minorHAnsi"/>
                <w:b w:val="0"/>
              </w:rPr>
              <w:t>Meeting</w:t>
            </w:r>
          </w:p>
          <w:p w14:paraId="722ECF85" w14:textId="294359B3" w:rsidR="00662AC2" w:rsidRPr="00F75625" w:rsidRDefault="00662AC2" w:rsidP="00662AC2">
            <w:pPr>
              <w:pStyle w:val="ListParagraph"/>
              <w:rPr>
                <w:rFonts w:asciiTheme="minorHAnsi" w:hAnsiTheme="minorHAnsi" w:cstheme="minorHAnsi"/>
                <w:b w:val="0"/>
              </w:rPr>
            </w:pPr>
          </w:p>
        </w:tc>
      </w:tr>
      <w:tr w:rsidR="00DB4240" w:rsidRPr="005759C2" w14:paraId="54BE7159" w14:textId="77777777" w:rsidTr="005D57CB">
        <w:tc>
          <w:tcPr>
            <w:tcW w:w="2878" w:type="dxa"/>
          </w:tcPr>
          <w:p w14:paraId="2A3D224F" w14:textId="77777777" w:rsidR="00053A57" w:rsidRDefault="00053A57" w:rsidP="004B67DE">
            <w:pPr>
              <w:rPr>
                <w:rFonts w:asciiTheme="minorHAnsi" w:hAnsiTheme="minorHAnsi" w:cstheme="minorHAnsi"/>
                <w:b w:val="0"/>
              </w:rPr>
            </w:pPr>
          </w:p>
          <w:p w14:paraId="79B661FC" w14:textId="618B53C1" w:rsidR="00DB4240" w:rsidRPr="00DB4240" w:rsidRDefault="00DB4240" w:rsidP="004B67DE">
            <w:pPr>
              <w:rPr>
                <w:rFonts w:asciiTheme="minorHAnsi" w:hAnsiTheme="minorHAnsi" w:cstheme="minorHAnsi"/>
                <w:b w:val="0"/>
              </w:rPr>
            </w:pPr>
            <w:r w:rsidRPr="00DB4240">
              <w:rPr>
                <w:rFonts w:asciiTheme="minorHAnsi" w:hAnsiTheme="minorHAnsi" w:cstheme="minorHAnsi"/>
                <w:b w:val="0"/>
              </w:rPr>
              <w:t>Student Tracking</w:t>
            </w:r>
          </w:p>
        </w:tc>
        <w:tc>
          <w:tcPr>
            <w:tcW w:w="2878" w:type="dxa"/>
          </w:tcPr>
          <w:p w14:paraId="0659ED3F" w14:textId="77777777" w:rsidR="00053A57" w:rsidRDefault="00053A57" w:rsidP="00053A57">
            <w:pPr>
              <w:rPr>
                <w:rFonts w:asciiTheme="minorHAnsi" w:hAnsiTheme="minorHAnsi" w:cstheme="minorHAnsi"/>
                <w:b w:val="0"/>
              </w:rPr>
            </w:pPr>
          </w:p>
          <w:p w14:paraId="64D9FB47" w14:textId="501E312B" w:rsidR="00DB4240" w:rsidRPr="00DB4240" w:rsidRDefault="0056193B" w:rsidP="00053A57">
            <w:pPr>
              <w:rPr>
                <w:rFonts w:asciiTheme="minorHAnsi" w:hAnsiTheme="minorHAnsi" w:cstheme="minorHAnsi"/>
                <w:b w:val="0"/>
              </w:rPr>
            </w:pPr>
            <w:r>
              <w:rPr>
                <w:rFonts w:asciiTheme="minorHAnsi" w:hAnsiTheme="minorHAnsi" w:cstheme="minorHAnsi"/>
                <w:b w:val="0"/>
              </w:rPr>
              <w:t>Indigenous</w:t>
            </w:r>
            <w:r w:rsidR="00DB4240" w:rsidRPr="00DB4240">
              <w:rPr>
                <w:rFonts w:asciiTheme="minorHAnsi" w:hAnsiTheme="minorHAnsi" w:cstheme="minorHAnsi"/>
                <w:b w:val="0"/>
              </w:rPr>
              <w:t xml:space="preserve"> Student Services / Registrar's</w:t>
            </w:r>
          </w:p>
        </w:tc>
        <w:tc>
          <w:tcPr>
            <w:tcW w:w="17345" w:type="dxa"/>
          </w:tcPr>
          <w:p w14:paraId="23831682" w14:textId="77777777" w:rsidR="00662AC2" w:rsidRDefault="00662AC2" w:rsidP="00662AC2">
            <w:pPr>
              <w:pStyle w:val="ListParagraph"/>
              <w:rPr>
                <w:rFonts w:asciiTheme="minorHAnsi" w:hAnsiTheme="minorHAnsi" w:cstheme="minorHAnsi"/>
                <w:b w:val="0"/>
              </w:rPr>
            </w:pPr>
          </w:p>
          <w:p w14:paraId="52074DD8" w14:textId="35E9DE0D" w:rsidR="00DB4240" w:rsidRDefault="001B372D" w:rsidP="00F75625">
            <w:pPr>
              <w:pStyle w:val="ListParagraph"/>
              <w:numPr>
                <w:ilvl w:val="0"/>
                <w:numId w:val="8"/>
              </w:numPr>
              <w:rPr>
                <w:rFonts w:asciiTheme="minorHAnsi" w:hAnsiTheme="minorHAnsi" w:cstheme="minorHAnsi"/>
                <w:b w:val="0"/>
              </w:rPr>
            </w:pPr>
            <w:r>
              <w:rPr>
                <w:rFonts w:asciiTheme="minorHAnsi" w:hAnsiTheme="minorHAnsi" w:cstheme="minorHAnsi"/>
                <w:b w:val="0"/>
              </w:rPr>
              <w:t>Indigenous</w:t>
            </w:r>
            <w:r w:rsidR="00DB4240" w:rsidRPr="00F75625">
              <w:rPr>
                <w:rFonts w:asciiTheme="minorHAnsi" w:hAnsiTheme="minorHAnsi" w:cstheme="minorHAnsi"/>
                <w:b w:val="0"/>
              </w:rPr>
              <w:t xml:space="preserve"> </w:t>
            </w:r>
            <w:r w:rsidR="00B86C5F">
              <w:rPr>
                <w:rFonts w:asciiTheme="minorHAnsi" w:hAnsiTheme="minorHAnsi" w:cstheme="minorHAnsi"/>
                <w:b w:val="0"/>
              </w:rPr>
              <w:t xml:space="preserve">Student </w:t>
            </w:r>
            <w:r w:rsidR="00DB4240" w:rsidRPr="00F75625">
              <w:rPr>
                <w:rFonts w:asciiTheme="minorHAnsi" w:hAnsiTheme="minorHAnsi" w:cstheme="minorHAnsi"/>
                <w:b w:val="0"/>
              </w:rPr>
              <w:t>Services can access Evolve</w:t>
            </w:r>
            <w:r w:rsidR="00B86C5F">
              <w:rPr>
                <w:rFonts w:asciiTheme="minorHAnsi" w:hAnsiTheme="minorHAnsi" w:cstheme="minorHAnsi"/>
                <w:b w:val="0"/>
              </w:rPr>
              <w:t xml:space="preserve"> (College system) to assist with better tracking of student self-identification numbers</w:t>
            </w:r>
          </w:p>
          <w:p w14:paraId="67F877F4" w14:textId="11AE8704" w:rsidR="00B86C5F" w:rsidRDefault="00B86C5F" w:rsidP="00F75625">
            <w:pPr>
              <w:pStyle w:val="ListParagraph"/>
              <w:numPr>
                <w:ilvl w:val="0"/>
                <w:numId w:val="8"/>
              </w:numPr>
              <w:rPr>
                <w:rFonts w:asciiTheme="minorHAnsi" w:hAnsiTheme="minorHAnsi" w:cstheme="minorHAnsi"/>
                <w:b w:val="0"/>
              </w:rPr>
            </w:pPr>
            <w:r>
              <w:rPr>
                <w:rFonts w:asciiTheme="minorHAnsi" w:hAnsiTheme="minorHAnsi" w:cstheme="minorHAnsi"/>
                <w:b w:val="0"/>
              </w:rPr>
              <w:t>Self-identification data project in progress</w:t>
            </w:r>
          </w:p>
          <w:p w14:paraId="1989C104" w14:textId="77033B4F" w:rsidR="00662AC2" w:rsidRPr="00F75625" w:rsidRDefault="00662AC2" w:rsidP="00662AC2">
            <w:pPr>
              <w:pStyle w:val="ListParagraph"/>
              <w:rPr>
                <w:rFonts w:asciiTheme="minorHAnsi" w:hAnsiTheme="minorHAnsi" w:cstheme="minorHAnsi"/>
                <w:b w:val="0"/>
              </w:rPr>
            </w:pPr>
          </w:p>
        </w:tc>
      </w:tr>
      <w:tr w:rsidR="00DB4240" w:rsidRPr="005759C2" w14:paraId="1FF6D4ED" w14:textId="77777777" w:rsidTr="005D57CB">
        <w:tc>
          <w:tcPr>
            <w:tcW w:w="2878" w:type="dxa"/>
          </w:tcPr>
          <w:p w14:paraId="42EF345F" w14:textId="77777777" w:rsidR="00053A57" w:rsidRDefault="00053A57" w:rsidP="004B67DE">
            <w:pPr>
              <w:rPr>
                <w:rFonts w:asciiTheme="minorHAnsi" w:hAnsiTheme="minorHAnsi" w:cstheme="minorHAnsi"/>
                <w:b w:val="0"/>
              </w:rPr>
            </w:pPr>
          </w:p>
          <w:p w14:paraId="07A8DF0F" w14:textId="3151170A" w:rsidR="00DB4240" w:rsidRPr="00DB4240" w:rsidRDefault="00DB4240" w:rsidP="004B67DE">
            <w:pPr>
              <w:rPr>
                <w:rFonts w:asciiTheme="minorHAnsi" w:hAnsiTheme="minorHAnsi" w:cstheme="minorHAnsi"/>
                <w:b w:val="0"/>
              </w:rPr>
            </w:pPr>
            <w:r w:rsidRPr="00DB4240">
              <w:rPr>
                <w:rFonts w:asciiTheme="minorHAnsi" w:hAnsiTheme="minorHAnsi" w:cstheme="minorHAnsi"/>
                <w:b w:val="0"/>
              </w:rPr>
              <w:t xml:space="preserve">Well established </w:t>
            </w:r>
            <w:r w:rsidR="0056193B">
              <w:rPr>
                <w:rFonts w:asciiTheme="minorHAnsi" w:hAnsiTheme="minorHAnsi" w:cstheme="minorHAnsi"/>
                <w:b w:val="0"/>
              </w:rPr>
              <w:t>Indigenous</w:t>
            </w:r>
            <w:r w:rsidRPr="00DB4240">
              <w:rPr>
                <w:rFonts w:asciiTheme="minorHAnsi" w:hAnsiTheme="minorHAnsi" w:cstheme="minorHAnsi"/>
                <w:b w:val="0"/>
              </w:rPr>
              <w:t xml:space="preserve"> Education Council</w:t>
            </w:r>
          </w:p>
        </w:tc>
        <w:tc>
          <w:tcPr>
            <w:tcW w:w="2878" w:type="dxa"/>
          </w:tcPr>
          <w:p w14:paraId="6DB8F9F9" w14:textId="77777777" w:rsidR="00053A57" w:rsidRDefault="00053A57" w:rsidP="00053A57">
            <w:pPr>
              <w:rPr>
                <w:rFonts w:asciiTheme="minorHAnsi" w:hAnsiTheme="minorHAnsi" w:cstheme="minorHAnsi"/>
                <w:b w:val="0"/>
              </w:rPr>
            </w:pPr>
          </w:p>
          <w:p w14:paraId="74820103" w14:textId="3A47D79A" w:rsidR="00DB4240" w:rsidRPr="00DB4240" w:rsidRDefault="00DB4240" w:rsidP="00053A57">
            <w:pPr>
              <w:rPr>
                <w:rFonts w:asciiTheme="minorHAnsi" w:hAnsiTheme="minorHAnsi" w:cstheme="minorHAnsi"/>
                <w:b w:val="0"/>
              </w:rPr>
            </w:pPr>
            <w:r w:rsidRPr="00DB4240">
              <w:rPr>
                <w:rFonts w:asciiTheme="minorHAnsi" w:hAnsiTheme="minorHAnsi" w:cstheme="minorHAnsi"/>
                <w:b w:val="0"/>
              </w:rPr>
              <w:t>ELT/AVP-SS</w:t>
            </w:r>
          </w:p>
        </w:tc>
        <w:tc>
          <w:tcPr>
            <w:tcW w:w="17345" w:type="dxa"/>
          </w:tcPr>
          <w:p w14:paraId="6FA9B286" w14:textId="77777777" w:rsidR="00662AC2" w:rsidRDefault="00662AC2" w:rsidP="00662AC2">
            <w:pPr>
              <w:pStyle w:val="ListParagraph"/>
              <w:rPr>
                <w:rFonts w:asciiTheme="minorHAnsi" w:hAnsiTheme="minorHAnsi" w:cstheme="minorHAnsi"/>
                <w:b w:val="0"/>
              </w:rPr>
            </w:pPr>
          </w:p>
          <w:p w14:paraId="3CF6C8B7" w14:textId="36BB79D7" w:rsidR="00F75625" w:rsidRPr="00F75625" w:rsidRDefault="00F75625" w:rsidP="00F75625">
            <w:pPr>
              <w:pStyle w:val="ListParagraph"/>
              <w:numPr>
                <w:ilvl w:val="0"/>
                <w:numId w:val="8"/>
              </w:numPr>
              <w:rPr>
                <w:rFonts w:asciiTheme="minorHAnsi" w:hAnsiTheme="minorHAnsi" w:cstheme="minorHAnsi"/>
                <w:b w:val="0"/>
              </w:rPr>
            </w:pPr>
            <w:r w:rsidRPr="00F75625">
              <w:rPr>
                <w:rFonts w:asciiTheme="minorHAnsi" w:hAnsiTheme="minorHAnsi" w:cstheme="minorHAnsi"/>
                <w:b w:val="0"/>
              </w:rPr>
              <w:t>TOR Reviewed</w:t>
            </w:r>
            <w:r w:rsidR="001B372D">
              <w:rPr>
                <w:rFonts w:asciiTheme="minorHAnsi" w:hAnsiTheme="minorHAnsi" w:cstheme="minorHAnsi"/>
                <w:b w:val="0"/>
              </w:rPr>
              <w:t xml:space="preserve"> (2015)</w:t>
            </w:r>
          </w:p>
          <w:p w14:paraId="38282CE1" w14:textId="36B9CA5D" w:rsidR="00F75625" w:rsidRPr="00F75625" w:rsidRDefault="00DB4240" w:rsidP="00F75625">
            <w:pPr>
              <w:pStyle w:val="ListParagraph"/>
              <w:numPr>
                <w:ilvl w:val="0"/>
                <w:numId w:val="8"/>
              </w:numPr>
              <w:rPr>
                <w:rFonts w:asciiTheme="minorHAnsi" w:hAnsiTheme="minorHAnsi" w:cstheme="minorHAnsi"/>
                <w:b w:val="0"/>
              </w:rPr>
            </w:pPr>
            <w:r w:rsidRPr="00F75625">
              <w:rPr>
                <w:rFonts w:asciiTheme="minorHAnsi" w:hAnsiTheme="minorHAnsi" w:cstheme="minorHAnsi"/>
                <w:b w:val="0"/>
              </w:rPr>
              <w:t xml:space="preserve">Public access web site created. </w:t>
            </w:r>
            <w:r w:rsidR="001B372D">
              <w:rPr>
                <w:rFonts w:asciiTheme="minorHAnsi" w:hAnsiTheme="minorHAnsi" w:cstheme="minorHAnsi"/>
                <w:b w:val="0"/>
              </w:rPr>
              <w:t>(2016)</w:t>
            </w:r>
          </w:p>
          <w:p w14:paraId="1FA9CEAE" w14:textId="5D229594" w:rsidR="00DB4240" w:rsidRDefault="00DB4240" w:rsidP="00F75625">
            <w:pPr>
              <w:pStyle w:val="ListParagraph"/>
              <w:numPr>
                <w:ilvl w:val="0"/>
                <w:numId w:val="8"/>
              </w:numPr>
              <w:rPr>
                <w:rFonts w:asciiTheme="minorHAnsi" w:hAnsiTheme="minorHAnsi" w:cstheme="minorHAnsi"/>
                <w:b w:val="0"/>
              </w:rPr>
            </w:pPr>
            <w:r w:rsidRPr="00F75625">
              <w:rPr>
                <w:rFonts w:asciiTheme="minorHAnsi" w:hAnsiTheme="minorHAnsi" w:cstheme="minorHAnsi"/>
                <w:b w:val="0"/>
              </w:rPr>
              <w:t>Annual presenta</w:t>
            </w:r>
            <w:r w:rsidR="00B86C5F">
              <w:rPr>
                <w:rFonts w:asciiTheme="minorHAnsi" w:hAnsiTheme="minorHAnsi" w:cstheme="minorHAnsi"/>
                <w:b w:val="0"/>
              </w:rPr>
              <w:t>tion to Fleming BOG established</w:t>
            </w:r>
            <w:bookmarkStart w:id="0" w:name="_GoBack"/>
            <w:bookmarkEnd w:id="0"/>
          </w:p>
          <w:p w14:paraId="3A6DC3A1" w14:textId="5C32B07F" w:rsidR="00662AC2" w:rsidRPr="00F75625" w:rsidRDefault="00662AC2" w:rsidP="00662AC2">
            <w:pPr>
              <w:pStyle w:val="ListParagraph"/>
              <w:rPr>
                <w:rFonts w:asciiTheme="minorHAnsi" w:hAnsiTheme="minorHAnsi" w:cstheme="minorHAnsi"/>
                <w:b w:val="0"/>
              </w:rPr>
            </w:pPr>
          </w:p>
        </w:tc>
      </w:tr>
    </w:tbl>
    <w:p w14:paraId="1D6B9727" w14:textId="035EF84F" w:rsidR="001B2354" w:rsidRPr="005759C2" w:rsidRDefault="001B2354" w:rsidP="00661867">
      <w:pPr>
        <w:pStyle w:val="Heading1"/>
        <w:rPr>
          <w:rFonts w:asciiTheme="minorHAnsi" w:hAnsiTheme="minorHAnsi" w:cstheme="minorHAnsi"/>
        </w:rPr>
      </w:pPr>
    </w:p>
    <w:sectPr w:rsidR="001B2354" w:rsidRPr="005759C2" w:rsidSect="005D57CB">
      <w:headerReference w:type="default" r:id="rId7"/>
      <w:pgSz w:w="24480" w:h="15840" w:orient="landscape" w:code="3"/>
      <w:pgMar w:top="720" w:right="720" w:bottom="720" w:left="720"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15EBA" w14:textId="77777777" w:rsidR="009B32D1" w:rsidRDefault="009B32D1" w:rsidP="009B32D1">
      <w:pPr>
        <w:spacing w:after="0" w:line="240" w:lineRule="auto"/>
      </w:pPr>
      <w:r>
        <w:separator/>
      </w:r>
    </w:p>
  </w:endnote>
  <w:endnote w:type="continuationSeparator" w:id="0">
    <w:p w14:paraId="50950AE2" w14:textId="77777777" w:rsidR="009B32D1" w:rsidRDefault="009B32D1" w:rsidP="009B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EBFAD" w14:textId="77777777" w:rsidR="009B32D1" w:rsidRDefault="009B32D1" w:rsidP="009B32D1">
      <w:pPr>
        <w:spacing w:after="0" w:line="240" w:lineRule="auto"/>
      </w:pPr>
      <w:r>
        <w:separator/>
      </w:r>
    </w:p>
  </w:footnote>
  <w:footnote w:type="continuationSeparator" w:id="0">
    <w:p w14:paraId="04265D3F" w14:textId="77777777" w:rsidR="009B32D1" w:rsidRDefault="009B32D1" w:rsidP="009B3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F1072" w14:textId="39DDB9C8" w:rsidR="009B32D1" w:rsidRDefault="009B32D1">
    <w:pPr>
      <w:pStyle w:val="Header"/>
    </w:pPr>
    <w:r w:rsidRPr="009B32D1">
      <w:t>Indigenous Education Protocol - Integrated Multi-Year Work Plan</w:t>
    </w:r>
  </w:p>
  <w:p w14:paraId="0A2D0B05" w14:textId="3D8E6A26" w:rsidR="005D57CB" w:rsidRDefault="005D57CB">
    <w:pPr>
      <w:pStyle w:val="Header"/>
    </w:pPr>
    <w:r w:rsidRPr="005D57CB">
      <w:rPr>
        <w:noProof/>
        <w:lang w:eastAsia="en-CA"/>
      </w:rPr>
      <w:drawing>
        <wp:inline distT="0" distB="0" distL="0" distR="0" wp14:anchorId="1B8B1A16" wp14:editId="29BFC7EB">
          <wp:extent cx="14649450" cy="628650"/>
          <wp:effectExtent l="0" t="0" r="0" b="0"/>
          <wp:docPr id="2" name="Picture 2" descr="S:\shared data\Indigenous Student Services\Staff Documents\Marketing &amp; Promos\new brand +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 data\Indigenous Student Services\Staff Documents\Marketing &amp; Promos\new brand +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450" cy="628650"/>
                  </a:xfrm>
                  <a:prstGeom prst="rect">
                    <a:avLst/>
                  </a:prstGeom>
                  <a:noFill/>
                  <a:ln>
                    <a:noFill/>
                  </a:ln>
                </pic:spPr>
              </pic:pic>
            </a:graphicData>
          </a:graphic>
        </wp:inline>
      </w:drawing>
    </w:r>
  </w:p>
  <w:p w14:paraId="580A8A4D" w14:textId="04596A2D" w:rsidR="009B32D1" w:rsidRDefault="009B3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81797"/>
    <w:multiLevelType w:val="hybridMultilevel"/>
    <w:tmpl w:val="AA66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77C84"/>
    <w:multiLevelType w:val="hybridMultilevel"/>
    <w:tmpl w:val="8D70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E6E8B"/>
    <w:multiLevelType w:val="hybridMultilevel"/>
    <w:tmpl w:val="64B2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15D7E"/>
    <w:multiLevelType w:val="hybridMultilevel"/>
    <w:tmpl w:val="FB5E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034ED"/>
    <w:multiLevelType w:val="hybridMultilevel"/>
    <w:tmpl w:val="4F62E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5206AEA"/>
    <w:multiLevelType w:val="hybridMultilevel"/>
    <w:tmpl w:val="9EE4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E663157"/>
    <w:multiLevelType w:val="hybridMultilevel"/>
    <w:tmpl w:val="A5C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C15F43"/>
    <w:multiLevelType w:val="hybridMultilevel"/>
    <w:tmpl w:val="BD28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459AD"/>
    <w:multiLevelType w:val="hybridMultilevel"/>
    <w:tmpl w:val="0680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65613"/>
    <w:multiLevelType w:val="hybridMultilevel"/>
    <w:tmpl w:val="D10C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4C393B"/>
    <w:multiLevelType w:val="hybridMultilevel"/>
    <w:tmpl w:val="A5F65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FAF76AA"/>
    <w:multiLevelType w:val="hybridMultilevel"/>
    <w:tmpl w:val="DA8E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516923"/>
    <w:multiLevelType w:val="hybridMultilevel"/>
    <w:tmpl w:val="3696A9F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nsid w:val="64845F50"/>
    <w:multiLevelType w:val="hybridMultilevel"/>
    <w:tmpl w:val="8F3C523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nsid w:val="6A910F9B"/>
    <w:multiLevelType w:val="hybridMultilevel"/>
    <w:tmpl w:val="A7285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2951FB8"/>
    <w:multiLevelType w:val="hybridMultilevel"/>
    <w:tmpl w:val="03FC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EB0307"/>
    <w:multiLevelType w:val="hybridMultilevel"/>
    <w:tmpl w:val="FC52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B83434"/>
    <w:multiLevelType w:val="hybridMultilevel"/>
    <w:tmpl w:val="C3DA0D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17"/>
  </w:num>
  <w:num w:numId="5">
    <w:abstractNumId w:val="10"/>
  </w:num>
  <w:num w:numId="6">
    <w:abstractNumId w:val="2"/>
  </w:num>
  <w:num w:numId="7">
    <w:abstractNumId w:val="16"/>
  </w:num>
  <w:num w:numId="8">
    <w:abstractNumId w:val="6"/>
  </w:num>
  <w:num w:numId="9">
    <w:abstractNumId w:val="15"/>
  </w:num>
  <w:num w:numId="10">
    <w:abstractNumId w:val="11"/>
  </w:num>
  <w:num w:numId="11">
    <w:abstractNumId w:val="9"/>
  </w:num>
  <w:num w:numId="12">
    <w:abstractNumId w:val="1"/>
  </w:num>
  <w:num w:numId="13">
    <w:abstractNumId w:val="0"/>
  </w:num>
  <w:num w:numId="14">
    <w:abstractNumId w:val="8"/>
  </w:num>
  <w:num w:numId="15">
    <w:abstractNumId w:val="3"/>
  </w:num>
  <w:num w:numId="16">
    <w:abstractNumId w:val="1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8E"/>
    <w:rsid w:val="000022D7"/>
    <w:rsid w:val="00035B09"/>
    <w:rsid w:val="000453C0"/>
    <w:rsid w:val="000453E6"/>
    <w:rsid w:val="00053A57"/>
    <w:rsid w:val="00082DC6"/>
    <w:rsid w:val="0008332A"/>
    <w:rsid w:val="00087EB1"/>
    <w:rsid w:val="0009303D"/>
    <w:rsid w:val="000F6EF8"/>
    <w:rsid w:val="00161834"/>
    <w:rsid w:val="001B2354"/>
    <w:rsid w:val="001B372D"/>
    <w:rsid w:val="001C017F"/>
    <w:rsid w:val="00206B08"/>
    <w:rsid w:val="00235483"/>
    <w:rsid w:val="00251EC4"/>
    <w:rsid w:val="002541E9"/>
    <w:rsid w:val="0027329B"/>
    <w:rsid w:val="00277A59"/>
    <w:rsid w:val="00296693"/>
    <w:rsid w:val="002A7EB4"/>
    <w:rsid w:val="002B763E"/>
    <w:rsid w:val="002C6076"/>
    <w:rsid w:val="002D7849"/>
    <w:rsid w:val="002E1076"/>
    <w:rsid w:val="002F0323"/>
    <w:rsid w:val="002F488A"/>
    <w:rsid w:val="0031541B"/>
    <w:rsid w:val="00360176"/>
    <w:rsid w:val="003871B5"/>
    <w:rsid w:val="003A4F82"/>
    <w:rsid w:val="003A65E7"/>
    <w:rsid w:val="003C2203"/>
    <w:rsid w:val="003C4083"/>
    <w:rsid w:val="003F1EC0"/>
    <w:rsid w:val="00441A66"/>
    <w:rsid w:val="004B67DE"/>
    <w:rsid w:val="004D492C"/>
    <w:rsid w:val="004E6AD6"/>
    <w:rsid w:val="004F30DA"/>
    <w:rsid w:val="00544DEE"/>
    <w:rsid w:val="00554AD6"/>
    <w:rsid w:val="0056193B"/>
    <w:rsid w:val="005658B4"/>
    <w:rsid w:val="00571D36"/>
    <w:rsid w:val="005759C2"/>
    <w:rsid w:val="00594CCA"/>
    <w:rsid w:val="005B7323"/>
    <w:rsid w:val="005C221C"/>
    <w:rsid w:val="005D57CB"/>
    <w:rsid w:val="00621377"/>
    <w:rsid w:val="006511EE"/>
    <w:rsid w:val="00661867"/>
    <w:rsid w:val="00662AC2"/>
    <w:rsid w:val="00681B6A"/>
    <w:rsid w:val="006C7292"/>
    <w:rsid w:val="006D603D"/>
    <w:rsid w:val="006E5FAF"/>
    <w:rsid w:val="00712412"/>
    <w:rsid w:val="00766030"/>
    <w:rsid w:val="007829A4"/>
    <w:rsid w:val="0079560E"/>
    <w:rsid w:val="007F31D6"/>
    <w:rsid w:val="0081288C"/>
    <w:rsid w:val="00833439"/>
    <w:rsid w:val="00845A2F"/>
    <w:rsid w:val="00872C7A"/>
    <w:rsid w:val="0089276E"/>
    <w:rsid w:val="008E27E8"/>
    <w:rsid w:val="008E6848"/>
    <w:rsid w:val="008F6812"/>
    <w:rsid w:val="00923192"/>
    <w:rsid w:val="00930C1F"/>
    <w:rsid w:val="00931D43"/>
    <w:rsid w:val="0093600B"/>
    <w:rsid w:val="009572CC"/>
    <w:rsid w:val="0098503E"/>
    <w:rsid w:val="009B32D1"/>
    <w:rsid w:val="00A15C26"/>
    <w:rsid w:val="00A16C55"/>
    <w:rsid w:val="00A32C16"/>
    <w:rsid w:val="00A612AE"/>
    <w:rsid w:val="00A67B30"/>
    <w:rsid w:val="00A8003D"/>
    <w:rsid w:val="00AC788D"/>
    <w:rsid w:val="00B1544D"/>
    <w:rsid w:val="00B36F13"/>
    <w:rsid w:val="00B55927"/>
    <w:rsid w:val="00B86C5F"/>
    <w:rsid w:val="00B91882"/>
    <w:rsid w:val="00BC255A"/>
    <w:rsid w:val="00C10222"/>
    <w:rsid w:val="00C23EF9"/>
    <w:rsid w:val="00C510BC"/>
    <w:rsid w:val="00C63567"/>
    <w:rsid w:val="00CA001A"/>
    <w:rsid w:val="00CA100A"/>
    <w:rsid w:val="00D06414"/>
    <w:rsid w:val="00D07178"/>
    <w:rsid w:val="00D53E91"/>
    <w:rsid w:val="00D81DE1"/>
    <w:rsid w:val="00DA17EA"/>
    <w:rsid w:val="00DA43C6"/>
    <w:rsid w:val="00DB4240"/>
    <w:rsid w:val="00DC1A5C"/>
    <w:rsid w:val="00DC31EB"/>
    <w:rsid w:val="00DD7167"/>
    <w:rsid w:val="00DE30A7"/>
    <w:rsid w:val="00E518B4"/>
    <w:rsid w:val="00E63F19"/>
    <w:rsid w:val="00E6430D"/>
    <w:rsid w:val="00E877BF"/>
    <w:rsid w:val="00EC7C8E"/>
    <w:rsid w:val="00EF6EB8"/>
    <w:rsid w:val="00F12DC5"/>
    <w:rsid w:val="00F231BC"/>
    <w:rsid w:val="00F2366F"/>
    <w:rsid w:val="00F507B0"/>
    <w:rsid w:val="00F75625"/>
    <w:rsid w:val="00F774CA"/>
    <w:rsid w:val="00F87B49"/>
    <w:rsid w:val="00FA4638"/>
    <w:rsid w:val="00FB0AA3"/>
    <w:rsid w:val="00FC5F2D"/>
    <w:rsid w:val="00FE6A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845C"/>
  <w15:chartTrackingRefBased/>
  <w15:docId w15:val="{68A31622-D1D0-4BFD-AB3A-F3E74140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eastAsiaTheme="minorHAnsi" w:hAnsi="Segoe UI" w:cs="Segoe UI"/>
        <w:b/>
        <w:bCs/>
        <w:kern w:val="32"/>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7C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7C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7C8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541E9"/>
    <w:pPr>
      <w:ind w:left="720"/>
      <w:contextualSpacing/>
    </w:pPr>
  </w:style>
  <w:style w:type="paragraph" w:styleId="Header">
    <w:name w:val="header"/>
    <w:basedOn w:val="Normal"/>
    <w:link w:val="HeaderChar"/>
    <w:uiPriority w:val="99"/>
    <w:unhideWhenUsed/>
    <w:rsid w:val="009B3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2D1"/>
  </w:style>
  <w:style w:type="paragraph" w:styleId="Footer">
    <w:name w:val="footer"/>
    <w:basedOn w:val="Normal"/>
    <w:link w:val="FooterChar"/>
    <w:uiPriority w:val="99"/>
    <w:unhideWhenUsed/>
    <w:rsid w:val="009B3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2D1"/>
  </w:style>
  <w:style w:type="table" w:styleId="TableGridLight">
    <w:name w:val="Grid Table Light"/>
    <w:basedOn w:val="TableNormal"/>
    <w:uiPriority w:val="40"/>
    <w:rsid w:val="005D57C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729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C7292"/>
    <w:rPr>
      <w:sz w:val="18"/>
      <w:szCs w:val="18"/>
    </w:rPr>
  </w:style>
  <w:style w:type="paragraph" w:customStyle="1" w:styleId="Default">
    <w:name w:val="Default"/>
    <w:basedOn w:val="Normal"/>
    <w:rsid w:val="00E63F19"/>
    <w:pPr>
      <w:autoSpaceDE w:val="0"/>
      <w:autoSpaceDN w:val="0"/>
      <w:spacing w:after="0" w:line="240" w:lineRule="auto"/>
    </w:pPr>
    <w:rPr>
      <w:rFonts w:ascii="Calibri" w:hAnsi="Calibri" w:cs="Calibri"/>
      <w:b w:val="0"/>
      <w:bCs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164824">
      <w:bodyDiv w:val="1"/>
      <w:marLeft w:val="0"/>
      <w:marRight w:val="0"/>
      <w:marTop w:val="0"/>
      <w:marBottom w:val="0"/>
      <w:divBdr>
        <w:top w:val="none" w:sz="0" w:space="0" w:color="auto"/>
        <w:left w:val="none" w:sz="0" w:space="0" w:color="auto"/>
        <w:bottom w:val="none" w:sz="0" w:space="0" w:color="auto"/>
        <w:right w:val="none" w:sz="0" w:space="0" w:color="auto"/>
      </w:divBdr>
    </w:div>
    <w:div w:id="1523739605">
      <w:bodyDiv w:val="1"/>
      <w:marLeft w:val="0"/>
      <w:marRight w:val="0"/>
      <w:marTop w:val="0"/>
      <w:marBottom w:val="0"/>
      <w:divBdr>
        <w:top w:val="none" w:sz="0" w:space="0" w:color="auto"/>
        <w:left w:val="none" w:sz="0" w:space="0" w:color="auto"/>
        <w:bottom w:val="none" w:sz="0" w:space="0" w:color="auto"/>
        <w:right w:val="none" w:sz="0" w:space="0" w:color="auto"/>
      </w:divBdr>
    </w:div>
    <w:div w:id="1635254634">
      <w:bodyDiv w:val="1"/>
      <w:marLeft w:val="0"/>
      <w:marRight w:val="0"/>
      <w:marTop w:val="0"/>
      <w:marBottom w:val="0"/>
      <w:divBdr>
        <w:top w:val="none" w:sz="0" w:space="0" w:color="auto"/>
        <w:left w:val="none" w:sz="0" w:space="0" w:color="auto"/>
        <w:bottom w:val="none" w:sz="0" w:space="0" w:color="auto"/>
        <w:right w:val="none" w:sz="0" w:space="0" w:color="auto"/>
      </w:divBdr>
    </w:div>
    <w:div w:id="19116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F70976D8</Template>
  <TotalTime>532</TotalTime>
  <Pages>3</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Exploring Series</dc:creator>
  <cp:keywords/>
  <dc:description/>
  <cp:lastModifiedBy>Kristi Kerford</cp:lastModifiedBy>
  <cp:revision>119</cp:revision>
  <dcterms:created xsi:type="dcterms:W3CDTF">2018-08-30T13:13:00Z</dcterms:created>
  <dcterms:modified xsi:type="dcterms:W3CDTF">2018-09-13T15:05:00Z</dcterms:modified>
</cp:coreProperties>
</file>