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F03382" w14:paraId="2E0EB062" w14:textId="77777777" w:rsidTr="00E93FB5">
        <w:trPr>
          <w:trHeight w:val="284"/>
          <w:jc w:val="right"/>
        </w:trPr>
        <w:tc>
          <w:tcPr>
            <w:tcW w:w="965" w:type="dxa"/>
          </w:tcPr>
          <w:p w14:paraId="26FCD987" w14:textId="77777777" w:rsidR="00F03382" w:rsidRDefault="00A70A2A">
            <w:pPr>
              <w:pStyle w:val="NoSpacing"/>
            </w:pPr>
            <w:r>
              <w:rPr>
                <w:noProof/>
                <w:lang w:eastAsia="en-US"/>
              </w:rPr>
              <w:drawing>
                <wp:inline distT="0" distB="0" distL="0" distR="0" wp14:anchorId="433F3360" wp14:editId="6AA2B45A">
                  <wp:extent cx="619125" cy="619125"/>
                  <wp:effectExtent l="0" t="0" r="9525" b="9525"/>
                  <wp:docPr id="2" name="Picture 2" descr="Image result for fleming colle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leming colle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" w:type="dxa"/>
            <w:vAlign w:val="center"/>
          </w:tcPr>
          <w:p w14:paraId="4D31CE3C" w14:textId="77777777" w:rsidR="00F03382" w:rsidRDefault="00F03382"/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957"/>
            </w:tblGrid>
            <w:tr w:rsidR="00F03382" w14:paraId="41D067AA" w14:textId="77777777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14:paraId="0AC1A480" w14:textId="77777777" w:rsidR="00F03382" w:rsidRDefault="00F03382">
                  <w:pPr>
                    <w:pStyle w:val="NoSpacing"/>
                  </w:pPr>
                </w:p>
              </w:tc>
            </w:tr>
            <w:tr w:rsidR="00F03382" w14:paraId="0A97BF0D" w14:textId="77777777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14:paraId="7325C231" w14:textId="77777777" w:rsidR="00F03382" w:rsidRPr="00A70A2A" w:rsidRDefault="00A70A2A">
                  <w:pPr>
                    <w:pStyle w:val="Title"/>
                    <w:rPr>
                      <w:color w:val="538D56"/>
                    </w:rPr>
                  </w:pPr>
                  <w:r w:rsidRPr="00E93FB5">
                    <w:rPr>
                      <w:color w:val="538D56"/>
                      <w:sz w:val="32"/>
                    </w:rPr>
                    <w:t xml:space="preserve">Best Practices for User Friendly Websites </w:t>
                  </w:r>
                </w:p>
              </w:tc>
            </w:tr>
            <w:tr w:rsidR="00F03382" w14:paraId="7541460F" w14:textId="77777777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14:paraId="7A8902E7" w14:textId="77777777" w:rsidR="00F03382" w:rsidRDefault="00F03382">
                  <w:pPr>
                    <w:pStyle w:val="NoSpacing"/>
                  </w:pPr>
                </w:p>
              </w:tc>
            </w:tr>
          </w:tbl>
          <w:p w14:paraId="6429AE40" w14:textId="77777777" w:rsidR="00F03382" w:rsidRDefault="00F03382"/>
        </w:tc>
      </w:tr>
    </w:tbl>
    <w:p w14:paraId="04915EFF" w14:textId="77777777" w:rsidR="00F03382" w:rsidRPr="00E93FB5" w:rsidRDefault="00A70A2A" w:rsidP="0010279F">
      <w:pPr>
        <w:pStyle w:val="Heading1"/>
        <w:pBdr>
          <w:bottom w:val="thickThinLargeGap" w:sz="24" w:space="0" w:color="4F271C" w:themeColor="text2"/>
        </w:pBdr>
        <w:spacing w:before="620"/>
        <w:rPr>
          <w:color w:val="538D56"/>
          <w:sz w:val="22"/>
        </w:rPr>
      </w:pPr>
      <w:r w:rsidRPr="00E93FB5">
        <w:rPr>
          <w:color w:val="538D56"/>
          <w:sz w:val="22"/>
        </w:rPr>
        <w:t xml:space="preserve">Organization </w:t>
      </w:r>
      <w:r w:rsidR="00AC3FCD" w:rsidRPr="00E93FB5">
        <w:rPr>
          <w:color w:val="538D56"/>
          <w:sz w:val="22"/>
        </w:rPr>
        <w:t>/ Navigation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284"/>
        <w:gridCol w:w="8646"/>
      </w:tblGrid>
      <w:tr w:rsidR="00F03382" w14:paraId="6BCD4B3A" w14:textId="77777777" w:rsidTr="00E93FB5">
        <w:sdt>
          <w:sdtPr>
            <w:rPr>
              <w:color w:val="538D56"/>
            </w:rPr>
            <w:id w:val="-3828693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" w:type="pct"/>
              </w:tcPr>
              <w:p w14:paraId="57F60360" w14:textId="77777777" w:rsidR="00F03382" w:rsidRDefault="00131EB1">
                <w:pPr>
                  <w:pStyle w:val="Checkbox"/>
                </w:pPr>
                <w:r>
                  <w:rPr>
                    <w:rFonts w:ascii="MS Gothic" w:eastAsia="MS Gothic" w:hAnsi="MS Gothic" w:hint="eastAsia"/>
                    <w:color w:val="538D56"/>
                  </w:rPr>
                  <w:t>☐</w:t>
                </w:r>
              </w:p>
            </w:tc>
          </w:sdtContent>
        </w:sdt>
        <w:tc>
          <w:tcPr>
            <w:tcW w:w="4841" w:type="pct"/>
          </w:tcPr>
          <w:p w14:paraId="13EC5032" w14:textId="77777777" w:rsidR="00F03382" w:rsidRPr="00E93FB5" w:rsidRDefault="00AF6E09" w:rsidP="00487B4B">
            <w:pPr>
              <w:pStyle w:val="List"/>
              <w:rPr>
                <w:rFonts w:ascii="Calibri" w:hAnsi="Calibri" w:cs="Calibri"/>
                <w:sz w:val="16"/>
                <w:szCs w:val="19"/>
              </w:rPr>
            </w:pPr>
            <w:r w:rsidRPr="00E93FB5">
              <w:rPr>
                <w:rFonts w:ascii="Calibri" w:hAnsi="Calibri" w:cs="Calibri"/>
                <w:b/>
                <w:sz w:val="16"/>
                <w:szCs w:val="19"/>
              </w:rPr>
              <w:t>Concise Menus</w:t>
            </w:r>
            <w:r w:rsidRPr="00E93FB5">
              <w:rPr>
                <w:rFonts w:ascii="Calibri" w:hAnsi="Calibri" w:cs="Calibri"/>
                <w:sz w:val="16"/>
                <w:szCs w:val="19"/>
              </w:rPr>
              <w:t xml:space="preserve">: Consider the relevance of each </w:t>
            </w:r>
            <w:r w:rsidR="005562C0" w:rsidRPr="00E93FB5">
              <w:rPr>
                <w:rFonts w:ascii="Calibri" w:hAnsi="Calibri" w:cs="Calibri"/>
                <w:sz w:val="16"/>
                <w:szCs w:val="19"/>
              </w:rPr>
              <w:t xml:space="preserve">menu tab. </w:t>
            </w:r>
            <w:r w:rsidRPr="00E93FB5">
              <w:rPr>
                <w:rFonts w:ascii="Calibri" w:hAnsi="Calibri" w:cs="Calibri"/>
                <w:sz w:val="16"/>
                <w:szCs w:val="19"/>
              </w:rPr>
              <w:t>Whe</w:t>
            </w:r>
            <w:r w:rsidR="005562C0" w:rsidRPr="00E93FB5">
              <w:rPr>
                <w:rFonts w:ascii="Calibri" w:hAnsi="Calibri" w:cs="Calibri"/>
                <w:sz w:val="16"/>
                <w:szCs w:val="19"/>
              </w:rPr>
              <w:t xml:space="preserve">n </w:t>
            </w:r>
            <w:r w:rsidR="00487B4B" w:rsidRPr="00E93FB5">
              <w:rPr>
                <w:rFonts w:ascii="Calibri" w:hAnsi="Calibri" w:cs="Calibri"/>
                <w:sz w:val="16"/>
                <w:szCs w:val="19"/>
              </w:rPr>
              <w:t>information is</w:t>
            </w:r>
            <w:r w:rsidR="005562C0" w:rsidRPr="00E93FB5">
              <w:rPr>
                <w:rFonts w:ascii="Calibri" w:hAnsi="Calibri" w:cs="Calibri"/>
                <w:sz w:val="16"/>
                <w:szCs w:val="19"/>
              </w:rPr>
              <w:t xml:space="preserve"> easier to find, it creates</w:t>
            </w:r>
            <w:r w:rsidRPr="00E93FB5">
              <w:rPr>
                <w:rFonts w:ascii="Calibri" w:hAnsi="Calibri" w:cs="Calibri"/>
                <w:sz w:val="16"/>
                <w:szCs w:val="19"/>
              </w:rPr>
              <w:t xml:space="preserve"> a better experience for v</w:t>
            </w:r>
            <w:r w:rsidR="00F2012A" w:rsidRPr="00E93FB5">
              <w:rPr>
                <w:rFonts w:ascii="Calibri" w:hAnsi="Calibri" w:cs="Calibri"/>
                <w:sz w:val="16"/>
                <w:szCs w:val="19"/>
              </w:rPr>
              <w:t>iewer</w:t>
            </w:r>
            <w:r w:rsidRPr="00E93FB5">
              <w:rPr>
                <w:rFonts w:ascii="Calibri" w:hAnsi="Calibri" w:cs="Calibri"/>
                <w:sz w:val="16"/>
                <w:szCs w:val="19"/>
              </w:rPr>
              <w:t xml:space="preserve">.  </w:t>
            </w:r>
          </w:p>
        </w:tc>
      </w:tr>
      <w:tr w:rsidR="00F03382" w14:paraId="3CD17D80" w14:textId="77777777" w:rsidTr="00E93FB5">
        <w:sdt>
          <w:sdtPr>
            <w:rPr>
              <w:color w:val="538D56"/>
            </w:rPr>
            <w:id w:val="-14242569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" w:type="pct"/>
              </w:tcPr>
              <w:p w14:paraId="3DCBF1B2" w14:textId="77777777" w:rsidR="00F03382" w:rsidRPr="00131EB1" w:rsidRDefault="00131EB1">
                <w:pPr>
                  <w:pStyle w:val="Checkbox"/>
                  <w:rPr>
                    <w:color w:val="538D56"/>
                  </w:rPr>
                </w:pPr>
                <w:r>
                  <w:rPr>
                    <w:rFonts w:ascii="MS Gothic" w:eastAsia="MS Gothic" w:hAnsi="MS Gothic" w:hint="eastAsia"/>
                    <w:color w:val="538D56"/>
                  </w:rPr>
                  <w:t>☐</w:t>
                </w:r>
              </w:p>
            </w:tc>
          </w:sdtContent>
        </w:sdt>
        <w:tc>
          <w:tcPr>
            <w:tcW w:w="4841" w:type="pct"/>
          </w:tcPr>
          <w:p w14:paraId="54041CCB" w14:textId="77777777" w:rsidR="00F03382" w:rsidRPr="00E93FB5" w:rsidRDefault="001635CF" w:rsidP="00CE7A4A">
            <w:pPr>
              <w:pStyle w:val="List"/>
              <w:rPr>
                <w:rFonts w:ascii="Calibri" w:hAnsi="Calibri" w:cs="Calibri"/>
                <w:sz w:val="16"/>
                <w:szCs w:val="19"/>
              </w:rPr>
            </w:pPr>
            <w:r w:rsidRPr="00E93FB5">
              <w:rPr>
                <w:rFonts w:ascii="Calibri" w:hAnsi="Calibri" w:cs="Calibri"/>
                <w:b/>
                <w:sz w:val="16"/>
                <w:szCs w:val="19"/>
              </w:rPr>
              <w:t>Goals of the Website</w:t>
            </w:r>
            <w:r w:rsidRPr="00E93FB5">
              <w:rPr>
                <w:rFonts w:ascii="Calibri" w:hAnsi="Calibri" w:cs="Calibri"/>
                <w:sz w:val="16"/>
                <w:szCs w:val="19"/>
              </w:rPr>
              <w:t>:</w:t>
            </w:r>
            <w:r w:rsidR="0019122E" w:rsidRPr="00E93FB5">
              <w:rPr>
                <w:rFonts w:ascii="Calibri" w:hAnsi="Calibri" w:cs="Calibri"/>
                <w:sz w:val="16"/>
                <w:szCs w:val="19"/>
              </w:rPr>
              <w:t xml:space="preserve"> </w:t>
            </w:r>
            <w:r w:rsidR="00487B4B" w:rsidRPr="00E93FB5">
              <w:rPr>
                <w:rFonts w:ascii="Calibri" w:hAnsi="Calibri" w:cs="Calibri"/>
                <w:sz w:val="16"/>
                <w:szCs w:val="19"/>
              </w:rPr>
              <w:t>Continuously</w:t>
            </w:r>
            <w:r w:rsidR="001408CA" w:rsidRPr="00E93FB5">
              <w:rPr>
                <w:rFonts w:ascii="Calibri" w:hAnsi="Calibri" w:cs="Calibri"/>
                <w:sz w:val="16"/>
                <w:szCs w:val="19"/>
              </w:rPr>
              <w:t xml:space="preserve"> reassess </w:t>
            </w:r>
            <w:r w:rsidR="00CE7A4A" w:rsidRPr="00E93FB5">
              <w:rPr>
                <w:rFonts w:ascii="Calibri" w:hAnsi="Calibri" w:cs="Calibri"/>
                <w:sz w:val="16"/>
                <w:szCs w:val="19"/>
              </w:rPr>
              <w:t>the</w:t>
            </w:r>
            <w:r w:rsidR="001408CA" w:rsidRPr="00E93FB5">
              <w:rPr>
                <w:rFonts w:ascii="Calibri" w:hAnsi="Calibri" w:cs="Calibri"/>
                <w:sz w:val="16"/>
                <w:szCs w:val="19"/>
              </w:rPr>
              <w:t xml:space="preserve"> webpage to make sure it </w:t>
            </w:r>
            <w:proofErr w:type="gramStart"/>
            <w:r w:rsidR="00487B4B" w:rsidRPr="00E93FB5">
              <w:rPr>
                <w:rFonts w:ascii="Calibri" w:hAnsi="Calibri" w:cs="Calibri"/>
                <w:sz w:val="16"/>
                <w:szCs w:val="19"/>
              </w:rPr>
              <w:t>reflect</w:t>
            </w:r>
            <w:proofErr w:type="gramEnd"/>
            <w:r w:rsidR="001408CA" w:rsidRPr="00E93FB5">
              <w:rPr>
                <w:rFonts w:ascii="Calibri" w:hAnsi="Calibri" w:cs="Calibri"/>
                <w:sz w:val="16"/>
                <w:szCs w:val="19"/>
              </w:rPr>
              <w:t xml:space="preserve"> the goals of your department.  </w:t>
            </w:r>
            <w:r w:rsidR="0019122E" w:rsidRPr="00E93FB5">
              <w:rPr>
                <w:rFonts w:ascii="Calibri" w:hAnsi="Calibri" w:cs="Calibri"/>
                <w:sz w:val="16"/>
                <w:szCs w:val="19"/>
              </w:rPr>
              <w:t xml:space="preserve"> </w:t>
            </w:r>
          </w:p>
        </w:tc>
      </w:tr>
      <w:tr w:rsidR="00F03382" w14:paraId="5A0973C5" w14:textId="77777777" w:rsidTr="00E93FB5">
        <w:sdt>
          <w:sdtPr>
            <w:rPr>
              <w:color w:val="538D56"/>
            </w:rPr>
            <w:id w:val="7823093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" w:type="pct"/>
              </w:tcPr>
              <w:p w14:paraId="4BC8649A" w14:textId="77777777" w:rsidR="00F03382" w:rsidRPr="00131EB1" w:rsidRDefault="00DD7D9A">
                <w:pPr>
                  <w:pStyle w:val="Checkbox"/>
                  <w:rPr>
                    <w:color w:val="538D56"/>
                  </w:rPr>
                </w:pPr>
                <w:r w:rsidRPr="00131EB1">
                  <w:rPr>
                    <w:color w:val="538D56"/>
                  </w:rPr>
                  <w:t>☐</w:t>
                </w:r>
              </w:p>
            </w:tc>
          </w:sdtContent>
        </w:sdt>
        <w:tc>
          <w:tcPr>
            <w:tcW w:w="4841" w:type="pct"/>
          </w:tcPr>
          <w:p w14:paraId="61C83E43" w14:textId="77777777" w:rsidR="00F03382" w:rsidRPr="00E93FB5" w:rsidRDefault="00AC3FCD" w:rsidP="003D3382">
            <w:pPr>
              <w:pStyle w:val="List"/>
              <w:rPr>
                <w:rFonts w:ascii="Calibri" w:hAnsi="Calibri" w:cs="Calibri"/>
                <w:sz w:val="16"/>
                <w:szCs w:val="19"/>
              </w:rPr>
            </w:pPr>
            <w:r w:rsidRPr="00E93FB5">
              <w:rPr>
                <w:rFonts w:ascii="Calibri" w:hAnsi="Calibri" w:cs="Calibri"/>
                <w:b/>
                <w:sz w:val="16"/>
                <w:szCs w:val="19"/>
              </w:rPr>
              <w:t>Page Spacing</w:t>
            </w:r>
            <w:r w:rsidRPr="00E93FB5">
              <w:rPr>
                <w:rFonts w:ascii="Calibri" w:hAnsi="Calibri" w:cs="Calibri"/>
                <w:sz w:val="16"/>
                <w:szCs w:val="19"/>
              </w:rPr>
              <w:t xml:space="preserve">: </w:t>
            </w:r>
            <w:r w:rsidR="001408CA" w:rsidRPr="00E93FB5">
              <w:rPr>
                <w:rFonts w:ascii="Calibri" w:hAnsi="Calibri" w:cs="Calibri"/>
                <w:sz w:val="16"/>
                <w:szCs w:val="19"/>
              </w:rPr>
              <w:t>Creating room between</w:t>
            </w:r>
            <w:r w:rsidR="003D3382" w:rsidRPr="00E93FB5">
              <w:rPr>
                <w:rFonts w:ascii="Calibri" w:hAnsi="Calibri" w:cs="Calibri"/>
                <w:sz w:val="16"/>
                <w:szCs w:val="19"/>
              </w:rPr>
              <w:t xml:space="preserve"> text and images makes the page</w:t>
            </w:r>
            <w:r w:rsidR="001408CA" w:rsidRPr="00E93FB5">
              <w:rPr>
                <w:rFonts w:ascii="Calibri" w:hAnsi="Calibri" w:cs="Calibri"/>
                <w:sz w:val="16"/>
                <w:szCs w:val="19"/>
              </w:rPr>
              <w:t xml:space="preserve"> look </w:t>
            </w:r>
            <w:r w:rsidR="00487B4B" w:rsidRPr="00E93FB5">
              <w:rPr>
                <w:rFonts w:ascii="Calibri" w:hAnsi="Calibri" w:cs="Calibri"/>
                <w:sz w:val="16"/>
                <w:szCs w:val="19"/>
              </w:rPr>
              <w:t>organized. It allows the reader</w:t>
            </w:r>
            <w:r w:rsidR="001408CA" w:rsidRPr="00E93FB5">
              <w:rPr>
                <w:rFonts w:ascii="Calibri" w:hAnsi="Calibri" w:cs="Calibri"/>
                <w:sz w:val="16"/>
                <w:szCs w:val="19"/>
              </w:rPr>
              <w:t xml:space="preserve"> to efficiently absorb information </w:t>
            </w:r>
            <w:r w:rsidR="003D3382" w:rsidRPr="00E93FB5">
              <w:rPr>
                <w:rFonts w:ascii="Calibri" w:hAnsi="Calibri" w:cs="Calibri"/>
                <w:sz w:val="16"/>
                <w:szCs w:val="19"/>
              </w:rPr>
              <w:t>as</w:t>
            </w:r>
            <w:r w:rsidR="001408CA" w:rsidRPr="00E93FB5">
              <w:rPr>
                <w:rFonts w:ascii="Calibri" w:hAnsi="Calibri" w:cs="Calibri"/>
                <w:sz w:val="16"/>
                <w:szCs w:val="19"/>
              </w:rPr>
              <w:t xml:space="preserve"> </w:t>
            </w:r>
            <w:r w:rsidR="00487B4B" w:rsidRPr="00E93FB5">
              <w:rPr>
                <w:rFonts w:ascii="Calibri" w:hAnsi="Calibri" w:cs="Calibri"/>
                <w:sz w:val="16"/>
                <w:szCs w:val="19"/>
              </w:rPr>
              <w:t xml:space="preserve">the page </w:t>
            </w:r>
            <w:r w:rsidR="008A3AAD" w:rsidRPr="00E93FB5">
              <w:rPr>
                <w:rFonts w:ascii="Calibri" w:hAnsi="Calibri" w:cs="Calibri"/>
                <w:sz w:val="16"/>
                <w:szCs w:val="19"/>
              </w:rPr>
              <w:t xml:space="preserve">does not appear overwhelming.  </w:t>
            </w:r>
            <w:r w:rsidR="00487B4B" w:rsidRPr="00E93FB5">
              <w:rPr>
                <w:rFonts w:ascii="Calibri" w:hAnsi="Calibri" w:cs="Calibri"/>
                <w:sz w:val="16"/>
                <w:szCs w:val="1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A3AAD" w:rsidRPr="00E93FB5">
              <w:rPr>
                <w:rFonts w:ascii="Calibri" w:hAnsi="Calibri" w:cs="Calibri"/>
                <w:sz w:val="16"/>
                <w:szCs w:val="1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03382" w14:paraId="45625874" w14:textId="77777777" w:rsidTr="00E93FB5">
        <w:sdt>
          <w:sdtPr>
            <w:rPr>
              <w:color w:val="538D56"/>
            </w:rPr>
            <w:id w:val="100487032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" w:type="pct"/>
              </w:tcPr>
              <w:p w14:paraId="37AB27D4" w14:textId="77777777" w:rsidR="00F03382" w:rsidRPr="00131EB1" w:rsidRDefault="00DD7D9A">
                <w:pPr>
                  <w:pStyle w:val="Checkbox"/>
                  <w:rPr>
                    <w:color w:val="538D56"/>
                  </w:rPr>
                </w:pPr>
                <w:r w:rsidRPr="00131EB1">
                  <w:rPr>
                    <w:color w:val="538D56"/>
                  </w:rPr>
                  <w:t>☐</w:t>
                </w:r>
              </w:p>
            </w:tc>
          </w:sdtContent>
        </w:sdt>
        <w:tc>
          <w:tcPr>
            <w:tcW w:w="4841" w:type="pct"/>
          </w:tcPr>
          <w:p w14:paraId="3C23D2FF" w14:textId="77777777" w:rsidR="00F03382" w:rsidRPr="00E93FB5" w:rsidRDefault="00AC3FCD" w:rsidP="008A3AAD">
            <w:pPr>
              <w:pStyle w:val="List"/>
              <w:rPr>
                <w:rFonts w:ascii="Calibri" w:hAnsi="Calibri" w:cs="Calibri"/>
                <w:sz w:val="16"/>
                <w:szCs w:val="19"/>
              </w:rPr>
            </w:pPr>
            <w:r w:rsidRPr="00E93FB5">
              <w:rPr>
                <w:rFonts w:ascii="Calibri" w:hAnsi="Calibri" w:cs="Calibri"/>
                <w:b/>
                <w:sz w:val="16"/>
                <w:szCs w:val="19"/>
              </w:rPr>
              <w:t>Mobile Friendly</w:t>
            </w:r>
            <w:r w:rsidRPr="00E93FB5">
              <w:rPr>
                <w:rFonts w:ascii="Calibri" w:hAnsi="Calibri" w:cs="Calibri"/>
                <w:sz w:val="16"/>
                <w:szCs w:val="19"/>
              </w:rPr>
              <w:t>:</w:t>
            </w:r>
            <w:r w:rsidR="002B6E3B" w:rsidRPr="00E93FB5">
              <w:rPr>
                <w:rFonts w:ascii="Calibri" w:hAnsi="Calibri" w:cs="Calibri"/>
                <w:sz w:val="16"/>
                <w:szCs w:val="19"/>
              </w:rPr>
              <w:t xml:space="preserve"> Many students have smart phones and it is important to make sure that </w:t>
            </w:r>
            <w:r w:rsidR="008A3AAD" w:rsidRPr="00E93FB5">
              <w:rPr>
                <w:rFonts w:ascii="Calibri" w:hAnsi="Calibri" w:cs="Calibri"/>
                <w:sz w:val="16"/>
                <w:szCs w:val="19"/>
              </w:rPr>
              <w:t>the</w:t>
            </w:r>
            <w:r w:rsidR="002B6E3B" w:rsidRPr="00E93FB5">
              <w:rPr>
                <w:rFonts w:ascii="Calibri" w:hAnsi="Calibri" w:cs="Calibri"/>
                <w:sz w:val="16"/>
                <w:szCs w:val="19"/>
              </w:rPr>
              <w:t xml:space="preserve"> site is as user friendly on a phone as it is on a computer. </w:t>
            </w:r>
          </w:p>
        </w:tc>
      </w:tr>
      <w:tr w:rsidR="00F03382" w14:paraId="7949DA81" w14:textId="77777777" w:rsidTr="00E93FB5">
        <w:sdt>
          <w:sdtPr>
            <w:rPr>
              <w:color w:val="538D56"/>
            </w:rPr>
            <w:id w:val="-7071054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" w:type="pct"/>
              </w:tcPr>
              <w:p w14:paraId="68E82F7B" w14:textId="77777777" w:rsidR="00F03382" w:rsidRPr="00131EB1" w:rsidRDefault="00DD7D9A">
                <w:pPr>
                  <w:pStyle w:val="Checkbox"/>
                  <w:rPr>
                    <w:color w:val="538D56"/>
                  </w:rPr>
                </w:pPr>
                <w:r w:rsidRPr="00131EB1">
                  <w:rPr>
                    <w:color w:val="538D56"/>
                  </w:rPr>
                  <w:t>☐</w:t>
                </w:r>
              </w:p>
            </w:tc>
          </w:sdtContent>
        </w:sdt>
        <w:tc>
          <w:tcPr>
            <w:tcW w:w="4841" w:type="pct"/>
          </w:tcPr>
          <w:p w14:paraId="2E727D9E" w14:textId="77777777" w:rsidR="00F03382" w:rsidRPr="00E93FB5" w:rsidRDefault="00AC3FCD" w:rsidP="00E93FB5">
            <w:pPr>
              <w:pStyle w:val="List"/>
              <w:rPr>
                <w:rFonts w:ascii="Calibri" w:hAnsi="Calibri" w:cs="Calibri"/>
                <w:sz w:val="16"/>
                <w:szCs w:val="19"/>
              </w:rPr>
            </w:pPr>
            <w:r w:rsidRPr="00E93FB5">
              <w:rPr>
                <w:rFonts w:ascii="Calibri" w:hAnsi="Calibri" w:cs="Calibri"/>
                <w:b/>
                <w:sz w:val="16"/>
                <w:szCs w:val="19"/>
              </w:rPr>
              <w:t>Links</w:t>
            </w:r>
            <w:r w:rsidRPr="00E93FB5">
              <w:rPr>
                <w:rFonts w:ascii="Calibri" w:hAnsi="Calibri" w:cs="Calibri"/>
                <w:sz w:val="16"/>
                <w:szCs w:val="19"/>
              </w:rPr>
              <w:t>:</w:t>
            </w:r>
            <w:r w:rsidR="00936B9B" w:rsidRPr="00E93FB5">
              <w:rPr>
                <w:rFonts w:ascii="Calibri" w:hAnsi="Calibri" w:cs="Calibri"/>
                <w:sz w:val="16"/>
                <w:szCs w:val="19"/>
              </w:rPr>
              <w:t xml:space="preserve"> Periodically </w:t>
            </w:r>
            <w:r w:rsidR="00FB10F6" w:rsidRPr="00E93FB5">
              <w:rPr>
                <w:rFonts w:ascii="Calibri" w:hAnsi="Calibri" w:cs="Calibri"/>
                <w:sz w:val="16"/>
                <w:szCs w:val="19"/>
              </w:rPr>
              <w:t xml:space="preserve">check all links on </w:t>
            </w:r>
            <w:r w:rsidR="008A3AAD" w:rsidRPr="00E93FB5">
              <w:rPr>
                <w:rFonts w:ascii="Calibri" w:hAnsi="Calibri" w:cs="Calibri"/>
                <w:sz w:val="16"/>
                <w:szCs w:val="19"/>
              </w:rPr>
              <w:t>the</w:t>
            </w:r>
            <w:r w:rsidR="00FB10F6" w:rsidRPr="00E93FB5">
              <w:rPr>
                <w:rFonts w:ascii="Calibri" w:hAnsi="Calibri" w:cs="Calibri"/>
                <w:sz w:val="16"/>
                <w:szCs w:val="19"/>
              </w:rPr>
              <w:t xml:space="preserve"> website to make sure they still bring viewers to the correct pages. </w:t>
            </w:r>
          </w:p>
        </w:tc>
      </w:tr>
      <w:sdt>
        <w:sdtPr>
          <w:rPr>
            <w:rFonts w:asciiTheme="minorHAnsi" w:eastAsiaTheme="minorEastAsia" w:hAnsiTheme="minorHAnsi" w:cstheme="minorBidi"/>
            <w:color w:val="538D56"/>
            <w:sz w:val="18"/>
            <w:szCs w:val="18"/>
          </w:rPr>
          <w:id w:val="1846753649"/>
          <w15:repeatingSection/>
        </w:sdtPr>
        <w:sdtEndPr>
          <w:rPr>
            <w:rFonts w:ascii="Calibri" w:hAnsi="Calibri" w:cs="Calibri"/>
            <w:color w:val="27130E" w:themeColor="text2" w:themeShade="80"/>
            <w:sz w:val="16"/>
            <w:szCs w:val="19"/>
          </w:rPr>
        </w:sdtEndPr>
        <w:sdtContent>
          <w:sdt>
            <w:sdtPr>
              <w:rPr>
                <w:rFonts w:asciiTheme="minorHAnsi" w:eastAsiaTheme="minorEastAsia" w:hAnsiTheme="minorHAnsi" w:cstheme="minorBidi"/>
                <w:color w:val="538D56"/>
                <w:sz w:val="18"/>
                <w:szCs w:val="18"/>
              </w:rPr>
              <w:id w:val="564537535"/>
              <w:placeholder>
                <w:docPart w:val="BA1ECF4200EC4B9D97DA51BA5AA6FE02"/>
              </w:placeholder>
              <w15:repeatingSectionItem/>
            </w:sdtPr>
            <w:sdtEndPr>
              <w:rPr>
                <w:rFonts w:ascii="Calibri" w:hAnsi="Calibri" w:cs="Calibri"/>
                <w:color w:val="27130E" w:themeColor="text2" w:themeShade="80"/>
                <w:sz w:val="16"/>
                <w:szCs w:val="19"/>
              </w:rPr>
            </w:sdtEndPr>
            <w:sdtContent>
              <w:tr w:rsidR="00F03382" w14:paraId="1A22B9FE" w14:textId="77777777" w:rsidTr="00E93FB5">
                <w:sdt>
                  <w:sdtPr>
                    <w:rPr>
                      <w:rFonts w:asciiTheme="minorHAnsi" w:eastAsiaTheme="minorEastAsia" w:hAnsiTheme="minorHAnsi" w:cstheme="minorBidi"/>
                      <w:color w:val="538D56"/>
                      <w:sz w:val="18"/>
                      <w:szCs w:val="18"/>
                    </w:rPr>
                    <w:id w:val="1443494937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sz w:val="21"/>
                      <w:szCs w:val="21"/>
                    </w:rPr>
                  </w:sdtEndPr>
                  <w:sdtContent>
                    <w:tc>
                      <w:tcPr>
                        <w:tcW w:w="159" w:type="pct"/>
                      </w:tcPr>
                      <w:p w14:paraId="21508B57" w14:textId="77777777" w:rsidR="00F03382" w:rsidRPr="00131EB1" w:rsidRDefault="00B31015">
                        <w:pPr>
                          <w:pStyle w:val="Checkbox"/>
                          <w:rPr>
                            <w:color w:val="538D56"/>
                          </w:rPr>
                        </w:pPr>
                        <w:r w:rsidRPr="00131EB1">
                          <w:rPr>
                            <w:rFonts w:ascii="MS Gothic" w:eastAsia="MS Gothic" w:hAnsi="MS Gothic" w:hint="eastAsia"/>
                            <w:color w:val="538D56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841" w:type="pct"/>
                  </w:tcPr>
                  <w:p w14:paraId="29FE417A" w14:textId="77777777" w:rsidR="00F03382" w:rsidRPr="00E93FB5" w:rsidRDefault="00FD6555" w:rsidP="00EF0993">
                    <w:pPr>
                      <w:pStyle w:val="List"/>
                      <w:rPr>
                        <w:rFonts w:ascii="Calibri" w:hAnsi="Calibri" w:cs="Calibri"/>
                        <w:sz w:val="16"/>
                        <w:szCs w:val="19"/>
                      </w:rPr>
                    </w:pPr>
                    <w:r w:rsidRPr="00E93FB5">
                      <w:rPr>
                        <w:rFonts w:ascii="Calibri" w:hAnsi="Calibri" w:cs="Calibri"/>
                        <w:b/>
                        <w:sz w:val="16"/>
                        <w:szCs w:val="19"/>
                      </w:rPr>
                      <w:t>Use Visuals</w:t>
                    </w:r>
                    <w:r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>:</w:t>
                    </w:r>
                    <w:r w:rsidR="005562C0"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 xml:space="preserve"> Photos, charts and graphs are worth a thousand words. Using visuals enhance</w:t>
                    </w:r>
                    <w:r w:rsidR="00EF0993"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>s</w:t>
                    </w:r>
                    <w:r w:rsidR="005562C0"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 xml:space="preserve"> readability </w:t>
                    </w:r>
                    <w:r w:rsidR="00EF0993"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>and</w:t>
                    </w:r>
                    <w:r w:rsidR="005562C0"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 xml:space="preserve"> reinforce</w:t>
                    </w:r>
                    <w:r w:rsidR="00EF0993"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>s</w:t>
                    </w:r>
                    <w:r w:rsidR="005562C0"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 xml:space="preserve"> long blocks of text.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538D56"/>
                <w:sz w:val="18"/>
                <w:szCs w:val="18"/>
              </w:rPr>
              <w:id w:val="-573348694"/>
              <w:placeholder>
                <w:docPart w:val="2897C423AB12457AB2EEF980F28D42F3"/>
              </w:placeholder>
              <w15:repeatingSectionItem/>
            </w:sdtPr>
            <w:sdtEndPr>
              <w:rPr>
                <w:rFonts w:ascii="Calibri" w:hAnsi="Calibri" w:cs="Calibri"/>
                <w:color w:val="27130E" w:themeColor="text2" w:themeShade="80"/>
                <w:sz w:val="16"/>
                <w:szCs w:val="19"/>
              </w:rPr>
            </w:sdtEndPr>
            <w:sdtContent>
              <w:tr w:rsidR="00D54E2E" w14:paraId="156C616A" w14:textId="77777777" w:rsidTr="00E93FB5">
                <w:sdt>
                  <w:sdtPr>
                    <w:rPr>
                      <w:rFonts w:asciiTheme="minorHAnsi" w:eastAsiaTheme="minorEastAsia" w:hAnsiTheme="minorHAnsi" w:cstheme="minorBidi"/>
                      <w:color w:val="538D56"/>
                      <w:sz w:val="18"/>
                      <w:szCs w:val="18"/>
                    </w:rPr>
                    <w:id w:val="876512138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sz w:val="21"/>
                      <w:szCs w:val="21"/>
                    </w:rPr>
                  </w:sdtEndPr>
                  <w:sdtContent>
                    <w:tc>
                      <w:tcPr>
                        <w:tcW w:w="159" w:type="pct"/>
                      </w:tcPr>
                      <w:p w14:paraId="4146027D" w14:textId="77777777" w:rsidR="00D54E2E" w:rsidRPr="00131EB1" w:rsidRDefault="00D54E2E" w:rsidP="00227C0E">
                        <w:pPr>
                          <w:pStyle w:val="Checkbox"/>
                          <w:rPr>
                            <w:color w:val="538D56"/>
                          </w:rPr>
                        </w:pPr>
                        <w:r w:rsidRPr="00131EB1">
                          <w:rPr>
                            <w:rFonts w:ascii="MS Gothic" w:eastAsia="MS Gothic" w:hAnsi="MS Gothic" w:hint="eastAsia"/>
                            <w:color w:val="538D56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841" w:type="pct"/>
                  </w:tcPr>
                  <w:p w14:paraId="35DA5E9C" w14:textId="77777777" w:rsidR="00D54E2E" w:rsidRPr="00E93FB5" w:rsidRDefault="00B31015" w:rsidP="00EF0993">
                    <w:pPr>
                      <w:pStyle w:val="List"/>
                      <w:rPr>
                        <w:rFonts w:ascii="Calibri" w:hAnsi="Calibri" w:cs="Calibri"/>
                        <w:sz w:val="16"/>
                        <w:szCs w:val="19"/>
                      </w:rPr>
                    </w:pPr>
                    <w:r w:rsidRPr="00E93FB5">
                      <w:rPr>
                        <w:rFonts w:ascii="Calibri" w:hAnsi="Calibri" w:cs="Calibri"/>
                        <w:b/>
                        <w:sz w:val="16"/>
                        <w:szCs w:val="19"/>
                      </w:rPr>
                      <w:t>Use Headings to Break up Long Articles</w:t>
                    </w:r>
                    <w:r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>: Consider viewers who are looking for specific information.</w:t>
                    </w:r>
                    <w:r w:rsidR="00D014D1"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 xml:space="preserve"> </w:t>
                    </w:r>
                    <w:r w:rsidR="00EF0993"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>Headings</w:t>
                    </w:r>
                    <w:r w:rsidR="00D014D1"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 xml:space="preserve"> will help them scan the page quickly and</w:t>
                    </w:r>
                    <w:r w:rsidR="00976D93"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 xml:space="preserve"> allow them to</w:t>
                    </w:r>
                    <w:r w:rsidR="00D014D1"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 xml:space="preserve"> find information they </w:t>
                    </w:r>
                    <w:r w:rsidR="009D54AD"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 xml:space="preserve">might have otherwise </w:t>
                    </w:r>
                    <w:proofErr w:type="gramStart"/>
                    <w:r w:rsidR="009D54AD"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>over looked</w:t>
                    </w:r>
                    <w:proofErr w:type="gramEnd"/>
                    <w:r w:rsidR="009D54AD"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 xml:space="preserve">. </w:t>
                    </w:r>
                  </w:p>
                </w:tc>
              </w:tr>
            </w:sdtContent>
          </w:sdt>
        </w:sdtContent>
      </w:sdt>
    </w:tbl>
    <w:p w14:paraId="79E1D1B5" w14:textId="77777777" w:rsidR="00F03382" w:rsidRPr="00E93FB5" w:rsidRDefault="00EF0993">
      <w:pPr>
        <w:pStyle w:val="Heading1"/>
        <w:rPr>
          <w:color w:val="538D56"/>
          <w:sz w:val="22"/>
        </w:rPr>
      </w:pPr>
      <w:r w:rsidRPr="00E93FB5">
        <w:rPr>
          <w:color w:val="538D56"/>
          <w:sz w:val="22"/>
        </w:rPr>
        <w:t xml:space="preserve"> </w:t>
      </w:r>
      <w:r w:rsidR="00A70A2A" w:rsidRPr="00E93FB5">
        <w:rPr>
          <w:color w:val="538D56"/>
          <w:sz w:val="22"/>
        </w:rPr>
        <w:t xml:space="preserve">Key Information 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3: PACKING FOR THE TRIP"/>
      </w:tblPr>
      <w:tblGrid>
        <w:gridCol w:w="284"/>
        <w:gridCol w:w="8648"/>
      </w:tblGrid>
      <w:tr w:rsidR="00F03382" w14:paraId="2210C6F3" w14:textId="77777777" w:rsidTr="00E93FB5">
        <w:sdt>
          <w:sdtPr>
            <w:rPr>
              <w:color w:val="538D56"/>
            </w:rPr>
            <w:id w:val="5080287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" w:type="pct"/>
              </w:tcPr>
              <w:p w14:paraId="6737016A" w14:textId="77777777" w:rsidR="00F03382" w:rsidRPr="00131EB1" w:rsidRDefault="00131EB1">
                <w:pPr>
                  <w:pStyle w:val="Checkbox"/>
                  <w:rPr>
                    <w:color w:val="538D56"/>
                  </w:rPr>
                </w:pPr>
                <w:r>
                  <w:rPr>
                    <w:rFonts w:ascii="MS Gothic" w:eastAsia="MS Gothic" w:hAnsi="MS Gothic" w:hint="eastAsia"/>
                    <w:color w:val="538D56"/>
                  </w:rPr>
                  <w:t>☐</w:t>
                </w:r>
              </w:p>
            </w:tc>
          </w:sdtContent>
        </w:sdt>
        <w:tc>
          <w:tcPr>
            <w:tcW w:w="4841" w:type="pct"/>
          </w:tcPr>
          <w:p w14:paraId="443E38AB" w14:textId="77777777" w:rsidR="00F03382" w:rsidRPr="00E93FB5" w:rsidRDefault="007E6C2D" w:rsidP="00C53466">
            <w:pPr>
              <w:pStyle w:val="List"/>
              <w:rPr>
                <w:rFonts w:ascii="Calibri" w:hAnsi="Calibri" w:cs="Calibri"/>
                <w:sz w:val="16"/>
                <w:szCs w:val="19"/>
              </w:rPr>
            </w:pPr>
            <w:r w:rsidRPr="00E93FB5">
              <w:rPr>
                <w:rFonts w:ascii="Calibri" w:hAnsi="Calibri" w:cs="Calibri"/>
                <w:b/>
                <w:sz w:val="16"/>
                <w:szCs w:val="19"/>
              </w:rPr>
              <w:t>Contact Information &amp; Hours of Operation</w:t>
            </w:r>
            <w:r w:rsidRPr="00E93FB5">
              <w:rPr>
                <w:rFonts w:ascii="Calibri" w:hAnsi="Calibri" w:cs="Calibri"/>
                <w:sz w:val="16"/>
                <w:szCs w:val="19"/>
              </w:rPr>
              <w:t xml:space="preserve">:  </w:t>
            </w:r>
            <w:r w:rsidR="00C53466" w:rsidRPr="00E93FB5">
              <w:rPr>
                <w:rFonts w:ascii="Calibri" w:hAnsi="Calibri" w:cs="Calibri"/>
                <w:sz w:val="16"/>
                <w:szCs w:val="19"/>
              </w:rPr>
              <w:t xml:space="preserve">Contact information and hours should always be prominent on the main page. Many visitors head to websites just to find contact information. </w:t>
            </w:r>
          </w:p>
        </w:tc>
      </w:tr>
      <w:tr w:rsidR="00F03382" w14:paraId="557977BF" w14:textId="77777777" w:rsidTr="00E93FB5">
        <w:sdt>
          <w:sdtPr>
            <w:rPr>
              <w:color w:val="538D56"/>
            </w:rPr>
            <w:id w:val="-11873658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" w:type="pct"/>
              </w:tcPr>
              <w:p w14:paraId="78AD0F0C" w14:textId="77777777" w:rsidR="00F03382" w:rsidRPr="00131EB1" w:rsidRDefault="00DD7D9A">
                <w:pPr>
                  <w:pStyle w:val="Checkbox"/>
                  <w:rPr>
                    <w:color w:val="538D56"/>
                  </w:rPr>
                </w:pPr>
                <w:r w:rsidRPr="00131EB1">
                  <w:rPr>
                    <w:color w:val="538D56"/>
                  </w:rPr>
                  <w:t>☐</w:t>
                </w:r>
              </w:p>
            </w:tc>
          </w:sdtContent>
        </w:sdt>
        <w:tc>
          <w:tcPr>
            <w:tcW w:w="4841" w:type="pct"/>
          </w:tcPr>
          <w:p w14:paraId="22273719" w14:textId="77777777" w:rsidR="00F03382" w:rsidRPr="00E93FB5" w:rsidRDefault="001635CF" w:rsidP="00BB67B3">
            <w:pPr>
              <w:pStyle w:val="List"/>
              <w:rPr>
                <w:rFonts w:ascii="Calibri" w:hAnsi="Calibri" w:cs="Calibri"/>
                <w:sz w:val="16"/>
                <w:szCs w:val="19"/>
              </w:rPr>
            </w:pPr>
            <w:r w:rsidRPr="00E93FB5">
              <w:rPr>
                <w:rFonts w:ascii="Calibri" w:hAnsi="Calibri" w:cs="Calibri"/>
                <w:b/>
                <w:sz w:val="16"/>
                <w:szCs w:val="19"/>
              </w:rPr>
              <w:t>Student Priorities</w:t>
            </w:r>
            <w:r w:rsidRPr="00E93FB5">
              <w:rPr>
                <w:rFonts w:ascii="Calibri" w:hAnsi="Calibri" w:cs="Calibri"/>
                <w:sz w:val="16"/>
                <w:szCs w:val="19"/>
              </w:rPr>
              <w:t>:</w:t>
            </w:r>
            <w:r w:rsidR="0010279F" w:rsidRPr="00E93FB5">
              <w:rPr>
                <w:rFonts w:ascii="Calibri" w:hAnsi="Calibri" w:cs="Calibri"/>
                <w:sz w:val="16"/>
                <w:szCs w:val="19"/>
              </w:rPr>
              <w:t xml:space="preserve"> Departments know best as to what students are looking for on their websites or from their service. Make sure </w:t>
            </w:r>
            <w:r w:rsidR="006421D1" w:rsidRPr="00E93FB5">
              <w:rPr>
                <w:rFonts w:ascii="Calibri" w:hAnsi="Calibri" w:cs="Calibri"/>
                <w:sz w:val="16"/>
                <w:szCs w:val="19"/>
              </w:rPr>
              <w:t>that</w:t>
            </w:r>
            <w:r w:rsidR="0010279F" w:rsidRPr="00E93FB5">
              <w:rPr>
                <w:rFonts w:ascii="Calibri" w:hAnsi="Calibri" w:cs="Calibri"/>
                <w:sz w:val="16"/>
                <w:szCs w:val="19"/>
              </w:rPr>
              <w:t xml:space="preserve"> information is the first thing students see. (Ex. Appointment booking, drop-in hours, hours of operation/contact information, etc.</w:t>
            </w:r>
            <w:r w:rsidR="00DD7D9A" w:rsidRPr="00E93FB5">
              <w:rPr>
                <w:rFonts w:ascii="Calibri" w:hAnsi="Calibri" w:cs="Calibri"/>
                <w:sz w:val="16"/>
                <w:szCs w:val="19"/>
              </w:rPr>
              <w:t>)</w:t>
            </w:r>
            <w:r w:rsidR="0010279F" w:rsidRPr="00E93FB5">
              <w:rPr>
                <w:rFonts w:ascii="Calibri" w:hAnsi="Calibri" w:cs="Calibri"/>
                <w:sz w:val="16"/>
                <w:szCs w:val="19"/>
              </w:rPr>
              <w:t xml:space="preserve"> </w:t>
            </w:r>
          </w:p>
        </w:tc>
      </w:tr>
      <w:tr w:rsidR="00F03382" w14:paraId="208BB2F9" w14:textId="77777777" w:rsidTr="00E93FB5">
        <w:sdt>
          <w:sdtPr>
            <w:rPr>
              <w:color w:val="538D56"/>
            </w:rPr>
            <w:id w:val="-1798938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" w:type="pct"/>
              </w:tcPr>
              <w:p w14:paraId="2FF3C709" w14:textId="77777777" w:rsidR="00F03382" w:rsidRPr="00131EB1" w:rsidRDefault="00DD7D9A">
                <w:pPr>
                  <w:pStyle w:val="Checkbox"/>
                  <w:rPr>
                    <w:color w:val="538D56"/>
                  </w:rPr>
                </w:pPr>
                <w:r w:rsidRPr="00131EB1">
                  <w:rPr>
                    <w:color w:val="538D56"/>
                  </w:rPr>
                  <w:t>☐</w:t>
                </w:r>
              </w:p>
            </w:tc>
          </w:sdtContent>
        </w:sdt>
        <w:tc>
          <w:tcPr>
            <w:tcW w:w="4841" w:type="pct"/>
          </w:tcPr>
          <w:p w14:paraId="36276648" w14:textId="77777777" w:rsidR="00F03382" w:rsidRPr="00E93FB5" w:rsidRDefault="00C07731" w:rsidP="001F0051">
            <w:pPr>
              <w:pStyle w:val="List"/>
              <w:rPr>
                <w:rFonts w:ascii="Calibri" w:hAnsi="Calibri" w:cs="Calibri"/>
                <w:sz w:val="16"/>
                <w:szCs w:val="19"/>
              </w:rPr>
            </w:pPr>
            <w:r w:rsidRPr="00E93FB5">
              <w:rPr>
                <w:rFonts w:ascii="Calibri" w:hAnsi="Calibri" w:cs="Calibri"/>
                <w:b/>
                <w:sz w:val="16"/>
                <w:szCs w:val="19"/>
              </w:rPr>
              <w:t xml:space="preserve">Use </w:t>
            </w:r>
            <w:proofErr w:type="spellStart"/>
            <w:r w:rsidRPr="00E93FB5">
              <w:rPr>
                <w:rFonts w:ascii="Calibri" w:hAnsi="Calibri" w:cs="Calibri"/>
                <w:b/>
                <w:sz w:val="16"/>
                <w:szCs w:val="19"/>
              </w:rPr>
              <w:t>Colour</w:t>
            </w:r>
            <w:proofErr w:type="spellEnd"/>
            <w:r w:rsidRPr="00E93FB5">
              <w:rPr>
                <w:rFonts w:ascii="Calibri" w:hAnsi="Calibri" w:cs="Calibri"/>
                <w:b/>
                <w:sz w:val="16"/>
                <w:szCs w:val="19"/>
              </w:rPr>
              <w:t xml:space="preserve"> Strategically</w:t>
            </w:r>
            <w:r w:rsidRPr="00E93FB5">
              <w:rPr>
                <w:rFonts w:ascii="Calibri" w:hAnsi="Calibri" w:cs="Calibri"/>
                <w:sz w:val="16"/>
                <w:szCs w:val="19"/>
              </w:rPr>
              <w:t xml:space="preserve">: </w:t>
            </w:r>
            <w:r w:rsidR="001F0051" w:rsidRPr="00E93FB5">
              <w:rPr>
                <w:rFonts w:ascii="Calibri" w:hAnsi="Calibri" w:cs="Calibri"/>
                <w:sz w:val="16"/>
                <w:szCs w:val="19"/>
              </w:rPr>
              <w:t xml:space="preserve">Using </w:t>
            </w:r>
            <w:proofErr w:type="spellStart"/>
            <w:r w:rsidR="001F0051" w:rsidRPr="00E93FB5">
              <w:rPr>
                <w:rFonts w:ascii="Calibri" w:hAnsi="Calibri" w:cs="Calibri"/>
                <w:sz w:val="16"/>
                <w:szCs w:val="19"/>
              </w:rPr>
              <w:t>colour</w:t>
            </w:r>
            <w:r w:rsidR="00DD7D9A" w:rsidRPr="00E93FB5">
              <w:rPr>
                <w:rFonts w:ascii="Calibri" w:hAnsi="Calibri" w:cs="Calibri"/>
                <w:sz w:val="16"/>
                <w:szCs w:val="19"/>
              </w:rPr>
              <w:t>s</w:t>
            </w:r>
            <w:proofErr w:type="spellEnd"/>
            <w:r w:rsidR="001F0051" w:rsidRPr="00E93FB5">
              <w:rPr>
                <w:rFonts w:ascii="Calibri" w:hAnsi="Calibri" w:cs="Calibri"/>
                <w:sz w:val="16"/>
                <w:szCs w:val="19"/>
              </w:rPr>
              <w:t xml:space="preserve"> or highlighting headlines and key information helps guide visitors to the most important information. </w:t>
            </w:r>
          </w:p>
        </w:tc>
      </w:tr>
      <w:sdt>
        <w:sdtPr>
          <w:rPr>
            <w:rFonts w:asciiTheme="minorHAnsi" w:eastAsiaTheme="minorEastAsia" w:hAnsiTheme="minorHAnsi" w:cstheme="minorBidi"/>
            <w:color w:val="538D56"/>
            <w:sz w:val="18"/>
            <w:szCs w:val="18"/>
          </w:rPr>
          <w:id w:val="929010195"/>
          <w15:repeatingSection/>
        </w:sdtPr>
        <w:sdtEndPr>
          <w:rPr>
            <w:rFonts w:ascii="Calibri" w:hAnsi="Calibri" w:cs="Calibri"/>
            <w:color w:val="27130E" w:themeColor="text2" w:themeShade="80"/>
            <w:sz w:val="16"/>
            <w:szCs w:val="19"/>
          </w:rPr>
        </w:sdtEndPr>
        <w:sdtContent>
          <w:sdt>
            <w:sdtPr>
              <w:rPr>
                <w:rFonts w:asciiTheme="minorHAnsi" w:eastAsiaTheme="minorEastAsia" w:hAnsiTheme="minorHAnsi" w:cstheme="minorBidi"/>
                <w:color w:val="538D56"/>
                <w:sz w:val="18"/>
                <w:szCs w:val="18"/>
              </w:rPr>
              <w:id w:val="-799540529"/>
              <w:placeholder>
                <w:docPart w:val="BA1ECF4200EC4B9D97DA51BA5AA6FE02"/>
              </w:placeholder>
              <w15:repeatingSectionItem/>
            </w:sdtPr>
            <w:sdtEndPr>
              <w:rPr>
                <w:rFonts w:ascii="Calibri" w:hAnsi="Calibri" w:cs="Calibri"/>
                <w:color w:val="27130E" w:themeColor="text2" w:themeShade="80"/>
                <w:sz w:val="16"/>
                <w:szCs w:val="19"/>
              </w:rPr>
            </w:sdtEndPr>
            <w:sdtContent>
              <w:tr w:rsidR="00F03382" w14:paraId="70040037" w14:textId="77777777" w:rsidTr="00E93FB5">
                <w:sdt>
                  <w:sdtPr>
                    <w:rPr>
                      <w:rFonts w:asciiTheme="minorHAnsi" w:eastAsiaTheme="minorEastAsia" w:hAnsiTheme="minorHAnsi" w:cstheme="minorBidi"/>
                      <w:color w:val="538D56"/>
                      <w:sz w:val="18"/>
                      <w:szCs w:val="18"/>
                    </w:rPr>
                    <w:id w:val="-1331979537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sz w:val="21"/>
                      <w:szCs w:val="21"/>
                    </w:rPr>
                  </w:sdtEndPr>
                  <w:sdtContent>
                    <w:tc>
                      <w:tcPr>
                        <w:tcW w:w="159" w:type="pct"/>
                      </w:tcPr>
                      <w:p w14:paraId="2A5DB3A1" w14:textId="77777777" w:rsidR="00F03382" w:rsidRPr="00131EB1" w:rsidRDefault="00DD7D9A">
                        <w:pPr>
                          <w:pStyle w:val="Checkbox"/>
                          <w:rPr>
                            <w:color w:val="538D56"/>
                          </w:rPr>
                        </w:pPr>
                        <w:r w:rsidRPr="00131EB1">
                          <w:rPr>
                            <w:color w:val="538D56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841" w:type="pct"/>
                  </w:tcPr>
                  <w:p w14:paraId="67C0F1AA" w14:textId="77777777" w:rsidR="00F03382" w:rsidRPr="00E93FB5" w:rsidRDefault="00C07731" w:rsidP="00CE7A4A">
                    <w:pPr>
                      <w:pStyle w:val="List"/>
                      <w:rPr>
                        <w:rFonts w:ascii="Calibri" w:hAnsi="Calibri" w:cs="Calibri"/>
                        <w:sz w:val="16"/>
                        <w:szCs w:val="19"/>
                      </w:rPr>
                    </w:pPr>
                    <w:r w:rsidRPr="00E93FB5">
                      <w:rPr>
                        <w:rFonts w:ascii="Calibri" w:hAnsi="Calibri" w:cs="Calibri"/>
                        <w:b/>
                        <w:sz w:val="16"/>
                        <w:szCs w:val="19"/>
                      </w:rPr>
                      <w:t>Home Page is a Gateway</w:t>
                    </w:r>
                    <w:r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>: First impressions are critical. Your home page is typically the most visited page, and where users begin their research.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538D56"/>
                <w:sz w:val="18"/>
                <w:szCs w:val="18"/>
              </w:rPr>
              <w:id w:val="-549841186"/>
              <w:placeholder>
                <w:docPart w:val="24A8C6A3AA6F4F9398B51374B8B860D0"/>
              </w:placeholder>
              <w15:repeatingSectionItem/>
            </w:sdtPr>
            <w:sdtEndPr>
              <w:rPr>
                <w:rFonts w:ascii="Calibri" w:hAnsi="Calibri" w:cs="Calibri"/>
                <w:color w:val="27130E" w:themeColor="text2" w:themeShade="80"/>
                <w:sz w:val="16"/>
                <w:szCs w:val="19"/>
              </w:rPr>
            </w:sdtEndPr>
            <w:sdtContent>
              <w:tr w:rsidR="00B22FA6" w14:paraId="479F5C28" w14:textId="77777777" w:rsidTr="00E93FB5">
                <w:sdt>
                  <w:sdtPr>
                    <w:rPr>
                      <w:rFonts w:asciiTheme="minorHAnsi" w:eastAsiaTheme="minorEastAsia" w:hAnsiTheme="minorHAnsi" w:cstheme="minorBidi"/>
                      <w:color w:val="538D56"/>
                      <w:sz w:val="18"/>
                      <w:szCs w:val="18"/>
                    </w:rPr>
                    <w:id w:val="-2115811675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Segoe UI Symbol" w:hAnsi="Segoe UI Symbol" w:cs="Segoe UI Symbol"/>
                      <w:sz w:val="21"/>
                      <w:szCs w:val="21"/>
                    </w:rPr>
                  </w:sdtEndPr>
                  <w:sdtContent>
                    <w:tc>
                      <w:tcPr>
                        <w:tcW w:w="159" w:type="pct"/>
                      </w:tcPr>
                      <w:p w14:paraId="648928AD" w14:textId="77777777" w:rsidR="00B22FA6" w:rsidRPr="00131EB1" w:rsidRDefault="00B22FA6" w:rsidP="00227C0E">
                        <w:pPr>
                          <w:pStyle w:val="Checkbox"/>
                          <w:rPr>
                            <w:color w:val="538D56"/>
                          </w:rPr>
                        </w:pPr>
                        <w:r w:rsidRPr="00131EB1">
                          <w:rPr>
                            <w:color w:val="538D56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841" w:type="pct"/>
                  </w:tcPr>
                  <w:p w14:paraId="7CEA67DC" w14:textId="77777777" w:rsidR="00B22FA6" w:rsidRPr="00E93FB5" w:rsidRDefault="00B22FA6" w:rsidP="00C53466">
                    <w:pPr>
                      <w:pStyle w:val="List"/>
                      <w:rPr>
                        <w:rFonts w:ascii="Calibri" w:hAnsi="Calibri" w:cs="Calibri"/>
                        <w:sz w:val="16"/>
                        <w:szCs w:val="19"/>
                      </w:rPr>
                    </w:pPr>
                    <w:r w:rsidRPr="00E93FB5">
                      <w:rPr>
                        <w:rFonts w:ascii="Calibri" w:hAnsi="Calibri" w:cs="Calibri"/>
                        <w:b/>
                        <w:sz w:val="16"/>
                        <w:szCs w:val="19"/>
                      </w:rPr>
                      <w:t>Keep Content as Concise as Possible</w:t>
                    </w:r>
                    <w:r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>:</w:t>
                    </w:r>
                    <w:r w:rsidR="00545CFF" w:rsidRPr="00E93FB5">
                      <w:rPr>
                        <w:sz w:val="16"/>
                        <w:szCs w:val="19"/>
                      </w:rPr>
                      <w:t xml:space="preserve"> </w:t>
                    </w:r>
                    <w:r w:rsidR="00545CFF"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 xml:space="preserve">It is well known that web users have very short attention spans and do not read articles thoroughly. </w:t>
                    </w:r>
                    <w:r w:rsidR="007B02CC"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 xml:space="preserve">Studies </w:t>
                    </w:r>
                    <w:r w:rsidR="00C53466"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>show</w:t>
                    </w:r>
                    <w:r w:rsidR="007B02CC" w:rsidRPr="00E93FB5">
                      <w:rPr>
                        <w:rFonts w:ascii="Calibri" w:hAnsi="Calibri" w:cs="Calibri"/>
                        <w:sz w:val="16"/>
                        <w:szCs w:val="19"/>
                      </w:rPr>
                      <w:t xml:space="preserve"> that today’s reader searches for keywords, read in a non-linear fashion and have lowered attention spans. Shorter articles enhance readability. </w:t>
                    </w:r>
                  </w:p>
                </w:tc>
              </w:tr>
            </w:sdtContent>
          </w:sdt>
        </w:sdtContent>
      </w:sdt>
    </w:tbl>
    <w:p w14:paraId="479F4079" w14:textId="77777777" w:rsidR="00F03382" w:rsidRPr="00E93FB5" w:rsidRDefault="00AC3FCD">
      <w:pPr>
        <w:pStyle w:val="Heading1"/>
        <w:rPr>
          <w:color w:val="538D56"/>
          <w:sz w:val="22"/>
        </w:rPr>
      </w:pPr>
      <w:r w:rsidRPr="00E93FB5">
        <w:rPr>
          <w:color w:val="538D56"/>
          <w:sz w:val="22"/>
        </w:rPr>
        <w:t>Outreach</w:t>
      </w:r>
      <w:r w:rsidR="00FD6555" w:rsidRPr="00E93FB5">
        <w:rPr>
          <w:color w:val="538D56"/>
          <w:sz w:val="22"/>
        </w:rPr>
        <w:t xml:space="preserve"> / Feedback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4: WHAT TO LEAVE FOR FAMILY AND CAREGIVERS AT HOME"/>
      </w:tblPr>
      <w:tblGrid>
        <w:gridCol w:w="284"/>
        <w:gridCol w:w="8648"/>
      </w:tblGrid>
      <w:tr w:rsidR="00DD7D9A" w:rsidRPr="00E93FB5" w14:paraId="4C807EE9" w14:textId="77777777" w:rsidTr="00E93FB5">
        <w:sdt>
          <w:sdtPr>
            <w:rPr>
              <w:color w:val="538D56"/>
            </w:rPr>
            <w:id w:val="18782808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" w:type="pct"/>
              </w:tcPr>
              <w:p w14:paraId="437948E9" w14:textId="77777777" w:rsidR="00DD7D9A" w:rsidRPr="00131EB1" w:rsidRDefault="00E93FB5" w:rsidP="00DD7D9A">
                <w:pPr>
                  <w:pStyle w:val="Checkbox"/>
                  <w:rPr>
                    <w:color w:val="538D56"/>
                  </w:rPr>
                </w:pPr>
                <w:r>
                  <w:rPr>
                    <w:rFonts w:ascii="MS Gothic" w:eastAsia="MS Gothic" w:hAnsi="MS Gothic" w:hint="eastAsia"/>
                    <w:color w:val="538D56"/>
                  </w:rPr>
                  <w:t>☐</w:t>
                </w:r>
              </w:p>
            </w:tc>
          </w:sdtContent>
        </w:sdt>
        <w:tc>
          <w:tcPr>
            <w:tcW w:w="4841" w:type="pct"/>
          </w:tcPr>
          <w:p w14:paraId="1EEEDC27" w14:textId="77777777" w:rsidR="00DD7D9A" w:rsidRPr="00E93FB5" w:rsidRDefault="00DD7D9A" w:rsidP="00DD7D9A">
            <w:pPr>
              <w:rPr>
                <w:rFonts w:ascii="Calibri" w:hAnsi="Calibri" w:cs="Calibri"/>
                <w:sz w:val="16"/>
              </w:rPr>
            </w:pPr>
            <w:r w:rsidRPr="00E93FB5">
              <w:rPr>
                <w:rFonts w:ascii="Calibri" w:hAnsi="Calibri" w:cs="Calibri"/>
                <w:b/>
                <w:sz w:val="16"/>
              </w:rPr>
              <w:t>Student Feedback</w:t>
            </w:r>
            <w:r w:rsidRPr="00E93FB5">
              <w:rPr>
                <w:rFonts w:ascii="Calibri" w:hAnsi="Calibri" w:cs="Calibri"/>
                <w:sz w:val="16"/>
              </w:rPr>
              <w:t>: Students provide the best feedback as they are the ones using the websites. It is best to hear their thoughts on the site’s accessibility because if one student had problem</w:t>
            </w:r>
            <w:r w:rsidR="006421D1" w:rsidRPr="00E93FB5">
              <w:rPr>
                <w:rFonts w:ascii="Calibri" w:hAnsi="Calibri" w:cs="Calibri"/>
                <w:sz w:val="16"/>
              </w:rPr>
              <w:t>s</w:t>
            </w:r>
            <w:r w:rsidRPr="00E93FB5">
              <w:rPr>
                <w:rFonts w:ascii="Calibri" w:hAnsi="Calibri" w:cs="Calibri"/>
                <w:sz w:val="16"/>
              </w:rPr>
              <w:t xml:space="preserve"> accessing information it is likely others will too.  </w:t>
            </w:r>
          </w:p>
        </w:tc>
      </w:tr>
      <w:tr w:rsidR="00DD7D9A" w:rsidRPr="00E93FB5" w14:paraId="4B11DDA4" w14:textId="77777777" w:rsidTr="00E93FB5">
        <w:sdt>
          <w:sdtPr>
            <w:rPr>
              <w:color w:val="538D56"/>
            </w:rPr>
            <w:id w:val="-4692107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" w:type="pct"/>
              </w:tcPr>
              <w:p w14:paraId="78919A11" w14:textId="77777777" w:rsidR="00DD7D9A" w:rsidRPr="00131EB1" w:rsidRDefault="00DD7D9A" w:rsidP="00DD7D9A">
                <w:pPr>
                  <w:pStyle w:val="Checkbox"/>
                  <w:rPr>
                    <w:color w:val="538D56"/>
                  </w:rPr>
                </w:pPr>
                <w:r w:rsidRPr="00131EB1">
                  <w:rPr>
                    <w:rFonts w:ascii="MS Gothic" w:eastAsia="MS Gothic" w:hAnsi="MS Gothic" w:hint="eastAsia"/>
                    <w:color w:val="538D56"/>
                  </w:rPr>
                  <w:t>☐</w:t>
                </w:r>
              </w:p>
            </w:tc>
          </w:sdtContent>
        </w:sdt>
        <w:tc>
          <w:tcPr>
            <w:tcW w:w="4841" w:type="pct"/>
          </w:tcPr>
          <w:p w14:paraId="04D06DD3" w14:textId="77777777" w:rsidR="00DD7D9A" w:rsidRPr="00E93FB5" w:rsidRDefault="00DD7D9A" w:rsidP="00DD7D9A">
            <w:pPr>
              <w:rPr>
                <w:rFonts w:ascii="Calibri" w:hAnsi="Calibri" w:cs="Calibri"/>
                <w:sz w:val="16"/>
              </w:rPr>
            </w:pPr>
            <w:r w:rsidRPr="00E93FB5">
              <w:rPr>
                <w:rFonts w:ascii="Calibri" w:hAnsi="Calibri" w:cs="Calibri"/>
                <w:b/>
                <w:sz w:val="16"/>
              </w:rPr>
              <w:t>Social Media</w:t>
            </w:r>
            <w:r w:rsidRPr="00E93FB5">
              <w:rPr>
                <w:rFonts w:ascii="Calibri" w:hAnsi="Calibri" w:cs="Calibri"/>
                <w:sz w:val="16"/>
              </w:rPr>
              <w:t xml:space="preserve">: Social media is great way to connect with students. It can be used to publicize upcoming events and inform students of new information.  </w:t>
            </w:r>
          </w:p>
        </w:tc>
      </w:tr>
      <w:tr w:rsidR="00DD7D9A" w:rsidRPr="00E93FB5" w14:paraId="53C336BF" w14:textId="77777777" w:rsidTr="00E93FB5">
        <w:sdt>
          <w:sdtPr>
            <w:rPr>
              <w:rFonts w:asciiTheme="minorHAnsi" w:eastAsiaTheme="minorEastAsia" w:hAnsiTheme="minorHAnsi" w:cstheme="minorBidi"/>
              <w:color w:val="538D56"/>
              <w:sz w:val="18"/>
              <w:szCs w:val="18"/>
            </w:rPr>
            <w:id w:val="125308809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Segoe UI Symbol" w:hAnsi="Segoe UI Symbol" w:cs="Segoe UI Symbol"/>
              <w:sz w:val="21"/>
              <w:szCs w:val="21"/>
            </w:rPr>
          </w:sdtEndPr>
          <w:sdtContent>
            <w:tc>
              <w:tcPr>
                <w:tcW w:w="159" w:type="pct"/>
              </w:tcPr>
              <w:p w14:paraId="0770B9F1" w14:textId="77777777" w:rsidR="00DD7D9A" w:rsidRPr="00131EB1" w:rsidRDefault="00DD7D9A" w:rsidP="00DD7D9A">
                <w:pPr>
                  <w:pStyle w:val="Checkbox"/>
                  <w:rPr>
                    <w:color w:val="538D56"/>
                  </w:rPr>
                </w:pPr>
                <w:r w:rsidRPr="00131EB1">
                  <w:rPr>
                    <w:color w:val="538D56"/>
                  </w:rPr>
                  <w:t>☐</w:t>
                </w:r>
              </w:p>
            </w:tc>
          </w:sdtContent>
        </w:sdt>
        <w:tc>
          <w:tcPr>
            <w:tcW w:w="4841" w:type="pct"/>
          </w:tcPr>
          <w:p w14:paraId="0A9A1278" w14:textId="77777777" w:rsidR="00DD7D9A" w:rsidRPr="00E93FB5" w:rsidRDefault="00DD7D9A" w:rsidP="00CE7A4A">
            <w:pPr>
              <w:rPr>
                <w:rFonts w:ascii="Calibri" w:hAnsi="Calibri" w:cs="Calibri"/>
                <w:sz w:val="16"/>
              </w:rPr>
            </w:pPr>
            <w:r w:rsidRPr="00E93FB5">
              <w:rPr>
                <w:rFonts w:ascii="Calibri" w:hAnsi="Calibri" w:cs="Calibri"/>
                <w:b/>
                <w:sz w:val="16"/>
              </w:rPr>
              <w:t xml:space="preserve">Communicating </w:t>
            </w:r>
            <w:proofErr w:type="gramStart"/>
            <w:r w:rsidRPr="00E93FB5">
              <w:rPr>
                <w:rFonts w:ascii="Calibri" w:hAnsi="Calibri" w:cs="Calibri"/>
                <w:b/>
                <w:sz w:val="16"/>
              </w:rPr>
              <w:t>With</w:t>
            </w:r>
            <w:proofErr w:type="gramEnd"/>
            <w:r w:rsidRPr="00E93FB5">
              <w:rPr>
                <w:rFonts w:ascii="Calibri" w:hAnsi="Calibri" w:cs="Calibri"/>
                <w:b/>
                <w:sz w:val="16"/>
              </w:rPr>
              <w:t xml:space="preserve"> Other Departments</w:t>
            </w:r>
            <w:r w:rsidRPr="00E93FB5">
              <w:rPr>
                <w:rFonts w:ascii="Calibri" w:hAnsi="Calibri" w:cs="Calibri"/>
                <w:sz w:val="16"/>
              </w:rPr>
              <w:t>: Be aware of the information other departments display. Redundant information is not concise and can often be confusing. It is also a great opportunity</w:t>
            </w:r>
            <w:r w:rsidR="00CE7A4A" w:rsidRPr="00E93FB5">
              <w:rPr>
                <w:rFonts w:ascii="Calibri" w:hAnsi="Calibri" w:cs="Calibri"/>
                <w:sz w:val="16"/>
              </w:rPr>
              <w:t xml:space="preserve"> to open the lines of communication</w:t>
            </w:r>
            <w:r w:rsidRPr="00E93FB5">
              <w:rPr>
                <w:rFonts w:ascii="Calibri" w:hAnsi="Calibri" w:cs="Calibri"/>
                <w:sz w:val="16"/>
              </w:rPr>
              <w:t xml:space="preserve"> for</w:t>
            </w:r>
            <w:r w:rsidR="00CE7A4A" w:rsidRPr="00E93FB5">
              <w:rPr>
                <w:rFonts w:ascii="Calibri" w:hAnsi="Calibri" w:cs="Calibri"/>
                <w:sz w:val="16"/>
              </w:rPr>
              <w:t xml:space="preserve"> more</w:t>
            </w:r>
            <w:r w:rsidRPr="00E93FB5">
              <w:rPr>
                <w:rFonts w:ascii="Calibri" w:hAnsi="Calibri" w:cs="Calibri"/>
                <w:sz w:val="16"/>
              </w:rPr>
              <w:t xml:space="preserve"> cross department collaborations.    </w:t>
            </w:r>
          </w:p>
        </w:tc>
      </w:tr>
    </w:tbl>
    <w:p w14:paraId="03181D39" w14:textId="77777777" w:rsidR="00E93FB5" w:rsidRPr="00E93FB5" w:rsidRDefault="00E93FB5" w:rsidP="00E93FB5">
      <w:pPr>
        <w:pStyle w:val="Heading1"/>
        <w:pBdr>
          <w:bottom w:val="thickThinLargeGap" w:sz="24" w:space="0" w:color="4F271C" w:themeColor="text2"/>
        </w:pBdr>
        <w:rPr>
          <w:color w:val="538D56"/>
          <w:sz w:val="22"/>
        </w:rPr>
      </w:pPr>
      <w:r w:rsidRPr="00E93FB5">
        <w:rPr>
          <w:color w:val="538D56"/>
          <w:sz w:val="22"/>
        </w:rPr>
        <w:t xml:space="preserve">Fleming COllege Specific 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648"/>
      </w:tblGrid>
      <w:tr w:rsidR="00E93FB5" w:rsidRPr="00E93FB5" w14:paraId="1C7226F6" w14:textId="77777777" w:rsidTr="00E93FB5">
        <w:sdt>
          <w:sdtPr>
            <w:rPr>
              <w:color w:val="538D56"/>
            </w:rPr>
            <w:id w:val="-136674219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" w:type="pct"/>
              </w:tcPr>
              <w:p w14:paraId="4F25D365" w14:textId="77777777" w:rsidR="00E93FB5" w:rsidRPr="00131EB1" w:rsidRDefault="00E93FB5" w:rsidP="00CC25B2">
                <w:pPr>
                  <w:pStyle w:val="Checkbox"/>
                  <w:rPr>
                    <w:color w:val="538D56"/>
                  </w:rPr>
                </w:pPr>
                <w:r>
                  <w:rPr>
                    <w:rFonts w:ascii="MS Gothic" w:eastAsia="MS Gothic" w:hAnsi="MS Gothic" w:hint="eastAsia"/>
                    <w:color w:val="538D56"/>
                  </w:rPr>
                  <w:t>☐</w:t>
                </w:r>
              </w:p>
            </w:tc>
          </w:sdtContent>
        </w:sdt>
        <w:tc>
          <w:tcPr>
            <w:tcW w:w="4841" w:type="pct"/>
          </w:tcPr>
          <w:p w14:paraId="792BB2AA" w14:textId="77777777" w:rsidR="00E93FB5" w:rsidRPr="00E93FB5" w:rsidRDefault="00E93FB5" w:rsidP="00CC25B2">
            <w:pPr>
              <w:rPr>
                <w:rFonts w:ascii="Calibri" w:hAnsi="Calibri" w:cs="Calibri"/>
                <w:sz w:val="16"/>
              </w:rPr>
            </w:pPr>
            <w:r w:rsidRPr="00E93FB5">
              <w:rPr>
                <w:rFonts w:ascii="Calibri" w:hAnsi="Calibri" w:cs="Calibri"/>
                <w:b/>
                <w:sz w:val="16"/>
              </w:rPr>
              <w:t>Title &amp; Info Paragraph</w:t>
            </w:r>
            <w:r w:rsidR="000407D8">
              <w:rPr>
                <w:rFonts w:ascii="Calibri" w:hAnsi="Calibri" w:cs="Calibri"/>
                <w:sz w:val="16"/>
              </w:rPr>
              <w:t xml:space="preserve">: </w:t>
            </w:r>
            <w:r w:rsidR="00A73B77">
              <w:rPr>
                <w:rFonts w:ascii="Calibri" w:hAnsi="Calibri" w:cs="Calibri"/>
                <w:sz w:val="16"/>
              </w:rPr>
              <w:t xml:space="preserve">summarizes information on </w:t>
            </w:r>
            <w:r w:rsidR="00A73B77" w:rsidRPr="00A73B77">
              <w:rPr>
                <w:rFonts w:ascii="Calibri" w:hAnsi="Calibri" w:cs="Calibri"/>
                <w:sz w:val="16"/>
              </w:rPr>
              <w:t>affinity</w:t>
            </w:r>
            <w:r w:rsidR="00A73B77">
              <w:rPr>
                <w:rFonts w:ascii="Calibri" w:hAnsi="Calibri" w:cs="Calibri"/>
                <w:sz w:val="16"/>
              </w:rPr>
              <w:t xml:space="preserve"> site for more effective user navigation. </w:t>
            </w:r>
          </w:p>
        </w:tc>
      </w:tr>
      <w:tr w:rsidR="00E93FB5" w:rsidRPr="00E93FB5" w14:paraId="2E751168" w14:textId="77777777" w:rsidTr="00E93FB5">
        <w:sdt>
          <w:sdtPr>
            <w:rPr>
              <w:color w:val="538D56"/>
            </w:rPr>
            <w:id w:val="11808559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9" w:type="pct"/>
              </w:tcPr>
              <w:p w14:paraId="624D60F0" w14:textId="77777777" w:rsidR="00E93FB5" w:rsidRPr="00131EB1" w:rsidRDefault="00E93FB5" w:rsidP="00CC25B2">
                <w:pPr>
                  <w:pStyle w:val="Checkbox"/>
                  <w:rPr>
                    <w:color w:val="538D56"/>
                  </w:rPr>
                </w:pPr>
                <w:r w:rsidRPr="00131EB1">
                  <w:rPr>
                    <w:rFonts w:ascii="MS Gothic" w:eastAsia="MS Gothic" w:hAnsi="MS Gothic" w:hint="eastAsia"/>
                    <w:color w:val="538D56"/>
                  </w:rPr>
                  <w:t>☐</w:t>
                </w:r>
              </w:p>
            </w:tc>
          </w:sdtContent>
        </w:sdt>
        <w:tc>
          <w:tcPr>
            <w:tcW w:w="4841" w:type="pct"/>
          </w:tcPr>
          <w:p w14:paraId="4D8CD285" w14:textId="77777777" w:rsidR="00E93FB5" w:rsidRPr="00E93FB5" w:rsidRDefault="00E93FB5" w:rsidP="000407D8">
            <w:pPr>
              <w:rPr>
                <w:rFonts w:ascii="Calibri" w:hAnsi="Calibri" w:cs="Calibri"/>
                <w:sz w:val="16"/>
              </w:rPr>
            </w:pPr>
            <w:r w:rsidRPr="00E93FB5">
              <w:rPr>
                <w:rFonts w:ascii="Calibri" w:hAnsi="Calibri" w:cs="Calibri"/>
                <w:b/>
                <w:sz w:val="16"/>
              </w:rPr>
              <w:t>Sidebar</w:t>
            </w:r>
            <w:r>
              <w:rPr>
                <w:rFonts w:ascii="Calibri" w:hAnsi="Calibri" w:cs="Calibri"/>
                <w:sz w:val="16"/>
              </w:rPr>
              <w:t xml:space="preserve">: </w:t>
            </w:r>
            <w:r w:rsidR="000407D8">
              <w:rPr>
                <w:rFonts w:ascii="Calibri" w:hAnsi="Calibri" w:cs="Calibri"/>
                <w:sz w:val="16"/>
              </w:rPr>
              <w:t>to have logo,</w:t>
            </w:r>
            <w:r w:rsidR="00EC6ACD">
              <w:rPr>
                <w:rFonts w:ascii="Calibri" w:hAnsi="Calibri" w:cs="Calibri"/>
                <w:sz w:val="16"/>
              </w:rPr>
              <w:t xml:space="preserve"> events calendar,</w:t>
            </w:r>
            <w:r w:rsidR="00736FB1">
              <w:rPr>
                <w:rFonts w:ascii="Calibri" w:hAnsi="Calibri" w:cs="Calibri"/>
                <w:sz w:val="16"/>
              </w:rPr>
              <w:t xml:space="preserve"> hours of operation,</w:t>
            </w:r>
            <w:r w:rsidR="000407D8">
              <w:rPr>
                <w:rFonts w:ascii="Calibri" w:hAnsi="Calibri" w:cs="Calibri"/>
                <w:sz w:val="16"/>
              </w:rPr>
              <w:t xml:space="preserve"> contact information</w:t>
            </w:r>
            <w:r w:rsidR="00736FB1">
              <w:rPr>
                <w:rFonts w:ascii="Calibri" w:hAnsi="Calibri" w:cs="Calibri"/>
                <w:sz w:val="16"/>
              </w:rPr>
              <w:t xml:space="preserve"> and</w:t>
            </w:r>
            <w:r w:rsidR="000407D8">
              <w:rPr>
                <w:rFonts w:ascii="Calibri" w:hAnsi="Calibri" w:cs="Calibri"/>
                <w:sz w:val="16"/>
              </w:rPr>
              <w:t xml:space="preserve"> useful links</w:t>
            </w:r>
            <w:r w:rsidR="00A73B77">
              <w:rPr>
                <w:rFonts w:ascii="Calibri" w:hAnsi="Calibri" w:cs="Calibri"/>
                <w:sz w:val="16"/>
              </w:rPr>
              <w:t>/resources</w:t>
            </w:r>
            <w:r w:rsidR="00736FB1">
              <w:rPr>
                <w:rFonts w:ascii="Calibri" w:hAnsi="Calibri" w:cs="Calibri"/>
                <w:sz w:val="16"/>
              </w:rPr>
              <w:t>.</w:t>
            </w:r>
            <w:r w:rsidR="000407D8">
              <w:rPr>
                <w:rFonts w:ascii="Calibri" w:hAnsi="Calibri" w:cs="Calibri"/>
                <w:sz w:val="16"/>
              </w:rPr>
              <w:t xml:space="preserve"> </w:t>
            </w:r>
          </w:p>
        </w:tc>
      </w:tr>
    </w:tbl>
    <w:p w14:paraId="5C299B7F" w14:textId="77777777" w:rsidR="00F03382" w:rsidRDefault="00F03382" w:rsidP="00E93FB5"/>
    <w:sectPr w:rsidR="00F03382">
      <w:footerReference w:type="default" r:id="rId10"/>
      <w:pgSz w:w="12240" w:h="15840"/>
      <w:pgMar w:top="1080" w:right="1080" w:bottom="720" w:left="22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CBDC6" w14:textId="77777777" w:rsidR="006D5E46" w:rsidRDefault="006D5E46">
      <w:pPr>
        <w:spacing w:before="0" w:line="240" w:lineRule="auto"/>
      </w:pPr>
      <w:r>
        <w:separator/>
      </w:r>
    </w:p>
  </w:endnote>
  <w:endnote w:type="continuationSeparator" w:id="0">
    <w:p w14:paraId="00A0CDDA" w14:textId="77777777" w:rsidR="006D5E46" w:rsidRDefault="006D5E4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6CF93" w14:textId="77777777" w:rsidR="00F03382" w:rsidRDefault="00DD7D9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93FB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EA184" w14:textId="77777777" w:rsidR="006D5E46" w:rsidRDefault="006D5E46">
      <w:pPr>
        <w:spacing w:before="0" w:line="240" w:lineRule="auto"/>
      </w:pPr>
      <w:r>
        <w:separator/>
      </w:r>
    </w:p>
  </w:footnote>
  <w:footnote w:type="continuationSeparator" w:id="0">
    <w:p w14:paraId="1DE8034A" w14:textId="77777777" w:rsidR="006D5E46" w:rsidRDefault="006D5E4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A50EF"/>
    <w:multiLevelType w:val="hybridMultilevel"/>
    <w:tmpl w:val="099CFD5E"/>
    <w:lvl w:ilvl="0" w:tplc="B34CED3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2A"/>
    <w:rsid w:val="000407D8"/>
    <w:rsid w:val="00043E5B"/>
    <w:rsid w:val="00060F8E"/>
    <w:rsid w:val="000D7904"/>
    <w:rsid w:val="0010279F"/>
    <w:rsid w:val="00131EB1"/>
    <w:rsid w:val="001408CA"/>
    <w:rsid w:val="001635CF"/>
    <w:rsid w:val="0019122E"/>
    <w:rsid w:val="001F0051"/>
    <w:rsid w:val="002B6E3B"/>
    <w:rsid w:val="00351E7F"/>
    <w:rsid w:val="003D3382"/>
    <w:rsid w:val="00487B4B"/>
    <w:rsid w:val="004D2D39"/>
    <w:rsid w:val="00545CFF"/>
    <w:rsid w:val="005562C0"/>
    <w:rsid w:val="005C1BD3"/>
    <w:rsid w:val="006421D1"/>
    <w:rsid w:val="00682AB1"/>
    <w:rsid w:val="006D5E46"/>
    <w:rsid w:val="00736FB1"/>
    <w:rsid w:val="00762928"/>
    <w:rsid w:val="007B02CC"/>
    <w:rsid w:val="007E6C2D"/>
    <w:rsid w:val="008300F9"/>
    <w:rsid w:val="008A3447"/>
    <w:rsid w:val="008A3AAD"/>
    <w:rsid w:val="00936B9B"/>
    <w:rsid w:val="00976D93"/>
    <w:rsid w:val="009D54AD"/>
    <w:rsid w:val="00A70A2A"/>
    <w:rsid w:val="00A73B77"/>
    <w:rsid w:val="00AA019A"/>
    <w:rsid w:val="00AC3FCD"/>
    <w:rsid w:val="00AF6E09"/>
    <w:rsid w:val="00B22FA6"/>
    <w:rsid w:val="00B31015"/>
    <w:rsid w:val="00BB67B3"/>
    <w:rsid w:val="00C07731"/>
    <w:rsid w:val="00C53466"/>
    <w:rsid w:val="00C723C5"/>
    <w:rsid w:val="00C977B9"/>
    <w:rsid w:val="00CE7A4A"/>
    <w:rsid w:val="00D014D1"/>
    <w:rsid w:val="00D54E2E"/>
    <w:rsid w:val="00DD7D9A"/>
    <w:rsid w:val="00E93FB5"/>
    <w:rsid w:val="00E95B36"/>
    <w:rsid w:val="00EC6ACD"/>
    <w:rsid w:val="00EF0993"/>
    <w:rsid w:val="00F02959"/>
    <w:rsid w:val="00F03382"/>
    <w:rsid w:val="00F2012A"/>
    <w:rsid w:val="00F26DC9"/>
    <w:rsid w:val="00F64A5F"/>
    <w:rsid w:val="00F911FD"/>
    <w:rsid w:val="00FB10F6"/>
    <w:rsid w:val="00FD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E933"/>
  <w15:chartTrackingRefBased/>
  <w15:docId w15:val="{9F003D83-1380-4136-AE68-1B4D3039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semiHidden/>
    <w:rPr>
      <w:rFonts w:asciiTheme="majorHAnsi" w:eastAsiaTheme="majorEastAsia" w:hAnsiTheme="majorHAnsi" w:cstheme="majorBidi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icrosoft\Templates\Business%20tri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1ECF4200EC4B9D97DA51BA5AA6F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1D359-2600-4D5F-BA88-077AD895FC9B}"/>
      </w:docPartPr>
      <w:docPartBody>
        <w:p w:rsidR="006E15EE" w:rsidRDefault="000A2EF9">
          <w:pPr>
            <w:pStyle w:val="BA1ECF4200EC4B9D97DA51BA5AA6FE0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4A8C6A3AA6F4F9398B51374B8B86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29DB1-06D4-4AE2-A185-8CA425A5B815}"/>
      </w:docPartPr>
      <w:docPartBody>
        <w:p w:rsidR="006E15EE" w:rsidRDefault="000A2EF9" w:rsidP="000A2EF9">
          <w:pPr>
            <w:pStyle w:val="24A8C6A3AA6F4F9398B51374B8B860D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897C423AB12457AB2EEF980F28D4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DC819-DB3F-4C76-9CD4-8F4C78B5614C}"/>
      </w:docPartPr>
      <w:docPartBody>
        <w:p w:rsidR="006E15EE" w:rsidRDefault="000A2EF9" w:rsidP="000A2EF9">
          <w:pPr>
            <w:pStyle w:val="2897C423AB12457AB2EEF980F28D42F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F9"/>
    <w:rsid w:val="00055E37"/>
    <w:rsid w:val="000A2EF9"/>
    <w:rsid w:val="006E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2EF9"/>
    <w:rPr>
      <w:color w:val="808080"/>
    </w:rPr>
  </w:style>
  <w:style w:type="paragraph" w:customStyle="1" w:styleId="BA1ECF4200EC4B9D97DA51BA5AA6FE02">
    <w:name w:val="BA1ECF4200EC4B9D97DA51BA5AA6FE02"/>
  </w:style>
  <w:style w:type="paragraph" w:customStyle="1" w:styleId="24A8C6A3AA6F4F9398B51374B8B860D0">
    <w:name w:val="24A8C6A3AA6F4F9398B51374B8B860D0"/>
    <w:rsid w:val="000A2EF9"/>
  </w:style>
  <w:style w:type="paragraph" w:customStyle="1" w:styleId="2897C423AB12457AB2EEF980F28D42F3">
    <w:name w:val="2897C423AB12457AB2EEF980F28D42F3"/>
    <w:rsid w:val="000A2EF9"/>
  </w:style>
  <w:style w:type="paragraph" w:customStyle="1" w:styleId="AF22619BBE6A4A6FA1CD3425B9511BD9">
    <w:name w:val="AF22619BBE6A4A6FA1CD3425B9511BD9"/>
    <w:rsid w:val="000A2EF9"/>
  </w:style>
  <w:style w:type="paragraph" w:customStyle="1" w:styleId="5BACBF10394A4E04AA172E0ED0001439">
    <w:name w:val="5BACBF10394A4E04AA172E0ED0001439"/>
    <w:rsid w:val="000A2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13936-D4AA-4FB8-9668-3D8B3D156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C73F82-D8E2-41AF-9390-F3289544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checklist</Template>
  <TotalTime>0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Huber</dc:creator>
  <cp:keywords/>
  <cp:lastModifiedBy>Cindy English</cp:lastModifiedBy>
  <cp:revision>2</cp:revision>
  <cp:lastPrinted>2012-07-31T23:37:00Z</cp:lastPrinted>
  <dcterms:created xsi:type="dcterms:W3CDTF">2020-05-27T12:36:00Z</dcterms:created>
  <dcterms:modified xsi:type="dcterms:W3CDTF">2020-05-27T12:36:00Z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TC031997469991</vt:lpwstr>
  </property>
</Properties>
</file>