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1D65" w14:textId="679AA095" w:rsidR="005064A9" w:rsidRPr="00A03CCF" w:rsidRDefault="005064A9" w:rsidP="00E40FCA">
      <w:pPr>
        <w:pStyle w:val="Heading1"/>
      </w:pPr>
      <w:r>
        <w:rPr>
          <w:noProof/>
        </w:rPr>
        <w:drawing>
          <wp:inline distT="0" distB="0" distL="0" distR="0" wp14:anchorId="64C4A2C0" wp14:editId="66A491A4">
            <wp:extent cx="194945" cy="1708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3CCF" w:rsidRPr="00A03CCF">
        <w:t>FOSTERING KINDNESS, RESPECT &amp; ENGAGMENT WITHIN THE TEAM</w:t>
      </w:r>
      <w:r w:rsidRPr="00A03CCF">
        <w:rPr>
          <w:noProof/>
        </w:rPr>
        <w:drawing>
          <wp:inline distT="0" distB="0" distL="0" distR="0" wp14:anchorId="52741E03" wp14:editId="4BB04656">
            <wp:extent cx="193675" cy="172085"/>
            <wp:effectExtent l="0" t="0" r="0" b="0"/>
            <wp:docPr id="5" name="Picture 5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EDC9" w14:textId="77777777" w:rsidR="005064A9" w:rsidRDefault="005064A9" w:rsidP="006C73E2">
      <w:pPr>
        <w:spacing w:after="0" w:line="240" w:lineRule="auto"/>
        <w:rPr>
          <w:rStyle w:val="Emphasis"/>
        </w:rPr>
      </w:pPr>
    </w:p>
    <w:p w14:paraId="5A7299AE" w14:textId="4B2E4B11" w:rsidR="003220EB" w:rsidRDefault="00DD5E1C" w:rsidP="008E6D21">
      <w:pPr>
        <w:spacing w:after="240" w:line="240" w:lineRule="auto"/>
        <w:rPr>
          <w:rStyle w:val="Emphasis"/>
        </w:rPr>
      </w:pPr>
      <w:r w:rsidRPr="007A5F34">
        <w:rPr>
          <w:rStyle w:val="Emphasis"/>
        </w:rPr>
        <w:t>C</w:t>
      </w:r>
      <w:r w:rsidR="00001091">
        <w:rPr>
          <w:rStyle w:val="Emphasis"/>
        </w:rPr>
        <w:t>oordinators</w:t>
      </w:r>
      <w:r w:rsidR="004F1BBF">
        <w:rPr>
          <w:rStyle w:val="Emphasis"/>
        </w:rPr>
        <w:t xml:space="preserve"> set the tone for how </w:t>
      </w:r>
      <w:r w:rsidR="00001091">
        <w:rPr>
          <w:rStyle w:val="Emphasis"/>
        </w:rPr>
        <w:t>their program or discipline/subject area</w:t>
      </w:r>
      <w:r w:rsidR="004F1BBF">
        <w:rPr>
          <w:rStyle w:val="Emphasis"/>
        </w:rPr>
        <w:t xml:space="preserve"> team</w:t>
      </w:r>
      <w:r w:rsidR="00232DB1">
        <w:rPr>
          <w:rStyle w:val="Emphasis"/>
        </w:rPr>
        <w:t>s work</w:t>
      </w:r>
      <w:r w:rsidR="004F1BBF">
        <w:rPr>
          <w:rStyle w:val="Emphasis"/>
        </w:rPr>
        <w:t xml:space="preserve"> t</w:t>
      </w:r>
      <w:r w:rsidR="00232DB1">
        <w:rPr>
          <w:rStyle w:val="Emphasis"/>
        </w:rPr>
        <w:t>ogether which in turn</w:t>
      </w:r>
      <w:r w:rsidR="00D8157F">
        <w:rPr>
          <w:rStyle w:val="Emphasis"/>
        </w:rPr>
        <w:t>,</w:t>
      </w:r>
      <w:r w:rsidR="00232DB1">
        <w:rPr>
          <w:rStyle w:val="Emphasis"/>
        </w:rPr>
        <w:t xml:space="preserve"> influence</w:t>
      </w:r>
      <w:r w:rsidR="004F1BBF">
        <w:rPr>
          <w:rStyle w:val="Emphasis"/>
        </w:rPr>
        <w:t xml:space="preserve"> interactions betwee</w:t>
      </w:r>
      <w:r w:rsidR="00C254C3">
        <w:rPr>
          <w:rStyle w:val="Emphasis"/>
        </w:rPr>
        <w:t xml:space="preserve">n faculty and </w:t>
      </w:r>
      <w:r w:rsidR="00D8157F">
        <w:rPr>
          <w:rStyle w:val="Emphasis"/>
        </w:rPr>
        <w:t xml:space="preserve">their </w:t>
      </w:r>
      <w:r w:rsidR="00C254C3">
        <w:rPr>
          <w:rStyle w:val="Emphasis"/>
        </w:rPr>
        <w:t xml:space="preserve">students, </w:t>
      </w:r>
      <w:r w:rsidR="00D8157F">
        <w:rPr>
          <w:rStyle w:val="Emphasis"/>
        </w:rPr>
        <w:t xml:space="preserve">the </w:t>
      </w:r>
      <w:r w:rsidR="00C254C3">
        <w:rPr>
          <w:rStyle w:val="Emphasis"/>
        </w:rPr>
        <w:t>service areas, and the community</w:t>
      </w:r>
      <w:r w:rsidR="006D30BF" w:rsidRPr="007A5F34">
        <w:rPr>
          <w:rStyle w:val="Emphasis"/>
        </w:rPr>
        <w:t>.</w:t>
      </w:r>
      <w:r w:rsidR="00AC530F">
        <w:rPr>
          <w:rStyle w:val="Emphasis"/>
        </w:rPr>
        <w:t xml:space="preserve">  </w:t>
      </w:r>
      <w:r w:rsidR="00001091">
        <w:rPr>
          <w:rStyle w:val="Emphasis"/>
        </w:rPr>
        <w:t>Here are some</w:t>
      </w:r>
      <w:r w:rsidR="004F1BBF">
        <w:rPr>
          <w:rStyle w:val="Emphasis"/>
        </w:rPr>
        <w:t xml:space="preserve"> considerations </w:t>
      </w:r>
      <w:r w:rsidR="00232DB1">
        <w:rPr>
          <w:rStyle w:val="Emphasis"/>
        </w:rPr>
        <w:t xml:space="preserve">for encouraging </w:t>
      </w:r>
      <w:r w:rsidR="004F1BBF">
        <w:rPr>
          <w:rStyle w:val="Emphasis"/>
        </w:rPr>
        <w:t>kindness, respect, and engagement</w:t>
      </w:r>
      <w:r w:rsidR="009F51BF">
        <w:rPr>
          <w:rStyle w:val="Emphasis"/>
        </w:rPr>
        <w:t>.</w:t>
      </w:r>
    </w:p>
    <w:p w14:paraId="765C774F" w14:textId="7EDF3640" w:rsidR="00682ED6" w:rsidRPr="005064A9" w:rsidRDefault="004F1BBF" w:rsidP="005064A9">
      <w:pPr>
        <w:pStyle w:val="Heading2"/>
        <w:numPr>
          <w:ilvl w:val="0"/>
          <w:numId w:val="23"/>
        </w:numPr>
        <w:spacing w:after="240"/>
        <w:rPr>
          <w:color w:val="FFFFFF" w:themeColor="background1"/>
          <w:highlight w:val="black"/>
        </w:rPr>
      </w:pPr>
      <w:r w:rsidRPr="005064A9">
        <w:rPr>
          <w:color w:val="FFFFFF" w:themeColor="background1"/>
          <w:highlight w:val="black"/>
        </w:rPr>
        <w:t>Ways to Encourage Kindness, Respect &amp; Engagement</w:t>
      </w:r>
    </w:p>
    <w:p w14:paraId="493C1DDF" w14:textId="26119674" w:rsidR="00232DB1" w:rsidRDefault="00F647A4" w:rsidP="00232DB1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At the beginning of each semester, obtain the list of </w:t>
      </w:r>
      <w:proofErr w:type="gramStart"/>
      <w:r>
        <w:t>faculty</w:t>
      </w:r>
      <w:proofErr w:type="gramEnd"/>
      <w:r>
        <w:t xml:space="preserve"> and</w:t>
      </w:r>
      <w:r w:rsidR="00C254C3">
        <w:t xml:space="preserve"> the courses </w:t>
      </w:r>
      <w:r>
        <w:t>they are teac</w:t>
      </w:r>
      <w:r w:rsidR="00C254C3">
        <w:t>hing.  Using your</w:t>
      </w:r>
      <w:r w:rsidR="00232DB1">
        <w:t xml:space="preserve"> Fleming email account, </w:t>
      </w:r>
      <w:r>
        <w:t xml:space="preserve">include this information in a welcome message to new and returning faculty as well as a thank-you to returning faculty.  Other </w:t>
      </w:r>
      <w:r w:rsidR="00C254C3">
        <w:t>information could include:</w:t>
      </w:r>
    </w:p>
    <w:p w14:paraId="58BC3077" w14:textId="7951D970" w:rsidR="00232DB1" w:rsidRDefault="00232DB1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>D</w:t>
      </w:r>
      <w:r w:rsidR="00F647A4">
        <w:t xml:space="preserve">etails about </w:t>
      </w:r>
      <w:proofErr w:type="gramStart"/>
      <w:r w:rsidR="00F647A4">
        <w:t>Or</w:t>
      </w:r>
      <w:r>
        <w:t>ientation</w:t>
      </w:r>
      <w:r w:rsidR="00B4220C">
        <w:t>;</w:t>
      </w:r>
      <w:proofErr w:type="gramEnd"/>
    </w:p>
    <w:p w14:paraId="1C87BB9B" w14:textId="057A77B1" w:rsidR="00232DB1" w:rsidRDefault="00232DB1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>Dates, times, location and purposes of any s</w:t>
      </w:r>
      <w:r w:rsidR="00F647A4">
        <w:t xml:space="preserve">cheduled </w:t>
      </w:r>
      <w:proofErr w:type="gramStart"/>
      <w:r w:rsidR="00F647A4">
        <w:t>mee</w:t>
      </w:r>
      <w:r>
        <w:t>tings</w:t>
      </w:r>
      <w:r w:rsidR="00B4220C">
        <w:t>;</w:t>
      </w:r>
      <w:proofErr w:type="gramEnd"/>
    </w:p>
    <w:p w14:paraId="1C38ED0A" w14:textId="281D48B6" w:rsidR="00232DB1" w:rsidRDefault="00232DB1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>S</w:t>
      </w:r>
      <w:r w:rsidR="00F647A4">
        <w:t xml:space="preserve">chool decisions that have been </w:t>
      </w:r>
      <w:proofErr w:type="gramStart"/>
      <w:r w:rsidR="00F647A4">
        <w:t>mad</w:t>
      </w:r>
      <w:r>
        <w:t>e</w:t>
      </w:r>
      <w:r w:rsidR="00B4220C">
        <w:t>;</w:t>
      </w:r>
      <w:proofErr w:type="gramEnd"/>
    </w:p>
    <w:p w14:paraId="067B2C89" w14:textId="0BD5F954" w:rsidR="00316D89" w:rsidRDefault="00607938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>Existing program or d</w:t>
      </w:r>
      <w:r w:rsidR="00316D89">
        <w:t>iscipline/</w:t>
      </w:r>
      <w:r>
        <w:t>s</w:t>
      </w:r>
      <w:r w:rsidR="00316D89">
        <w:t xml:space="preserve">ubject </w:t>
      </w:r>
      <w:r>
        <w:t xml:space="preserve">area shared </w:t>
      </w:r>
      <w:r w:rsidR="00316D89">
        <w:t xml:space="preserve">vision, mission, values, and teaching </w:t>
      </w:r>
      <w:proofErr w:type="gramStart"/>
      <w:r w:rsidR="00316D89">
        <w:t>philosophy;</w:t>
      </w:r>
      <w:proofErr w:type="gramEnd"/>
    </w:p>
    <w:p w14:paraId="2ACAB015" w14:textId="66F8BAE0" w:rsidR="0004651B" w:rsidRDefault="0004651B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 xml:space="preserve">Existing online mechanisms used to connect with students and </w:t>
      </w:r>
      <w:proofErr w:type="gramStart"/>
      <w:r>
        <w:t>alumni;</w:t>
      </w:r>
      <w:proofErr w:type="gramEnd"/>
    </w:p>
    <w:p w14:paraId="657FB209" w14:textId="21F7B785" w:rsidR="00232DB1" w:rsidRDefault="00232DB1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>Any t</w:t>
      </w:r>
      <w:r w:rsidR="00F647A4">
        <w:t>eam</w:t>
      </w:r>
      <w:r>
        <w:t xml:space="preserve"> norms</w:t>
      </w:r>
      <w:r w:rsidR="00B4220C">
        <w:t xml:space="preserve"> </w:t>
      </w:r>
      <w:proofErr w:type="gramStart"/>
      <w:r w:rsidR="00B4220C">
        <w:t>established;</w:t>
      </w:r>
      <w:proofErr w:type="gramEnd"/>
    </w:p>
    <w:p w14:paraId="6F7C914F" w14:textId="1CD0204E" w:rsidR="00232DB1" w:rsidRDefault="00232DB1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>Your availability and how to best contact you for information and/or support</w:t>
      </w:r>
      <w:r w:rsidR="00B4220C">
        <w:t>; and</w:t>
      </w:r>
    </w:p>
    <w:p w14:paraId="10A4E6C5" w14:textId="59651C07" w:rsidR="00232DB1" w:rsidRDefault="00C254C3" w:rsidP="00232DB1">
      <w:pPr>
        <w:pStyle w:val="ListParagraph"/>
        <w:numPr>
          <w:ilvl w:val="1"/>
          <w:numId w:val="19"/>
        </w:numPr>
        <w:spacing w:after="0" w:line="240" w:lineRule="auto"/>
      </w:pPr>
      <w:r>
        <w:t xml:space="preserve">An overview of your </w:t>
      </w:r>
      <w:r w:rsidR="00232DB1">
        <w:t>Coordinator duties</w:t>
      </w:r>
      <w:r>
        <w:t>.</w:t>
      </w:r>
    </w:p>
    <w:p w14:paraId="5B7C9E77" w14:textId="77777777" w:rsidR="00C73B72" w:rsidRDefault="00C73B72" w:rsidP="00C73B72">
      <w:pPr>
        <w:pStyle w:val="ListParagraph"/>
        <w:spacing w:after="0" w:line="240" w:lineRule="auto"/>
        <w:ind w:left="714"/>
      </w:pPr>
    </w:p>
    <w:p w14:paraId="267717AE" w14:textId="1AA57F87" w:rsidR="002011BF" w:rsidRDefault="00C73B72" w:rsidP="00D1460E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>Organize</w:t>
      </w:r>
      <w:r w:rsidR="00F647A4">
        <w:t xml:space="preserve"> </w:t>
      </w:r>
      <w:r w:rsidR="002011BF">
        <w:t xml:space="preserve">multiple </w:t>
      </w:r>
      <w:proofErr w:type="gramStart"/>
      <w:r w:rsidR="002011BF">
        <w:t>team</w:t>
      </w:r>
      <w:proofErr w:type="gramEnd"/>
      <w:r w:rsidR="002011BF">
        <w:t xml:space="preserve"> building opportunities </w:t>
      </w:r>
      <w:r w:rsidR="00C254C3">
        <w:t xml:space="preserve">throughout each semester </w:t>
      </w:r>
      <w:r w:rsidR="002011BF">
        <w:t xml:space="preserve">which could be done on-campus or offsite.  </w:t>
      </w:r>
      <w:r w:rsidR="00D8157F">
        <w:t xml:space="preserve">Ways that </w:t>
      </w:r>
      <w:r w:rsidR="00D1460E">
        <w:t>Fleming faculty teams h</w:t>
      </w:r>
      <w:r w:rsidR="009640F2">
        <w:t xml:space="preserve">ave </w:t>
      </w:r>
      <w:r w:rsidR="00D8157F">
        <w:t>been inclusive involve</w:t>
      </w:r>
      <w:r w:rsidR="002011BF">
        <w:t>:</w:t>
      </w:r>
    </w:p>
    <w:p w14:paraId="4FE8AA98" w14:textId="29943DD6" w:rsidR="002011BF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 xml:space="preserve">Taking breaks in small or large groups </w:t>
      </w:r>
      <w:proofErr w:type="gramStart"/>
      <w:r>
        <w:t>together;</w:t>
      </w:r>
      <w:proofErr w:type="gramEnd"/>
    </w:p>
    <w:p w14:paraId="50CCAA3C" w14:textId="4ECF3297" w:rsidR="002011BF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>Schedul</w:t>
      </w:r>
      <w:r w:rsidR="00D8157F">
        <w:t>ing</w:t>
      </w:r>
      <w:r>
        <w:t xml:space="preserve"> small and large group </w:t>
      </w:r>
      <w:proofErr w:type="gramStart"/>
      <w:r>
        <w:t>walks;</w:t>
      </w:r>
      <w:proofErr w:type="gramEnd"/>
    </w:p>
    <w:p w14:paraId="6DFC9BB2" w14:textId="5A6574AF" w:rsidR="00C73B72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>Eating l</w:t>
      </w:r>
      <w:r w:rsidR="00A32B66">
        <w:t>unch</w:t>
      </w:r>
      <w:r>
        <w:t xml:space="preserve"> </w:t>
      </w:r>
      <w:proofErr w:type="gramStart"/>
      <w:r>
        <w:t>together;</w:t>
      </w:r>
      <w:proofErr w:type="gramEnd"/>
    </w:p>
    <w:p w14:paraId="4A4C012B" w14:textId="027E6AB6" w:rsidR="002011BF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>Celebrating faculty birthdays</w:t>
      </w:r>
      <w:r w:rsidR="009640F2">
        <w:t>, awards received,</w:t>
      </w:r>
      <w:r>
        <w:t xml:space="preserve"> </w:t>
      </w:r>
      <w:r w:rsidR="00D1460E">
        <w:t>and/</w:t>
      </w:r>
      <w:r>
        <w:t xml:space="preserve">or other special </w:t>
      </w:r>
      <w:proofErr w:type="gramStart"/>
      <w:r>
        <w:t>occasions;</w:t>
      </w:r>
      <w:proofErr w:type="gramEnd"/>
    </w:p>
    <w:p w14:paraId="30EA266F" w14:textId="4E235D5A" w:rsidR="002011BF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>Participating in professional development workshops and conferences</w:t>
      </w:r>
      <w:r w:rsidR="00D8157F">
        <w:t xml:space="preserve"> </w:t>
      </w:r>
      <w:proofErr w:type="gramStart"/>
      <w:r w:rsidR="00D8157F">
        <w:t>together</w:t>
      </w:r>
      <w:r>
        <w:t>;</w:t>
      </w:r>
      <w:proofErr w:type="gramEnd"/>
    </w:p>
    <w:p w14:paraId="185BB1C0" w14:textId="26E8E30D" w:rsidR="002011BF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 xml:space="preserve">Volunteering or working on projects together on-campus and/or in the </w:t>
      </w:r>
      <w:proofErr w:type="gramStart"/>
      <w:r>
        <w:t>community;</w:t>
      </w:r>
      <w:proofErr w:type="gramEnd"/>
    </w:p>
    <w:p w14:paraId="4F5B21FE" w14:textId="2DD05B1E" w:rsidR="002011BF" w:rsidRDefault="002011BF" w:rsidP="002011BF">
      <w:pPr>
        <w:pStyle w:val="ListParagraph"/>
        <w:numPr>
          <w:ilvl w:val="1"/>
          <w:numId w:val="19"/>
        </w:numPr>
        <w:spacing w:after="0" w:line="240" w:lineRule="auto"/>
      </w:pPr>
      <w:r>
        <w:t>Organizing</w:t>
      </w:r>
      <w:r w:rsidR="0004651B">
        <w:t xml:space="preserve">, attending, and recording (ie. capturing the moments by taking pictures and posting them with permission on approved social media outlets) </w:t>
      </w:r>
      <w:r>
        <w:t>program or discipline/subject related events</w:t>
      </w:r>
      <w:r w:rsidR="00D1460E">
        <w:t xml:space="preserve"> that include students and stakeholders</w:t>
      </w:r>
      <w:r>
        <w:t>; and</w:t>
      </w:r>
    </w:p>
    <w:p w14:paraId="2A7792F2" w14:textId="25CFAB18" w:rsidR="009640F2" w:rsidRDefault="002011BF" w:rsidP="009640F2">
      <w:pPr>
        <w:pStyle w:val="ListParagraph"/>
        <w:numPr>
          <w:ilvl w:val="1"/>
          <w:numId w:val="19"/>
        </w:numPr>
        <w:spacing w:after="0" w:line="240" w:lineRule="auto"/>
      </w:pPr>
      <w:r>
        <w:t xml:space="preserve">Organizing a </w:t>
      </w:r>
      <w:r w:rsidR="00D1460E">
        <w:t xml:space="preserve">team </w:t>
      </w:r>
      <w:r>
        <w:t>social at the mid</w:t>
      </w:r>
      <w:r w:rsidR="009640F2">
        <w:t>point</w:t>
      </w:r>
      <w:r>
        <w:t xml:space="preserve"> and end of each semester</w:t>
      </w:r>
      <w:r w:rsidR="00D1460E">
        <w:t xml:space="preserve"> (ie. potlucks, golf tournaments, </w:t>
      </w:r>
      <w:r w:rsidR="009640F2">
        <w:t>axe throwing, spa day, hikes, swimming, eating out, etc.)</w:t>
      </w:r>
    </w:p>
    <w:p w14:paraId="2AE38C9D" w14:textId="77777777" w:rsidR="00D8157F" w:rsidRDefault="00D8157F" w:rsidP="00D8157F">
      <w:pPr>
        <w:pStyle w:val="ListParagraph"/>
        <w:spacing w:after="0" w:line="240" w:lineRule="auto"/>
        <w:ind w:left="1440"/>
      </w:pPr>
    </w:p>
    <w:p w14:paraId="789A2EA8" w14:textId="705EE11D" w:rsidR="00D8157F" w:rsidRDefault="00D8157F" w:rsidP="00D8157F">
      <w:pPr>
        <w:pStyle w:val="ListParagraph"/>
        <w:numPr>
          <w:ilvl w:val="0"/>
          <w:numId w:val="19"/>
        </w:numPr>
        <w:spacing w:after="0" w:line="240" w:lineRule="auto"/>
      </w:pPr>
      <w:r>
        <w:t>Respect the level of engagement and value the contributions of each faculty</w:t>
      </w:r>
      <w:r w:rsidR="0004651B">
        <w:t xml:space="preserve"> member.</w:t>
      </w:r>
      <w:r>
        <w:t xml:space="preserve">  </w:t>
      </w:r>
    </w:p>
    <w:p w14:paraId="30BA604B" w14:textId="0BD49F1D" w:rsidR="009640F2" w:rsidRDefault="009640F2" w:rsidP="00D8157F">
      <w:pPr>
        <w:spacing w:after="0" w:line="240" w:lineRule="auto"/>
      </w:pPr>
    </w:p>
    <w:p w14:paraId="7E29975B" w14:textId="10277381" w:rsidR="009640F2" w:rsidRDefault="00C254C3" w:rsidP="009640F2">
      <w:pPr>
        <w:pStyle w:val="ListParagraph"/>
        <w:numPr>
          <w:ilvl w:val="0"/>
          <w:numId w:val="19"/>
        </w:numPr>
        <w:spacing w:after="0" w:line="240" w:lineRule="auto"/>
      </w:pPr>
      <w:r>
        <w:t>Use active listening skills to facilitate discussions, problem-solving, and decision-making with faculty.  Awareness of your verbal communication and non-verbal communication, as well as biases is important as they influence your responses and decisions.</w:t>
      </w:r>
    </w:p>
    <w:p w14:paraId="1AEB8D76" w14:textId="5C07CA86" w:rsidR="00C254C3" w:rsidRDefault="00C254C3" w:rsidP="00D8157F">
      <w:pPr>
        <w:spacing w:after="0" w:line="240" w:lineRule="auto"/>
      </w:pPr>
    </w:p>
    <w:p w14:paraId="29BB0865" w14:textId="6EED16D5" w:rsidR="00C254C3" w:rsidRDefault="00C254C3" w:rsidP="00C254C3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>Keep information shared by and about faculty confidential.</w:t>
      </w:r>
    </w:p>
    <w:p w14:paraId="078B81A2" w14:textId="77777777" w:rsidR="00A32B66" w:rsidRDefault="00A32B66" w:rsidP="00A32B66">
      <w:pPr>
        <w:pStyle w:val="ListParagraph"/>
      </w:pPr>
    </w:p>
    <w:p w14:paraId="4DE5E4E8" w14:textId="05C91612" w:rsidR="00A32B66" w:rsidRDefault="009640F2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When possible, </w:t>
      </w:r>
      <w:r w:rsidR="00A32B66">
        <w:t>include all faculty in</w:t>
      </w:r>
      <w:r w:rsidR="0004651B">
        <w:t xml:space="preserve"> the</w:t>
      </w:r>
      <w:r w:rsidR="00A32B66">
        <w:t xml:space="preserve"> </w:t>
      </w:r>
      <w:r>
        <w:t>in</w:t>
      </w:r>
      <w:r w:rsidR="0004651B">
        <w:t>formation-</w:t>
      </w:r>
      <w:r>
        <w:t xml:space="preserve">based </w:t>
      </w:r>
      <w:r w:rsidR="00F647A4">
        <w:t>em</w:t>
      </w:r>
      <w:r>
        <w:t xml:space="preserve">ails as well as </w:t>
      </w:r>
      <w:r w:rsidR="00A32B66">
        <w:t xml:space="preserve">invitations to team meetings. </w:t>
      </w:r>
    </w:p>
    <w:p w14:paraId="0D237309" w14:textId="77777777" w:rsidR="00F647A4" w:rsidRDefault="00F647A4" w:rsidP="00F647A4">
      <w:pPr>
        <w:pStyle w:val="ListParagraph"/>
      </w:pPr>
    </w:p>
    <w:p w14:paraId="1B04404C" w14:textId="14767E56" w:rsidR="00F647A4" w:rsidRDefault="00F647A4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Provide an agenda </w:t>
      </w:r>
      <w:r w:rsidR="00D8157F">
        <w:t xml:space="preserve">for team meetings </w:t>
      </w:r>
      <w:r>
        <w:t>wi</w:t>
      </w:r>
      <w:r w:rsidR="00D8157F">
        <w:t xml:space="preserve">thin the </w:t>
      </w:r>
      <w:r w:rsidR="00232DB1">
        <w:t>invit</w:t>
      </w:r>
      <w:r w:rsidR="00D8157F">
        <w:t>ation</w:t>
      </w:r>
      <w:r w:rsidR="00232DB1">
        <w:t xml:space="preserve"> </w:t>
      </w:r>
      <w:r w:rsidR="00D8157F">
        <w:t>emails</w:t>
      </w:r>
      <w:r>
        <w:t xml:space="preserve">.  </w:t>
      </w:r>
    </w:p>
    <w:p w14:paraId="79190CDF" w14:textId="77777777" w:rsidR="00A32B66" w:rsidRDefault="00A32B66" w:rsidP="00A32B66">
      <w:pPr>
        <w:pStyle w:val="ListParagraph"/>
      </w:pPr>
    </w:p>
    <w:p w14:paraId="3BD86EA2" w14:textId="556D0268" w:rsidR="00A32B66" w:rsidRDefault="00A32B66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Send out an email thank-you once a month to the entire team listing each faculty’s name and something </w:t>
      </w:r>
      <w:proofErr w:type="gramStart"/>
      <w:r>
        <w:t>positive</w:t>
      </w:r>
      <w:proofErr w:type="gramEnd"/>
      <w:r>
        <w:t xml:space="preserve"> they’ve done.  Use comments and feedback that </w:t>
      </w:r>
      <w:r w:rsidR="00F647A4">
        <w:t xml:space="preserve">you tend to receive or become aware of in your role as the </w:t>
      </w:r>
      <w:proofErr w:type="gramStart"/>
      <w:r w:rsidR="00F647A4">
        <w:t>Coordinator</w:t>
      </w:r>
      <w:proofErr w:type="gramEnd"/>
      <w:r w:rsidR="00F647A4">
        <w:t xml:space="preserve">.  </w:t>
      </w:r>
      <w:r>
        <w:t xml:space="preserve">Ie. “Thank-you </w:t>
      </w:r>
      <w:r w:rsidR="00D8157F">
        <w:t>to Billy Bob</w:t>
      </w:r>
      <w:r>
        <w:t xml:space="preserve"> who was able to ease student anxiety by re-scheduling the test when the original date for it was cancelled due to the snow storm”; “Thank</w:t>
      </w:r>
      <w:r w:rsidR="0004651B">
        <w:t>-you to Rainey Day</w:t>
      </w:r>
      <w:r>
        <w:t xml:space="preserve"> who according to several </w:t>
      </w:r>
      <w:r>
        <w:lastRenderedPageBreak/>
        <w:t>students, demonstrates a lot of energy and positivity in semin</w:t>
      </w:r>
      <w:r w:rsidR="00C254C3">
        <w:t>ars</w:t>
      </w:r>
      <w:r>
        <w:t>”</w:t>
      </w:r>
      <w:r w:rsidR="00C254C3">
        <w:t>; “Thank-you to Jimmy Joe for sharing the power points and your learning from the international conference you attended.”</w:t>
      </w:r>
    </w:p>
    <w:p w14:paraId="3C98C9F2" w14:textId="6A9648B6" w:rsidR="00F647A4" w:rsidRDefault="00F647A4" w:rsidP="00F647A4">
      <w:pPr>
        <w:pStyle w:val="ListParagraph"/>
      </w:pPr>
    </w:p>
    <w:p w14:paraId="5BF762DE" w14:textId="27DC24A4" w:rsidR="00F647A4" w:rsidRDefault="00FF13BA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>I</w:t>
      </w:r>
      <w:r w:rsidR="00232DB1">
        <w:t xml:space="preserve">nclude the team in </w:t>
      </w:r>
      <w:r w:rsidR="0004651B">
        <w:t xml:space="preserve">selection process for participants, </w:t>
      </w:r>
      <w:r w:rsidR="00232DB1">
        <w:t>planning</w:t>
      </w:r>
      <w:r w:rsidR="0004651B">
        <w:t>,</w:t>
      </w:r>
      <w:r w:rsidR="00232DB1">
        <w:t xml:space="preserve"> and participation in Orientation, Open House, and other program or discipline/subject area related events.</w:t>
      </w:r>
    </w:p>
    <w:p w14:paraId="2DF62C48" w14:textId="78E90404" w:rsidR="00232DB1" w:rsidRDefault="00232DB1" w:rsidP="00232DB1">
      <w:pPr>
        <w:pStyle w:val="ListParagraph"/>
      </w:pPr>
    </w:p>
    <w:p w14:paraId="427C19CA" w14:textId="20630571" w:rsidR="00232DB1" w:rsidRDefault="00232DB1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Include the team in the selection process for both faculty and student </w:t>
      </w:r>
      <w:r w:rsidR="00C254C3">
        <w:t xml:space="preserve">recognition and </w:t>
      </w:r>
      <w:r>
        <w:t xml:space="preserve">awards.  </w:t>
      </w:r>
    </w:p>
    <w:p w14:paraId="587DC2BF" w14:textId="145C2195" w:rsidR="00232DB1" w:rsidRDefault="00232DB1" w:rsidP="00232DB1">
      <w:pPr>
        <w:pStyle w:val="ListParagraph"/>
      </w:pPr>
    </w:p>
    <w:p w14:paraId="65CB6B4E" w14:textId="6C054CC6" w:rsidR="00D1460E" w:rsidRDefault="00D1460E" w:rsidP="00C254C3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>Customize a supportive response from the team (card, gift, visit, etc.) when a faculty has taken time off work and with sensitivity and permission, continue to connect with the</w:t>
      </w:r>
      <w:r w:rsidR="0035506B">
        <w:t xml:space="preserve"> individual</w:t>
      </w:r>
      <w:r>
        <w:t xml:space="preserve"> faculty.</w:t>
      </w:r>
    </w:p>
    <w:p w14:paraId="4EA680B5" w14:textId="565DB59B" w:rsidR="00C254C3" w:rsidRDefault="00C254C3" w:rsidP="00C254C3">
      <w:pPr>
        <w:spacing w:after="0" w:line="240" w:lineRule="auto"/>
      </w:pPr>
    </w:p>
    <w:p w14:paraId="6ED7276F" w14:textId="0C82969E" w:rsidR="00D1460E" w:rsidRDefault="00C254C3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>Admit to mistakes, apologize, and use the awareness to do better.</w:t>
      </w:r>
    </w:p>
    <w:p w14:paraId="5B203E86" w14:textId="04CBA19A" w:rsidR="00FF13BA" w:rsidRDefault="00FF13BA" w:rsidP="00FF13BA">
      <w:pPr>
        <w:pStyle w:val="ListParagraph"/>
      </w:pPr>
    </w:p>
    <w:p w14:paraId="085CDC76" w14:textId="52B83D1E" w:rsidR="00FF13BA" w:rsidRDefault="00FF13BA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Ask for help from your team as needed and use </w:t>
      </w:r>
      <w:r w:rsidR="00A31B64">
        <w:t xml:space="preserve">their </w:t>
      </w:r>
      <w:r>
        <w:t xml:space="preserve">individual strengths </w:t>
      </w:r>
      <w:r w:rsidR="00A31B64">
        <w:t xml:space="preserve">(ie. creativity, organization, strategy, institutional knowledge, industry experience/connections, etc.) </w:t>
      </w:r>
      <w:r>
        <w:t>to complete tasks.</w:t>
      </w:r>
    </w:p>
    <w:p w14:paraId="750801A6" w14:textId="3E6173C8" w:rsidR="0035506B" w:rsidRDefault="0035506B" w:rsidP="0035506B">
      <w:pPr>
        <w:pStyle w:val="ListParagraph"/>
      </w:pPr>
    </w:p>
    <w:p w14:paraId="0DA2E4C8" w14:textId="6BCE423B" w:rsidR="0035506B" w:rsidRDefault="0004651B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Provide the </w:t>
      </w:r>
      <w:r w:rsidR="0035506B">
        <w:t>professional development training and opportunities to participate in on-campus and offsite committees</w:t>
      </w:r>
      <w:r>
        <w:t xml:space="preserve"> that you receive specifically by virtue of your Coordinator status</w:t>
      </w:r>
      <w:r w:rsidR="0035506B">
        <w:t xml:space="preserve">. </w:t>
      </w:r>
      <w:r>
        <w:t>S</w:t>
      </w:r>
      <w:r w:rsidR="00D8157F">
        <w:t xml:space="preserve">haring </w:t>
      </w:r>
      <w:r>
        <w:t xml:space="preserve">those </w:t>
      </w:r>
      <w:r w:rsidR="00D8157F">
        <w:t>with team members</w:t>
      </w:r>
      <w:r>
        <w:t xml:space="preserve"> who may be interested in participating if asked spreads out those opportunities to everyone.</w:t>
      </w:r>
    </w:p>
    <w:p w14:paraId="551F4362" w14:textId="21ADC071" w:rsidR="00FF13BA" w:rsidRDefault="00FF13BA" w:rsidP="00FF13BA">
      <w:pPr>
        <w:pStyle w:val="ListParagraph"/>
      </w:pPr>
    </w:p>
    <w:p w14:paraId="5E6954E3" w14:textId="646A3ADD" w:rsidR="00FF13BA" w:rsidRDefault="00FF13BA" w:rsidP="00FB0E12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>
        <w:t xml:space="preserve">Establish a </w:t>
      </w:r>
      <w:r w:rsidR="006B5C40">
        <w:t xml:space="preserve">shared </w:t>
      </w:r>
      <w:r>
        <w:t>vision, mission, values, and teaching philosophy with th</w:t>
      </w:r>
      <w:r w:rsidR="00316D89">
        <w:t>e team and make it visible to the college and external community</w:t>
      </w:r>
      <w:r w:rsidR="00607938">
        <w:t xml:space="preserve"> (ie. through marketing materials, </w:t>
      </w:r>
      <w:r w:rsidR="00D8157F">
        <w:t xml:space="preserve">displayed in </w:t>
      </w:r>
      <w:r w:rsidR="00607938">
        <w:t>on-campus program or discipline/subject area spa</w:t>
      </w:r>
      <w:r w:rsidR="00D8157F">
        <w:t>ces)</w:t>
      </w:r>
      <w:r w:rsidR="00316D89">
        <w:t xml:space="preserve">.  </w:t>
      </w:r>
    </w:p>
    <w:p w14:paraId="1200C713" w14:textId="72CD5322" w:rsidR="00316D89" w:rsidRDefault="00316D89" w:rsidP="00FA579E">
      <w:pPr>
        <w:spacing w:after="0" w:line="240" w:lineRule="auto"/>
      </w:pPr>
    </w:p>
    <w:p w14:paraId="190A3F45" w14:textId="195B24B0" w:rsidR="00FB0E12" w:rsidRDefault="00FB0E12" w:rsidP="00FB0E12">
      <w:pPr>
        <w:pStyle w:val="ListParagraph"/>
        <w:spacing w:after="0" w:line="240" w:lineRule="auto"/>
        <w:ind w:left="714"/>
      </w:pPr>
    </w:p>
    <w:p w14:paraId="4C6B3C45" w14:textId="2E84E15B" w:rsidR="00940117" w:rsidRDefault="00940117" w:rsidP="00940117">
      <w:pPr>
        <w:pStyle w:val="ListParagraph"/>
      </w:pPr>
    </w:p>
    <w:p w14:paraId="2E8A73EF" w14:textId="175D8830" w:rsidR="00357157" w:rsidRDefault="00357157" w:rsidP="00357157">
      <w:pPr>
        <w:spacing w:after="0" w:line="240" w:lineRule="auto"/>
      </w:pPr>
    </w:p>
    <w:p w14:paraId="317F70FA" w14:textId="4835A3AB" w:rsidR="006E4E6E" w:rsidRPr="00B76AAB" w:rsidRDefault="006E4E6E" w:rsidP="00E969CF"/>
    <w:sectPr w:rsidR="006E4E6E" w:rsidRPr="00B76AAB" w:rsidSect="00F731B3">
      <w:footerReference w:type="default" r:id="rId12"/>
      <w:footerReference w:type="first" r:id="rId13"/>
      <w:type w:val="continuous"/>
      <w:pgSz w:w="12240" w:h="15840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07D5" w14:textId="77777777" w:rsidR="006C73E2" w:rsidRDefault="006C73E2" w:rsidP="006C73E2">
      <w:pPr>
        <w:spacing w:after="0" w:line="240" w:lineRule="auto"/>
      </w:pPr>
      <w:r>
        <w:separator/>
      </w:r>
    </w:p>
  </w:endnote>
  <w:endnote w:type="continuationSeparator" w:id="0">
    <w:p w14:paraId="04A48889" w14:textId="77777777" w:rsidR="006C73E2" w:rsidRDefault="006C73E2" w:rsidP="006C73E2">
      <w:pPr>
        <w:spacing w:after="0" w:line="240" w:lineRule="auto"/>
      </w:pPr>
      <w:r>
        <w:continuationSeparator/>
      </w:r>
    </w:p>
  </w:endnote>
  <w:endnote w:type="continuationNotice" w:id="1">
    <w:p w14:paraId="401A44E8" w14:textId="77777777" w:rsidR="00BC05AB" w:rsidRDefault="00BC0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E983" w14:textId="6CFB63B6" w:rsidR="006C73E2" w:rsidRDefault="006C73E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869A0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6C8F84ED" w14:textId="77777777" w:rsidR="006C73E2" w:rsidRDefault="006C7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7FAC" w14:textId="71527C4F" w:rsidR="00F731B3" w:rsidRDefault="00F731B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02C0A617" w14:textId="77777777" w:rsidR="00F731B3" w:rsidRDefault="00F7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F9D4" w14:textId="77777777" w:rsidR="006C73E2" w:rsidRDefault="006C73E2" w:rsidP="006C73E2">
      <w:pPr>
        <w:spacing w:after="0" w:line="240" w:lineRule="auto"/>
      </w:pPr>
      <w:r>
        <w:separator/>
      </w:r>
    </w:p>
  </w:footnote>
  <w:footnote w:type="continuationSeparator" w:id="0">
    <w:p w14:paraId="109FA83D" w14:textId="77777777" w:rsidR="006C73E2" w:rsidRDefault="006C73E2" w:rsidP="006C73E2">
      <w:pPr>
        <w:spacing w:after="0" w:line="240" w:lineRule="auto"/>
      </w:pPr>
      <w:r>
        <w:continuationSeparator/>
      </w:r>
    </w:p>
  </w:footnote>
  <w:footnote w:type="continuationNotice" w:id="1">
    <w:p w14:paraId="01F983F2" w14:textId="77777777" w:rsidR="00BC05AB" w:rsidRDefault="00BC05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D72"/>
    <w:multiLevelType w:val="hybridMultilevel"/>
    <w:tmpl w:val="4D44AF5A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FF7"/>
    <w:multiLevelType w:val="hybridMultilevel"/>
    <w:tmpl w:val="2C2E6B82"/>
    <w:lvl w:ilvl="0" w:tplc="15B2D5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557"/>
    <w:multiLevelType w:val="hybridMultilevel"/>
    <w:tmpl w:val="C5E8F9AA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77C6"/>
    <w:multiLevelType w:val="hybridMultilevel"/>
    <w:tmpl w:val="6AC6BBEC"/>
    <w:lvl w:ilvl="0" w:tplc="4906D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6B34"/>
    <w:multiLevelType w:val="hybridMultilevel"/>
    <w:tmpl w:val="0EF2C1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7006C"/>
    <w:multiLevelType w:val="hybridMultilevel"/>
    <w:tmpl w:val="B672E574"/>
    <w:lvl w:ilvl="0" w:tplc="45AC4E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161FE"/>
    <w:multiLevelType w:val="hybridMultilevel"/>
    <w:tmpl w:val="308AA632"/>
    <w:lvl w:ilvl="0" w:tplc="4780908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71AE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A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2B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A6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85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4F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8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67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E6069"/>
    <w:multiLevelType w:val="hybridMultilevel"/>
    <w:tmpl w:val="89982694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82705"/>
    <w:multiLevelType w:val="hybridMultilevel"/>
    <w:tmpl w:val="251892CE"/>
    <w:lvl w:ilvl="0" w:tplc="FBC0AE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83899"/>
    <w:multiLevelType w:val="hybridMultilevel"/>
    <w:tmpl w:val="1EE456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1B09"/>
    <w:multiLevelType w:val="hybridMultilevel"/>
    <w:tmpl w:val="BAB0A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3A37"/>
    <w:multiLevelType w:val="hybridMultilevel"/>
    <w:tmpl w:val="03C2A09A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B3ABA"/>
    <w:multiLevelType w:val="hybridMultilevel"/>
    <w:tmpl w:val="DBDAFE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B4CDB"/>
    <w:multiLevelType w:val="hybridMultilevel"/>
    <w:tmpl w:val="82266F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558B5"/>
    <w:multiLevelType w:val="hybridMultilevel"/>
    <w:tmpl w:val="ADFAC2C8"/>
    <w:lvl w:ilvl="0" w:tplc="4906D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15898"/>
    <w:multiLevelType w:val="hybridMultilevel"/>
    <w:tmpl w:val="D42C2902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93035"/>
    <w:multiLevelType w:val="hybridMultilevel"/>
    <w:tmpl w:val="BCF0EE0A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AF0018"/>
    <w:multiLevelType w:val="hybridMultilevel"/>
    <w:tmpl w:val="1EE456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D0909"/>
    <w:multiLevelType w:val="hybridMultilevel"/>
    <w:tmpl w:val="B418AC20"/>
    <w:lvl w:ilvl="0" w:tplc="4906D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40706"/>
    <w:multiLevelType w:val="hybridMultilevel"/>
    <w:tmpl w:val="A44A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D75137"/>
    <w:multiLevelType w:val="hybridMultilevel"/>
    <w:tmpl w:val="84F8BB3E"/>
    <w:lvl w:ilvl="0" w:tplc="76948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52D34"/>
    <w:multiLevelType w:val="hybridMultilevel"/>
    <w:tmpl w:val="258CEE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971B25"/>
    <w:multiLevelType w:val="hybridMultilevel"/>
    <w:tmpl w:val="A78C2D04"/>
    <w:lvl w:ilvl="0" w:tplc="4906D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0871306">
    <w:abstractNumId w:val="6"/>
  </w:num>
  <w:num w:numId="2" w16cid:durableId="1971473048">
    <w:abstractNumId w:val="16"/>
  </w:num>
  <w:num w:numId="3" w16cid:durableId="674114838">
    <w:abstractNumId w:val="7"/>
  </w:num>
  <w:num w:numId="4" w16cid:durableId="618144066">
    <w:abstractNumId w:val="20"/>
  </w:num>
  <w:num w:numId="5" w16cid:durableId="1069428240">
    <w:abstractNumId w:val="2"/>
  </w:num>
  <w:num w:numId="6" w16cid:durableId="1691447065">
    <w:abstractNumId w:val="15"/>
  </w:num>
  <w:num w:numId="7" w16cid:durableId="985083419">
    <w:abstractNumId w:val="11"/>
  </w:num>
  <w:num w:numId="8" w16cid:durableId="1801460629">
    <w:abstractNumId w:val="0"/>
  </w:num>
  <w:num w:numId="9" w16cid:durableId="669329578">
    <w:abstractNumId w:val="10"/>
  </w:num>
  <w:num w:numId="10" w16cid:durableId="1372000270">
    <w:abstractNumId w:val="21"/>
  </w:num>
  <w:num w:numId="11" w16cid:durableId="1138838449">
    <w:abstractNumId w:val="22"/>
  </w:num>
  <w:num w:numId="12" w16cid:durableId="1614630804">
    <w:abstractNumId w:val="3"/>
  </w:num>
  <w:num w:numId="13" w16cid:durableId="1817801186">
    <w:abstractNumId w:val="14"/>
  </w:num>
  <w:num w:numId="14" w16cid:durableId="1418096618">
    <w:abstractNumId w:val="18"/>
  </w:num>
  <w:num w:numId="15" w16cid:durableId="1898011885">
    <w:abstractNumId w:val="19"/>
  </w:num>
  <w:num w:numId="16" w16cid:durableId="1767920689">
    <w:abstractNumId w:val="4"/>
  </w:num>
  <w:num w:numId="17" w16cid:durableId="1833982177">
    <w:abstractNumId w:val="12"/>
  </w:num>
  <w:num w:numId="18" w16cid:durableId="1463620233">
    <w:abstractNumId w:val="13"/>
  </w:num>
  <w:num w:numId="19" w16cid:durableId="738332256">
    <w:abstractNumId w:val="17"/>
  </w:num>
  <w:num w:numId="20" w16cid:durableId="879055790">
    <w:abstractNumId w:val="9"/>
  </w:num>
  <w:num w:numId="21" w16cid:durableId="1409113213">
    <w:abstractNumId w:val="8"/>
  </w:num>
  <w:num w:numId="22" w16cid:durableId="1604418448">
    <w:abstractNumId w:val="5"/>
  </w:num>
  <w:num w:numId="23" w16cid:durableId="8757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01091"/>
    <w:rsid w:val="000129D1"/>
    <w:rsid w:val="00021DB7"/>
    <w:rsid w:val="00030A88"/>
    <w:rsid w:val="000361FD"/>
    <w:rsid w:val="00041509"/>
    <w:rsid w:val="00041885"/>
    <w:rsid w:val="00042823"/>
    <w:rsid w:val="00043DB8"/>
    <w:rsid w:val="0004651B"/>
    <w:rsid w:val="00050C8B"/>
    <w:rsid w:val="00056215"/>
    <w:rsid w:val="0005667C"/>
    <w:rsid w:val="00057495"/>
    <w:rsid w:val="00060E31"/>
    <w:rsid w:val="00063AD2"/>
    <w:rsid w:val="00063E86"/>
    <w:rsid w:val="0008304C"/>
    <w:rsid w:val="000A7101"/>
    <w:rsid w:val="000B159F"/>
    <w:rsid w:val="000B251D"/>
    <w:rsid w:val="000B3A10"/>
    <w:rsid w:val="000C2436"/>
    <w:rsid w:val="000C37F8"/>
    <w:rsid w:val="000C6494"/>
    <w:rsid w:val="000D27BD"/>
    <w:rsid w:val="000E01ED"/>
    <w:rsid w:val="000F09A5"/>
    <w:rsid w:val="00104321"/>
    <w:rsid w:val="0010491C"/>
    <w:rsid w:val="001066B9"/>
    <w:rsid w:val="00107CE3"/>
    <w:rsid w:val="001101F8"/>
    <w:rsid w:val="00110B8C"/>
    <w:rsid w:val="001135C7"/>
    <w:rsid w:val="00114560"/>
    <w:rsid w:val="001158B8"/>
    <w:rsid w:val="00121838"/>
    <w:rsid w:val="00135881"/>
    <w:rsid w:val="00144CC9"/>
    <w:rsid w:val="0016038A"/>
    <w:rsid w:val="0018110F"/>
    <w:rsid w:val="00187E89"/>
    <w:rsid w:val="00190BBC"/>
    <w:rsid w:val="00194702"/>
    <w:rsid w:val="00195D6C"/>
    <w:rsid w:val="001B6F72"/>
    <w:rsid w:val="001C014D"/>
    <w:rsid w:val="001C10F3"/>
    <w:rsid w:val="001C1A90"/>
    <w:rsid w:val="001C3B07"/>
    <w:rsid w:val="001C4393"/>
    <w:rsid w:val="001C6D6D"/>
    <w:rsid w:val="001C75DE"/>
    <w:rsid w:val="001D0CC0"/>
    <w:rsid w:val="001D3D25"/>
    <w:rsid w:val="001D411E"/>
    <w:rsid w:val="001D76C8"/>
    <w:rsid w:val="001E7869"/>
    <w:rsid w:val="002011BF"/>
    <w:rsid w:val="00203C57"/>
    <w:rsid w:val="00203D55"/>
    <w:rsid w:val="00211005"/>
    <w:rsid w:val="002211DA"/>
    <w:rsid w:val="00226A5F"/>
    <w:rsid w:val="00232DB1"/>
    <w:rsid w:val="002363D1"/>
    <w:rsid w:val="00236572"/>
    <w:rsid w:val="00251012"/>
    <w:rsid w:val="0026103C"/>
    <w:rsid w:val="002620F1"/>
    <w:rsid w:val="00262906"/>
    <w:rsid w:val="00265E91"/>
    <w:rsid w:val="0027265E"/>
    <w:rsid w:val="00274862"/>
    <w:rsid w:val="00274C01"/>
    <w:rsid w:val="00283599"/>
    <w:rsid w:val="002837E3"/>
    <w:rsid w:val="00291B05"/>
    <w:rsid w:val="00292184"/>
    <w:rsid w:val="002A4D4F"/>
    <w:rsid w:val="002B3DCB"/>
    <w:rsid w:val="002D5344"/>
    <w:rsid w:val="002D7342"/>
    <w:rsid w:val="002D7C47"/>
    <w:rsid w:val="002E1AFD"/>
    <w:rsid w:val="002E5808"/>
    <w:rsid w:val="002F5186"/>
    <w:rsid w:val="002F68C4"/>
    <w:rsid w:val="003012B2"/>
    <w:rsid w:val="0030196B"/>
    <w:rsid w:val="00316D89"/>
    <w:rsid w:val="00317A39"/>
    <w:rsid w:val="003220EB"/>
    <w:rsid w:val="00330488"/>
    <w:rsid w:val="00331EC8"/>
    <w:rsid w:val="003358B7"/>
    <w:rsid w:val="003428ED"/>
    <w:rsid w:val="003512F8"/>
    <w:rsid w:val="0035242C"/>
    <w:rsid w:val="0035371A"/>
    <w:rsid w:val="0035506B"/>
    <w:rsid w:val="00355442"/>
    <w:rsid w:val="00357157"/>
    <w:rsid w:val="00376D21"/>
    <w:rsid w:val="0038025C"/>
    <w:rsid w:val="00380977"/>
    <w:rsid w:val="003901A9"/>
    <w:rsid w:val="0039023D"/>
    <w:rsid w:val="0039246E"/>
    <w:rsid w:val="00392B8B"/>
    <w:rsid w:val="0039344F"/>
    <w:rsid w:val="0039584F"/>
    <w:rsid w:val="003A6CF0"/>
    <w:rsid w:val="003A79A1"/>
    <w:rsid w:val="003B0925"/>
    <w:rsid w:val="003B6ED8"/>
    <w:rsid w:val="003C6152"/>
    <w:rsid w:val="003E1E39"/>
    <w:rsid w:val="003E67FC"/>
    <w:rsid w:val="003E6930"/>
    <w:rsid w:val="003F20E3"/>
    <w:rsid w:val="00404F1C"/>
    <w:rsid w:val="0040743A"/>
    <w:rsid w:val="004160AA"/>
    <w:rsid w:val="004253F9"/>
    <w:rsid w:val="00425942"/>
    <w:rsid w:val="00430298"/>
    <w:rsid w:val="00435116"/>
    <w:rsid w:val="004366AE"/>
    <w:rsid w:val="00454C22"/>
    <w:rsid w:val="00482099"/>
    <w:rsid w:val="00485DF3"/>
    <w:rsid w:val="004929DD"/>
    <w:rsid w:val="00493784"/>
    <w:rsid w:val="00496005"/>
    <w:rsid w:val="00496E3F"/>
    <w:rsid w:val="004A037E"/>
    <w:rsid w:val="004A0B5E"/>
    <w:rsid w:val="004B41C9"/>
    <w:rsid w:val="004B4366"/>
    <w:rsid w:val="004C4B54"/>
    <w:rsid w:val="004E01A1"/>
    <w:rsid w:val="004E090B"/>
    <w:rsid w:val="004F1BBF"/>
    <w:rsid w:val="004F21FD"/>
    <w:rsid w:val="004F42EF"/>
    <w:rsid w:val="00500FCE"/>
    <w:rsid w:val="00505C6A"/>
    <w:rsid w:val="005064A9"/>
    <w:rsid w:val="005117E2"/>
    <w:rsid w:val="0051727F"/>
    <w:rsid w:val="0052157C"/>
    <w:rsid w:val="00527CE1"/>
    <w:rsid w:val="005326EA"/>
    <w:rsid w:val="00535BC9"/>
    <w:rsid w:val="00541C9B"/>
    <w:rsid w:val="00541E75"/>
    <w:rsid w:val="005454A8"/>
    <w:rsid w:val="0054779E"/>
    <w:rsid w:val="00562169"/>
    <w:rsid w:val="00564707"/>
    <w:rsid w:val="00565BB4"/>
    <w:rsid w:val="00565BE6"/>
    <w:rsid w:val="00571533"/>
    <w:rsid w:val="005715FC"/>
    <w:rsid w:val="005761D6"/>
    <w:rsid w:val="00581C6B"/>
    <w:rsid w:val="005846E2"/>
    <w:rsid w:val="00596B54"/>
    <w:rsid w:val="005A2AB8"/>
    <w:rsid w:val="005B4B8F"/>
    <w:rsid w:val="005D19E3"/>
    <w:rsid w:val="005D2698"/>
    <w:rsid w:val="005D5ADB"/>
    <w:rsid w:val="005E66C1"/>
    <w:rsid w:val="005F025D"/>
    <w:rsid w:val="005F05CE"/>
    <w:rsid w:val="005F0D8B"/>
    <w:rsid w:val="005F0DB3"/>
    <w:rsid w:val="00602B03"/>
    <w:rsid w:val="00602EDC"/>
    <w:rsid w:val="00606E63"/>
    <w:rsid w:val="00607938"/>
    <w:rsid w:val="0061235F"/>
    <w:rsid w:val="00614239"/>
    <w:rsid w:val="006273B4"/>
    <w:rsid w:val="00631250"/>
    <w:rsid w:val="00632338"/>
    <w:rsid w:val="00642893"/>
    <w:rsid w:val="00645DD9"/>
    <w:rsid w:val="0064636E"/>
    <w:rsid w:val="00646D5B"/>
    <w:rsid w:val="00647D6A"/>
    <w:rsid w:val="00650EF1"/>
    <w:rsid w:val="006528F3"/>
    <w:rsid w:val="00654E1D"/>
    <w:rsid w:val="006615B8"/>
    <w:rsid w:val="00665B02"/>
    <w:rsid w:val="006717FD"/>
    <w:rsid w:val="00682ED6"/>
    <w:rsid w:val="006915C0"/>
    <w:rsid w:val="006921F1"/>
    <w:rsid w:val="006A23B5"/>
    <w:rsid w:val="006A33FB"/>
    <w:rsid w:val="006B025B"/>
    <w:rsid w:val="006B5C40"/>
    <w:rsid w:val="006B6AEC"/>
    <w:rsid w:val="006C0F12"/>
    <w:rsid w:val="006C10E9"/>
    <w:rsid w:val="006C4B04"/>
    <w:rsid w:val="006C73E2"/>
    <w:rsid w:val="006D30BF"/>
    <w:rsid w:val="006E4E6E"/>
    <w:rsid w:val="006F39AC"/>
    <w:rsid w:val="006F7659"/>
    <w:rsid w:val="007016D0"/>
    <w:rsid w:val="0070454A"/>
    <w:rsid w:val="00704E47"/>
    <w:rsid w:val="007233FE"/>
    <w:rsid w:val="00723A23"/>
    <w:rsid w:val="00724824"/>
    <w:rsid w:val="00724C31"/>
    <w:rsid w:val="00726EE6"/>
    <w:rsid w:val="00727B67"/>
    <w:rsid w:val="00730C4F"/>
    <w:rsid w:val="0073638B"/>
    <w:rsid w:val="00746719"/>
    <w:rsid w:val="00755406"/>
    <w:rsid w:val="00761B32"/>
    <w:rsid w:val="007639E2"/>
    <w:rsid w:val="007664DC"/>
    <w:rsid w:val="0076675A"/>
    <w:rsid w:val="00777EF1"/>
    <w:rsid w:val="00781F68"/>
    <w:rsid w:val="0078234B"/>
    <w:rsid w:val="00786494"/>
    <w:rsid w:val="0078707F"/>
    <w:rsid w:val="007A4C5B"/>
    <w:rsid w:val="007A5682"/>
    <w:rsid w:val="007A5770"/>
    <w:rsid w:val="007A5F34"/>
    <w:rsid w:val="007B6130"/>
    <w:rsid w:val="007C3952"/>
    <w:rsid w:val="007F54E4"/>
    <w:rsid w:val="007F79E0"/>
    <w:rsid w:val="008029F8"/>
    <w:rsid w:val="00802F03"/>
    <w:rsid w:val="00803BB6"/>
    <w:rsid w:val="008070B8"/>
    <w:rsid w:val="00807C17"/>
    <w:rsid w:val="00812E5A"/>
    <w:rsid w:val="00823830"/>
    <w:rsid w:val="00825161"/>
    <w:rsid w:val="00835871"/>
    <w:rsid w:val="00846A1E"/>
    <w:rsid w:val="008478B9"/>
    <w:rsid w:val="00863160"/>
    <w:rsid w:val="00872AE0"/>
    <w:rsid w:val="00881251"/>
    <w:rsid w:val="00881FDC"/>
    <w:rsid w:val="008912A4"/>
    <w:rsid w:val="00893442"/>
    <w:rsid w:val="00894677"/>
    <w:rsid w:val="008B5E0A"/>
    <w:rsid w:val="008B7A3D"/>
    <w:rsid w:val="008C6C09"/>
    <w:rsid w:val="008D164F"/>
    <w:rsid w:val="008D6CAE"/>
    <w:rsid w:val="008D76A7"/>
    <w:rsid w:val="008E6D21"/>
    <w:rsid w:val="008F6E6C"/>
    <w:rsid w:val="00912939"/>
    <w:rsid w:val="00913CC6"/>
    <w:rsid w:val="00916D22"/>
    <w:rsid w:val="00920D8E"/>
    <w:rsid w:val="00925B30"/>
    <w:rsid w:val="009326CB"/>
    <w:rsid w:val="00935126"/>
    <w:rsid w:val="00935E20"/>
    <w:rsid w:val="00936C53"/>
    <w:rsid w:val="00940117"/>
    <w:rsid w:val="00940651"/>
    <w:rsid w:val="00963EA7"/>
    <w:rsid w:val="009640F2"/>
    <w:rsid w:val="009724A2"/>
    <w:rsid w:val="00977CE4"/>
    <w:rsid w:val="0098540F"/>
    <w:rsid w:val="00985734"/>
    <w:rsid w:val="009966B8"/>
    <w:rsid w:val="009A193B"/>
    <w:rsid w:val="009A7E3B"/>
    <w:rsid w:val="009B2153"/>
    <w:rsid w:val="009B5155"/>
    <w:rsid w:val="009B5860"/>
    <w:rsid w:val="009C1B98"/>
    <w:rsid w:val="009F2059"/>
    <w:rsid w:val="009F3A92"/>
    <w:rsid w:val="009F51BF"/>
    <w:rsid w:val="00A03CCF"/>
    <w:rsid w:val="00A07806"/>
    <w:rsid w:val="00A11AD4"/>
    <w:rsid w:val="00A2445F"/>
    <w:rsid w:val="00A31B64"/>
    <w:rsid w:val="00A32B66"/>
    <w:rsid w:val="00A3394A"/>
    <w:rsid w:val="00A35DCC"/>
    <w:rsid w:val="00A45C49"/>
    <w:rsid w:val="00A517B4"/>
    <w:rsid w:val="00A51A63"/>
    <w:rsid w:val="00A52FDE"/>
    <w:rsid w:val="00A61264"/>
    <w:rsid w:val="00A62F37"/>
    <w:rsid w:val="00A74122"/>
    <w:rsid w:val="00A8024B"/>
    <w:rsid w:val="00A92D64"/>
    <w:rsid w:val="00A97CE9"/>
    <w:rsid w:val="00AA0760"/>
    <w:rsid w:val="00AA3567"/>
    <w:rsid w:val="00AB26CE"/>
    <w:rsid w:val="00AB51A6"/>
    <w:rsid w:val="00AC3112"/>
    <w:rsid w:val="00AC530F"/>
    <w:rsid w:val="00AC5F1A"/>
    <w:rsid w:val="00AD2984"/>
    <w:rsid w:val="00AE0788"/>
    <w:rsid w:val="00AE6C66"/>
    <w:rsid w:val="00AF6B6E"/>
    <w:rsid w:val="00B101EA"/>
    <w:rsid w:val="00B1451E"/>
    <w:rsid w:val="00B15376"/>
    <w:rsid w:val="00B15CB1"/>
    <w:rsid w:val="00B2343A"/>
    <w:rsid w:val="00B23606"/>
    <w:rsid w:val="00B27DCD"/>
    <w:rsid w:val="00B34D42"/>
    <w:rsid w:val="00B41BD1"/>
    <w:rsid w:val="00B4220C"/>
    <w:rsid w:val="00B44885"/>
    <w:rsid w:val="00B45012"/>
    <w:rsid w:val="00B53C5C"/>
    <w:rsid w:val="00B5573B"/>
    <w:rsid w:val="00B56BBD"/>
    <w:rsid w:val="00B56D84"/>
    <w:rsid w:val="00B70EF4"/>
    <w:rsid w:val="00B72AFE"/>
    <w:rsid w:val="00B74A62"/>
    <w:rsid w:val="00B76AAB"/>
    <w:rsid w:val="00B776B9"/>
    <w:rsid w:val="00B84509"/>
    <w:rsid w:val="00BA1B1F"/>
    <w:rsid w:val="00BA3AB5"/>
    <w:rsid w:val="00BB50F7"/>
    <w:rsid w:val="00BB7EF5"/>
    <w:rsid w:val="00BC05AB"/>
    <w:rsid w:val="00BC0A1F"/>
    <w:rsid w:val="00BC63C2"/>
    <w:rsid w:val="00BC7894"/>
    <w:rsid w:val="00BD294E"/>
    <w:rsid w:val="00BD3A4B"/>
    <w:rsid w:val="00BD5A55"/>
    <w:rsid w:val="00BD6130"/>
    <w:rsid w:val="00BE21B0"/>
    <w:rsid w:val="00BF5447"/>
    <w:rsid w:val="00C0428B"/>
    <w:rsid w:val="00C063BD"/>
    <w:rsid w:val="00C1191C"/>
    <w:rsid w:val="00C12170"/>
    <w:rsid w:val="00C17572"/>
    <w:rsid w:val="00C22848"/>
    <w:rsid w:val="00C254C3"/>
    <w:rsid w:val="00C26493"/>
    <w:rsid w:val="00C30285"/>
    <w:rsid w:val="00C3463F"/>
    <w:rsid w:val="00C3495C"/>
    <w:rsid w:val="00C547D5"/>
    <w:rsid w:val="00C704A2"/>
    <w:rsid w:val="00C73B72"/>
    <w:rsid w:val="00C74E30"/>
    <w:rsid w:val="00C805BD"/>
    <w:rsid w:val="00C84572"/>
    <w:rsid w:val="00C90550"/>
    <w:rsid w:val="00C951ED"/>
    <w:rsid w:val="00CA2606"/>
    <w:rsid w:val="00CA5ADF"/>
    <w:rsid w:val="00CB0B23"/>
    <w:rsid w:val="00CB0E25"/>
    <w:rsid w:val="00CC3F86"/>
    <w:rsid w:val="00CD0A30"/>
    <w:rsid w:val="00CD1072"/>
    <w:rsid w:val="00CD4FAE"/>
    <w:rsid w:val="00CE057B"/>
    <w:rsid w:val="00CE69B4"/>
    <w:rsid w:val="00CE7B54"/>
    <w:rsid w:val="00CF674A"/>
    <w:rsid w:val="00D021FE"/>
    <w:rsid w:val="00D044EB"/>
    <w:rsid w:val="00D10F9A"/>
    <w:rsid w:val="00D1303F"/>
    <w:rsid w:val="00D1460E"/>
    <w:rsid w:val="00D16290"/>
    <w:rsid w:val="00D32E39"/>
    <w:rsid w:val="00D34532"/>
    <w:rsid w:val="00D36143"/>
    <w:rsid w:val="00D362D2"/>
    <w:rsid w:val="00D455FA"/>
    <w:rsid w:val="00D46DD9"/>
    <w:rsid w:val="00D4746B"/>
    <w:rsid w:val="00D5025E"/>
    <w:rsid w:val="00D50506"/>
    <w:rsid w:val="00D513C2"/>
    <w:rsid w:val="00D571B5"/>
    <w:rsid w:val="00D62925"/>
    <w:rsid w:val="00D636DD"/>
    <w:rsid w:val="00D639FA"/>
    <w:rsid w:val="00D730A9"/>
    <w:rsid w:val="00D73647"/>
    <w:rsid w:val="00D7754F"/>
    <w:rsid w:val="00D8157F"/>
    <w:rsid w:val="00D83290"/>
    <w:rsid w:val="00D83EDF"/>
    <w:rsid w:val="00D85C20"/>
    <w:rsid w:val="00D921A0"/>
    <w:rsid w:val="00D92C8D"/>
    <w:rsid w:val="00DA0AF4"/>
    <w:rsid w:val="00DA400B"/>
    <w:rsid w:val="00DB36AB"/>
    <w:rsid w:val="00DB3E37"/>
    <w:rsid w:val="00DB4D9D"/>
    <w:rsid w:val="00DC0916"/>
    <w:rsid w:val="00DC6311"/>
    <w:rsid w:val="00DD5E1C"/>
    <w:rsid w:val="00DE1409"/>
    <w:rsid w:val="00DE18E7"/>
    <w:rsid w:val="00DE43F9"/>
    <w:rsid w:val="00DE4A99"/>
    <w:rsid w:val="00DE4CBA"/>
    <w:rsid w:val="00DE5B9B"/>
    <w:rsid w:val="00E03D7D"/>
    <w:rsid w:val="00E05DFB"/>
    <w:rsid w:val="00E0720D"/>
    <w:rsid w:val="00E31392"/>
    <w:rsid w:val="00E40FCA"/>
    <w:rsid w:val="00E41097"/>
    <w:rsid w:val="00E454E3"/>
    <w:rsid w:val="00E45C21"/>
    <w:rsid w:val="00E4787E"/>
    <w:rsid w:val="00E56443"/>
    <w:rsid w:val="00E60756"/>
    <w:rsid w:val="00E65760"/>
    <w:rsid w:val="00E71239"/>
    <w:rsid w:val="00E7273B"/>
    <w:rsid w:val="00E73035"/>
    <w:rsid w:val="00E80178"/>
    <w:rsid w:val="00E90892"/>
    <w:rsid w:val="00E91622"/>
    <w:rsid w:val="00E94A8E"/>
    <w:rsid w:val="00E969CF"/>
    <w:rsid w:val="00EA1C60"/>
    <w:rsid w:val="00EA6983"/>
    <w:rsid w:val="00EA69AD"/>
    <w:rsid w:val="00EB632E"/>
    <w:rsid w:val="00EB70FC"/>
    <w:rsid w:val="00EC19EA"/>
    <w:rsid w:val="00ED134A"/>
    <w:rsid w:val="00ED184B"/>
    <w:rsid w:val="00EE547A"/>
    <w:rsid w:val="00EE60C1"/>
    <w:rsid w:val="00EF0BFA"/>
    <w:rsid w:val="00EF11B3"/>
    <w:rsid w:val="00EF2271"/>
    <w:rsid w:val="00F06DF4"/>
    <w:rsid w:val="00F15EE2"/>
    <w:rsid w:val="00F17BC7"/>
    <w:rsid w:val="00F275E8"/>
    <w:rsid w:val="00F31B76"/>
    <w:rsid w:val="00F330BB"/>
    <w:rsid w:val="00F446DE"/>
    <w:rsid w:val="00F520B0"/>
    <w:rsid w:val="00F643D2"/>
    <w:rsid w:val="00F647A4"/>
    <w:rsid w:val="00F731B3"/>
    <w:rsid w:val="00F75F0E"/>
    <w:rsid w:val="00F77D11"/>
    <w:rsid w:val="00F81EC2"/>
    <w:rsid w:val="00F823DA"/>
    <w:rsid w:val="00F826FF"/>
    <w:rsid w:val="00F869A0"/>
    <w:rsid w:val="00F92074"/>
    <w:rsid w:val="00F94481"/>
    <w:rsid w:val="00F9564F"/>
    <w:rsid w:val="00FA1CC6"/>
    <w:rsid w:val="00FA579E"/>
    <w:rsid w:val="00FA5F42"/>
    <w:rsid w:val="00FA7932"/>
    <w:rsid w:val="00FB025E"/>
    <w:rsid w:val="00FB0E12"/>
    <w:rsid w:val="00FB4F15"/>
    <w:rsid w:val="00FB7D2E"/>
    <w:rsid w:val="00FC0EDD"/>
    <w:rsid w:val="00FC48EA"/>
    <w:rsid w:val="00FD11AB"/>
    <w:rsid w:val="00FD6ADA"/>
    <w:rsid w:val="00FE3FC6"/>
    <w:rsid w:val="00FE4D59"/>
    <w:rsid w:val="00FE7514"/>
    <w:rsid w:val="00FE75E6"/>
    <w:rsid w:val="00FF13BA"/>
    <w:rsid w:val="00FF272E"/>
    <w:rsid w:val="012961E2"/>
    <w:rsid w:val="08885A3E"/>
    <w:rsid w:val="0AE8523F"/>
    <w:rsid w:val="0D27ACD6"/>
    <w:rsid w:val="108FF10D"/>
    <w:rsid w:val="13ABE483"/>
    <w:rsid w:val="1C6AB277"/>
    <w:rsid w:val="1F05C6BE"/>
    <w:rsid w:val="1FB5367D"/>
    <w:rsid w:val="232E7607"/>
    <w:rsid w:val="243E1BC9"/>
    <w:rsid w:val="263217C3"/>
    <w:rsid w:val="2FB3DF19"/>
    <w:rsid w:val="32AAA00C"/>
    <w:rsid w:val="341BE006"/>
    <w:rsid w:val="34617F6A"/>
    <w:rsid w:val="42595CEB"/>
    <w:rsid w:val="4794B73C"/>
    <w:rsid w:val="47ED31DC"/>
    <w:rsid w:val="4D1FC4B3"/>
    <w:rsid w:val="4DD84678"/>
    <w:rsid w:val="4E2496F3"/>
    <w:rsid w:val="4E2DD297"/>
    <w:rsid w:val="4EC61D44"/>
    <w:rsid w:val="5149793A"/>
    <w:rsid w:val="53D9D6BE"/>
    <w:rsid w:val="54A3B14F"/>
    <w:rsid w:val="60448263"/>
    <w:rsid w:val="682EF3DE"/>
    <w:rsid w:val="6834BC07"/>
    <w:rsid w:val="6DA810CE"/>
    <w:rsid w:val="70C7D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D4C1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B07"/>
    <w:pPr>
      <w:keepNext/>
      <w:keepLines/>
      <w:pBdr>
        <w:top w:val="single" w:sz="4" w:space="1" w:color="auto"/>
        <w:bottom w:val="single" w:sz="4" w:space="1" w:color="auto"/>
      </w:pBdr>
      <w:shd w:val="clear" w:color="auto" w:fill="000000" w:themeFill="text1"/>
      <w:spacing w:before="240" w:after="0"/>
      <w:jc w:val="center"/>
      <w:outlineLvl w:val="0"/>
    </w:pPr>
    <w:rPr>
      <w:rFonts w:ascii="Calibri" w:eastAsiaTheme="majorEastAsia" w:hAnsi="Calibri" w:cs="Calibri"/>
      <w:b/>
      <w:small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3E2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b/>
      <w:color w:val="00663E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B07"/>
    <w:rPr>
      <w:rFonts w:ascii="Calibri" w:eastAsiaTheme="majorEastAsia" w:hAnsi="Calibri" w:cs="Calibri"/>
      <w:b/>
      <w:smallCaps/>
      <w:color w:val="FFFFFF" w:themeColor="background1"/>
      <w:sz w:val="36"/>
      <w:szCs w:val="36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6C73E2"/>
    <w:rPr>
      <w:rFonts w:asciiTheme="majorHAnsi" w:eastAsiaTheme="majorEastAsia" w:hAnsiTheme="majorHAnsi" w:cstheme="majorBidi"/>
      <w:b/>
      <w:color w:val="00663E"/>
      <w:sz w:val="26"/>
      <w:szCs w:val="24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AC311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4E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188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0491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491C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E2"/>
  </w:style>
  <w:style w:type="paragraph" w:styleId="Footer">
    <w:name w:val="footer"/>
    <w:basedOn w:val="Normal"/>
    <w:link w:val="FooterChar"/>
    <w:uiPriority w:val="99"/>
    <w:unhideWhenUsed/>
    <w:rsid w:val="006C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5E366E7EED428EC02BF210F08179" ma:contentTypeVersion="5" ma:contentTypeDescription="Create a new document." ma:contentTypeScope="" ma:versionID="014c0d6639edbec276f2575d910b10da">
  <xsd:schema xmlns:xsd="http://www.w3.org/2001/XMLSchema" xmlns:xs="http://www.w3.org/2001/XMLSchema" xmlns:p="http://schemas.microsoft.com/office/2006/metadata/properties" xmlns:ns2="346ee60d-781b-476f-82a4-da4bb8a57b86" xmlns:ns3="e9e812cf-73e6-4ec8-bdde-892e8f4a1083" targetNamespace="http://schemas.microsoft.com/office/2006/metadata/properties" ma:root="true" ma:fieldsID="0004de47e55fee4edd4fa056c0054fec" ns2:_="" ns3:_="">
    <xsd:import namespace="346ee60d-781b-476f-82a4-da4bb8a57b86"/>
    <xsd:import namespace="e9e812cf-73e6-4ec8-bdde-892e8f4a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e60d-781b-476f-82a4-da4bb8a5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12cf-73e6-4ec8-bdde-892e8f4a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e812cf-73e6-4ec8-bdde-892e8f4a1083">
      <UserInfo>
        <DisplayName>Victoria Maystruk</DisplayName>
        <AccountId>13</AccountId>
        <AccountType/>
      </UserInfo>
      <UserInfo>
        <DisplayName>Coordinator TK Committee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B697DF-12B4-4F36-86F5-C827456D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EA8B3-FF2D-4822-A6DB-2063495D1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e60d-781b-476f-82a4-da4bb8a57b86"/>
    <ds:schemaRef ds:uri="e9e812cf-73e6-4ec8-bdde-892e8f4a1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AA30E-B25C-416E-AF9B-59C250872533}">
  <ds:schemaRefs>
    <ds:schemaRef ds:uri="http://schemas.microsoft.com/office/2006/documentManagement/types"/>
    <ds:schemaRef ds:uri="346ee60d-781b-476f-82a4-da4bb8a57b86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e9e812cf-73e6-4ec8-bdde-892e8f4a108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Kirstin Parry</cp:lastModifiedBy>
  <cp:revision>18</cp:revision>
  <dcterms:created xsi:type="dcterms:W3CDTF">2019-06-18T13:35:00Z</dcterms:created>
  <dcterms:modified xsi:type="dcterms:W3CDTF">2023-01-17T14:03:00Z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0x0101008F9D5E366E7EED428EC02BF210F08179</vt:lpwstr>
  </property>
  <property fmtid="{D5CDD505-2E9C-101B-9397-08002B2CF9AE}" pid="3" name="AuthorIds_UIVersion_31744">
    <vt:lpwstr>6</vt:lpwstr>
  </property>
  <property fmtid="{D5CDD505-2E9C-101B-9397-08002B2CF9AE}" pid="4" name="AuthorIds_UIVersion_58880">
    <vt:lpwstr>6</vt:lpwstr>
  </property>
  <property fmtid="{D5CDD505-2E9C-101B-9397-08002B2CF9AE}" pid="5" name="Base Target">
    <vt:lpwstr>_blank</vt:lpwstr>
  </property>
</Properties>
</file>