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1D23D8" w:rsidRDefault="00663B94">
      <w:pPr>
        <w:jc w:val="center"/>
        <w:rPr>
          <w:rFonts w:eastAsia="Times New Roman"/>
        </w:rPr>
      </w:pPr>
      <w:bookmarkStart w:id="0" w:name="_GoBack"/>
      <w:bookmarkEnd w:id="0"/>
      <w:r>
        <w:rPr>
          <w:rFonts w:ascii="Arial" w:eastAsia="Times New Roman" w:hAnsi="Arial" w:cs="Arial"/>
          <w:b/>
          <w:bCs/>
          <w:sz w:val="27"/>
          <w:szCs w:val="27"/>
        </w:rPr>
        <w:t>Theft and Robbery Reporting Procedures</w:t>
      </w:r>
    </w:p>
    <w:p w:rsidR="001D23D8" w:rsidRDefault="00663B94">
      <w:pPr>
        <w:pStyle w:val="NormalWeb"/>
      </w:pPr>
      <w:r>
        <w:rPr>
          <w:rFonts w:ascii="Arial" w:hAnsi="Arial" w:cs="Arial"/>
          <w:b/>
          <w:bCs/>
          <w:sz w:val="27"/>
          <w:szCs w:val="27"/>
        </w:rPr>
        <w:t>ROBBERY:</w:t>
      </w:r>
      <w:r>
        <w:t xml:space="preserve"> </w:t>
      </w:r>
    </w:p>
    <w:p w:rsidR="001D23D8" w:rsidRDefault="00663B94">
      <w:pPr>
        <w:pStyle w:val="NormalWeb"/>
      </w:pPr>
      <w:r>
        <w:rPr>
          <w:rFonts w:ascii="Arial" w:hAnsi="Arial" w:cs="Arial"/>
        </w:rPr>
        <w:t>Never resist any robbery attempt.  Should a robbery occur, the staff member should try to remain as calm as possible, be cooperative and observe the general appearance of the robber for later identification.  The following steps should be taken immediately following the robbery:</w:t>
      </w:r>
      <w:r w:rsidR="00BC6A79">
        <w:t xml:space="preserve"> </w:t>
      </w:r>
    </w:p>
    <w:p w:rsidR="001D23D8" w:rsidRDefault="00BC6A79">
      <w:pPr>
        <w:numPr>
          <w:ilvl w:val="0"/>
          <w:numId w:val="1"/>
        </w:numPr>
        <w:spacing w:before="100" w:beforeAutospacing="1" w:after="100" w:afterAutospacing="1"/>
        <w:rPr>
          <w:rFonts w:eastAsia="Times New Roman"/>
        </w:rPr>
      </w:pPr>
      <w:r>
        <w:rPr>
          <w:rFonts w:ascii="Arial" w:eastAsia="Times New Roman" w:hAnsi="Arial" w:cs="Arial"/>
        </w:rPr>
        <w:t>FIRST                  </w:t>
      </w:r>
      <w:r w:rsidR="00663B94">
        <w:rPr>
          <w:rFonts w:ascii="Arial" w:eastAsia="Times New Roman" w:hAnsi="Arial" w:cs="Arial"/>
        </w:rPr>
        <w:t>if required, call an AMBULANCE</w:t>
      </w:r>
    </w:p>
    <w:p w:rsidR="001D23D8" w:rsidRDefault="00663B94">
      <w:pPr>
        <w:numPr>
          <w:ilvl w:val="0"/>
          <w:numId w:val="1"/>
        </w:numPr>
        <w:spacing w:before="100" w:beforeAutospacing="1" w:after="100" w:afterAutospacing="1"/>
        <w:rPr>
          <w:rFonts w:eastAsia="Times New Roman"/>
        </w:rPr>
      </w:pPr>
      <w:r>
        <w:rPr>
          <w:rFonts w:ascii="Arial" w:eastAsia="Times New Roman" w:hAnsi="Arial" w:cs="Arial"/>
        </w:rPr>
        <w:t>SECOND            call POLICE</w:t>
      </w:r>
    </w:p>
    <w:p w:rsidR="001D23D8" w:rsidRDefault="00BC6A79">
      <w:pPr>
        <w:numPr>
          <w:ilvl w:val="0"/>
          <w:numId w:val="1"/>
        </w:numPr>
        <w:spacing w:before="100" w:beforeAutospacing="1" w:after="100" w:afterAutospacing="1"/>
        <w:rPr>
          <w:rFonts w:eastAsia="Times New Roman"/>
        </w:rPr>
      </w:pPr>
      <w:r>
        <w:rPr>
          <w:rFonts w:ascii="Arial" w:eastAsia="Times New Roman" w:hAnsi="Arial" w:cs="Arial"/>
        </w:rPr>
        <w:t>THIRD                 </w:t>
      </w:r>
      <w:r w:rsidR="00663B94">
        <w:rPr>
          <w:rFonts w:ascii="Arial" w:eastAsia="Times New Roman" w:hAnsi="Arial" w:cs="Arial"/>
        </w:rPr>
        <w:t>call COLLEGE SECURITY</w:t>
      </w:r>
    </w:p>
    <w:p w:rsidR="001D23D8" w:rsidRDefault="00BC6A79">
      <w:pPr>
        <w:numPr>
          <w:ilvl w:val="0"/>
          <w:numId w:val="1"/>
        </w:numPr>
        <w:spacing w:before="100" w:beforeAutospacing="1" w:after="100" w:afterAutospacing="1"/>
        <w:rPr>
          <w:rFonts w:eastAsia="Times New Roman"/>
        </w:rPr>
      </w:pPr>
      <w:r>
        <w:rPr>
          <w:rFonts w:ascii="Arial" w:eastAsia="Times New Roman" w:hAnsi="Arial" w:cs="Arial"/>
        </w:rPr>
        <w:t>FOURTH             </w:t>
      </w:r>
      <w:r w:rsidR="00663B94">
        <w:rPr>
          <w:rFonts w:ascii="Arial" w:eastAsia="Times New Roman" w:hAnsi="Arial" w:cs="Arial"/>
        </w:rPr>
        <w:t xml:space="preserve">call </w:t>
      </w:r>
      <w:r>
        <w:rPr>
          <w:rFonts w:ascii="Arial" w:eastAsia="Times New Roman" w:hAnsi="Arial" w:cs="Arial"/>
        </w:rPr>
        <w:t>MANAGER</w:t>
      </w:r>
      <w:r w:rsidR="00663B94">
        <w:rPr>
          <w:rFonts w:ascii="Arial" w:eastAsia="Times New Roman" w:hAnsi="Arial" w:cs="Arial"/>
        </w:rPr>
        <w:t>, ACCOUNTING OPERATIONS</w:t>
      </w:r>
    </w:p>
    <w:p w:rsidR="00BC6A79" w:rsidRPr="00BC6A79" w:rsidRDefault="00BC6A79" w:rsidP="00BC6A79">
      <w:pPr>
        <w:numPr>
          <w:ilvl w:val="0"/>
          <w:numId w:val="1"/>
        </w:numPr>
        <w:spacing w:before="100" w:beforeAutospacing="1" w:after="100" w:afterAutospacing="1"/>
        <w:rPr>
          <w:rFonts w:eastAsia="Times New Roman"/>
        </w:rPr>
      </w:pPr>
      <w:r>
        <w:rPr>
          <w:rFonts w:ascii="Arial" w:eastAsia="Times New Roman" w:hAnsi="Arial" w:cs="Arial"/>
        </w:rPr>
        <w:t>FIFTH                  </w:t>
      </w:r>
      <w:r w:rsidR="00663B94">
        <w:rPr>
          <w:rFonts w:ascii="Arial" w:eastAsia="Times New Roman" w:hAnsi="Arial" w:cs="Arial"/>
        </w:rPr>
        <w:t xml:space="preserve">complete a </w:t>
      </w:r>
      <w:r w:rsidR="00663B94" w:rsidRPr="00645493">
        <w:rPr>
          <w:rFonts w:ascii="Arial" w:eastAsia="Times New Roman" w:hAnsi="Arial" w:cs="Arial"/>
        </w:rPr>
        <w:t>Report of Theft, Loss or Damage</w:t>
      </w:r>
      <w:r w:rsidR="00663B94">
        <w:rPr>
          <w:rFonts w:ascii="Arial" w:eastAsia="Times New Roman" w:hAnsi="Arial" w:cs="Arial"/>
        </w:rPr>
        <w:t xml:space="preserve"> form</w:t>
      </w:r>
    </w:p>
    <w:p w:rsidR="001D23D8" w:rsidRDefault="00663B94">
      <w:pPr>
        <w:rPr>
          <w:rFonts w:eastAsia="Times New Roman"/>
        </w:rPr>
      </w:pPr>
      <w:r>
        <w:rPr>
          <w:rFonts w:ascii="Arial" w:eastAsia="Times New Roman" w:hAnsi="Arial" w:cs="Arial"/>
          <w:b/>
          <w:bCs/>
          <w:sz w:val="27"/>
          <w:szCs w:val="27"/>
        </w:rPr>
        <w:t>BREAK IN:</w:t>
      </w:r>
      <w:r>
        <w:rPr>
          <w:rFonts w:eastAsia="Times New Roman"/>
        </w:rPr>
        <w:t xml:space="preserve"> </w:t>
      </w:r>
    </w:p>
    <w:p w:rsidR="001D23D8" w:rsidRDefault="00663B94">
      <w:pPr>
        <w:pStyle w:val="NormalWeb"/>
      </w:pPr>
      <w:r>
        <w:rPr>
          <w:rFonts w:ascii="Arial" w:hAnsi="Arial" w:cs="Arial"/>
        </w:rPr>
        <w:t>DO NOT ENTER the area.  The suspect may still be in the area or evidence may be disturbed.  The following steps should be taken as soon as it appears a break in has occurred:</w:t>
      </w:r>
      <w:r w:rsidR="00BC6A79">
        <w:t xml:space="preserve"> </w:t>
      </w:r>
    </w:p>
    <w:p w:rsidR="001D23D8" w:rsidRDefault="00663B94">
      <w:pPr>
        <w:numPr>
          <w:ilvl w:val="0"/>
          <w:numId w:val="2"/>
        </w:numPr>
        <w:spacing w:before="100" w:beforeAutospacing="1" w:after="100" w:afterAutospacing="1"/>
        <w:rPr>
          <w:rFonts w:eastAsia="Times New Roman"/>
        </w:rPr>
      </w:pPr>
      <w:r>
        <w:rPr>
          <w:rFonts w:ascii="Arial" w:eastAsia="Times New Roman" w:hAnsi="Arial" w:cs="Arial"/>
        </w:rPr>
        <w:t>FIRST                    LEAVE the area</w:t>
      </w:r>
    </w:p>
    <w:p w:rsidR="001D23D8" w:rsidRDefault="00663B94">
      <w:pPr>
        <w:numPr>
          <w:ilvl w:val="0"/>
          <w:numId w:val="2"/>
        </w:numPr>
        <w:spacing w:before="100" w:beforeAutospacing="1" w:after="100" w:afterAutospacing="1"/>
        <w:rPr>
          <w:rFonts w:eastAsia="Times New Roman"/>
        </w:rPr>
      </w:pPr>
      <w:r>
        <w:rPr>
          <w:rFonts w:ascii="Arial" w:eastAsia="Times New Roman" w:hAnsi="Arial" w:cs="Arial"/>
        </w:rPr>
        <w:t>SECOND              call the POLICE from a safe distance</w:t>
      </w:r>
    </w:p>
    <w:p w:rsidR="001D23D8" w:rsidRDefault="00663B94">
      <w:pPr>
        <w:numPr>
          <w:ilvl w:val="0"/>
          <w:numId w:val="2"/>
        </w:numPr>
        <w:spacing w:before="100" w:beforeAutospacing="1" w:after="100" w:afterAutospacing="1"/>
        <w:rPr>
          <w:rFonts w:eastAsia="Times New Roman"/>
        </w:rPr>
      </w:pPr>
      <w:r>
        <w:rPr>
          <w:rFonts w:ascii="Arial" w:eastAsia="Times New Roman" w:hAnsi="Arial" w:cs="Arial"/>
        </w:rPr>
        <w:t>THIRD                    call COLLEGE SECURITY</w:t>
      </w:r>
    </w:p>
    <w:p w:rsidR="001D23D8" w:rsidRDefault="00663B94">
      <w:pPr>
        <w:numPr>
          <w:ilvl w:val="0"/>
          <w:numId w:val="2"/>
        </w:numPr>
        <w:spacing w:before="100" w:beforeAutospacing="1" w:after="100" w:afterAutospacing="1"/>
        <w:rPr>
          <w:rFonts w:eastAsia="Times New Roman"/>
        </w:rPr>
      </w:pPr>
      <w:r>
        <w:rPr>
          <w:rFonts w:ascii="Arial" w:eastAsia="Times New Roman" w:hAnsi="Arial" w:cs="Arial"/>
        </w:rPr>
        <w:t xml:space="preserve">FOURTH                call </w:t>
      </w:r>
      <w:r w:rsidR="00BC6A79">
        <w:rPr>
          <w:rFonts w:ascii="Arial" w:eastAsia="Times New Roman" w:hAnsi="Arial" w:cs="Arial"/>
        </w:rPr>
        <w:t>MANAGER</w:t>
      </w:r>
      <w:r>
        <w:rPr>
          <w:rFonts w:ascii="Arial" w:eastAsia="Times New Roman" w:hAnsi="Arial" w:cs="Arial"/>
        </w:rPr>
        <w:t>, ACCOUNTING OPERATIONS</w:t>
      </w:r>
    </w:p>
    <w:p w:rsidR="001D23D8" w:rsidRDefault="00663B94">
      <w:pPr>
        <w:numPr>
          <w:ilvl w:val="0"/>
          <w:numId w:val="2"/>
        </w:numPr>
        <w:spacing w:before="100" w:beforeAutospacing="1" w:after="100" w:afterAutospacing="1"/>
        <w:rPr>
          <w:rFonts w:eastAsia="Times New Roman"/>
        </w:rPr>
      </w:pPr>
      <w:r>
        <w:rPr>
          <w:rFonts w:ascii="Arial" w:eastAsia="Times New Roman" w:hAnsi="Arial" w:cs="Arial"/>
        </w:rPr>
        <w:t xml:space="preserve">FIFTH                     complete a </w:t>
      </w:r>
      <w:r w:rsidRPr="00645493">
        <w:rPr>
          <w:rFonts w:ascii="Arial" w:eastAsia="Times New Roman" w:hAnsi="Arial" w:cs="Arial"/>
        </w:rPr>
        <w:t>Report of Theft, Loss or Damage</w:t>
      </w:r>
      <w:r>
        <w:rPr>
          <w:rFonts w:ascii="Arial" w:eastAsia="Times New Roman" w:hAnsi="Arial" w:cs="Arial"/>
        </w:rPr>
        <w:t xml:space="preserve"> form</w:t>
      </w:r>
    </w:p>
    <w:p w:rsidR="001D23D8" w:rsidRDefault="00663B94">
      <w:pPr>
        <w:rPr>
          <w:rFonts w:eastAsia="Times New Roman"/>
        </w:rPr>
      </w:pPr>
      <w:r>
        <w:rPr>
          <w:rFonts w:ascii="Arial" w:eastAsia="Times New Roman" w:hAnsi="Arial" w:cs="Arial"/>
          <w:b/>
          <w:bCs/>
          <w:sz w:val="27"/>
          <w:szCs w:val="27"/>
        </w:rPr>
        <w:t>THEFT OR LOSS OF COLLEGE ASSETS:</w:t>
      </w:r>
      <w:r>
        <w:rPr>
          <w:rFonts w:eastAsia="Times New Roman"/>
        </w:rPr>
        <w:t xml:space="preserve"> </w:t>
      </w:r>
    </w:p>
    <w:p w:rsidR="001D23D8" w:rsidRDefault="00663B94">
      <w:pPr>
        <w:pStyle w:val="NormalWeb"/>
      </w:pPr>
      <w:r>
        <w:rPr>
          <w:rFonts w:ascii="Arial" w:hAnsi="Arial" w:cs="Arial"/>
        </w:rPr>
        <w:t>If it appears that cash or items are missing, the following steps should be taken:</w:t>
      </w:r>
      <w:r w:rsidR="00BC6A79">
        <w:t xml:space="preserve"> </w:t>
      </w:r>
    </w:p>
    <w:p w:rsidR="001D23D8" w:rsidRDefault="00663B94">
      <w:pPr>
        <w:numPr>
          <w:ilvl w:val="0"/>
          <w:numId w:val="3"/>
        </w:numPr>
        <w:spacing w:before="100" w:beforeAutospacing="1" w:after="100" w:afterAutospacing="1"/>
        <w:rPr>
          <w:rFonts w:eastAsia="Times New Roman"/>
        </w:rPr>
      </w:pPr>
      <w:r>
        <w:rPr>
          <w:rFonts w:ascii="Arial" w:eastAsia="Times New Roman" w:hAnsi="Arial" w:cs="Arial"/>
        </w:rPr>
        <w:t>FIRST                    recount cash and check area in case items are misplaced</w:t>
      </w:r>
    </w:p>
    <w:p w:rsidR="001D23D8" w:rsidRDefault="00663B94">
      <w:pPr>
        <w:numPr>
          <w:ilvl w:val="0"/>
          <w:numId w:val="3"/>
        </w:numPr>
        <w:spacing w:before="100" w:beforeAutospacing="1" w:after="100" w:afterAutospacing="1"/>
        <w:rPr>
          <w:rFonts w:eastAsia="Times New Roman"/>
        </w:rPr>
      </w:pPr>
      <w:r>
        <w:rPr>
          <w:rFonts w:ascii="Arial" w:eastAsia="Times New Roman" w:hAnsi="Arial" w:cs="Arial"/>
        </w:rPr>
        <w:t xml:space="preserve">SECOND              call </w:t>
      </w:r>
      <w:r w:rsidR="00BC6A79">
        <w:rPr>
          <w:rFonts w:ascii="Arial" w:eastAsia="Times New Roman" w:hAnsi="Arial" w:cs="Arial"/>
        </w:rPr>
        <w:t>MANAGER</w:t>
      </w:r>
      <w:r>
        <w:rPr>
          <w:rFonts w:ascii="Arial" w:eastAsia="Times New Roman" w:hAnsi="Arial" w:cs="Arial"/>
        </w:rPr>
        <w:t>, ACCOUNTING OPERATIONS for advice</w:t>
      </w:r>
    </w:p>
    <w:p w:rsidR="001D23D8" w:rsidRDefault="00663B94">
      <w:pPr>
        <w:numPr>
          <w:ilvl w:val="0"/>
          <w:numId w:val="3"/>
        </w:numPr>
        <w:spacing w:before="100" w:beforeAutospacing="1" w:after="100" w:afterAutospacing="1"/>
        <w:rPr>
          <w:rFonts w:eastAsia="Times New Roman"/>
        </w:rPr>
      </w:pPr>
      <w:r>
        <w:rPr>
          <w:rFonts w:ascii="Arial" w:eastAsia="Times New Roman" w:hAnsi="Arial" w:cs="Arial"/>
        </w:rPr>
        <w:t>THIRD                    document all information relating to the loss</w:t>
      </w:r>
    </w:p>
    <w:p w:rsidR="001D23D8" w:rsidRDefault="00663B94">
      <w:pPr>
        <w:numPr>
          <w:ilvl w:val="0"/>
          <w:numId w:val="3"/>
        </w:numPr>
        <w:spacing w:before="100" w:beforeAutospacing="1" w:after="100" w:afterAutospacing="1"/>
        <w:rPr>
          <w:rFonts w:eastAsia="Times New Roman"/>
        </w:rPr>
      </w:pPr>
      <w:r>
        <w:rPr>
          <w:rFonts w:ascii="Arial" w:eastAsia="Times New Roman" w:hAnsi="Arial" w:cs="Arial"/>
        </w:rPr>
        <w:t xml:space="preserve">FOURTH                complete a </w:t>
      </w:r>
      <w:r w:rsidRPr="00645493">
        <w:rPr>
          <w:rFonts w:ascii="Arial" w:eastAsia="Times New Roman" w:hAnsi="Arial" w:cs="Arial"/>
        </w:rPr>
        <w:t>Report of Theft, Loss or Damage</w:t>
      </w:r>
      <w:r>
        <w:rPr>
          <w:rFonts w:ascii="Arial" w:eastAsia="Times New Roman" w:hAnsi="Arial" w:cs="Arial"/>
        </w:rPr>
        <w:t xml:space="preserve"> form</w:t>
      </w:r>
    </w:p>
    <w:p w:rsidR="001D23D8" w:rsidRDefault="00663B94">
      <w:pPr>
        <w:rPr>
          <w:rFonts w:eastAsia="Times New Roman"/>
        </w:rPr>
      </w:pPr>
      <w:r>
        <w:rPr>
          <w:rFonts w:ascii="Arial" w:eastAsia="Times New Roman" w:hAnsi="Arial" w:cs="Arial"/>
        </w:rPr>
        <w:t>DO NOT DELAY contacting the Accounting Department if a shortage is suspected.</w:t>
      </w:r>
      <w:r>
        <w:rPr>
          <w:rFonts w:eastAsia="Times New Roman"/>
        </w:rPr>
        <w:t xml:space="preserve"> </w:t>
      </w:r>
      <w:r>
        <w:rPr>
          <w:rFonts w:eastAsia="Times New Roman"/>
        </w:rPr>
        <w:br/>
        <w:t xml:space="preserve">  </w:t>
      </w:r>
      <w:r>
        <w:rPr>
          <w:rFonts w:eastAsia="Times New Roman"/>
        </w:rPr>
        <w:br/>
        <w:t xml:space="preserve">  </w:t>
      </w:r>
    </w:p>
    <w:p w:rsidR="001D23D8" w:rsidRDefault="00663B94">
      <w:pPr>
        <w:pStyle w:val="NormalWeb"/>
      </w:pPr>
      <w:r>
        <w:rPr>
          <w:rFonts w:ascii="Arial" w:hAnsi="Arial" w:cs="Arial"/>
        </w:rPr>
        <w:t xml:space="preserve">Updated:  </w:t>
      </w:r>
      <w:r w:rsidR="00BC6A79">
        <w:rPr>
          <w:rFonts w:ascii="Arial" w:hAnsi="Arial" w:cs="Arial"/>
        </w:rPr>
        <w:t>October 15, 2015</w:t>
      </w:r>
      <w:r>
        <w:t xml:space="preserve"> </w:t>
      </w:r>
    </w:p>
    <w:p w:rsidR="001D23D8" w:rsidRDefault="005E3B7E">
      <w:pPr>
        <w:rPr>
          <w:rFonts w:eastAsia="Times New Roman"/>
        </w:rPr>
      </w:pPr>
      <w:r>
        <w:rPr>
          <w:rFonts w:eastAsia="Times New Roman"/>
        </w:rPr>
        <w:pict>
          <v:rect id="_x0000_i1025" style="width:.05pt;height:1.5pt" o:hralign="center" o:hrstd="t" o:hr="t" fillcolor="#a0a0a0" stroked="f"/>
        </w:pict>
      </w:r>
    </w:p>
    <w:p w:rsidR="001D23D8" w:rsidRDefault="00663B94">
      <w:pPr>
        <w:rPr>
          <w:rFonts w:eastAsia="Times New Roman"/>
        </w:rPr>
      </w:pPr>
      <w:r>
        <w:rPr>
          <w:rFonts w:eastAsia="Times New Roman"/>
        </w:rPr>
        <w:br/>
        <w:t xml:space="preserve">For additional information, please contact: </w:t>
      </w:r>
      <w:r w:rsidRPr="00645493">
        <w:rPr>
          <w:rFonts w:eastAsia="Times New Roman"/>
        </w:rPr>
        <w:t>Mark Morden</w:t>
      </w:r>
      <w:r>
        <w:rPr>
          <w:rFonts w:eastAsia="Times New Roman"/>
        </w:rPr>
        <w:t xml:space="preserve"> </w:t>
      </w:r>
    </w:p>
    <w:sectPr w:rsidR="001D23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20893"/>
    <w:multiLevelType w:val="multilevel"/>
    <w:tmpl w:val="3120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923C2"/>
    <w:multiLevelType w:val="multilevel"/>
    <w:tmpl w:val="F44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1C41B9"/>
    <w:multiLevelType w:val="multilevel"/>
    <w:tmpl w:val="3322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663B94"/>
    <w:rsid w:val="001D23D8"/>
    <w:rsid w:val="005C3C97"/>
    <w:rsid w:val="005E3B7E"/>
    <w:rsid w:val="00645493"/>
    <w:rsid w:val="00663B94"/>
    <w:rsid w:val="00BC6A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EE"/>
      <w:u w:val="single"/>
    </w:rPr>
  </w:style>
  <w:style w:type="character" w:styleId="FollowedHyperlink">
    <w:name w:val="FollowedHyperlink"/>
    <w:basedOn w:val="DefaultParagraphFont"/>
    <w:uiPriority w:val="99"/>
    <w:semiHidden/>
    <w:unhideWhenUsed/>
    <w:rPr>
      <w:color w:val="551A8B"/>
      <w:u w:val="single"/>
    </w:rPr>
  </w:style>
  <w:style w:type="paragraph" w:styleId="NormalWeb">
    <w:name w:val="Normal (Web)"/>
    <w:basedOn w:val="Normal"/>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EE"/>
      <w:u w:val="single"/>
    </w:rPr>
  </w:style>
  <w:style w:type="character" w:styleId="FollowedHyperlink">
    <w:name w:val="FollowedHyperlink"/>
    <w:basedOn w:val="DefaultParagraphFont"/>
    <w:uiPriority w:val="99"/>
    <w:semiHidden/>
    <w:unhideWhenUsed/>
    <w:rPr>
      <w:color w:val="551A8B"/>
      <w:u w:val="single"/>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9D0D65A7</Template>
  <TotalTime>1</TotalTime>
  <Pages>1</Pages>
  <Words>224</Words>
  <Characters>1403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Theft procedures</vt:lpstr>
    </vt:vector>
  </TitlesOfParts>
  <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Theft procedures</dc:title>
  <dc:creator>Mark Morden</dc:creator>
  <cp:lastModifiedBy>Mark Morden</cp:lastModifiedBy>
  <cp:revision>2</cp:revision>
  <dcterms:created xsi:type="dcterms:W3CDTF">2015-12-01T20:18:00Z</dcterms:created>
  <dcterms:modified xsi:type="dcterms:W3CDTF">2015-12-01T20:18:00Z</dcterms:modified>
</cp:coreProperties>
</file>