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A660AF" w:rsidP="008E42EA">
      <w:pPr>
        <w:jc w:val="center"/>
        <w:rPr>
          <w:szCs w:val="24"/>
        </w:rPr>
      </w:pPr>
      <w:r>
        <w:rPr>
          <w:szCs w:val="24"/>
        </w:rPr>
        <w:t>Sutherland</w:t>
      </w:r>
      <w:r w:rsidR="007E6F4E">
        <w:rPr>
          <w:szCs w:val="24"/>
        </w:rPr>
        <w:t xml:space="preserve"> </w:t>
      </w:r>
      <w:r w:rsidR="0099127D">
        <w:rPr>
          <w:szCs w:val="24"/>
        </w:rPr>
        <w:t xml:space="preserve">Campus, </w:t>
      </w:r>
      <w:r w:rsidR="008E3E16">
        <w:rPr>
          <w:szCs w:val="24"/>
        </w:rPr>
        <w:t>October 20, 2015</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Pr="00FD5717" w:rsidRDefault="002921F2" w:rsidP="002921F2">
      <w:pPr>
        <w:rPr>
          <w:b/>
          <w:szCs w:val="24"/>
        </w:rPr>
      </w:pPr>
      <w:r w:rsidRPr="00FD5717">
        <w:rPr>
          <w:b/>
          <w:szCs w:val="24"/>
        </w:rPr>
        <w:t>In Attendance:</w:t>
      </w:r>
    </w:p>
    <w:p w:rsidR="002921F2" w:rsidRDefault="002921F2" w:rsidP="002921F2">
      <w:pPr>
        <w:rPr>
          <w:szCs w:val="24"/>
        </w:rPr>
      </w:pPr>
    </w:p>
    <w:p w:rsidR="005F04BB" w:rsidRDefault="005F04BB" w:rsidP="0099127D">
      <w:pPr>
        <w:rPr>
          <w:szCs w:val="24"/>
        </w:rPr>
      </w:pPr>
      <w:r>
        <w:rPr>
          <w:szCs w:val="24"/>
        </w:rPr>
        <w:t xml:space="preserve">Travis Doak, </w:t>
      </w:r>
      <w:r w:rsidR="0099127D">
        <w:rPr>
          <w:szCs w:val="24"/>
        </w:rPr>
        <w:t>Foodservices</w:t>
      </w:r>
      <w:r>
        <w:rPr>
          <w:szCs w:val="24"/>
        </w:rPr>
        <w:t>;</w:t>
      </w:r>
      <w:r w:rsidR="006466D5">
        <w:rPr>
          <w:szCs w:val="24"/>
        </w:rPr>
        <w:t xml:space="preserve"> Michael Wood,</w:t>
      </w:r>
      <w:r>
        <w:rPr>
          <w:szCs w:val="24"/>
        </w:rPr>
        <w:t xml:space="preserve">  ARAMARK;</w:t>
      </w:r>
      <w:r w:rsidR="00CA2BF8">
        <w:rPr>
          <w:szCs w:val="24"/>
        </w:rPr>
        <w:t xml:space="preserve"> </w:t>
      </w:r>
      <w:r>
        <w:rPr>
          <w:szCs w:val="24"/>
        </w:rPr>
        <w:t xml:space="preserve">Chris Smith, SAC; </w:t>
      </w:r>
      <w:r w:rsidR="008E3E16">
        <w:rPr>
          <w:szCs w:val="24"/>
        </w:rPr>
        <w:t>Greg Jefford, Staff</w:t>
      </w:r>
      <w:r>
        <w:rPr>
          <w:szCs w:val="24"/>
        </w:rPr>
        <w:t xml:space="preserve">; </w:t>
      </w:r>
      <w:r w:rsidR="008E3E16">
        <w:rPr>
          <w:szCs w:val="24"/>
        </w:rPr>
        <w:t>Alida Wood</w:t>
      </w:r>
      <w:r>
        <w:rPr>
          <w:szCs w:val="24"/>
        </w:rPr>
        <w:t xml:space="preserve">, Staff; </w:t>
      </w:r>
      <w:r w:rsidR="008E3E16">
        <w:rPr>
          <w:szCs w:val="24"/>
        </w:rPr>
        <w:t xml:space="preserve">Whitney Piper, SAC; Rob Arkell, </w:t>
      </w:r>
      <w:r w:rsidR="00FA1E31">
        <w:rPr>
          <w:szCs w:val="24"/>
        </w:rPr>
        <w:t>Sustainability</w:t>
      </w:r>
      <w:r>
        <w:rPr>
          <w:szCs w:val="24"/>
        </w:rPr>
        <w:t>.</w:t>
      </w:r>
    </w:p>
    <w:p w:rsidR="005F04BB" w:rsidRDefault="005F04BB" w:rsidP="0099127D">
      <w:pPr>
        <w:rPr>
          <w:szCs w:val="24"/>
        </w:rPr>
      </w:pPr>
    </w:p>
    <w:p w:rsidR="00213414" w:rsidRPr="00213414" w:rsidRDefault="00213414" w:rsidP="00213414">
      <w:pPr>
        <w:pStyle w:val="ListParagraph"/>
        <w:numPr>
          <w:ilvl w:val="0"/>
          <w:numId w:val="20"/>
        </w:numPr>
        <w:rPr>
          <w:b/>
          <w:szCs w:val="24"/>
        </w:rPr>
      </w:pPr>
      <w:r w:rsidRPr="00213414">
        <w:rPr>
          <w:b/>
          <w:szCs w:val="24"/>
        </w:rPr>
        <w:t>Welcome – introductions of returning and new members</w:t>
      </w:r>
    </w:p>
    <w:p w:rsidR="005F04BB" w:rsidRPr="00213414" w:rsidRDefault="005F04BB" w:rsidP="00213414">
      <w:pPr>
        <w:pStyle w:val="ListParagraph"/>
        <w:rPr>
          <w:szCs w:val="24"/>
        </w:rPr>
      </w:pPr>
      <w:r w:rsidRPr="00213414">
        <w:rPr>
          <w:szCs w:val="24"/>
        </w:rPr>
        <w:t>Members were welcomed to the meeting and thanked for their participation and support.  Introductions were made.</w:t>
      </w:r>
    </w:p>
    <w:p w:rsidR="005F04BB" w:rsidRDefault="005F04BB" w:rsidP="005F04BB">
      <w:pPr>
        <w:rPr>
          <w:szCs w:val="24"/>
        </w:rPr>
      </w:pPr>
    </w:p>
    <w:p w:rsidR="00213414" w:rsidRPr="00213414" w:rsidRDefault="00213414" w:rsidP="00213414">
      <w:pPr>
        <w:pStyle w:val="ListParagraph"/>
        <w:numPr>
          <w:ilvl w:val="0"/>
          <w:numId w:val="20"/>
        </w:numPr>
        <w:rPr>
          <w:b/>
          <w:szCs w:val="24"/>
        </w:rPr>
      </w:pPr>
      <w:r w:rsidRPr="00213414">
        <w:rPr>
          <w:b/>
          <w:szCs w:val="24"/>
        </w:rPr>
        <w:t xml:space="preserve">Committee Membership </w:t>
      </w:r>
    </w:p>
    <w:p w:rsidR="0099127D" w:rsidRPr="00213414" w:rsidRDefault="005F04BB" w:rsidP="00213414">
      <w:pPr>
        <w:pStyle w:val="ListParagraph"/>
        <w:rPr>
          <w:szCs w:val="24"/>
        </w:rPr>
      </w:pPr>
      <w:r w:rsidRPr="00213414">
        <w:rPr>
          <w:szCs w:val="24"/>
        </w:rPr>
        <w:t xml:space="preserve">The Membership of the Committee was reviewed.  A revised membership list is </w:t>
      </w:r>
      <w:r w:rsidR="00784E79">
        <w:rPr>
          <w:szCs w:val="24"/>
        </w:rPr>
        <w:t>provided below</w:t>
      </w:r>
      <w:r w:rsidRPr="00213414">
        <w:rPr>
          <w:szCs w:val="24"/>
        </w:rPr>
        <w:t>.  The membership is intended to be inclusive</w:t>
      </w:r>
      <w:r w:rsidR="00094014">
        <w:rPr>
          <w:szCs w:val="24"/>
        </w:rPr>
        <w:t xml:space="preserve"> of all groups on campus</w:t>
      </w:r>
      <w:r w:rsidRPr="00213414">
        <w:rPr>
          <w:szCs w:val="24"/>
        </w:rPr>
        <w:t>.  Meetings are open to the campus community.</w:t>
      </w:r>
      <w:r w:rsidR="00B8400A">
        <w:rPr>
          <w:szCs w:val="24"/>
        </w:rPr>
        <w:t xml:space="preserve"> </w:t>
      </w:r>
    </w:p>
    <w:p w:rsidR="005F04BB" w:rsidRPr="005F04BB" w:rsidRDefault="005F04BB" w:rsidP="005F04BB">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Terms of Reference</w:t>
      </w:r>
    </w:p>
    <w:p w:rsidR="002921F2" w:rsidRDefault="005F04BB" w:rsidP="00213414">
      <w:pPr>
        <w:pStyle w:val="ListParagraph"/>
        <w:rPr>
          <w:szCs w:val="24"/>
        </w:rPr>
      </w:pPr>
      <w:r w:rsidRPr="00213414">
        <w:rPr>
          <w:szCs w:val="24"/>
        </w:rPr>
        <w:t xml:space="preserve">The Terms of Reference for the Committee were reviewed.  A copy of the Terms of Reference is </w:t>
      </w:r>
      <w:r w:rsidR="00784E79">
        <w:rPr>
          <w:szCs w:val="24"/>
        </w:rPr>
        <w:t>provided below</w:t>
      </w:r>
      <w:r w:rsidRPr="00213414">
        <w:rPr>
          <w:szCs w:val="24"/>
        </w:rPr>
        <w:t>.</w:t>
      </w:r>
    </w:p>
    <w:p w:rsidR="00255C64" w:rsidRPr="00255C64" w:rsidRDefault="00255C64" w:rsidP="00255C64">
      <w:pPr>
        <w:rPr>
          <w:szCs w:val="24"/>
        </w:rPr>
      </w:pPr>
    </w:p>
    <w:p w:rsidR="00255C64" w:rsidRDefault="00255C64" w:rsidP="00255C64">
      <w:pPr>
        <w:pStyle w:val="ListParagraph"/>
        <w:numPr>
          <w:ilvl w:val="0"/>
          <w:numId w:val="20"/>
        </w:numPr>
        <w:rPr>
          <w:b/>
          <w:szCs w:val="24"/>
        </w:rPr>
      </w:pPr>
      <w:r w:rsidRPr="00255C64">
        <w:rPr>
          <w:b/>
          <w:szCs w:val="24"/>
        </w:rPr>
        <w:t xml:space="preserve">KPI Results </w:t>
      </w:r>
    </w:p>
    <w:p w:rsidR="00255C64" w:rsidRPr="00255C64" w:rsidRDefault="00255C64" w:rsidP="00255C64">
      <w:pPr>
        <w:pStyle w:val="ListParagraph"/>
        <w:rPr>
          <w:szCs w:val="24"/>
        </w:rPr>
      </w:pPr>
      <w:r>
        <w:rPr>
          <w:szCs w:val="24"/>
        </w:rPr>
        <w:t xml:space="preserve">The results of the spring 2015 KPI results for the Sutherland Campus and the College corporately were reviewed. </w:t>
      </w:r>
      <w:r w:rsidR="00DE4F03">
        <w:rPr>
          <w:szCs w:val="24"/>
        </w:rPr>
        <w:t>The results were quite positive at the Sutherland Campus with a 3.9% increase over</w:t>
      </w:r>
      <w:r w:rsidR="00094014">
        <w:rPr>
          <w:szCs w:val="24"/>
        </w:rPr>
        <w:t xml:space="preserve"> the previous which placed the c</w:t>
      </w:r>
      <w:r w:rsidR="00DE4F03">
        <w:rPr>
          <w:szCs w:val="24"/>
        </w:rPr>
        <w:t xml:space="preserve">ampus in the top quartile. The results are </w:t>
      </w:r>
      <w:r w:rsidR="00784E79">
        <w:rPr>
          <w:szCs w:val="24"/>
        </w:rPr>
        <w:t>provided below</w:t>
      </w:r>
      <w:r w:rsidR="00DE4F03">
        <w:rPr>
          <w:szCs w:val="24"/>
        </w:rPr>
        <w:t>.</w:t>
      </w:r>
    </w:p>
    <w:p w:rsidR="005F04BB" w:rsidRPr="005F04BB" w:rsidRDefault="005F04BB" w:rsidP="005F04BB">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Program Changes</w:t>
      </w:r>
      <w:r w:rsidR="008F2972">
        <w:rPr>
          <w:b/>
          <w:szCs w:val="24"/>
        </w:rPr>
        <w:t xml:space="preserve"> / Upcoming Events</w:t>
      </w:r>
      <w:r w:rsidRPr="00213414">
        <w:rPr>
          <w:b/>
          <w:szCs w:val="24"/>
        </w:rPr>
        <w:t xml:space="preserve"> at Sutherland</w:t>
      </w:r>
    </w:p>
    <w:p w:rsidR="005F04BB" w:rsidRDefault="00074B12" w:rsidP="00213414">
      <w:pPr>
        <w:pStyle w:val="ListParagraph"/>
        <w:rPr>
          <w:szCs w:val="24"/>
        </w:rPr>
      </w:pPr>
      <w:r>
        <w:rPr>
          <w:szCs w:val="24"/>
        </w:rPr>
        <w:t>Aramark reviewed the following</w:t>
      </w:r>
      <w:r w:rsidR="005F04BB" w:rsidRPr="00213414">
        <w:rPr>
          <w:szCs w:val="24"/>
        </w:rPr>
        <w:t xml:space="preserve"> program cha</w:t>
      </w:r>
      <w:r>
        <w:rPr>
          <w:szCs w:val="24"/>
        </w:rPr>
        <w:t xml:space="preserve">nges at the Sutherland Campus. </w:t>
      </w:r>
    </w:p>
    <w:p w:rsidR="00074B12" w:rsidRDefault="00074B12" w:rsidP="00074B12">
      <w:pPr>
        <w:pStyle w:val="ListParagraph"/>
        <w:numPr>
          <w:ilvl w:val="0"/>
          <w:numId w:val="24"/>
        </w:numPr>
        <w:spacing w:after="200" w:line="276" w:lineRule="auto"/>
      </w:pPr>
      <w:r>
        <w:t>Grab and Go Items all made internally daily beginning in September</w:t>
      </w:r>
    </w:p>
    <w:p w:rsidR="00074B12" w:rsidRDefault="00074B12" w:rsidP="00074B12">
      <w:pPr>
        <w:pStyle w:val="ListParagraph"/>
        <w:numPr>
          <w:ilvl w:val="0"/>
          <w:numId w:val="24"/>
        </w:numPr>
        <w:spacing w:after="200" w:line="276" w:lineRule="auto"/>
      </w:pPr>
      <w:r>
        <w:t>Soups made internally daily now as well</w:t>
      </w:r>
    </w:p>
    <w:p w:rsidR="00074B12" w:rsidRDefault="00074B12" w:rsidP="00074B12">
      <w:pPr>
        <w:pStyle w:val="ListParagraph"/>
        <w:numPr>
          <w:ilvl w:val="0"/>
          <w:numId w:val="24"/>
        </w:numPr>
        <w:spacing w:after="200" w:line="276" w:lineRule="auto"/>
      </w:pPr>
      <w:r>
        <w:t>Lunch Box program at Brealey Eats – partnership with the Culinary Program</w:t>
      </w:r>
    </w:p>
    <w:p w:rsidR="00074B12" w:rsidRDefault="00074B12" w:rsidP="00074B12">
      <w:pPr>
        <w:pStyle w:val="ListParagraph"/>
        <w:numPr>
          <w:ilvl w:val="0"/>
          <w:numId w:val="24"/>
        </w:numPr>
        <w:spacing w:after="200" w:line="276" w:lineRule="auto"/>
      </w:pPr>
      <w:r>
        <w:t>Participated at Farmers Markets, Sept/Oct</w:t>
      </w:r>
    </w:p>
    <w:p w:rsidR="00074B12" w:rsidRDefault="00074B12" w:rsidP="00074B12">
      <w:pPr>
        <w:pStyle w:val="ListParagraph"/>
        <w:numPr>
          <w:ilvl w:val="0"/>
          <w:numId w:val="24"/>
        </w:numPr>
        <w:spacing w:after="200" w:line="276" w:lineRule="auto"/>
      </w:pPr>
      <w:r>
        <w:t>Deals:  2 Vitamin Water for $4.00, Try Poutine Chips for $1, Muffin and Coffee deal for $2.49</w:t>
      </w:r>
    </w:p>
    <w:p w:rsidR="00074B12" w:rsidRDefault="00074B12" w:rsidP="00074B12">
      <w:pPr>
        <w:pStyle w:val="ListParagraph"/>
        <w:numPr>
          <w:ilvl w:val="0"/>
          <w:numId w:val="24"/>
        </w:numPr>
        <w:spacing w:after="200" w:line="276" w:lineRule="auto"/>
      </w:pPr>
      <w:r>
        <w:t>Thanksgiving Dinner – Friday, October 9.</w:t>
      </w:r>
    </w:p>
    <w:p w:rsidR="00074B12" w:rsidRDefault="00074B12" w:rsidP="00074B12">
      <w:pPr>
        <w:pStyle w:val="ListParagraph"/>
        <w:numPr>
          <w:ilvl w:val="0"/>
          <w:numId w:val="24"/>
        </w:numPr>
        <w:spacing w:after="200" w:line="276" w:lineRule="auto"/>
      </w:pPr>
      <w:r>
        <w:t>Kharma Water at Breaktime - Customer request</w:t>
      </w:r>
    </w:p>
    <w:p w:rsidR="00074B12" w:rsidRDefault="00074B12" w:rsidP="00074B12">
      <w:pPr>
        <w:pStyle w:val="ListParagraph"/>
        <w:numPr>
          <w:ilvl w:val="0"/>
          <w:numId w:val="24"/>
        </w:numPr>
        <w:spacing w:after="200" w:line="276" w:lineRule="auto"/>
      </w:pPr>
      <w:r>
        <w:t>Expanded line of product in Pepsi Vending machines – new Kick start drink and Starbucks beverages</w:t>
      </w:r>
    </w:p>
    <w:p w:rsidR="00E43B7B" w:rsidRDefault="00E43B7B" w:rsidP="00074B12">
      <w:pPr>
        <w:pStyle w:val="ListParagraph"/>
        <w:numPr>
          <w:ilvl w:val="0"/>
          <w:numId w:val="24"/>
        </w:numPr>
        <w:spacing w:after="200" w:line="276" w:lineRule="auto"/>
      </w:pPr>
      <w:r>
        <w:t>Aramark is working with faculty from the Marketing Program to have students</w:t>
      </w:r>
      <w:r w:rsidR="0013318B">
        <w:t xml:space="preserve"> assist next semester</w:t>
      </w:r>
      <w:r>
        <w:t xml:space="preserve"> </w:t>
      </w:r>
      <w:r w:rsidR="0013318B">
        <w:t xml:space="preserve">with marketing initiatives. </w:t>
      </w:r>
    </w:p>
    <w:p w:rsidR="0013318B" w:rsidRDefault="00E43B7B" w:rsidP="0013318B">
      <w:pPr>
        <w:pStyle w:val="ListParagraph"/>
        <w:numPr>
          <w:ilvl w:val="0"/>
          <w:numId w:val="24"/>
        </w:numPr>
        <w:spacing w:after="200" w:line="276" w:lineRule="auto"/>
      </w:pPr>
      <w:r>
        <w:t xml:space="preserve">A discussion took place on the strict guidelines at Time Horton’s, for example the amount of baked items required to open each morning regardless of potential sales.  At certain times of the year this results in considerable waste. </w:t>
      </w:r>
    </w:p>
    <w:p w:rsidR="00963578" w:rsidRDefault="00963578" w:rsidP="00963578">
      <w:pPr>
        <w:pStyle w:val="ListParagraph"/>
        <w:spacing w:after="200" w:line="276" w:lineRule="auto"/>
        <w:ind w:left="1080"/>
      </w:pPr>
    </w:p>
    <w:p w:rsidR="0013318B" w:rsidRPr="0013318B" w:rsidRDefault="0013318B" w:rsidP="0013318B">
      <w:pPr>
        <w:pStyle w:val="ListParagraph"/>
        <w:numPr>
          <w:ilvl w:val="0"/>
          <w:numId w:val="20"/>
        </w:numPr>
        <w:spacing w:after="200" w:line="276" w:lineRule="auto"/>
        <w:rPr>
          <w:b/>
        </w:rPr>
      </w:pPr>
      <w:r w:rsidRPr="0013318B">
        <w:rPr>
          <w:b/>
        </w:rPr>
        <w:t>Review of September Sales</w:t>
      </w:r>
    </w:p>
    <w:p w:rsidR="00074B12" w:rsidRDefault="00983DA0" w:rsidP="00213414">
      <w:pPr>
        <w:pStyle w:val="ListParagraph"/>
        <w:rPr>
          <w:szCs w:val="24"/>
        </w:rPr>
      </w:pPr>
      <w:r>
        <w:rPr>
          <w:szCs w:val="24"/>
        </w:rPr>
        <w:t xml:space="preserve">Sales overall have increased over last year.  Due to there being 5 less days of business due to the later start of the semester Aramark has provided a daily average as a more valid comparator year over year. </w:t>
      </w:r>
      <w:r w:rsidR="00963578">
        <w:rPr>
          <w:szCs w:val="24"/>
        </w:rPr>
        <w:t>The overall daily average with all locations at Sutherland is up 2</w:t>
      </w:r>
      <w:r w:rsidR="00E02A5E">
        <w:rPr>
          <w:szCs w:val="24"/>
        </w:rPr>
        <w:t>8</w:t>
      </w:r>
      <w:r w:rsidR="00963578">
        <w:rPr>
          <w:szCs w:val="24"/>
        </w:rPr>
        <w:t xml:space="preserve">% over last year. See e-mail spreadsheet attachment. </w:t>
      </w:r>
    </w:p>
    <w:p w:rsidR="00784E79" w:rsidRDefault="00784E79" w:rsidP="00784E79">
      <w:pPr>
        <w:rPr>
          <w:szCs w:val="24"/>
        </w:rPr>
      </w:pPr>
    </w:p>
    <w:p w:rsidR="00784E79" w:rsidRDefault="00784E79" w:rsidP="00784E79">
      <w:pPr>
        <w:pStyle w:val="ListParagraph"/>
        <w:numPr>
          <w:ilvl w:val="0"/>
          <w:numId w:val="20"/>
        </w:numPr>
        <w:rPr>
          <w:b/>
          <w:szCs w:val="24"/>
        </w:rPr>
      </w:pPr>
      <w:r w:rsidRPr="00784E79">
        <w:rPr>
          <w:b/>
          <w:szCs w:val="24"/>
        </w:rPr>
        <w:t xml:space="preserve">Meal Plan Sales </w:t>
      </w:r>
    </w:p>
    <w:p w:rsidR="00784E79" w:rsidRDefault="00784E79" w:rsidP="00784E79">
      <w:pPr>
        <w:pStyle w:val="ListParagraph"/>
        <w:rPr>
          <w:szCs w:val="24"/>
        </w:rPr>
      </w:pPr>
      <w:r>
        <w:rPr>
          <w:szCs w:val="24"/>
        </w:rPr>
        <w:t xml:space="preserve">With the addition of mandatory meal plans at the Sutherland Residence there has been a substantial increase in overall sales this campus.  </w:t>
      </w:r>
      <w:r w:rsidR="00AC265D">
        <w:rPr>
          <w:szCs w:val="24"/>
        </w:rPr>
        <w:t>Meal pla</w:t>
      </w:r>
      <w:r w:rsidR="00E317EA">
        <w:rPr>
          <w:szCs w:val="24"/>
        </w:rPr>
        <w:t>n</w:t>
      </w:r>
      <w:r>
        <w:rPr>
          <w:szCs w:val="24"/>
        </w:rPr>
        <w:t xml:space="preserve"> numbers are provided below.</w:t>
      </w:r>
      <w:r w:rsidR="00E317EA">
        <w:rPr>
          <w:szCs w:val="24"/>
        </w:rPr>
        <w:t xml:space="preserve"> They only include mandatory numbers as Aramark is not able to breakdown commuter sales between the Sutherland and Frost Campus. This will be changed for next year. </w:t>
      </w:r>
    </w:p>
    <w:p w:rsidR="001A2B53" w:rsidRDefault="001A2B53" w:rsidP="001A2B53">
      <w:pPr>
        <w:rPr>
          <w:szCs w:val="24"/>
        </w:rPr>
      </w:pPr>
    </w:p>
    <w:p w:rsidR="001A2B53" w:rsidRDefault="001A2B53" w:rsidP="001A2B53">
      <w:pPr>
        <w:pStyle w:val="ListParagraph"/>
        <w:numPr>
          <w:ilvl w:val="0"/>
          <w:numId w:val="20"/>
        </w:numPr>
        <w:rPr>
          <w:b/>
          <w:szCs w:val="24"/>
        </w:rPr>
      </w:pPr>
      <w:r w:rsidRPr="001A2B53">
        <w:rPr>
          <w:b/>
          <w:szCs w:val="24"/>
        </w:rPr>
        <w:t>Upcoming Programs</w:t>
      </w:r>
    </w:p>
    <w:p w:rsidR="00F7099B" w:rsidRPr="00C64ABB" w:rsidRDefault="00F7099B" w:rsidP="00F7099B">
      <w:pPr>
        <w:pStyle w:val="ListParagraph"/>
        <w:numPr>
          <w:ilvl w:val="0"/>
          <w:numId w:val="24"/>
        </w:numPr>
        <w:spacing w:after="200" w:line="276" w:lineRule="auto"/>
        <w:rPr>
          <w:b/>
          <w:u w:val="single"/>
        </w:rPr>
      </w:pPr>
      <w:r>
        <w:t>Smoothie Program</w:t>
      </w:r>
    </w:p>
    <w:p w:rsidR="00F7099B" w:rsidRPr="00C64ABB" w:rsidRDefault="00F7099B" w:rsidP="00F7099B">
      <w:pPr>
        <w:pStyle w:val="ListParagraph"/>
        <w:numPr>
          <w:ilvl w:val="0"/>
          <w:numId w:val="24"/>
        </w:numPr>
        <w:spacing w:after="200" w:line="276" w:lineRule="auto"/>
        <w:rPr>
          <w:b/>
          <w:u w:val="single"/>
        </w:rPr>
      </w:pPr>
      <w:r>
        <w:t>Pumpkin Carving contest with SAC</w:t>
      </w:r>
      <w:r w:rsidR="005C1FC8">
        <w:t xml:space="preserve"> </w:t>
      </w:r>
    </w:p>
    <w:p w:rsidR="00F7099B" w:rsidRPr="00E60646" w:rsidRDefault="00F7099B" w:rsidP="00F7099B">
      <w:pPr>
        <w:pStyle w:val="ListParagraph"/>
        <w:numPr>
          <w:ilvl w:val="0"/>
          <w:numId w:val="24"/>
        </w:numPr>
        <w:spacing w:after="200" w:line="276" w:lineRule="auto"/>
        <w:rPr>
          <w:b/>
          <w:u w:val="single"/>
        </w:rPr>
      </w:pPr>
      <w:r>
        <w:t>Fresh fruit and vegetables for sale in Marketplace</w:t>
      </w:r>
    </w:p>
    <w:p w:rsidR="00F7099B" w:rsidRPr="00E60646" w:rsidRDefault="00F7099B" w:rsidP="00F7099B">
      <w:pPr>
        <w:pStyle w:val="ListParagraph"/>
        <w:numPr>
          <w:ilvl w:val="0"/>
          <w:numId w:val="24"/>
        </w:numPr>
        <w:spacing w:after="200" w:line="276" w:lineRule="auto"/>
        <w:rPr>
          <w:b/>
          <w:u w:val="single"/>
        </w:rPr>
      </w:pPr>
      <w:r>
        <w:t>Quesadillas</w:t>
      </w:r>
      <w:r w:rsidR="005C1FC8">
        <w:t xml:space="preserve"> will be served</w:t>
      </w:r>
      <w:r>
        <w:t xml:space="preserve"> at Epic Burger</w:t>
      </w:r>
    </w:p>
    <w:p w:rsidR="00F7099B" w:rsidRPr="00E60646" w:rsidRDefault="00F7099B" w:rsidP="00F7099B">
      <w:pPr>
        <w:pStyle w:val="ListParagraph"/>
        <w:numPr>
          <w:ilvl w:val="0"/>
          <w:numId w:val="24"/>
        </w:numPr>
        <w:spacing w:after="200" w:line="276" w:lineRule="auto"/>
        <w:rPr>
          <w:b/>
          <w:u w:val="single"/>
        </w:rPr>
      </w:pPr>
      <w:r>
        <w:t>Expanded entrees for Marketplace/Breaktime</w:t>
      </w:r>
    </w:p>
    <w:p w:rsidR="00F7099B" w:rsidRPr="00E60646" w:rsidRDefault="00F7099B" w:rsidP="00F7099B">
      <w:pPr>
        <w:pStyle w:val="ListParagraph"/>
        <w:numPr>
          <w:ilvl w:val="0"/>
          <w:numId w:val="24"/>
        </w:numPr>
        <w:spacing w:after="200" w:line="276" w:lineRule="auto"/>
        <w:rPr>
          <w:b/>
          <w:u w:val="single"/>
        </w:rPr>
      </w:pPr>
      <w:r>
        <w:t>Deals: Morning break package (yogurt, fruit, MM Ju</w:t>
      </w:r>
      <w:r>
        <w:t xml:space="preserve">ice), Fry Combo Upgrade at Epic </w:t>
      </w:r>
      <w:r>
        <w:t>Burger</w:t>
      </w:r>
    </w:p>
    <w:p w:rsidR="00F7099B" w:rsidRDefault="00F7099B" w:rsidP="00F7099B">
      <w:pPr>
        <w:pStyle w:val="ListParagraph"/>
        <w:numPr>
          <w:ilvl w:val="0"/>
          <w:numId w:val="24"/>
        </w:numPr>
        <w:spacing w:after="200" w:line="276" w:lineRule="auto"/>
      </w:pPr>
      <w:r w:rsidRPr="00E60646">
        <w:t>We Care Wednesday</w:t>
      </w:r>
      <w:r>
        <w:t>’s</w:t>
      </w:r>
      <w:r w:rsidR="005C1FC8">
        <w:t xml:space="preserve"> – a quick online survey – cards will be handed out at the checkout</w:t>
      </w:r>
    </w:p>
    <w:p w:rsidR="00F7099B" w:rsidRPr="005C1FC8" w:rsidRDefault="00F7099B" w:rsidP="005C1FC8">
      <w:pPr>
        <w:pStyle w:val="ListParagraph"/>
        <w:numPr>
          <w:ilvl w:val="0"/>
          <w:numId w:val="24"/>
        </w:numPr>
        <w:spacing w:after="200" w:line="276" w:lineRule="auto"/>
      </w:pPr>
      <w:r>
        <w:t>Customer Appreciate event – free Hot Chocolate and snacks later in mid-November</w:t>
      </w:r>
    </w:p>
    <w:p w:rsidR="005F04BB" w:rsidRPr="005F04BB" w:rsidRDefault="005F04BB" w:rsidP="005F04BB">
      <w:pPr>
        <w:pStyle w:val="ListParagraph"/>
        <w:rPr>
          <w:szCs w:val="24"/>
        </w:rPr>
      </w:pPr>
    </w:p>
    <w:p w:rsidR="00B4208F" w:rsidRPr="00B4208F" w:rsidRDefault="00B4208F" w:rsidP="002921F2">
      <w:pPr>
        <w:pStyle w:val="ListParagraph"/>
        <w:numPr>
          <w:ilvl w:val="0"/>
          <w:numId w:val="20"/>
        </w:numPr>
        <w:rPr>
          <w:b/>
          <w:szCs w:val="24"/>
        </w:rPr>
      </w:pPr>
      <w:r w:rsidRPr="00B4208F">
        <w:rPr>
          <w:b/>
          <w:szCs w:val="24"/>
        </w:rPr>
        <w:t>Feedback from Committee Members</w:t>
      </w:r>
    </w:p>
    <w:p w:rsidR="00B4208F" w:rsidRDefault="009170F5" w:rsidP="009170F5">
      <w:pPr>
        <w:pStyle w:val="ListParagraph"/>
        <w:numPr>
          <w:ilvl w:val="0"/>
          <w:numId w:val="24"/>
        </w:numPr>
        <w:rPr>
          <w:szCs w:val="24"/>
        </w:rPr>
      </w:pPr>
      <w:r>
        <w:rPr>
          <w:szCs w:val="24"/>
        </w:rPr>
        <w:t>The Sustainability Office has noted that since modifications have been made to exhaust fan equipment that is used daily by Aramark</w:t>
      </w:r>
      <w:r w:rsidR="00E65A8F">
        <w:rPr>
          <w:szCs w:val="24"/>
        </w:rPr>
        <w:t xml:space="preserve">, an annual savings of 30K has been realized. </w:t>
      </w:r>
    </w:p>
    <w:p w:rsidR="00E65A8F" w:rsidRDefault="00E65A8F" w:rsidP="009170F5">
      <w:pPr>
        <w:pStyle w:val="ListParagraph"/>
        <w:numPr>
          <w:ilvl w:val="0"/>
          <w:numId w:val="24"/>
        </w:numPr>
        <w:rPr>
          <w:szCs w:val="24"/>
        </w:rPr>
      </w:pPr>
      <w:r>
        <w:rPr>
          <w:szCs w:val="24"/>
        </w:rPr>
        <w:t>The Farmer’s Market has been successful this fall.  Aramark has a barbecue set up each week and sales have been good.</w:t>
      </w:r>
    </w:p>
    <w:p w:rsidR="00E65A8F" w:rsidRDefault="00E65A8F" w:rsidP="009170F5">
      <w:pPr>
        <w:pStyle w:val="ListParagraph"/>
        <w:numPr>
          <w:ilvl w:val="0"/>
          <w:numId w:val="24"/>
        </w:numPr>
        <w:rPr>
          <w:szCs w:val="24"/>
        </w:rPr>
      </w:pPr>
      <w:r>
        <w:rPr>
          <w:szCs w:val="24"/>
        </w:rPr>
        <w:t>There was a discussion about Tim Horton’s and the use of disposable cups.  Aramark explained that non-traditional outlets (like we have at Fleming) does not offer chinaware.  This is a corporate decision.</w:t>
      </w:r>
    </w:p>
    <w:p w:rsidR="00E65A8F" w:rsidRDefault="00E65A8F" w:rsidP="009170F5">
      <w:pPr>
        <w:pStyle w:val="ListParagraph"/>
        <w:numPr>
          <w:ilvl w:val="0"/>
          <w:numId w:val="24"/>
        </w:numPr>
        <w:rPr>
          <w:szCs w:val="24"/>
        </w:rPr>
      </w:pPr>
      <w:r>
        <w:rPr>
          <w:szCs w:val="24"/>
        </w:rPr>
        <w:t xml:space="preserve">A question was asked about </w:t>
      </w:r>
      <w:r w:rsidR="009806FD">
        <w:rPr>
          <w:szCs w:val="24"/>
        </w:rPr>
        <w:t xml:space="preserve">the sale of salads, specifically if salads weighed on china vs. takeout containers. </w:t>
      </w:r>
      <w:r w:rsidR="00A5589E">
        <w:rPr>
          <w:szCs w:val="24"/>
        </w:rPr>
        <w:t xml:space="preserve">There is the impression with some customers that it </w:t>
      </w:r>
      <w:r w:rsidR="00094014">
        <w:rPr>
          <w:szCs w:val="24"/>
        </w:rPr>
        <w:t xml:space="preserve">is </w:t>
      </w:r>
      <w:r w:rsidR="00A5589E">
        <w:rPr>
          <w:szCs w:val="24"/>
        </w:rPr>
        <w:t xml:space="preserve">cheaper to purchase the takeout container rather than the china.  Aramark stated it should </w:t>
      </w:r>
      <w:r w:rsidR="00094014">
        <w:rPr>
          <w:szCs w:val="24"/>
        </w:rPr>
        <w:t xml:space="preserve">not </w:t>
      </w:r>
      <w:r w:rsidR="00A5589E">
        <w:rPr>
          <w:szCs w:val="24"/>
        </w:rPr>
        <w:t xml:space="preserve">matter but will confirm at the checkout to ensure the weighing machine is working properly. </w:t>
      </w:r>
    </w:p>
    <w:p w:rsidR="00B24432" w:rsidRDefault="00B24432" w:rsidP="009170F5">
      <w:pPr>
        <w:pStyle w:val="ListParagraph"/>
        <w:numPr>
          <w:ilvl w:val="0"/>
          <w:numId w:val="24"/>
        </w:numPr>
        <w:rPr>
          <w:szCs w:val="24"/>
        </w:rPr>
      </w:pPr>
      <w:r>
        <w:rPr>
          <w:szCs w:val="24"/>
        </w:rPr>
        <w:t xml:space="preserve">Positive feedback was provided to Aramark on the orientation barbecue and </w:t>
      </w:r>
      <w:r w:rsidR="00094014">
        <w:rPr>
          <w:szCs w:val="24"/>
        </w:rPr>
        <w:t xml:space="preserve">the </w:t>
      </w:r>
      <w:r>
        <w:rPr>
          <w:szCs w:val="24"/>
        </w:rPr>
        <w:t xml:space="preserve">service provided. </w:t>
      </w:r>
    </w:p>
    <w:p w:rsidR="00B24432" w:rsidRDefault="00B24432" w:rsidP="009170F5">
      <w:pPr>
        <w:pStyle w:val="ListParagraph"/>
        <w:numPr>
          <w:ilvl w:val="0"/>
          <w:numId w:val="24"/>
        </w:numPr>
        <w:rPr>
          <w:szCs w:val="24"/>
        </w:rPr>
      </w:pPr>
      <w:r>
        <w:rPr>
          <w:szCs w:val="24"/>
        </w:rPr>
        <w:t>Positive feedback was provided to Aramark with their check out registers that use the Tap as a form of payment.</w:t>
      </w:r>
    </w:p>
    <w:p w:rsidR="00B24432" w:rsidRDefault="00B24432" w:rsidP="009170F5">
      <w:pPr>
        <w:pStyle w:val="ListParagraph"/>
        <w:numPr>
          <w:ilvl w:val="0"/>
          <w:numId w:val="24"/>
        </w:numPr>
        <w:rPr>
          <w:szCs w:val="24"/>
        </w:rPr>
      </w:pPr>
      <w:r>
        <w:rPr>
          <w:szCs w:val="24"/>
        </w:rPr>
        <w:t>Feedback was provided to Aramark that sometimes</w:t>
      </w:r>
      <w:r w:rsidR="00094014">
        <w:rPr>
          <w:szCs w:val="24"/>
        </w:rPr>
        <w:t xml:space="preserve"> at busy times</w:t>
      </w:r>
      <w:r>
        <w:rPr>
          <w:szCs w:val="24"/>
        </w:rPr>
        <w:t xml:space="preserve"> the checkout staff are busy stocking shelves as opposed to working the register. Aramark will review this practice. </w:t>
      </w:r>
    </w:p>
    <w:p w:rsidR="00DE1B9A" w:rsidRDefault="00DE1B9A" w:rsidP="00DE1B9A">
      <w:pPr>
        <w:pStyle w:val="ListParagraph"/>
        <w:rPr>
          <w:szCs w:val="24"/>
        </w:rPr>
      </w:pPr>
    </w:p>
    <w:p w:rsidR="00213414" w:rsidRPr="00213414" w:rsidRDefault="00213414" w:rsidP="00213414">
      <w:pPr>
        <w:pStyle w:val="ListParagraph"/>
        <w:numPr>
          <w:ilvl w:val="0"/>
          <w:numId w:val="20"/>
        </w:numPr>
        <w:rPr>
          <w:b/>
          <w:szCs w:val="24"/>
        </w:rPr>
      </w:pPr>
      <w:r w:rsidRPr="00213414">
        <w:rPr>
          <w:b/>
          <w:szCs w:val="24"/>
        </w:rPr>
        <w:t>Thanksgiving and Reading Week Hours of Operation</w:t>
      </w:r>
    </w:p>
    <w:p w:rsidR="00DE1B9A" w:rsidRPr="00213414" w:rsidRDefault="00DE1B9A" w:rsidP="00213414">
      <w:pPr>
        <w:pStyle w:val="ListParagraph"/>
        <w:rPr>
          <w:szCs w:val="24"/>
        </w:rPr>
      </w:pPr>
      <w:r w:rsidRPr="00213414">
        <w:rPr>
          <w:szCs w:val="24"/>
        </w:rPr>
        <w:t xml:space="preserve">The proposed hours of operation for Thanksgiving weekend and Reading Week were reviewed.  </w:t>
      </w:r>
      <w:r w:rsidR="00B64E36">
        <w:rPr>
          <w:szCs w:val="24"/>
        </w:rPr>
        <w:t>The hours are provided below.</w:t>
      </w:r>
    </w:p>
    <w:p w:rsidR="00DE1B9A" w:rsidRPr="009170F5" w:rsidRDefault="00DE1B9A" w:rsidP="009170F5">
      <w:pPr>
        <w:rPr>
          <w:szCs w:val="24"/>
        </w:rPr>
      </w:pPr>
    </w:p>
    <w:p w:rsidR="0058666E" w:rsidRPr="00E65A8F" w:rsidRDefault="00466C2F" w:rsidP="00E65A8F">
      <w:pPr>
        <w:pStyle w:val="ListParagraph"/>
        <w:rPr>
          <w:szCs w:val="24"/>
        </w:rPr>
      </w:pPr>
      <w:r w:rsidRPr="00B4208F">
        <w:rPr>
          <w:szCs w:val="24"/>
        </w:rPr>
        <w:t>.</w:t>
      </w:r>
    </w:p>
    <w:p w:rsidR="004E2AB7" w:rsidRDefault="0058666E" w:rsidP="00BD2EF0">
      <w:pPr>
        <w:pStyle w:val="ListParagraph"/>
        <w:numPr>
          <w:ilvl w:val="0"/>
          <w:numId w:val="20"/>
        </w:numPr>
        <w:rPr>
          <w:szCs w:val="24"/>
        </w:rPr>
      </w:pPr>
      <w:r>
        <w:rPr>
          <w:szCs w:val="24"/>
        </w:rPr>
        <w:t xml:space="preserve"> </w:t>
      </w:r>
      <w:r w:rsidRPr="004E2AB7">
        <w:rPr>
          <w:b/>
          <w:szCs w:val="24"/>
        </w:rPr>
        <w:t>Lunch was provided for attendees</w:t>
      </w:r>
      <w:r>
        <w:rPr>
          <w:szCs w:val="24"/>
        </w:rPr>
        <w:t xml:space="preserve">.  </w:t>
      </w:r>
    </w:p>
    <w:p w:rsidR="0058666E" w:rsidRPr="00BD2EF0" w:rsidRDefault="0058666E" w:rsidP="004E2AB7">
      <w:pPr>
        <w:pStyle w:val="ListParagraph"/>
        <w:rPr>
          <w:szCs w:val="24"/>
        </w:rPr>
      </w:pPr>
      <w:r>
        <w:rPr>
          <w:szCs w:val="24"/>
        </w:rPr>
        <w:t>Questions regarding lunch</w:t>
      </w:r>
      <w:r w:rsidR="006642ED">
        <w:rPr>
          <w:szCs w:val="24"/>
        </w:rPr>
        <w:t xml:space="preserve"> (provided to members after the meeting)</w:t>
      </w:r>
      <w:r>
        <w:rPr>
          <w:szCs w:val="24"/>
        </w:rPr>
        <w:t xml:space="preserve"> will be provided in a separate e-mail to those who attend lunch.</w:t>
      </w:r>
    </w:p>
    <w:p w:rsidR="00BD2EF0" w:rsidRPr="00BD2EF0" w:rsidRDefault="00BD2EF0" w:rsidP="0058666E">
      <w:pPr>
        <w:pStyle w:val="ListParagraph"/>
        <w:rPr>
          <w:szCs w:val="24"/>
        </w:rPr>
      </w:pPr>
    </w:p>
    <w:p w:rsidR="0078657C" w:rsidRPr="006642ED" w:rsidRDefault="0078657C" w:rsidP="00BD2EF0">
      <w:pPr>
        <w:pStyle w:val="ListParagraph"/>
        <w:numPr>
          <w:ilvl w:val="0"/>
          <w:numId w:val="20"/>
        </w:numPr>
        <w:rPr>
          <w:szCs w:val="24"/>
        </w:rPr>
      </w:pPr>
      <w:r w:rsidRPr="004E2AB7">
        <w:rPr>
          <w:b/>
        </w:rPr>
        <w:t>Next meeting</w:t>
      </w:r>
      <w:r>
        <w:t xml:space="preserve"> </w:t>
      </w:r>
      <w:r w:rsidR="00A71E59">
        <w:t>–</w:t>
      </w:r>
      <w:r>
        <w:t xml:space="preserve"> </w:t>
      </w:r>
      <w:r w:rsidR="004E2AB7">
        <w:t xml:space="preserve">Late </w:t>
      </w:r>
      <w:r w:rsidR="00B64E36">
        <w:t xml:space="preserve">November / Early December </w:t>
      </w:r>
    </w:p>
    <w:p w:rsidR="006642ED" w:rsidRPr="00E65A8F" w:rsidRDefault="006642ED" w:rsidP="006642ED">
      <w:pPr>
        <w:pStyle w:val="ListParagraph"/>
        <w:rPr>
          <w:szCs w:val="24"/>
        </w:rPr>
      </w:pPr>
      <w:bookmarkStart w:id="0" w:name="_GoBack"/>
      <w:bookmarkEnd w:id="0"/>
    </w:p>
    <w:p w:rsidR="00E65A8F" w:rsidRDefault="00E65A8F" w:rsidP="00BD2EF0">
      <w:pPr>
        <w:pStyle w:val="ListParagraph"/>
        <w:numPr>
          <w:ilvl w:val="0"/>
          <w:numId w:val="20"/>
        </w:numPr>
        <w:rPr>
          <w:szCs w:val="24"/>
        </w:rPr>
      </w:pPr>
      <w:r>
        <w:rPr>
          <w:b/>
        </w:rPr>
        <w:t>Adjourned</w:t>
      </w:r>
    </w:p>
    <w:p w:rsidR="00E65A8F" w:rsidRPr="00BD2EF0" w:rsidRDefault="00E65A8F" w:rsidP="00E65A8F">
      <w:pPr>
        <w:pStyle w:val="ListParagraph"/>
        <w:rPr>
          <w:szCs w:val="24"/>
        </w:rPr>
      </w:pPr>
      <w:r>
        <w:rPr>
          <w:szCs w:val="24"/>
        </w:rPr>
        <w:t xml:space="preserve">12:04pm </w:t>
      </w:r>
    </w:p>
    <w:p w:rsidR="00A71E59" w:rsidRDefault="00A71E59" w:rsidP="00A71E59"/>
    <w:p w:rsidR="00B40AC2" w:rsidRDefault="00B40AC2">
      <w:pPr>
        <w:rPr>
          <w:b/>
        </w:rPr>
      </w:pPr>
      <w:r>
        <w:rPr>
          <w:b/>
        </w:rPr>
        <w:br w:type="page"/>
      </w:r>
    </w:p>
    <w:p w:rsidR="005D6908" w:rsidRDefault="005D6908" w:rsidP="005D6908">
      <w:pPr>
        <w:rPr>
          <w:lang w:val="en-CA"/>
        </w:rPr>
      </w:pPr>
    </w:p>
    <w:p w:rsidR="00B8400A" w:rsidRDefault="00B8400A" w:rsidP="00B8400A">
      <w:pPr>
        <w:autoSpaceDE w:val="0"/>
        <w:autoSpaceDN w:val="0"/>
        <w:adjustRightInd w:val="0"/>
        <w:jc w:val="center"/>
        <w:rPr>
          <w:b/>
          <w:sz w:val="32"/>
          <w:szCs w:val="32"/>
          <w:lang w:val="en-CA" w:eastAsia="en-CA"/>
        </w:rPr>
      </w:pP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Fleming College</w:t>
      </w: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Foodservice Advisory Committee</w:t>
      </w:r>
    </w:p>
    <w:p w:rsidR="00B8400A" w:rsidRPr="00B8400A" w:rsidRDefault="00B8400A" w:rsidP="00B8400A">
      <w:pPr>
        <w:autoSpaceDE w:val="0"/>
        <w:autoSpaceDN w:val="0"/>
        <w:adjustRightInd w:val="0"/>
        <w:jc w:val="center"/>
        <w:rPr>
          <w:b/>
          <w:sz w:val="32"/>
          <w:szCs w:val="32"/>
          <w:lang w:val="en-CA" w:eastAsia="en-CA"/>
        </w:rPr>
      </w:pPr>
      <w:r w:rsidRPr="00B8400A">
        <w:rPr>
          <w:b/>
          <w:sz w:val="32"/>
          <w:szCs w:val="32"/>
          <w:lang w:val="en-CA" w:eastAsia="en-CA"/>
        </w:rPr>
        <w:t>Membership</w:t>
      </w:r>
    </w:p>
    <w:p w:rsidR="00B8400A" w:rsidRPr="00B8400A" w:rsidRDefault="00906CE2" w:rsidP="00B8400A">
      <w:pPr>
        <w:autoSpaceDE w:val="0"/>
        <w:autoSpaceDN w:val="0"/>
        <w:adjustRightInd w:val="0"/>
        <w:jc w:val="center"/>
        <w:rPr>
          <w:b/>
          <w:sz w:val="32"/>
          <w:szCs w:val="32"/>
          <w:lang w:val="en-CA" w:eastAsia="en-CA"/>
        </w:rPr>
      </w:pPr>
      <w:r>
        <w:rPr>
          <w:b/>
          <w:sz w:val="32"/>
          <w:szCs w:val="32"/>
          <w:lang w:val="en-CA" w:eastAsia="en-CA"/>
        </w:rPr>
        <w:t>October 2015</w:t>
      </w:r>
    </w:p>
    <w:p w:rsidR="00B8400A" w:rsidRDefault="00B8400A" w:rsidP="00B8400A">
      <w:pPr>
        <w:autoSpaceDE w:val="0"/>
        <w:autoSpaceDN w:val="0"/>
        <w:adjustRightInd w:val="0"/>
        <w:rPr>
          <w:rFonts w:ascii="Helvetica" w:hAnsi="Helvetica" w:cs="Helvetica"/>
          <w:lang w:val="en-CA" w:eastAsia="en-CA"/>
        </w:rPr>
      </w:pPr>
    </w:p>
    <w:p w:rsidR="00B8400A" w:rsidRDefault="00B8400A" w:rsidP="00B8400A">
      <w:pPr>
        <w:autoSpaceDE w:val="0"/>
        <w:autoSpaceDN w:val="0"/>
        <w:adjustRightInd w:val="0"/>
        <w:rPr>
          <w:rFonts w:ascii="Helvetica" w:hAnsi="Helvetica" w:cs="Helvetica"/>
          <w:lang w:val="en-CA" w:eastAsia="en-CA"/>
        </w:rPr>
      </w:pPr>
    </w:p>
    <w:p w:rsidR="00B8400A" w:rsidRPr="00B8400A" w:rsidRDefault="00B8400A" w:rsidP="00B8400A">
      <w:pPr>
        <w:autoSpaceDE w:val="0"/>
        <w:autoSpaceDN w:val="0"/>
        <w:adjustRightInd w:val="0"/>
        <w:rPr>
          <w:b/>
          <w:sz w:val="32"/>
          <w:szCs w:val="32"/>
          <w:u w:val="single"/>
          <w:lang w:val="en-CA" w:eastAsia="en-CA"/>
        </w:rPr>
      </w:pPr>
      <w:r w:rsidRPr="00B8400A">
        <w:rPr>
          <w:b/>
          <w:sz w:val="32"/>
          <w:szCs w:val="32"/>
          <w:u w:val="single"/>
          <w:lang w:val="en-CA" w:eastAsia="en-CA"/>
        </w:rPr>
        <w:t>Sutherland Campus FSAC Membership:</w:t>
      </w:r>
    </w:p>
    <w:p w:rsidR="00B8400A" w:rsidRPr="006E04BF" w:rsidRDefault="00B8400A" w:rsidP="00B8400A">
      <w:pPr>
        <w:autoSpaceDE w:val="0"/>
        <w:autoSpaceDN w:val="0"/>
        <w:adjustRightInd w:val="0"/>
        <w:rPr>
          <w:sz w:val="36"/>
          <w:szCs w:val="36"/>
          <w:lang w:val="en-CA" w:eastAsia="en-CA"/>
        </w:rPr>
      </w:pP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Foodservices / Housing - Travis Doak</w:t>
      </w:r>
    </w:p>
    <w:p w:rsidR="00B8400A" w:rsidRPr="00C31C18" w:rsidRDefault="00B8400A" w:rsidP="00B8400A">
      <w:pPr>
        <w:autoSpaceDE w:val="0"/>
        <w:autoSpaceDN w:val="0"/>
        <w:adjustRightInd w:val="0"/>
        <w:rPr>
          <w:sz w:val="32"/>
          <w:szCs w:val="32"/>
          <w:lang w:val="en-CA" w:eastAsia="en-CA"/>
        </w:rPr>
      </w:pPr>
      <w:r>
        <w:rPr>
          <w:sz w:val="32"/>
          <w:szCs w:val="32"/>
          <w:lang w:val="en-CA" w:eastAsia="en-CA"/>
        </w:rPr>
        <w:t>Aramark</w:t>
      </w:r>
      <w:r w:rsidRPr="00C31C18">
        <w:rPr>
          <w:sz w:val="32"/>
          <w:szCs w:val="32"/>
          <w:lang w:val="en-CA" w:eastAsia="en-CA"/>
        </w:rPr>
        <w:t xml:space="preserve"> - Mike Woods</w:t>
      </w:r>
    </w:p>
    <w:p w:rsidR="00B8400A" w:rsidRDefault="00B8400A" w:rsidP="00B8400A">
      <w:pPr>
        <w:autoSpaceDE w:val="0"/>
        <w:autoSpaceDN w:val="0"/>
        <w:adjustRightInd w:val="0"/>
        <w:rPr>
          <w:sz w:val="32"/>
          <w:szCs w:val="32"/>
          <w:lang w:val="en-CA" w:eastAsia="en-CA"/>
        </w:rPr>
      </w:pPr>
      <w:r w:rsidRPr="00C31C18">
        <w:rPr>
          <w:sz w:val="32"/>
          <w:szCs w:val="32"/>
          <w:lang w:val="en-CA" w:eastAsia="en-CA"/>
        </w:rPr>
        <w:t>SAC</w:t>
      </w:r>
      <w:r>
        <w:rPr>
          <w:sz w:val="32"/>
          <w:szCs w:val="32"/>
          <w:lang w:val="en-CA" w:eastAsia="en-CA"/>
        </w:rPr>
        <w:t xml:space="preserve"> -</w:t>
      </w:r>
      <w:r w:rsidRPr="00C31C18">
        <w:rPr>
          <w:sz w:val="32"/>
          <w:szCs w:val="32"/>
          <w:lang w:val="en-CA" w:eastAsia="en-CA"/>
        </w:rPr>
        <w:t xml:space="preserve"> Chris Smith</w:t>
      </w:r>
    </w:p>
    <w:p w:rsidR="00B8400A" w:rsidRPr="00C31C18" w:rsidRDefault="00B8400A" w:rsidP="00B8400A">
      <w:pPr>
        <w:autoSpaceDE w:val="0"/>
        <w:autoSpaceDN w:val="0"/>
        <w:adjustRightInd w:val="0"/>
        <w:rPr>
          <w:sz w:val="32"/>
          <w:szCs w:val="32"/>
          <w:lang w:val="en-CA" w:eastAsia="en-CA"/>
        </w:rPr>
      </w:pPr>
      <w:r>
        <w:rPr>
          <w:sz w:val="32"/>
          <w:szCs w:val="32"/>
          <w:lang w:val="en-CA" w:eastAsia="en-CA"/>
        </w:rPr>
        <w:t xml:space="preserve">SAC Bar Manager – </w:t>
      </w:r>
      <w:r w:rsidR="00906CE2">
        <w:rPr>
          <w:sz w:val="32"/>
          <w:szCs w:val="32"/>
          <w:lang w:val="en-CA" w:eastAsia="en-CA"/>
        </w:rPr>
        <w:t>Whitney Piper</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Resident Student</w:t>
      </w:r>
      <w:r>
        <w:rPr>
          <w:sz w:val="32"/>
          <w:szCs w:val="32"/>
          <w:lang w:val="en-CA" w:eastAsia="en-CA"/>
        </w:rPr>
        <w:t>(s)</w:t>
      </w:r>
      <w:r w:rsidRPr="00C31C18">
        <w:rPr>
          <w:sz w:val="32"/>
          <w:szCs w:val="32"/>
          <w:lang w:val="en-CA" w:eastAsia="en-CA"/>
        </w:rPr>
        <w:t xml:space="preserve"> </w:t>
      </w:r>
      <w:r w:rsidR="00906CE2">
        <w:rPr>
          <w:sz w:val="32"/>
          <w:szCs w:val="32"/>
          <w:lang w:val="en-CA" w:eastAsia="en-CA"/>
        </w:rPr>
        <w:t>TBD</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Sustainability Office - Trish O’Connor/Rob Arkell</w:t>
      </w:r>
    </w:p>
    <w:p w:rsidR="00B8400A" w:rsidRDefault="00906CE2" w:rsidP="00B8400A">
      <w:pPr>
        <w:autoSpaceDE w:val="0"/>
        <w:autoSpaceDN w:val="0"/>
        <w:adjustRightInd w:val="0"/>
        <w:rPr>
          <w:sz w:val="32"/>
          <w:szCs w:val="32"/>
          <w:lang w:val="en-CA" w:eastAsia="en-CA"/>
        </w:rPr>
      </w:pPr>
      <w:r>
        <w:rPr>
          <w:sz w:val="32"/>
          <w:szCs w:val="32"/>
          <w:lang w:val="en-CA" w:eastAsia="en-CA"/>
        </w:rPr>
        <w:t xml:space="preserve">Union Staff – Alida Wood </w:t>
      </w:r>
    </w:p>
    <w:p w:rsidR="00906CE2" w:rsidRPr="00C31C18" w:rsidRDefault="00906CE2" w:rsidP="00B8400A">
      <w:pPr>
        <w:autoSpaceDE w:val="0"/>
        <w:autoSpaceDN w:val="0"/>
        <w:adjustRightInd w:val="0"/>
        <w:rPr>
          <w:sz w:val="32"/>
          <w:szCs w:val="32"/>
          <w:lang w:val="en-CA" w:eastAsia="en-CA"/>
        </w:rPr>
      </w:pPr>
      <w:r>
        <w:rPr>
          <w:sz w:val="32"/>
          <w:szCs w:val="32"/>
          <w:lang w:val="en-CA" w:eastAsia="en-CA"/>
        </w:rPr>
        <w:t xml:space="preserve">Management – Greg Jefford </w:t>
      </w:r>
    </w:p>
    <w:p w:rsidR="00B8400A" w:rsidRDefault="00B8400A" w:rsidP="00B8400A">
      <w:pPr>
        <w:autoSpaceDE w:val="0"/>
        <w:autoSpaceDN w:val="0"/>
        <w:adjustRightInd w:val="0"/>
        <w:rPr>
          <w:sz w:val="32"/>
          <w:szCs w:val="32"/>
          <w:lang w:val="en-CA" w:eastAsia="en-CA"/>
        </w:rPr>
      </w:pPr>
      <w:r w:rsidRPr="00C31C18">
        <w:rPr>
          <w:sz w:val="32"/>
          <w:szCs w:val="32"/>
          <w:lang w:val="en-CA" w:eastAsia="en-CA"/>
        </w:rPr>
        <w:t>Faculty</w:t>
      </w:r>
      <w:r w:rsidR="00906CE2">
        <w:rPr>
          <w:sz w:val="32"/>
          <w:szCs w:val="32"/>
          <w:lang w:val="en-CA" w:eastAsia="en-CA"/>
        </w:rPr>
        <w:t xml:space="preserve"> –</w:t>
      </w:r>
      <w:r w:rsidRPr="00C31C18">
        <w:rPr>
          <w:sz w:val="32"/>
          <w:szCs w:val="32"/>
          <w:lang w:val="en-CA" w:eastAsia="en-CA"/>
        </w:rPr>
        <w:t xml:space="preserve"> </w:t>
      </w:r>
      <w:r w:rsidR="00906CE2">
        <w:rPr>
          <w:sz w:val="32"/>
          <w:szCs w:val="32"/>
          <w:lang w:val="en-CA" w:eastAsia="en-CA"/>
        </w:rPr>
        <w:t>Shauna Mongmuir</w:t>
      </w:r>
    </w:p>
    <w:p w:rsidR="00906CE2" w:rsidRDefault="00906CE2" w:rsidP="00B8400A">
      <w:pPr>
        <w:autoSpaceDE w:val="0"/>
        <w:autoSpaceDN w:val="0"/>
        <w:adjustRightInd w:val="0"/>
        <w:rPr>
          <w:sz w:val="32"/>
          <w:szCs w:val="32"/>
          <w:lang w:val="en-CA" w:eastAsia="en-CA"/>
        </w:rPr>
      </w:pPr>
      <w:r>
        <w:rPr>
          <w:sz w:val="32"/>
          <w:szCs w:val="32"/>
          <w:lang w:val="en-CA" w:eastAsia="en-CA"/>
        </w:rPr>
        <w:t>Faculty – Steve Moghini</w:t>
      </w:r>
    </w:p>
    <w:p w:rsidR="00B8400A" w:rsidRDefault="00B8400A" w:rsidP="00B8400A">
      <w:pPr>
        <w:autoSpaceDE w:val="0"/>
        <w:autoSpaceDN w:val="0"/>
        <w:adjustRightInd w:val="0"/>
        <w:rPr>
          <w:sz w:val="32"/>
          <w:szCs w:val="32"/>
          <w:lang w:val="en-CA" w:eastAsia="en-CA"/>
        </w:rPr>
      </w:pPr>
    </w:p>
    <w:p w:rsidR="00B8400A" w:rsidRPr="00C31C18" w:rsidRDefault="00B8400A" w:rsidP="00B8400A">
      <w:pPr>
        <w:autoSpaceDE w:val="0"/>
        <w:autoSpaceDN w:val="0"/>
        <w:adjustRightInd w:val="0"/>
        <w:rPr>
          <w:sz w:val="32"/>
          <w:szCs w:val="32"/>
          <w:lang w:val="en-CA" w:eastAsia="en-CA"/>
        </w:rPr>
      </w:pPr>
      <w:r>
        <w:rPr>
          <w:sz w:val="32"/>
          <w:szCs w:val="32"/>
          <w:lang w:val="en-CA" w:eastAsia="en-CA"/>
        </w:rPr>
        <w:t xml:space="preserve">Resource – Aramark Staff as appropriate </w:t>
      </w:r>
    </w:p>
    <w:p w:rsidR="00B8400A" w:rsidRPr="006E04BF" w:rsidRDefault="00B8400A" w:rsidP="00B8400A">
      <w:pPr>
        <w:autoSpaceDE w:val="0"/>
        <w:autoSpaceDN w:val="0"/>
        <w:adjustRightInd w:val="0"/>
        <w:rPr>
          <w:sz w:val="36"/>
          <w:szCs w:val="36"/>
          <w:lang w:val="en-CA" w:eastAsia="en-CA"/>
        </w:rPr>
      </w:pPr>
    </w:p>
    <w:p w:rsidR="00B8400A" w:rsidRPr="006E04BF" w:rsidRDefault="00B8400A" w:rsidP="00B8400A">
      <w:pPr>
        <w:autoSpaceDE w:val="0"/>
        <w:autoSpaceDN w:val="0"/>
        <w:adjustRightInd w:val="0"/>
        <w:rPr>
          <w:sz w:val="36"/>
          <w:szCs w:val="36"/>
          <w:lang w:val="en-CA" w:eastAsia="en-CA"/>
        </w:rPr>
      </w:pPr>
    </w:p>
    <w:p w:rsidR="00B8400A" w:rsidRPr="00B8400A" w:rsidRDefault="00B8400A" w:rsidP="00B8400A">
      <w:pPr>
        <w:autoSpaceDE w:val="0"/>
        <w:autoSpaceDN w:val="0"/>
        <w:adjustRightInd w:val="0"/>
        <w:rPr>
          <w:b/>
          <w:sz w:val="32"/>
          <w:szCs w:val="32"/>
          <w:u w:val="single"/>
          <w:lang w:val="en-CA" w:eastAsia="en-CA"/>
        </w:rPr>
      </w:pPr>
      <w:r w:rsidRPr="00B8400A">
        <w:rPr>
          <w:b/>
          <w:sz w:val="32"/>
          <w:szCs w:val="32"/>
          <w:u w:val="single"/>
          <w:lang w:val="en-CA" w:eastAsia="en-CA"/>
        </w:rPr>
        <w:t>Additional Distribution:</w:t>
      </w:r>
    </w:p>
    <w:p w:rsidR="00B8400A" w:rsidRDefault="00B8400A" w:rsidP="00B8400A">
      <w:pPr>
        <w:autoSpaceDE w:val="0"/>
        <w:autoSpaceDN w:val="0"/>
        <w:adjustRightInd w:val="0"/>
        <w:rPr>
          <w:sz w:val="32"/>
          <w:szCs w:val="32"/>
          <w:lang w:val="en-CA" w:eastAsia="en-CA"/>
        </w:rPr>
      </w:pPr>
    </w:p>
    <w:p w:rsidR="00B8400A" w:rsidRPr="00C31C18" w:rsidRDefault="00906CE2" w:rsidP="00B8400A">
      <w:pPr>
        <w:autoSpaceDE w:val="0"/>
        <w:autoSpaceDN w:val="0"/>
        <w:adjustRightInd w:val="0"/>
        <w:rPr>
          <w:sz w:val="32"/>
          <w:szCs w:val="32"/>
          <w:lang w:val="en-CA" w:eastAsia="en-CA"/>
        </w:rPr>
      </w:pPr>
      <w:r>
        <w:rPr>
          <w:sz w:val="32"/>
          <w:szCs w:val="32"/>
          <w:lang w:val="en-CA" w:eastAsia="en-CA"/>
        </w:rPr>
        <w:t xml:space="preserve">Associate VP, Student Services, Kristi Kerford </w:t>
      </w:r>
    </w:p>
    <w:p w:rsidR="00B8400A" w:rsidRPr="00C31C18" w:rsidRDefault="00B8400A" w:rsidP="00B8400A">
      <w:pPr>
        <w:autoSpaceDE w:val="0"/>
        <w:autoSpaceDN w:val="0"/>
        <w:adjustRightInd w:val="0"/>
        <w:rPr>
          <w:sz w:val="32"/>
          <w:szCs w:val="32"/>
          <w:lang w:val="en-CA" w:eastAsia="en-CA"/>
        </w:rPr>
      </w:pPr>
      <w:r w:rsidRPr="00C31C18">
        <w:rPr>
          <w:sz w:val="32"/>
          <w:szCs w:val="32"/>
          <w:lang w:val="en-CA" w:eastAsia="en-CA"/>
        </w:rPr>
        <w:t>VP, Finance and Admin Brian Baker</w:t>
      </w:r>
    </w:p>
    <w:p w:rsidR="00B8400A" w:rsidRPr="00C31C18" w:rsidRDefault="00B8400A" w:rsidP="00B8400A">
      <w:pPr>
        <w:rPr>
          <w:sz w:val="32"/>
          <w:szCs w:val="32"/>
        </w:rPr>
      </w:pPr>
      <w:r w:rsidRPr="00C31C18">
        <w:rPr>
          <w:sz w:val="32"/>
          <w:szCs w:val="32"/>
          <w:lang w:val="en-CA" w:eastAsia="en-CA"/>
        </w:rPr>
        <w:t>President’s Advisory Committee Student Member</w:t>
      </w:r>
    </w:p>
    <w:p w:rsidR="00B8400A" w:rsidRDefault="00B8400A" w:rsidP="00B8400A">
      <w:pPr>
        <w:autoSpaceDE w:val="0"/>
        <w:autoSpaceDN w:val="0"/>
        <w:adjustRightInd w:val="0"/>
        <w:jc w:val="center"/>
        <w:rPr>
          <w:b/>
          <w:sz w:val="32"/>
          <w:szCs w:val="32"/>
          <w:lang w:val="en-CA" w:eastAsia="en-CA"/>
        </w:rPr>
      </w:pPr>
    </w:p>
    <w:p w:rsidR="00B8400A" w:rsidRDefault="00B8400A" w:rsidP="00B8400A">
      <w:pPr>
        <w:autoSpaceDE w:val="0"/>
        <w:autoSpaceDN w:val="0"/>
        <w:adjustRightInd w:val="0"/>
        <w:jc w:val="center"/>
        <w:rPr>
          <w:b/>
          <w:sz w:val="32"/>
          <w:szCs w:val="32"/>
          <w:lang w:val="en-CA" w:eastAsia="en-CA"/>
        </w:rPr>
      </w:pPr>
    </w:p>
    <w:p w:rsidR="00B8400A" w:rsidRDefault="00B8400A" w:rsidP="00B8400A">
      <w:pPr>
        <w:autoSpaceDE w:val="0"/>
        <w:autoSpaceDN w:val="0"/>
        <w:adjustRightInd w:val="0"/>
        <w:rPr>
          <w:b/>
          <w:sz w:val="32"/>
          <w:szCs w:val="32"/>
          <w:lang w:val="en-CA" w:eastAsia="en-CA"/>
        </w:rPr>
      </w:pPr>
    </w:p>
    <w:p w:rsidR="00B8400A" w:rsidRDefault="00B8400A"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906CE2" w:rsidRDefault="00906CE2" w:rsidP="00B8400A">
      <w:pPr>
        <w:autoSpaceDE w:val="0"/>
        <w:autoSpaceDN w:val="0"/>
        <w:adjustRightInd w:val="0"/>
        <w:jc w:val="center"/>
        <w:rPr>
          <w:b/>
          <w:sz w:val="32"/>
          <w:szCs w:val="32"/>
          <w:lang w:val="en-CA" w:eastAsia="en-CA"/>
        </w:rPr>
      </w:pPr>
    </w:p>
    <w:p w:rsidR="00B8400A" w:rsidRPr="005F569D" w:rsidRDefault="00B8400A" w:rsidP="00B8400A">
      <w:pPr>
        <w:autoSpaceDE w:val="0"/>
        <w:autoSpaceDN w:val="0"/>
        <w:adjustRightInd w:val="0"/>
        <w:jc w:val="center"/>
        <w:rPr>
          <w:b/>
          <w:sz w:val="32"/>
          <w:szCs w:val="32"/>
          <w:lang w:val="en-CA" w:eastAsia="en-CA"/>
        </w:rPr>
      </w:pPr>
      <w:r w:rsidRPr="005F569D">
        <w:rPr>
          <w:b/>
          <w:sz w:val="32"/>
          <w:szCs w:val="32"/>
          <w:lang w:val="en-CA" w:eastAsia="en-CA"/>
        </w:rPr>
        <w:t>Fleming College</w:t>
      </w:r>
    </w:p>
    <w:p w:rsidR="00B8400A" w:rsidRPr="005F569D" w:rsidRDefault="00B8400A" w:rsidP="00B8400A">
      <w:pPr>
        <w:autoSpaceDE w:val="0"/>
        <w:autoSpaceDN w:val="0"/>
        <w:adjustRightInd w:val="0"/>
        <w:jc w:val="center"/>
        <w:rPr>
          <w:b/>
          <w:sz w:val="32"/>
          <w:szCs w:val="32"/>
          <w:lang w:val="en-CA" w:eastAsia="en-CA"/>
        </w:rPr>
      </w:pPr>
      <w:r w:rsidRPr="005F569D">
        <w:rPr>
          <w:b/>
          <w:sz w:val="32"/>
          <w:szCs w:val="32"/>
          <w:lang w:val="en-CA" w:eastAsia="en-CA"/>
        </w:rPr>
        <w:t>Food Services Advisory Committee</w:t>
      </w:r>
    </w:p>
    <w:p w:rsidR="00B8400A" w:rsidRPr="005F569D" w:rsidRDefault="00B8400A" w:rsidP="00B8400A">
      <w:pPr>
        <w:autoSpaceDE w:val="0"/>
        <w:autoSpaceDN w:val="0"/>
        <w:adjustRightInd w:val="0"/>
        <w:jc w:val="center"/>
        <w:rPr>
          <w:sz w:val="32"/>
          <w:szCs w:val="32"/>
          <w:lang w:val="en-CA" w:eastAsia="en-CA"/>
        </w:rPr>
      </w:pPr>
      <w:r w:rsidRPr="005F569D">
        <w:rPr>
          <w:b/>
          <w:sz w:val="32"/>
          <w:szCs w:val="32"/>
          <w:lang w:val="en-CA" w:eastAsia="en-CA"/>
        </w:rPr>
        <w:t>Terms of Reference</w:t>
      </w: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rPr>
          <w:b/>
          <w:bCs/>
          <w:lang w:val="en-CA" w:eastAsia="en-CA"/>
        </w:rPr>
      </w:pPr>
    </w:p>
    <w:p w:rsidR="00B8400A" w:rsidRDefault="00B8400A" w:rsidP="00B8400A">
      <w:pPr>
        <w:autoSpaceDE w:val="0"/>
        <w:autoSpaceDN w:val="0"/>
        <w:adjustRightInd w:val="0"/>
        <w:jc w:val="both"/>
        <w:rPr>
          <w:b/>
          <w:bCs/>
          <w:lang w:val="en-CA" w:eastAsia="en-CA"/>
        </w:rPr>
      </w:pPr>
      <w:r w:rsidRPr="005F569D">
        <w:rPr>
          <w:b/>
          <w:bCs/>
          <w:lang w:val="en-CA" w:eastAsia="en-CA"/>
        </w:rPr>
        <w:t xml:space="preserve">Name: </w:t>
      </w:r>
      <w:r>
        <w:rPr>
          <w:b/>
          <w:bCs/>
          <w:lang w:val="en-CA" w:eastAsia="en-CA"/>
        </w:rPr>
        <w:tab/>
      </w:r>
    </w:p>
    <w:p w:rsidR="00B8400A" w:rsidRPr="005F569D" w:rsidRDefault="00B8400A" w:rsidP="00B8400A">
      <w:pPr>
        <w:autoSpaceDE w:val="0"/>
        <w:autoSpaceDN w:val="0"/>
        <w:adjustRightInd w:val="0"/>
        <w:jc w:val="both"/>
        <w:rPr>
          <w:lang w:val="en-CA" w:eastAsia="en-CA"/>
        </w:rPr>
      </w:pPr>
      <w:r w:rsidRPr="005F569D">
        <w:rPr>
          <w:lang w:val="en-CA" w:eastAsia="en-CA"/>
        </w:rPr>
        <w:t>Food Service Advisory Committee</w:t>
      </w:r>
    </w:p>
    <w:p w:rsidR="00B8400A" w:rsidRDefault="00B8400A" w:rsidP="00B8400A">
      <w:pPr>
        <w:autoSpaceDE w:val="0"/>
        <w:autoSpaceDN w:val="0"/>
        <w:adjustRightInd w:val="0"/>
        <w:jc w:val="both"/>
        <w:rPr>
          <w:b/>
          <w:bCs/>
          <w:lang w:val="en-CA" w:eastAsia="en-CA"/>
        </w:rPr>
      </w:pPr>
    </w:p>
    <w:p w:rsidR="00B8400A" w:rsidRDefault="00B8400A" w:rsidP="00B8400A">
      <w:pPr>
        <w:autoSpaceDE w:val="0"/>
        <w:autoSpaceDN w:val="0"/>
        <w:adjustRightInd w:val="0"/>
        <w:jc w:val="both"/>
        <w:rPr>
          <w:b/>
          <w:bCs/>
          <w:lang w:val="en-CA" w:eastAsia="en-CA"/>
        </w:rPr>
      </w:pPr>
      <w:r w:rsidRPr="005F569D">
        <w:rPr>
          <w:b/>
          <w:bCs/>
          <w:lang w:val="en-CA" w:eastAsia="en-CA"/>
        </w:rPr>
        <w:t xml:space="preserve">Purpose: </w:t>
      </w:r>
      <w:r>
        <w:rPr>
          <w:b/>
          <w:bCs/>
          <w:lang w:val="en-CA" w:eastAsia="en-CA"/>
        </w:rPr>
        <w:tab/>
      </w:r>
    </w:p>
    <w:p w:rsidR="00B8400A" w:rsidRPr="005F569D" w:rsidRDefault="00B8400A" w:rsidP="00B8400A">
      <w:pPr>
        <w:autoSpaceDE w:val="0"/>
        <w:autoSpaceDN w:val="0"/>
        <w:adjustRightInd w:val="0"/>
        <w:jc w:val="both"/>
        <w:rPr>
          <w:lang w:val="en-CA" w:eastAsia="en-CA"/>
        </w:rPr>
      </w:pPr>
      <w:r w:rsidRPr="005F569D">
        <w:rPr>
          <w:lang w:val="en-CA" w:eastAsia="en-CA"/>
        </w:rPr>
        <w:t>To advise the Food Service Operator (ARAMARK) on matters</w:t>
      </w:r>
      <w:r>
        <w:rPr>
          <w:lang w:val="en-CA" w:eastAsia="en-CA"/>
        </w:rPr>
        <w:t xml:space="preserve"> related to the </w:t>
      </w:r>
      <w:r w:rsidRPr="005F569D">
        <w:rPr>
          <w:lang w:val="en-CA" w:eastAsia="en-CA"/>
        </w:rPr>
        <w:t>operations, development and execution of a first</w:t>
      </w:r>
      <w:r>
        <w:rPr>
          <w:lang w:val="en-CA" w:eastAsia="en-CA"/>
        </w:rPr>
        <w:t xml:space="preserve"> </w:t>
      </w:r>
      <w:r w:rsidRPr="005F569D">
        <w:rPr>
          <w:lang w:val="en-CA" w:eastAsia="en-CA"/>
        </w:rPr>
        <w:t>class food service program for the College community.</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Membership:</w:t>
      </w:r>
    </w:p>
    <w:p w:rsidR="00B8400A" w:rsidRPr="005F569D" w:rsidRDefault="00B8400A" w:rsidP="00B8400A">
      <w:pPr>
        <w:autoSpaceDE w:val="0"/>
        <w:autoSpaceDN w:val="0"/>
        <w:adjustRightInd w:val="0"/>
        <w:jc w:val="both"/>
        <w:rPr>
          <w:lang w:val="en-CA" w:eastAsia="en-CA"/>
        </w:rPr>
      </w:pPr>
      <w:r w:rsidRPr="005F569D">
        <w:rPr>
          <w:lang w:val="en-CA" w:eastAsia="en-CA"/>
        </w:rPr>
        <w:t xml:space="preserve">The membership for the </w:t>
      </w:r>
      <w:r>
        <w:rPr>
          <w:lang w:val="en-CA" w:eastAsia="en-CA"/>
        </w:rPr>
        <w:t xml:space="preserve">Sutherland </w:t>
      </w:r>
      <w:r w:rsidRPr="005F569D">
        <w:rPr>
          <w:lang w:val="en-CA" w:eastAsia="en-CA"/>
        </w:rPr>
        <w:t>and Frost campuses will include; ARAMARK</w:t>
      </w:r>
    </w:p>
    <w:p w:rsidR="00B8400A" w:rsidRPr="005F569D" w:rsidRDefault="00B8400A" w:rsidP="00B8400A">
      <w:pPr>
        <w:autoSpaceDE w:val="0"/>
        <w:autoSpaceDN w:val="0"/>
        <w:adjustRightInd w:val="0"/>
        <w:jc w:val="both"/>
        <w:rPr>
          <w:lang w:val="en-CA" w:eastAsia="en-CA"/>
        </w:rPr>
      </w:pPr>
      <w:r w:rsidRPr="005F569D">
        <w:rPr>
          <w:lang w:val="en-CA" w:eastAsia="en-CA"/>
        </w:rPr>
        <w:t>Food Service Director</w:t>
      </w:r>
      <w:r>
        <w:rPr>
          <w:lang w:val="en-CA" w:eastAsia="en-CA"/>
        </w:rPr>
        <w:t>, appropriate ARAMARK staff,</w:t>
      </w:r>
      <w:r w:rsidRPr="005F569D">
        <w:rPr>
          <w:lang w:val="en-CA" w:eastAsia="en-CA"/>
        </w:rPr>
        <w:t xml:space="preserve"> and appointees from Student Administrative</w:t>
      </w:r>
      <w:r>
        <w:rPr>
          <w:lang w:val="en-CA" w:eastAsia="en-CA"/>
        </w:rPr>
        <w:t xml:space="preserve"> </w:t>
      </w:r>
      <w:r w:rsidRPr="005F569D">
        <w:rPr>
          <w:lang w:val="en-CA" w:eastAsia="en-CA"/>
        </w:rPr>
        <w:t>Council/Student Association, Faculty, Staff, Residence</w:t>
      </w:r>
      <w:r>
        <w:rPr>
          <w:lang w:val="en-CA" w:eastAsia="en-CA"/>
        </w:rPr>
        <w:t xml:space="preserve"> representation</w:t>
      </w:r>
      <w:r w:rsidRPr="005F569D">
        <w:rPr>
          <w:lang w:val="en-CA" w:eastAsia="en-CA"/>
        </w:rPr>
        <w:t xml:space="preserve">, </w:t>
      </w:r>
      <w:r>
        <w:rPr>
          <w:lang w:val="en-CA" w:eastAsia="en-CA"/>
        </w:rPr>
        <w:t>Campus specific Sustainability Committee(s)</w:t>
      </w:r>
      <w:r w:rsidRPr="005F569D">
        <w:rPr>
          <w:lang w:val="en-CA" w:eastAsia="en-CA"/>
        </w:rPr>
        <w:t>.</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Meetings:</w:t>
      </w:r>
    </w:p>
    <w:p w:rsidR="00B8400A" w:rsidRPr="005F569D" w:rsidRDefault="00B8400A" w:rsidP="00B8400A">
      <w:pPr>
        <w:autoSpaceDE w:val="0"/>
        <w:autoSpaceDN w:val="0"/>
        <w:adjustRightInd w:val="0"/>
        <w:jc w:val="both"/>
        <w:rPr>
          <w:lang w:val="en-CA" w:eastAsia="en-CA"/>
        </w:rPr>
      </w:pPr>
      <w:r w:rsidRPr="005F569D">
        <w:rPr>
          <w:lang w:val="en-CA" w:eastAsia="en-CA"/>
        </w:rPr>
        <w:t>Meeting should be held at a minimum of two times per term, per campus. If</w:t>
      </w:r>
    </w:p>
    <w:p w:rsidR="00B8400A" w:rsidRPr="005F569D" w:rsidRDefault="00B8400A" w:rsidP="00B8400A">
      <w:pPr>
        <w:autoSpaceDE w:val="0"/>
        <w:autoSpaceDN w:val="0"/>
        <w:adjustRightInd w:val="0"/>
        <w:jc w:val="both"/>
        <w:rPr>
          <w:lang w:val="en-CA" w:eastAsia="en-CA"/>
        </w:rPr>
      </w:pPr>
      <w:r w:rsidRPr="005F569D">
        <w:rPr>
          <w:lang w:val="en-CA" w:eastAsia="en-CA"/>
        </w:rPr>
        <w:t>practical, a joint meeting may be held representing both campuses.</w:t>
      </w:r>
    </w:p>
    <w:p w:rsidR="00B8400A" w:rsidRPr="005F569D" w:rsidRDefault="00B8400A" w:rsidP="00B8400A">
      <w:pPr>
        <w:autoSpaceDE w:val="0"/>
        <w:autoSpaceDN w:val="0"/>
        <w:adjustRightInd w:val="0"/>
        <w:jc w:val="both"/>
        <w:rPr>
          <w:lang w:val="en-CA" w:eastAsia="en-CA"/>
        </w:rPr>
      </w:pPr>
      <w:r w:rsidRPr="005F569D">
        <w:rPr>
          <w:lang w:val="en-CA" w:eastAsia="en-CA"/>
        </w:rPr>
        <w:t>Meetings are open to the College community.</w:t>
      </w:r>
    </w:p>
    <w:p w:rsidR="00B8400A" w:rsidRDefault="00B8400A" w:rsidP="00B8400A">
      <w:pPr>
        <w:autoSpaceDE w:val="0"/>
        <w:autoSpaceDN w:val="0"/>
        <w:adjustRightInd w:val="0"/>
        <w:jc w:val="both"/>
        <w:rPr>
          <w:lang w:val="en-CA" w:eastAsia="en-CA"/>
        </w:rPr>
      </w:pPr>
    </w:p>
    <w:p w:rsidR="00B8400A" w:rsidRPr="005F569D" w:rsidRDefault="00B8400A" w:rsidP="00B8400A">
      <w:pPr>
        <w:autoSpaceDE w:val="0"/>
        <w:autoSpaceDN w:val="0"/>
        <w:adjustRightInd w:val="0"/>
        <w:jc w:val="both"/>
        <w:rPr>
          <w:lang w:val="en-CA" w:eastAsia="en-CA"/>
        </w:rPr>
      </w:pPr>
      <w:r w:rsidRPr="005F569D">
        <w:rPr>
          <w:lang w:val="en-CA" w:eastAsia="en-CA"/>
        </w:rPr>
        <w:t>Minutes will be recorded and circulated to all m</w:t>
      </w:r>
      <w:r>
        <w:rPr>
          <w:lang w:val="en-CA" w:eastAsia="en-CA"/>
        </w:rPr>
        <w:t>embers of both committee</w:t>
      </w:r>
      <w:r w:rsidRPr="005F569D">
        <w:rPr>
          <w:lang w:val="en-CA" w:eastAsia="en-CA"/>
        </w:rPr>
        <w:t xml:space="preserve"> and other designated College staff. Minutes may be</w:t>
      </w:r>
      <w:r>
        <w:rPr>
          <w:lang w:val="en-CA" w:eastAsia="en-CA"/>
        </w:rPr>
        <w:t xml:space="preserve"> </w:t>
      </w:r>
      <w:r w:rsidRPr="005F569D">
        <w:rPr>
          <w:lang w:val="en-CA" w:eastAsia="en-CA"/>
        </w:rPr>
        <w:t>redistributed by any recipient.</w:t>
      </w:r>
    </w:p>
    <w:p w:rsidR="00B8400A" w:rsidRDefault="00B8400A" w:rsidP="00B8400A">
      <w:pPr>
        <w:autoSpaceDE w:val="0"/>
        <w:autoSpaceDN w:val="0"/>
        <w:adjustRightInd w:val="0"/>
        <w:jc w:val="both"/>
        <w:rPr>
          <w:b/>
          <w:bCs/>
          <w:lang w:val="en-CA" w:eastAsia="en-CA"/>
        </w:rPr>
      </w:pPr>
    </w:p>
    <w:p w:rsidR="00B8400A" w:rsidRPr="005F569D" w:rsidRDefault="00B8400A" w:rsidP="00B8400A">
      <w:pPr>
        <w:autoSpaceDE w:val="0"/>
        <w:autoSpaceDN w:val="0"/>
        <w:adjustRightInd w:val="0"/>
        <w:jc w:val="both"/>
        <w:rPr>
          <w:b/>
          <w:bCs/>
          <w:lang w:val="en-CA" w:eastAsia="en-CA"/>
        </w:rPr>
      </w:pPr>
      <w:r w:rsidRPr="005F569D">
        <w:rPr>
          <w:b/>
          <w:bCs/>
          <w:lang w:val="en-CA" w:eastAsia="en-CA"/>
        </w:rPr>
        <w:t>Scope:</w:t>
      </w:r>
    </w:p>
    <w:p w:rsidR="00B8400A" w:rsidRPr="005F569D" w:rsidRDefault="00B8400A" w:rsidP="00B8400A">
      <w:pPr>
        <w:autoSpaceDE w:val="0"/>
        <w:autoSpaceDN w:val="0"/>
        <w:adjustRightInd w:val="0"/>
        <w:jc w:val="both"/>
        <w:rPr>
          <w:lang w:val="en-CA" w:eastAsia="en-CA"/>
        </w:rPr>
      </w:pPr>
      <w:r w:rsidRPr="005F569D">
        <w:rPr>
          <w:lang w:val="en-CA" w:eastAsia="en-CA"/>
        </w:rPr>
        <w:t>The committee advises ARAMARK and/or makes recommendations to the</w:t>
      </w:r>
    </w:p>
    <w:p w:rsidR="00B8400A" w:rsidRPr="005F569D" w:rsidRDefault="00B8400A" w:rsidP="00B8400A">
      <w:pPr>
        <w:autoSpaceDE w:val="0"/>
        <w:autoSpaceDN w:val="0"/>
        <w:adjustRightInd w:val="0"/>
        <w:jc w:val="both"/>
        <w:rPr>
          <w:lang w:val="en-CA" w:eastAsia="en-CA"/>
        </w:rPr>
      </w:pPr>
      <w:r w:rsidRPr="005F569D">
        <w:rPr>
          <w:lang w:val="en-CA" w:eastAsia="en-CA"/>
        </w:rPr>
        <w:t>Director</w:t>
      </w:r>
      <w:r>
        <w:rPr>
          <w:lang w:val="en-CA" w:eastAsia="en-CA"/>
        </w:rPr>
        <w:t>, Housing &amp; Conference Services</w:t>
      </w:r>
      <w:r w:rsidRPr="005F569D">
        <w:rPr>
          <w:lang w:val="en-CA" w:eastAsia="en-CA"/>
        </w:rPr>
        <w:t>, on issues of service, menu rotation, quality, pricing, hours, etc.</w:t>
      </w:r>
    </w:p>
    <w:p w:rsidR="00B8400A" w:rsidRDefault="00B8400A" w:rsidP="00B8400A">
      <w:pPr>
        <w:autoSpaceDE w:val="0"/>
        <w:autoSpaceDN w:val="0"/>
        <w:adjustRightInd w:val="0"/>
        <w:jc w:val="both"/>
        <w:rPr>
          <w:lang w:val="en-CA" w:eastAsia="en-CA"/>
        </w:rPr>
      </w:pPr>
    </w:p>
    <w:p w:rsidR="00B8400A" w:rsidRPr="005F569D" w:rsidRDefault="00B8400A" w:rsidP="00B8400A">
      <w:pPr>
        <w:autoSpaceDE w:val="0"/>
        <w:autoSpaceDN w:val="0"/>
        <w:adjustRightInd w:val="0"/>
        <w:jc w:val="both"/>
        <w:rPr>
          <w:lang w:val="en-CA" w:eastAsia="en-CA"/>
        </w:rPr>
      </w:pPr>
      <w:r w:rsidRPr="005F569D">
        <w:rPr>
          <w:lang w:val="en-CA" w:eastAsia="en-CA"/>
        </w:rPr>
        <w:t>The committee does not address issues related to the Operating Agreement</w:t>
      </w:r>
    </w:p>
    <w:p w:rsidR="00B8400A" w:rsidRPr="005F569D" w:rsidRDefault="00B8400A" w:rsidP="00B8400A">
      <w:pPr>
        <w:jc w:val="both"/>
      </w:pPr>
      <w:r w:rsidRPr="005F569D">
        <w:rPr>
          <w:lang w:val="en-CA" w:eastAsia="en-CA"/>
        </w:rPr>
        <w:t>between the College and ARAMARK.</w:t>
      </w:r>
    </w:p>
    <w:p w:rsidR="005D6908" w:rsidRDefault="005D6908" w:rsidP="005D6908">
      <w:pPr>
        <w:rPr>
          <w:lang w:val="en-CA"/>
        </w:rPr>
      </w:pPr>
    </w:p>
    <w:p w:rsidR="005D6908" w:rsidRDefault="005D6908" w:rsidP="005D6908">
      <w:pPr>
        <w:rPr>
          <w:lang w:val="en-CA"/>
        </w:rPr>
      </w:pPr>
    </w:p>
    <w:p w:rsidR="00B8400A" w:rsidRDefault="00B8400A" w:rsidP="005D6908">
      <w:pPr>
        <w:rPr>
          <w:lang w:val="en-CA"/>
        </w:rPr>
      </w:pPr>
    </w:p>
    <w:p w:rsidR="00B8400A" w:rsidRDefault="00B8400A" w:rsidP="005D6908">
      <w:pPr>
        <w:rPr>
          <w:lang w:val="en-CA"/>
        </w:rPr>
      </w:pPr>
    </w:p>
    <w:p w:rsidR="00B8400A" w:rsidRDefault="00B8400A" w:rsidP="005D6908">
      <w:pPr>
        <w:rPr>
          <w:lang w:val="en-CA"/>
        </w:rPr>
      </w:pPr>
    </w:p>
    <w:p w:rsidR="005D6908" w:rsidRDefault="005D6908" w:rsidP="005D6908">
      <w:pPr>
        <w:rPr>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255C64" w:rsidRPr="00A146F1" w:rsidRDefault="00255C64" w:rsidP="00A146F1">
      <w:pPr>
        <w:jc w:val="center"/>
        <w:rPr>
          <w:b/>
          <w:sz w:val="32"/>
          <w:szCs w:val="32"/>
        </w:rPr>
      </w:pPr>
      <w:r w:rsidRPr="00CB51DF">
        <w:rPr>
          <w:b/>
          <w:sz w:val="32"/>
          <w:szCs w:val="32"/>
        </w:rPr>
        <w:t xml:space="preserve">2015 KPI Results: Food Services </w:t>
      </w:r>
    </w:p>
    <w:tbl>
      <w:tblPr>
        <w:tblStyle w:val="TableGrid"/>
        <w:tblW w:w="9209" w:type="dxa"/>
        <w:tblLook w:val="04A0" w:firstRow="1" w:lastRow="0" w:firstColumn="1" w:lastColumn="0" w:noHBand="0" w:noVBand="1"/>
      </w:tblPr>
      <w:tblGrid>
        <w:gridCol w:w="1696"/>
        <w:gridCol w:w="1216"/>
        <w:gridCol w:w="1473"/>
        <w:gridCol w:w="1434"/>
        <w:gridCol w:w="1567"/>
        <w:gridCol w:w="1823"/>
      </w:tblGrid>
      <w:tr w:rsidR="00255C64" w:rsidTr="00983DA0">
        <w:tc>
          <w:tcPr>
            <w:tcW w:w="1696" w:type="dxa"/>
            <w:shd w:val="clear" w:color="auto" w:fill="D9D9D9" w:themeFill="background1" w:themeFillShade="D9"/>
          </w:tcPr>
          <w:p w:rsidR="00255C64" w:rsidRDefault="00255C64" w:rsidP="00983DA0"/>
        </w:tc>
        <w:tc>
          <w:tcPr>
            <w:tcW w:w="1216" w:type="dxa"/>
            <w:shd w:val="clear" w:color="auto" w:fill="D9D9D9" w:themeFill="background1" w:themeFillShade="D9"/>
          </w:tcPr>
          <w:p w:rsidR="00255C64" w:rsidRDefault="00255C64" w:rsidP="00983DA0">
            <w:r>
              <w:t>Very Sat %</w:t>
            </w:r>
          </w:p>
        </w:tc>
        <w:tc>
          <w:tcPr>
            <w:tcW w:w="1473" w:type="dxa"/>
            <w:shd w:val="clear" w:color="auto" w:fill="D9D9D9" w:themeFill="background1" w:themeFillShade="D9"/>
          </w:tcPr>
          <w:p w:rsidR="00255C64" w:rsidRDefault="00255C64" w:rsidP="00983DA0">
            <w:r>
              <w:t>Neither Sat/ Dissat %</w:t>
            </w:r>
          </w:p>
        </w:tc>
        <w:tc>
          <w:tcPr>
            <w:tcW w:w="1434" w:type="dxa"/>
            <w:shd w:val="clear" w:color="auto" w:fill="D9D9D9" w:themeFill="background1" w:themeFillShade="D9"/>
          </w:tcPr>
          <w:p w:rsidR="00255C64" w:rsidRDefault="00255C64" w:rsidP="00983DA0">
            <w:r>
              <w:t>Dissat / Very Dissat</w:t>
            </w:r>
          </w:p>
        </w:tc>
        <w:tc>
          <w:tcPr>
            <w:tcW w:w="1567" w:type="dxa"/>
            <w:shd w:val="clear" w:color="auto" w:fill="D9D9D9" w:themeFill="background1" w:themeFillShade="D9"/>
          </w:tcPr>
          <w:p w:rsidR="00255C64" w:rsidRDefault="00255C64" w:rsidP="00983DA0">
            <w:r>
              <w:t># of Responses</w:t>
            </w:r>
          </w:p>
        </w:tc>
        <w:tc>
          <w:tcPr>
            <w:tcW w:w="1823" w:type="dxa"/>
            <w:shd w:val="clear" w:color="auto" w:fill="D9D9D9" w:themeFill="background1" w:themeFillShade="D9"/>
          </w:tcPr>
          <w:p w:rsidR="00255C64" w:rsidRDefault="00255C64" w:rsidP="00983DA0">
            <w:r>
              <w:t>Difference vs. Fleming %</w:t>
            </w:r>
          </w:p>
        </w:tc>
      </w:tr>
      <w:tr w:rsidR="00255C64" w:rsidTr="00983DA0">
        <w:tc>
          <w:tcPr>
            <w:tcW w:w="1696" w:type="dxa"/>
          </w:tcPr>
          <w:p w:rsidR="00255C64" w:rsidRPr="00CB51DF" w:rsidRDefault="00255C64" w:rsidP="00983DA0">
            <w:r w:rsidRPr="00CB51DF">
              <w:t>Fleming</w:t>
            </w:r>
          </w:p>
        </w:tc>
        <w:tc>
          <w:tcPr>
            <w:tcW w:w="1216" w:type="dxa"/>
          </w:tcPr>
          <w:p w:rsidR="00255C64" w:rsidRPr="00CB51DF" w:rsidRDefault="00255C64" w:rsidP="00983DA0">
            <w:r w:rsidRPr="00CB51DF">
              <w:t>59.2</w:t>
            </w:r>
          </w:p>
        </w:tc>
        <w:tc>
          <w:tcPr>
            <w:tcW w:w="1473" w:type="dxa"/>
          </w:tcPr>
          <w:p w:rsidR="00255C64" w:rsidRPr="00CB51DF" w:rsidRDefault="00255C64" w:rsidP="00983DA0">
            <w:r w:rsidRPr="00CB51DF">
              <w:t>20.9</w:t>
            </w:r>
          </w:p>
        </w:tc>
        <w:tc>
          <w:tcPr>
            <w:tcW w:w="1434" w:type="dxa"/>
          </w:tcPr>
          <w:p w:rsidR="00255C64" w:rsidRPr="00CB51DF" w:rsidRDefault="00255C64" w:rsidP="00983DA0">
            <w:r w:rsidRPr="00CB51DF">
              <w:t>19.9</w:t>
            </w:r>
          </w:p>
        </w:tc>
        <w:tc>
          <w:tcPr>
            <w:tcW w:w="1567" w:type="dxa"/>
          </w:tcPr>
          <w:p w:rsidR="00255C64" w:rsidRPr="00CB51DF" w:rsidRDefault="00255C64" w:rsidP="00983DA0">
            <w:r w:rsidRPr="00CB51DF">
              <w:t>3,348</w:t>
            </w:r>
          </w:p>
        </w:tc>
        <w:tc>
          <w:tcPr>
            <w:tcW w:w="1823" w:type="dxa"/>
          </w:tcPr>
          <w:p w:rsidR="00255C64" w:rsidRPr="00CB51DF" w:rsidRDefault="00255C64" w:rsidP="00983DA0"/>
        </w:tc>
      </w:tr>
      <w:tr w:rsidR="00255C64" w:rsidTr="00983DA0">
        <w:tc>
          <w:tcPr>
            <w:tcW w:w="1696" w:type="dxa"/>
          </w:tcPr>
          <w:p w:rsidR="00255C64" w:rsidRPr="00CB51DF" w:rsidRDefault="00255C64" w:rsidP="00983DA0">
            <w:r w:rsidRPr="00CB51DF">
              <w:t>Medium Size</w:t>
            </w:r>
          </w:p>
        </w:tc>
        <w:tc>
          <w:tcPr>
            <w:tcW w:w="1216" w:type="dxa"/>
          </w:tcPr>
          <w:p w:rsidR="00255C64" w:rsidRPr="00CB51DF" w:rsidRDefault="00255C64" w:rsidP="00983DA0">
            <w:r w:rsidRPr="00CB51DF">
              <w:t>54.3</w:t>
            </w:r>
          </w:p>
        </w:tc>
        <w:tc>
          <w:tcPr>
            <w:tcW w:w="1473" w:type="dxa"/>
          </w:tcPr>
          <w:p w:rsidR="00255C64" w:rsidRPr="00CB51DF" w:rsidRDefault="00255C64" w:rsidP="00983DA0">
            <w:r w:rsidRPr="00CB51DF">
              <w:t>22.7</w:t>
            </w:r>
          </w:p>
        </w:tc>
        <w:tc>
          <w:tcPr>
            <w:tcW w:w="1434" w:type="dxa"/>
          </w:tcPr>
          <w:p w:rsidR="00255C64" w:rsidRPr="00CB51DF" w:rsidRDefault="00255C64" w:rsidP="00983DA0">
            <w:r w:rsidRPr="00CB51DF">
              <w:t>22.9</w:t>
            </w:r>
          </w:p>
        </w:tc>
        <w:tc>
          <w:tcPr>
            <w:tcW w:w="1567" w:type="dxa"/>
          </w:tcPr>
          <w:p w:rsidR="00255C64" w:rsidRPr="00CB51DF" w:rsidRDefault="00255C64" w:rsidP="00983DA0">
            <w:r w:rsidRPr="00CB51DF">
              <w:t>35,533</w:t>
            </w:r>
          </w:p>
        </w:tc>
        <w:tc>
          <w:tcPr>
            <w:tcW w:w="1823" w:type="dxa"/>
          </w:tcPr>
          <w:p w:rsidR="00255C64" w:rsidRPr="00CB51DF" w:rsidRDefault="00255C64" w:rsidP="00983DA0">
            <w:r>
              <w:t>4.9</w:t>
            </w:r>
          </w:p>
        </w:tc>
      </w:tr>
      <w:tr w:rsidR="00255C64" w:rsidTr="00983DA0">
        <w:tc>
          <w:tcPr>
            <w:tcW w:w="1696" w:type="dxa"/>
          </w:tcPr>
          <w:p w:rsidR="00255C64" w:rsidRPr="00CB51DF" w:rsidRDefault="00255C64" w:rsidP="00983DA0">
            <w:r w:rsidRPr="00CB51DF">
              <w:t>System Wide</w:t>
            </w:r>
          </w:p>
        </w:tc>
        <w:tc>
          <w:tcPr>
            <w:tcW w:w="1216" w:type="dxa"/>
          </w:tcPr>
          <w:p w:rsidR="00255C64" w:rsidRPr="00CB51DF" w:rsidRDefault="00255C64" w:rsidP="00983DA0">
            <w:r w:rsidRPr="00CB51DF">
              <w:t>52.9</w:t>
            </w:r>
          </w:p>
        </w:tc>
        <w:tc>
          <w:tcPr>
            <w:tcW w:w="1473" w:type="dxa"/>
          </w:tcPr>
          <w:p w:rsidR="00255C64" w:rsidRPr="00CB51DF" w:rsidRDefault="00255C64" w:rsidP="00983DA0">
            <w:r w:rsidRPr="00CB51DF">
              <w:t>21.9</w:t>
            </w:r>
          </w:p>
        </w:tc>
        <w:tc>
          <w:tcPr>
            <w:tcW w:w="1434" w:type="dxa"/>
          </w:tcPr>
          <w:p w:rsidR="00255C64" w:rsidRPr="00CB51DF" w:rsidRDefault="00255C64" w:rsidP="00983DA0">
            <w:r w:rsidRPr="00CB51DF">
              <w:t>25.2</w:t>
            </w:r>
          </w:p>
        </w:tc>
        <w:tc>
          <w:tcPr>
            <w:tcW w:w="1567" w:type="dxa"/>
          </w:tcPr>
          <w:p w:rsidR="00255C64" w:rsidRPr="00CB51DF" w:rsidRDefault="00255C64" w:rsidP="00983DA0">
            <w:r w:rsidRPr="00CB51DF">
              <w:t>113,613</w:t>
            </w:r>
          </w:p>
        </w:tc>
        <w:tc>
          <w:tcPr>
            <w:tcW w:w="1823" w:type="dxa"/>
          </w:tcPr>
          <w:p w:rsidR="00255C64" w:rsidRPr="00CB51DF" w:rsidRDefault="00255C64" w:rsidP="00983DA0">
            <w:r>
              <w:t>6.3</w:t>
            </w:r>
          </w:p>
        </w:tc>
      </w:tr>
    </w:tbl>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A146F1" w:rsidRPr="00AF6F4B" w:rsidRDefault="00A146F1" w:rsidP="00A146F1">
      <w:pPr>
        <w:rPr>
          <w:b/>
          <w:sz w:val="32"/>
          <w:szCs w:val="32"/>
        </w:rPr>
      </w:pPr>
      <w:r>
        <w:rPr>
          <w:b/>
          <w:sz w:val="32"/>
          <w:szCs w:val="32"/>
        </w:rPr>
        <w:t xml:space="preserve">   </w:t>
      </w:r>
      <w:r w:rsidRPr="00AF6F4B">
        <w:rPr>
          <w:b/>
          <w:sz w:val="32"/>
          <w:szCs w:val="32"/>
        </w:rPr>
        <w:t xml:space="preserve">Campus </w:t>
      </w:r>
      <w:r>
        <w:rPr>
          <w:b/>
          <w:sz w:val="32"/>
          <w:szCs w:val="32"/>
        </w:rPr>
        <w:t>Specific</w:t>
      </w:r>
    </w:p>
    <w:tbl>
      <w:tblPr>
        <w:tblStyle w:val="TableGrid"/>
        <w:tblW w:w="4128" w:type="dxa"/>
        <w:tblLook w:val="04A0" w:firstRow="1" w:lastRow="0" w:firstColumn="1" w:lastColumn="0" w:noHBand="0" w:noVBand="1"/>
      </w:tblPr>
      <w:tblGrid>
        <w:gridCol w:w="1696"/>
        <w:gridCol w:w="1216"/>
        <w:gridCol w:w="1216"/>
      </w:tblGrid>
      <w:tr w:rsidR="00A146F1" w:rsidTr="00983DA0">
        <w:tc>
          <w:tcPr>
            <w:tcW w:w="1696" w:type="dxa"/>
            <w:shd w:val="clear" w:color="auto" w:fill="D9D9D9" w:themeFill="background1" w:themeFillShade="D9"/>
          </w:tcPr>
          <w:p w:rsidR="00A146F1" w:rsidRDefault="00A146F1" w:rsidP="00983DA0">
            <w:r w:rsidRPr="00AF6F4B">
              <w:rPr>
                <w:b/>
                <w:sz w:val="32"/>
                <w:szCs w:val="32"/>
              </w:rPr>
              <w:tab/>
              <w:t xml:space="preserve">  </w:t>
            </w:r>
          </w:p>
        </w:tc>
        <w:tc>
          <w:tcPr>
            <w:tcW w:w="1216" w:type="dxa"/>
            <w:shd w:val="clear" w:color="auto" w:fill="D9D9D9" w:themeFill="background1" w:themeFillShade="D9"/>
          </w:tcPr>
          <w:p w:rsidR="00A146F1" w:rsidRDefault="00A146F1" w:rsidP="00983DA0">
            <w:r>
              <w:t>Very Sat %</w:t>
            </w:r>
          </w:p>
        </w:tc>
        <w:tc>
          <w:tcPr>
            <w:tcW w:w="1216" w:type="dxa"/>
            <w:shd w:val="clear" w:color="auto" w:fill="D9D9D9" w:themeFill="background1" w:themeFillShade="D9"/>
          </w:tcPr>
          <w:p w:rsidR="00A146F1" w:rsidRDefault="00A146F1" w:rsidP="00983DA0">
            <w:r>
              <w:t>+/- %</w:t>
            </w:r>
          </w:p>
        </w:tc>
      </w:tr>
      <w:tr w:rsidR="00A146F1" w:rsidRPr="00CB51DF" w:rsidTr="00983DA0">
        <w:tc>
          <w:tcPr>
            <w:tcW w:w="1696" w:type="dxa"/>
          </w:tcPr>
          <w:p w:rsidR="00A146F1" w:rsidRPr="00CB51DF" w:rsidRDefault="00A146F1" w:rsidP="00983DA0">
            <w:r>
              <w:t>Frost</w:t>
            </w:r>
          </w:p>
        </w:tc>
        <w:tc>
          <w:tcPr>
            <w:tcW w:w="1216" w:type="dxa"/>
          </w:tcPr>
          <w:p w:rsidR="00A146F1" w:rsidRPr="00CB51DF" w:rsidRDefault="00A146F1" w:rsidP="00983DA0">
            <w:r>
              <w:t>45.9</w:t>
            </w:r>
          </w:p>
        </w:tc>
        <w:tc>
          <w:tcPr>
            <w:tcW w:w="1216" w:type="dxa"/>
          </w:tcPr>
          <w:p w:rsidR="00A146F1" w:rsidRDefault="00A146F1" w:rsidP="00983DA0">
            <w:r>
              <w:t>+3.8</w:t>
            </w:r>
          </w:p>
        </w:tc>
      </w:tr>
      <w:tr w:rsidR="00A146F1" w:rsidRPr="00CB51DF" w:rsidTr="00983DA0">
        <w:tc>
          <w:tcPr>
            <w:tcW w:w="1696" w:type="dxa"/>
          </w:tcPr>
          <w:p w:rsidR="00A146F1" w:rsidRPr="00CB51DF" w:rsidRDefault="00A146F1" w:rsidP="00983DA0">
            <w:r>
              <w:t>Sutherland</w:t>
            </w:r>
          </w:p>
        </w:tc>
        <w:tc>
          <w:tcPr>
            <w:tcW w:w="1216" w:type="dxa"/>
          </w:tcPr>
          <w:p w:rsidR="00A146F1" w:rsidRPr="00CB51DF" w:rsidRDefault="00A146F1" w:rsidP="00983DA0">
            <w:r>
              <w:t>64.2</w:t>
            </w:r>
          </w:p>
        </w:tc>
        <w:tc>
          <w:tcPr>
            <w:tcW w:w="1216" w:type="dxa"/>
          </w:tcPr>
          <w:p w:rsidR="00A146F1" w:rsidRDefault="00A146F1" w:rsidP="00983DA0">
            <w:r>
              <w:t>+3.9</w:t>
            </w:r>
          </w:p>
        </w:tc>
      </w:tr>
      <w:tr w:rsidR="00A146F1" w:rsidRPr="00CB51DF" w:rsidTr="00983DA0">
        <w:tc>
          <w:tcPr>
            <w:tcW w:w="1696" w:type="dxa"/>
          </w:tcPr>
          <w:p w:rsidR="00A146F1" w:rsidRPr="00CB51DF" w:rsidRDefault="00A146F1" w:rsidP="00983DA0">
            <w:r>
              <w:t xml:space="preserve">Cobourg </w:t>
            </w:r>
          </w:p>
        </w:tc>
        <w:tc>
          <w:tcPr>
            <w:tcW w:w="1216" w:type="dxa"/>
          </w:tcPr>
          <w:p w:rsidR="00A146F1" w:rsidRPr="00CB51DF" w:rsidRDefault="00A146F1" w:rsidP="00983DA0">
            <w:r>
              <w:t>100</w:t>
            </w:r>
          </w:p>
        </w:tc>
        <w:tc>
          <w:tcPr>
            <w:tcW w:w="1216" w:type="dxa"/>
          </w:tcPr>
          <w:p w:rsidR="00A146F1" w:rsidRDefault="00A146F1" w:rsidP="00983DA0">
            <w:r>
              <w:t>Same</w:t>
            </w:r>
          </w:p>
        </w:tc>
      </w:tr>
      <w:tr w:rsidR="00A146F1" w:rsidRPr="00CB51DF" w:rsidTr="00983DA0">
        <w:tc>
          <w:tcPr>
            <w:tcW w:w="1696" w:type="dxa"/>
          </w:tcPr>
          <w:p w:rsidR="00A146F1" w:rsidRPr="00CB51DF" w:rsidRDefault="00A146F1" w:rsidP="00983DA0">
            <w:r>
              <w:t>Haliburton</w:t>
            </w:r>
          </w:p>
        </w:tc>
        <w:tc>
          <w:tcPr>
            <w:tcW w:w="1216" w:type="dxa"/>
          </w:tcPr>
          <w:p w:rsidR="00A146F1" w:rsidRPr="00CB51DF" w:rsidRDefault="00A146F1" w:rsidP="00983DA0">
            <w:r>
              <w:t>60.9</w:t>
            </w:r>
          </w:p>
        </w:tc>
        <w:tc>
          <w:tcPr>
            <w:tcW w:w="1216" w:type="dxa"/>
          </w:tcPr>
          <w:p w:rsidR="00A146F1" w:rsidRDefault="00A146F1" w:rsidP="00983DA0">
            <w:r>
              <w:t>8.4</w:t>
            </w:r>
          </w:p>
        </w:tc>
      </w:tr>
    </w:tbl>
    <w:p w:rsidR="005D6908" w:rsidRDefault="005D6908" w:rsidP="005D6908">
      <w:pPr>
        <w:rPr>
          <w:b/>
          <w:lang w:val="en-CA"/>
        </w:rPr>
      </w:pPr>
    </w:p>
    <w:p w:rsidR="005D6908" w:rsidRDefault="005D6908" w:rsidP="005D6908">
      <w:pPr>
        <w:rPr>
          <w:b/>
          <w:lang w:val="en-CA"/>
        </w:rPr>
      </w:pPr>
    </w:p>
    <w:p w:rsidR="005D6908" w:rsidRDefault="005D6908"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tbl>
      <w:tblPr>
        <w:tblW w:w="4420" w:type="dxa"/>
        <w:tblLook w:val="04A0" w:firstRow="1" w:lastRow="0" w:firstColumn="1" w:lastColumn="0" w:noHBand="0" w:noVBand="1"/>
      </w:tblPr>
      <w:tblGrid>
        <w:gridCol w:w="1885"/>
        <w:gridCol w:w="617"/>
        <w:gridCol w:w="1984"/>
      </w:tblGrid>
      <w:tr w:rsidR="00AC265D" w:rsidRPr="00AC265D" w:rsidTr="00AC265D">
        <w:trPr>
          <w:trHeight w:val="300"/>
        </w:trPr>
        <w:tc>
          <w:tcPr>
            <w:tcW w:w="4420" w:type="dxa"/>
            <w:gridSpan w:val="3"/>
            <w:tcBorders>
              <w:top w:val="nil"/>
              <w:left w:val="nil"/>
              <w:bottom w:val="nil"/>
              <w:right w:val="nil"/>
            </w:tcBorders>
            <w:shd w:val="clear" w:color="auto" w:fill="auto"/>
            <w:vAlign w:val="bottom"/>
            <w:hideMark/>
          </w:tcPr>
          <w:p w:rsidR="00EC6042" w:rsidRDefault="00EC6042" w:rsidP="00AC265D">
            <w:pPr>
              <w:jc w:val="center"/>
              <w:rPr>
                <w:b/>
                <w:bCs/>
                <w:color w:val="000000"/>
                <w:sz w:val="32"/>
                <w:szCs w:val="32"/>
                <w:lang w:val="en-CA" w:eastAsia="en-CA"/>
              </w:rPr>
            </w:pPr>
            <w:r>
              <w:rPr>
                <w:b/>
                <w:bCs/>
                <w:color w:val="000000"/>
                <w:sz w:val="32"/>
                <w:szCs w:val="32"/>
                <w:lang w:val="en-CA" w:eastAsia="en-CA"/>
              </w:rPr>
              <w:t xml:space="preserve">September </w:t>
            </w:r>
            <w:r w:rsidR="00AC265D" w:rsidRPr="00AC265D">
              <w:rPr>
                <w:b/>
                <w:bCs/>
                <w:color w:val="000000"/>
                <w:sz w:val="32"/>
                <w:szCs w:val="32"/>
                <w:lang w:val="en-CA" w:eastAsia="en-CA"/>
              </w:rPr>
              <w:t xml:space="preserve">Mandatory </w:t>
            </w:r>
          </w:p>
          <w:p w:rsidR="00AC265D" w:rsidRPr="00AC265D" w:rsidRDefault="00AC265D" w:rsidP="00AC265D">
            <w:pPr>
              <w:jc w:val="center"/>
              <w:rPr>
                <w:b/>
                <w:bCs/>
                <w:color w:val="000000"/>
                <w:sz w:val="32"/>
                <w:szCs w:val="32"/>
                <w:lang w:val="en-CA" w:eastAsia="en-CA"/>
              </w:rPr>
            </w:pPr>
            <w:r w:rsidRPr="00AC265D">
              <w:rPr>
                <w:b/>
                <w:bCs/>
                <w:color w:val="000000"/>
                <w:sz w:val="32"/>
                <w:szCs w:val="32"/>
                <w:lang w:val="en-CA" w:eastAsia="en-CA"/>
              </w:rPr>
              <w:t>Meal Plans</w:t>
            </w:r>
          </w:p>
        </w:tc>
      </w:tr>
      <w:tr w:rsidR="00AC265D" w:rsidRPr="00AC265D" w:rsidTr="00AC265D">
        <w:trPr>
          <w:trHeight w:val="300"/>
        </w:trPr>
        <w:tc>
          <w:tcPr>
            <w:tcW w:w="1885"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Lite Plan</w:t>
            </w:r>
          </w:p>
        </w:tc>
        <w:tc>
          <w:tcPr>
            <w:tcW w:w="551" w:type="dxa"/>
            <w:tcBorders>
              <w:top w:val="nil"/>
              <w:left w:val="nil"/>
              <w:bottom w:val="nil"/>
              <w:right w:val="nil"/>
            </w:tcBorders>
            <w:shd w:val="clear" w:color="auto" w:fill="auto"/>
            <w:noWrap/>
            <w:vAlign w:val="bottom"/>
            <w:hideMark/>
          </w:tcPr>
          <w:p w:rsidR="00AC265D" w:rsidRPr="00AC265D" w:rsidRDefault="00AC265D" w:rsidP="00AC265D">
            <w:pPr>
              <w:jc w:val="right"/>
              <w:rPr>
                <w:bCs/>
                <w:color w:val="000000"/>
                <w:szCs w:val="24"/>
                <w:lang w:val="en-CA" w:eastAsia="en-CA"/>
              </w:rPr>
            </w:pPr>
            <w:r w:rsidRPr="00AC265D">
              <w:rPr>
                <w:bCs/>
                <w:color w:val="000000"/>
                <w:szCs w:val="24"/>
                <w:lang w:val="en-CA" w:eastAsia="en-CA"/>
              </w:rPr>
              <w:t>237</w:t>
            </w:r>
          </w:p>
        </w:tc>
        <w:tc>
          <w:tcPr>
            <w:tcW w:w="1984"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 xml:space="preserve"> $        142,200 </w:t>
            </w:r>
          </w:p>
        </w:tc>
      </w:tr>
      <w:tr w:rsidR="00AC265D" w:rsidRPr="00AC265D" w:rsidTr="00AC265D">
        <w:trPr>
          <w:trHeight w:val="300"/>
        </w:trPr>
        <w:tc>
          <w:tcPr>
            <w:tcW w:w="1885"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Value Plan</w:t>
            </w:r>
          </w:p>
        </w:tc>
        <w:tc>
          <w:tcPr>
            <w:tcW w:w="551" w:type="dxa"/>
            <w:tcBorders>
              <w:top w:val="nil"/>
              <w:left w:val="nil"/>
              <w:bottom w:val="nil"/>
              <w:right w:val="nil"/>
            </w:tcBorders>
            <w:shd w:val="clear" w:color="auto" w:fill="auto"/>
            <w:noWrap/>
            <w:vAlign w:val="bottom"/>
            <w:hideMark/>
          </w:tcPr>
          <w:p w:rsidR="00AC265D" w:rsidRPr="00AC265D" w:rsidRDefault="00AC265D" w:rsidP="00AC265D">
            <w:pPr>
              <w:jc w:val="right"/>
              <w:rPr>
                <w:bCs/>
                <w:color w:val="000000"/>
                <w:szCs w:val="24"/>
                <w:lang w:val="en-CA" w:eastAsia="en-CA"/>
              </w:rPr>
            </w:pPr>
            <w:r w:rsidRPr="00AC265D">
              <w:rPr>
                <w:bCs/>
                <w:color w:val="000000"/>
                <w:szCs w:val="24"/>
                <w:lang w:val="en-CA" w:eastAsia="en-CA"/>
              </w:rPr>
              <w:t>123</w:t>
            </w:r>
          </w:p>
        </w:tc>
        <w:tc>
          <w:tcPr>
            <w:tcW w:w="1984"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 xml:space="preserve"> $        123,000 </w:t>
            </w:r>
          </w:p>
        </w:tc>
      </w:tr>
      <w:tr w:rsidR="00AC265D" w:rsidRPr="00AC265D" w:rsidTr="00AC265D">
        <w:trPr>
          <w:trHeight w:val="300"/>
        </w:trPr>
        <w:tc>
          <w:tcPr>
            <w:tcW w:w="1885"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Medium Plan</w:t>
            </w:r>
          </w:p>
        </w:tc>
        <w:tc>
          <w:tcPr>
            <w:tcW w:w="551" w:type="dxa"/>
            <w:tcBorders>
              <w:top w:val="nil"/>
              <w:left w:val="nil"/>
              <w:bottom w:val="nil"/>
              <w:right w:val="nil"/>
            </w:tcBorders>
            <w:shd w:val="clear" w:color="auto" w:fill="auto"/>
            <w:noWrap/>
            <w:vAlign w:val="bottom"/>
            <w:hideMark/>
          </w:tcPr>
          <w:p w:rsidR="00AC265D" w:rsidRPr="00AC265D" w:rsidRDefault="00AC265D" w:rsidP="00AC265D">
            <w:pPr>
              <w:jc w:val="right"/>
              <w:rPr>
                <w:bCs/>
                <w:color w:val="000000"/>
                <w:szCs w:val="24"/>
                <w:lang w:val="en-CA" w:eastAsia="en-CA"/>
              </w:rPr>
            </w:pPr>
            <w:r w:rsidRPr="00AC265D">
              <w:rPr>
                <w:bCs/>
                <w:color w:val="000000"/>
                <w:szCs w:val="24"/>
                <w:lang w:val="en-CA" w:eastAsia="en-CA"/>
              </w:rPr>
              <w:t>63</w:t>
            </w:r>
          </w:p>
        </w:tc>
        <w:tc>
          <w:tcPr>
            <w:tcW w:w="1984"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 xml:space="preserve"> $          94,500 </w:t>
            </w:r>
          </w:p>
        </w:tc>
      </w:tr>
      <w:tr w:rsidR="00AC265D" w:rsidRPr="00AC265D" w:rsidTr="00AC265D">
        <w:trPr>
          <w:trHeight w:val="300"/>
        </w:trPr>
        <w:tc>
          <w:tcPr>
            <w:tcW w:w="1885"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Hearty Plan</w:t>
            </w:r>
          </w:p>
        </w:tc>
        <w:tc>
          <w:tcPr>
            <w:tcW w:w="551" w:type="dxa"/>
            <w:tcBorders>
              <w:top w:val="nil"/>
              <w:left w:val="nil"/>
              <w:bottom w:val="nil"/>
              <w:right w:val="nil"/>
            </w:tcBorders>
            <w:shd w:val="clear" w:color="auto" w:fill="auto"/>
            <w:noWrap/>
            <w:vAlign w:val="bottom"/>
            <w:hideMark/>
          </w:tcPr>
          <w:p w:rsidR="00AC265D" w:rsidRPr="00AC265D" w:rsidRDefault="00AC265D" w:rsidP="00AC265D">
            <w:pPr>
              <w:jc w:val="right"/>
              <w:rPr>
                <w:bCs/>
                <w:color w:val="000000"/>
                <w:szCs w:val="24"/>
                <w:lang w:val="en-CA" w:eastAsia="en-CA"/>
              </w:rPr>
            </w:pPr>
            <w:r w:rsidRPr="00AC265D">
              <w:rPr>
                <w:bCs/>
                <w:color w:val="000000"/>
                <w:szCs w:val="24"/>
                <w:lang w:val="en-CA" w:eastAsia="en-CA"/>
              </w:rPr>
              <w:t>20</w:t>
            </w:r>
          </w:p>
        </w:tc>
        <w:tc>
          <w:tcPr>
            <w:tcW w:w="1984"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 xml:space="preserve"> $          40,000 </w:t>
            </w:r>
          </w:p>
        </w:tc>
      </w:tr>
      <w:tr w:rsidR="00AC265D" w:rsidRPr="00AC265D" w:rsidTr="00AC265D">
        <w:trPr>
          <w:trHeight w:val="300"/>
        </w:trPr>
        <w:tc>
          <w:tcPr>
            <w:tcW w:w="1885"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p>
        </w:tc>
        <w:tc>
          <w:tcPr>
            <w:tcW w:w="551" w:type="dxa"/>
            <w:tcBorders>
              <w:top w:val="nil"/>
              <w:left w:val="nil"/>
              <w:bottom w:val="nil"/>
              <w:right w:val="nil"/>
            </w:tcBorders>
            <w:shd w:val="clear" w:color="auto" w:fill="auto"/>
            <w:noWrap/>
            <w:vAlign w:val="bottom"/>
            <w:hideMark/>
          </w:tcPr>
          <w:p w:rsidR="00AC265D" w:rsidRPr="00AC265D" w:rsidRDefault="00AC265D" w:rsidP="00AC265D">
            <w:pPr>
              <w:rPr>
                <w:szCs w:val="24"/>
                <w:lang w:val="en-CA" w:eastAsia="en-CA"/>
              </w:rPr>
            </w:pPr>
          </w:p>
        </w:tc>
        <w:tc>
          <w:tcPr>
            <w:tcW w:w="1984" w:type="dxa"/>
            <w:tcBorders>
              <w:top w:val="nil"/>
              <w:left w:val="nil"/>
              <w:bottom w:val="nil"/>
              <w:right w:val="nil"/>
            </w:tcBorders>
            <w:shd w:val="clear" w:color="auto" w:fill="auto"/>
            <w:noWrap/>
            <w:vAlign w:val="bottom"/>
            <w:hideMark/>
          </w:tcPr>
          <w:p w:rsidR="00AC265D" w:rsidRPr="00AC265D" w:rsidRDefault="00AC265D" w:rsidP="00AC265D">
            <w:pPr>
              <w:rPr>
                <w:bCs/>
                <w:color w:val="000000"/>
                <w:szCs w:val="24"/>
                <w:lang w:val="en-CA" w:eastAsia="en-CA"/>
              </w:rPr>
            </w:pPr>
            <w:r w:rsidRPr="00AC265D">
              <w:rPr>
                <w:bCs/>
                <w:color w:val="000000"/>
                <w:szCs w:val="24"/>
                <w:lang w:val="en-CA" w:eastAsia="en-CA"/>
              </w:rPr>
              <w:t xml:space="preserve"> $        399,700 </w:t>
            </w:r>
          </w:p>
        </w:tc>
      </w:tr>
    </w:tbl>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tbl>
      <w:tblPr>
        <w:tblW w:w="5161" w:type="dxa"/>
        <w:tblLook w:val="04A0" w:firstRow="1" w:lastRow="0" w:firstColumn="1" w:lastColumn="0" w:noHBand="0" w:noVBand="1"/>
      </w:tblPr>
      <w:tblGrid>
        <w:gridCol w:w="1195"/>
        <w:gridCol w:w="1107"/>
        <w:gridCol w:w="948"/>
        <w:gridCol w:w="1045"/>
        <w:gridCol w:w="1195"/>
      </w:tblGrid>
      <w:tr w:rsidR="006C0925" w:rsidRPr="006C0925" w:rsidTr="006C0925">
        <w:trPr>
          <w:trHeight w:val="315"/>
        </w:trPr>
        <w:tc>
          <w:tcPr>
            <w:tcW w:w="5161" w:type="dxa"/>
            <w:gridSpan w:val="5"/>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Thanksgiving Week</w:t>
            </w:r>
          </w:p>
        </w:tc>
      </w:tr>
      <w:tr w:rsidR="006C0925" w:rsidRPr="006C0925" w:rsidTr="006C0925">
        <w:trPr>
          <w:trHeight w:val="315"/>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Friday</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Saturday</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Sunday</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Monday</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Tuesday</w:t>
            </w:r>
          </w:p>
        </w:tc>
      </w:tr>
      <w:tr w:rsidR="006C0925" w:rsidRPr="006C0925" w:rsidTr="006C0925">
        <w:trPr>
          <w:trHeight w:val="315"/>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Oct-09</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Oct-10</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Oct-11</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Oct-12</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Oct-13</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8:00 - 5:00</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8:00 - 7:30</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10:00 - 4:00</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10:00 - 4:00</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6:30 - 4:30</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6:30 - 5:00</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7:30 - 3:00</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7:30 - 8:00</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12 - 9:00</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12 - 9:00</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12 - 11:00</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r w:rsidRPr="006C0925">
              <w:rPr>
                <w:rFonts w:ascii="Calibri" w:hAnsi="Calibri" w:cs="Calibri"/>
                <w:color w:val="000000"/>
                <w:sz w:val="22"/>
                <w:lang w:val="en-CA" w:eastAsia="en-CA"/>
              </w:rPr>
              <w:t> </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p>
        </w:tc>
        <w:tc>
          <w:tcPr>
            <w:tcW w:w="831"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93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 </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r w:rsidRPr="006C0925">
              <w:rPr>
                <w:rFonts w:ascii="Calibri" w:hAnsi="Calibri" w:cs="Calibri"/>
                <w:color w:val="000000"/>
                <w:sz w:val="22"/>
                <w:lang w:val="en-CA" w:eastAsia="en-CA"/>
              </w:rPr>
              <w:t> </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p>
        </w:tc>
        <w:tc>
          <w:tcPr>
            <w:tcW w:w="831"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93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 </w:t>
            </w:r>
          </w:p>
        </w:tc>
      </w:tr>
      <w:tr w:rsidR="006C0925" w:rsidRPr="006C0925" w:rsidTr="006C0925">
        <w:trPr>
          <w:trHeight w:val="300"/>
        </w:trPr>
        <w:tc>
          <w:tcPr>
            <w:tcW w:w="1195"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7:30 - 7:30</w:t>
            </w:r>
          </w:p>
        </w:tc>
        <w:tc>
          <w:tcPr>
            <w:tcW w:w="1004"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95"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7:30 - 7:30</w:t>
            </w:r>
          </w:p>
        </w:tc>
      </w:tr>
      <w:tr w:rsidR="006C0925" w:rsidRPr="006C0925" w:rsidTr="006C0925">
        <w:trPr>
          <w:trHeight w:val="315"/>
        </w:trPr>
        <w:tc>
          <w:tcPr>
            <w:tcW w:w="1195" w:type="dxa"/>
            <w:tcBorders>
              <w:top w:val="nil"/>
              <w:left w:val="single" w:sz="8" w:space="0" w:color="auto"/>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11:00 - 4:00</w:t>
            </w:r>
          </w:p>
        </w:tc>
        <w:tc>
          <w:tcPr>
            <w:tcW w:w="1004"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831"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3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95" w:type="dxa"/>
            <w:tcBorders>
              <w:top w:val="nil"/>
              <w:left w:val="nil"/>
              <w:bottom w:val="single" w:sz="8" w:space="0" w:color="auto"/>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11:00 - 4:00</w:t>
            </w:r>
          </w:p>
        </w:tc>
      </w:tr>
    </w:tbl>
    <w:p w:rsidR="00983DA0" w:rsidRDefault="00983DA0" w:rsidP="005D6908">
      <w:pPr>
        <w:rPr>
          <w:b/>
          <w:lang w:val="en-CA"/>
        </w:rPr>
      </w:pPr>
    </w:p>
    <w:p w:rsidR="006C0925" w:rsidRDefault="006C0925" w:rsidP="005D6908">
      <w:pPr>
        <w:rPr>
          <w:b/>
          <w:lang w:val="en-CA"/>
        </w:rPr>
      </w:pPr>
    </w:p>
    <w:tbl>
      <w:tblPr>
        <w:tblpPr w:leftFromText="180" w:rightFromText="180" w:vertAnchor="text" w:horzAnchor="margin" w:tblpXSpec="center" w:tblpY="10"/>
        <w:tblW w:w="11808" w:type="dxa"/>
        <w:tblLook w:val="04A0" w:firstRow="1" w:lastRow="0" w:firstColumn="1" w:lastColumn="0" w:noHBand="0" w:noVBand="1"/>
      </w:tblPr>
      <w:tblGrid>
        <w:gridCol w:w="1712"/>
        <w:gridCol w:w="1107"/>
        <w:gridCol w:w="948"/>
        <w:gridCol w:w="1146"/>
        <w:gridCol w:w="1146"/>
        <w:gridCol w:w="1402"/>
        <w:gridCol w:w="1146"/>
        <w:gridCol w:w="1146"/>
        <w:gridCol w:w="1107"/>
        <w:gridCol w:w="948"/>
      </w:tblGrid>
      <w:tr w:rsidR="006C0925" w:rsidRPr="006C0925" w:rsidTr="006C0925">
        <w:trPr>
          <w:trHeight w:val="315"/>
        </w:trPr>
        <w:tc>
          <w:tcPr>
            <w:tcW w:w="11808" w:type="dxa"/>
            <w:gridSpan w:val="10"/>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Fall Reading Week</w:t>
            </w:r>
          </w:p>
        </w:tc>
      </w:tr>
      <w:tr w:rsidR="006C0925" w:rsidRPr="006C0925" w:rsidTr="006C0925">
        <w:trPr>
          <w:trHeight w:val="315"/>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Friday</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Saturday</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Sunday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Monday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Tuesday</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Wednesday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Thursday</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Friday</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Saturday</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Sunday</w:t>
            </w:r>
          </w:p>
        </w:tc>
      </w:tr>
      <w:tr w:rsidR="006C0925" w:rsidRPr="006C0925" w:rsidTr="006C0925">
        <w:trPr>
          <w:trHeight w:val="315"/>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Oct-23</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Oct-24</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Oct-25</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Oct-26</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Oct-27</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Oct-28</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Oct-29</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Oct-31</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b/>
                <w:bCs/>
                <w:color w:val="000000"/>
                <w:szCs w:val="24"/>
                <w:lang w:val="en-CA" w:eastAsia="en-CA"/>
              </w:rPr>
            </w:pPr>
            <w:r w:rsidRPr="006C0925">
              <w:rPr>
                <w:rFonts w:ascii="Calibri" w:hAnsi="Calibri" w:cs="Calibri"/>
                <w:b/>
                <w:bCs/>
                <w:color w:val="000000"/>
                <w:szCs w:val="24"/>
                <w:lang w:val="en-CA" w:eastAsia="en-CA"/>
              </w:rPr>
              <w:t>Nov-01</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8:00 - 4:00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10:00 - 4:00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6:30 - 4:30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7:30 - 3:30</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7:30 - 3:30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7:30 - 3:00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12 - 9:00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12 - 9:00</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r w:rsidRPr="006C0925">
              <w:rPr>
                <w:rFonts w:ascii="Calibri" w:hAnsi="Calibri" w:cs="Calibri"/>
                <w:color w:val="000000"/>
                <w:sz w:val="22"/>
                <w:lang w:val="en-CA" w:eastAsia="en-CA"/>
              </w:rPr>
              <w:t> </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p>
        </w:tc>
        <w:tc>
          <w:tcPr>
            <w:tcW w:w="948"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402"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07"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r w:rsidRPr="006C0925">
              <w:rPr>
                <w:rFonts w:ascii="Calibri" w:hAnsi="Calibri" w:cs="Calibri"/>
                <w:color w:val="000000"/>
                <w:sz w:val="22"/>
                <w:lang w:val="en-CA" w:eastAsia="en-CA"/>
              </w:rPr>
              <w:t> </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8:30 - 1:30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r w:rsidRPr="006C0925">
              <w:rPr>
                <w:rFonts w:ascii="Calibri" w:hAnsi="Calibri" w:cs="Calibri"/>
                <w:color w:val="000000"/>
                <w:sz w:val="22"/>
                <w:lang w:val="en-CA" w:eastAsia="en-CA"/>
              </w:rPr>
              <w:t> </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p>
        </w:tc>
        <w:tc>
          <w:tcPr>
            <w:tcW w:w="948"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402"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46"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1107" w:type="dxa"/>
            <w:tcBorders>
              <w:top w:val="nil"/>
              <w:left w:val="nil"/>
              <w:bottom w:val="nil"/>
              <w:right w:val="nil"/>
            </w:tcBorders>
            <w:shd w:val="clear" w:color="auto" w:fill="auto"/>
            <w:noWrap/>
            <w:vAlign w:val="bottom"/>
            <w:hideMark/>
          </w:tcPr>
          <w:p w:rsidR="006C0925" w:rsidRPr="006C0925" w:rsidRDefault="006C0925" w:rsidP="006C0925">
            <w:pPr>
              <w:rPr>
                <w:rFonts w:ascii="Times New Roman" w:hAnsi="Times New Roman" w:cs="Times New Roman"/>
                <w:sz w:val="20"/>
                <w:szCs w:val="20"/>
                <w:lang w:val="en-CA" w:eastAsia="en-CA"/>
              </w:rPr>
            </w:pP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rPr>
                <w:rFonts w:ascii="Calibri" w:hAnsi="Calibri" w:cs="Calibri"/>
                <w:color w:val="000000"/>
                <w:sz w:val="22"/>
                <w:lang w:val="en-CA" w:eastAsia="en-CA"/>
              </w:rPr>
            </w:pPr>
            <w:r w:rsidRPr="006C0925">
              <w:rPr>
                <w:rFonts w:ascii="Calibri" w:hAnsi="Calibri" w:cs="Calibri"/>
                <w:color w:val="000000"/>
                <w:sz w:val="22"/>
                <w:lang w:val="en-CA" w:eastAsia="en-CA"/>
              </w:rPr>
              <w:t> </w:t>
            </w:r>
          </w:p>
        </w:tc>
      </w:tr>
      <w:tr w:rsidR="006C0925" w:rsidRPr="006C0925" w:rsidTr="006C0925">
        <w:trPr>
          <w:trHeight w:val="300"/>
        </w:trPr>
        <w:tc>
          <w:tcPr>
            <w:tcW w:w="1712" w:type="dxa"/>
            <w:tcBorders>
              <w:top w:val="nil"/>
              <w:left w:val="single" w:sz="8" w:space="0" w:color="auto"/>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7:30 - 6:30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402"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46"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8:00 - 3:30</w:t>
            </w:r>
          </w:p>
        </w:tc>
        <w:tc>
          <w:tcPr>
            <w:tcW w:w="1107" w:type="dxa"/>
            <w:tcBorders>
              <w:top w:val="nil"/>
              <w:left w:val="nil"/>
              <w:bottom w:val="nil"/>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nil"/>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r w:rsidR="006C0925" w:rsidRPr="006C0925" w:rsidTr="006C0925">
        <w:trPr>
          <w:trHeight w:val="315"/>
        </w:trPr>
        <w:tc>
          <w:tcPr>
            <w:tcW w:w="1712" w:type="dxa"/>
            <w:tcBorders>
              <w:top w:val="nil"/>
              <w:left w:val="single" w:sz="8" w:space="0" w:color="auto"/>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11:00 - 4:00</w:t>
            </w:r>
          </w:p>
        </w:tc>
        <w:tc>
          <w:tcPr>
            <w:tcW w:w="1107"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402"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46"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1107" w:type="dxa"/>
            <w:tcBorders>
              <w:top w:val="nil"/>
              <w:left w:val="nil"/>
              <w:bottom w:val="single" w:sz="8" w:space="0" w:color="auto"/>
              <w:right w:val="nil"/>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c>
          <w:tcPr>
            <w:tcW w:w="948" w:type="dxa"/>
            <w:tcBorders>
              <w:top w:val="nil"/>
              <w:left w:val="nil"/>
              <w:bottom w:val="single" w:sz="8" w:space="0" w:color="auto"/>
              <w:right w:val="single" w:sz="8" w:space="0" w:color="auto"/>
            </w:tcBorders>
            <w:shd w:val="clear" w:color="auto" w:fill="auto"/>
            <w:noWrap/>
            <w:vAlign w:val="bottom"/>
            <w:hideMark/>
          </w:tcPr>
          <w:p w:rsidR="006C0925" w:rsidRPr="006C0925" w:rsidRDefault="006C0925" w:rsidP="006C0925">
            <w:pPr>
              <w:jc w:val="center"/>
              <w:rPr>
                <w:rFonts w:ascii="Calibri" w:hAnsi="Calibri" w:cs="Calibri"/>
                <w:color w:val="000000"/>
                <w:sz w:val="22"/>
                <w:lang w:val="en-CA" w:eastAsia="en-CA"/>
              </w:rPr>
            </w:pPr>
            <w:r w:rsidRPr="006C0925">
              <w:rPr>
                <w:rFonts w:ascii="Calibri" w:hAnsi="Calibri" w:cs="Calibri"/>
                <w:color w:val="000000"/>
                <w:sz w:val="22"/>
                <w:lang w:val="en-CA" w:eastAsia="en-CA"/>
              </w:rPr>
              <w:t>Closed</w:t>
            </w:r>
          </w:p>
        </w:tc>
      </w:tr>
    </w:tbl>
    <w:p w:rsidR="006C0925" w:rsidRDefault="006C0925"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p w:rsidR="00983DA0" w:rsidRDefault="00983DA0" w:rsidP="005D6908">
      <w:pPr>
        <w:rPr>
          <w:b/>
          <w:lang w:val="en-CA"/>
        </w:rPr>
      </w:pPr>
    </w:p>
    <w:tbl>
      <w:tblPr>
        <w:tblW w:w="15280" w:type="dxa"/>
        <w:tblInd w:w="40" w:type="dxa"/>
        <w:tblLook w:val="04A0" w:firstRow="1" w:lastRow="0" w:firstColumn="1" w:lastColumn="0" w:noHBand="0" w:noVBand="1"/>
      </w:tblPr>
      <w:tblGrid>
        <w:gridCol w:w="2960"/>
        <w:gridCol w:w="1640"/>
        <w:gridCol w:w="1360"/>
        <w:gridCol w:w="1360"/>
        <w:gridCol w:w="1360"/>
        <w:gridCol w:w="1380"/>
        <w:gridCol w:w="1380"/>
        <w:gridCol w:w="960"/>
        <w:gridCol w:w="960"/>
        <w:gridCol w:w="960"/>
        <w:gridCol w:w="960"/>
      </w:tblGrid>
      <w:tr w:rsidR="00983DA0" w:rsidRPr="00983DA0" w:rsidTr="00AC265D">
        <w:trPr>
          <w:trHeight w:val="330"/>
        </w:trPr>
        <w:tc>
          <w:tcPr>
            <w:tcW w:w="2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Cs w:val="24"/>
                <w:lang w:val="en-CA" w:eastAsia="en-CA"/>
              </w:rPr>
            </w:pPr>
          </w:p>
        </w:tc>
        <w:tc>
          <w:tcPr>
            <w:tcW w:w="164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6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tcPr>
          <w:p w:rsidR="00983DA0" w:rsidRPr="00983DA0" w:rsidRDefault="00983DA0" w:rsidP="00983DA0">
            <w:pPr>
              <w:jc w:val="center"/>
              <w:rPr>
                <w:rFonts w:ascii="Calibri" w:hAnsi="Calibri" w:cs="Calibri"/>
                <w:b/>
                <w:bCs/>
                <w:color w:val="000000"/>
                <w:szCs w:val="24"/>
                <w:lang w:val="en-CA" w:eastAsia="en-CA"/>
              </w:rPr>
            </w:pPr>
          </w:p>
        </w:tc>
        <w:tc>
          <w:tcPr>
            <w:tcW w:w="138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Calibri" w:hAnsi="Calibri" w:cs="Calibri"/>
                <w:b/>
                <w:bCs/>
                <w:color w:val="000000"/>
                <w:szCs w:val="24"/>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jc w:val="cente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c>
          <w:tcPr>
            <w:tcW w:w="960" w:type="dxa"/>
            <w:tcBorders>
              <w:top w:val="nil"/>
              <w:left w:val="nil"/>
              <w:bottom w:val="nil"/>
              <w:right w:val="nil"/>
            </w:tcBorders>
            <w:shd w:val="clear" w:color="auto" w:fill="auto"/>
            <w:noWrap/>
            <w:vAlign w:val="bottom"/>
            <w:hideMark/>
          </w:tcPr>
          <w:p w:rsidR="00983DA0" w:rsidRPr="00983DA0" w:rsidRDefault="00983DA0" w:rsidP="00983DA0">
            <w:pPr>
              <w:rPr>
                <w:rFonts w:ascii="Times New Roman" w:hAnsi="Times New Roman" w:cs="Times New Roman"/>
                <w:sz w:val="20"/>
                <w:szCs w:val="20"/>
                <w:lang w:val="en-CA" w:eastAsia="en-CA"/>
              </w:rPr>
            </w:pPr>
          </w:p>
        </w:tc>
      </w:tr>
    </w:tbl>
    <w:p w:rsidR="00B8400A" w:rsidRDefault="00B8400A" w:rsidP="006C0925">
      <w:pPr>
        <w:rPr>
          <w:b/>
          <w:lang w:val="en-CA"/>
        </w:rPr>
      </w:pPr>
    </w:p>
    <w:p w:rsidR="00B8400A" w:rsidRDefault="00B8400A" w:rsidP="00E25AD3">
      <w:pPr>
        <w:jc w:val="center"/>
        <w:rPr>
          <w:b/>
          <w:lang w:val="en-CA"/>
        </w:rPr>
      </w:pPr>
    </w:p>
    <w:p w:rsidR="00B8400A" w:rsidRDefault="00B8400A" w:rsidP="00E25AD3">
      <w:pPr>
        <w:jc w:val="center"/>
        <w:rPr>
          <w:b/>
          <w:lang w:val="en-CA"/>
        </w:rPr>
      </w:pPr>
    </w:p>
    <w:p w:rsidR="00B8400A" w:rsidRDefault="00B8400A" w:rsidP="00E25AD3">
      <w:pPr>
        <w:jc w:val="center"/>
        <w:rPr>
          <w:b/>
          <w:lang w:val="en-CA"/>
        </w:rPr>
      </w:pPr>
    </w:p>
    <w:p w:rsidR="00B8400A" w:rsidRDefault="00B8400A" w:rsidP="00E25AD3">
      <w:pPr>
        <w:jc w:val="center"/>
        <w:rPr>
          <w:b/>
          <w:lang w:val="en-CA"/>
        </w:rPr>
      </w:pPr>
    </w:p>
    <w:p w:rsidR="00E25AD3" w:rsidRDefault="00E25AD3" w:rsidP="005D6908">
      <w:pPr>
        <w:rPr>
          <w:b/>
          <w:lang w:val="en-CA"/>
        </w:rPr>
      </w:pPr>
    </w:p>
    <w:p w:rsidR="00E25AD3" w:rsidRDefault="00E25AD3" w:rsidP="005D6908">
      <w:pPr>
        <w:rPr>
          <w:b/>
          <w:lang w:val="en-CA"/>
        </w:rPr>
      </w:pPr>
    </w:p>
    <w:p w:rsidR="00E25AD3" w:rsidRDefault="00E25AD3" w:rsidP="005D6908">
      <w:pPr>
        <w:rPr>
          <w:b/>
          <w:lang w:val="en-CA"/>
        </w:rPr>
      </w:pPr>
    </w:p>
    <w:p w:rsidR="00E25AD3" w:rsidRPr="005D6908" w:rsidRDefault="00E25AD3" w:rsidP="005D6908">
      <w:pPr>
        <w:rPr>
          <w:b/>
          <w:lang w:val="en-CA"/>
        </w:rPr>
      </w:pPr>
    </w:p>
    <w:sectPr w:rsidR="00E25AD3" w:rsidRPr="005D6908" w:rsidSect="0096034E">
      <w:pgSz w:w="12240" w:h="15840"/>
      <w:pgMar w:top="990" w:right="1041" w:bottom="99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A0" w:rsidRDefault="00983DA0" w:rsidP="00401DFC">
      <w:r>
        <w:separator/>
      </w:r>
    </w:p>
  </w:endnote>
  <w:endnote w:type="continuationSeparator" w:id="0">
    <w:p w:rsidR="00983DA0" w:rsidRDefault="00983DA0"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A0" w:rsidRDefault="00983DA0" w:rsidP="00401DFC">
      <w:r>
        <w:separator/>
      </w:r>
    </w:p>
  </w:footnote>
  <w:footnote w:type="continuationSeparator" w:id="0">
    <w:p w:rsidR="00983DA0" w:rsidRDefault="00983DA0"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30B1E"/>
    <w:multiLevelType w:val="hybridMultilevel"/>
    <w:tmpl w:val="68B07F1C"/>
    <w:lvl w:ilvl="0" w:tplc="6BB20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04DBC"/>
    <w:multiLevelType w:val="hybridMultilevel"/>
    <w:tmpl w:val="3B56DA94"/>
    <w:lvl w:ilvl="0" w:tplc="27F4144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9353EA0"/>
    <w:multiLevelType w:val="hybridMultilevel"/>
    <w:tmpl w:val="BE7C40D6"/>
    <w:lvl w:ilvl="0" w:tplc="D93EBB7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948E0"/>
    <w:multiLevelType w:val="hybridMultilevel"/>
    <w:tmpl w:val="B6767AD8"/>
    <w:lvl w:ilvl="0" w:tplc="307C4D52">
      <w:numFmt w:val="bullet"/>
      <w:lvlText w:val="-"/>
      <w:lvlJc w:val="left"/>
      <w:pPr>
        <w:ind w:left="1080" w:hanging="360"/>
      </w:pPr>
      <w:rPr>
        <w:rFonts w:ascii="Calibri" w:eastAsiaTheme="minorHAnsi" w:hAnsi="Calibri"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1C8971AB"/>
    <w:multiLevelType w:val="hybridMultilevel"/>
    <w:tmpl w:val="CF7C7DB4"/>
    <w:lvl w:ilvl="0" w:tplc="584E33B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945C79"/>
    <w:multiLevelType w:val="hybridMultilevel"/>
    <w:tmpl w:val="85C0B92A"/>
    <w:lvl w:ilvl="0" w:tplc="10090011">
      <w:start w:val="1"/>
      <w:numFmt w:val="decimal"/>
      <w:lvlText w:val="%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12">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10EDA"/>
    <w:multiLevelType w:val="hybridMultilevel"/>
    <w:tmpl w:val="55D652CE"/>
    <w:lvl w:ilvl="0" w:tplc="26E456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1D91DC0"/>
    <w:multiLevelType w:val="hybridMultilevel"/>
    <w:tmpl w:val="F6B4E922"/>
    <w:lvl w:ilvl="0" w:tplc="856E43A2">
      <w:start w:val="705"/>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635B744F"/>
    <w:multiLevelType w:val="hybridMultilevel"/>
    <w:tmpl w:val="8522E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1"/>
  </w:num>
  <w:num w:numId="4">
    <w:abstractNumId w:val="10"/>
  </w:num>
  <w:num w:numId="5">
    <w:abstractNumId w:val="1"/>
  </w:num>
  <w:num w:numId="6">
    <w:abstractNumId w:val="1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4"/>
  </w:num>
  <w:num w:numId="12">
    <w:abstractNumId w:val="16"/>
  </w:num>
  <w:num w:numId="13">
    <w:abstractNumId w:val="16"/>
  </w:num>
  <w:num w:numId="14">
    <w:abstractNumId w:val="2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8"/>
  </w:num>
  <w:num w:numId="19">
    <w:abstractNumId w:val="11"/>
  </w:num>
  <w:num w:numId="20">
    <w:abstractNumId w:val="7"/>
  </w:num>
  <w:num w:numId="21">
    <w:abstractNumId w:val="5"/>
  </w:num>
  <w:num w:numId="22">
    <w:abstractNumId w:val="2"/>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26C40"/>
    <w:rsid w:val="00034250"/>
    <w:rsid w:val="00074B12"/>
    <w:rsid w:val="00081CCF"/>
    <w:rsid w:val="00094014"/>
    <w:rsid w:val="000A0055"/>
    <w:rsid w:val="000B40F5"/>
    <w:rsid w:val="000B4A1F"/>
    <w:rsid w:val="000C4618"/>
    <w:rsid w:val="000D7451"/>
    <w:rsid w:val="000F2DA5"/>
    <w:rsid w:val="00116734"/>
    <w:rsid w:val="0013318B"/>
    <w:rsid w:val="00140DCD"/>
    <w:rsid w:val="00187D34"/>
    <w:rsid w:val="00195395"/>
    <w:rsid w:val="001A0C1F"/>
    <w:rsid w:val="001A2B53"/>
    <w:rsid w:val="001B7FC1"/>
    <w:rsid w:val="001E5318"/>
    <w:rsid w:val="001E7F53"/>
    <w:rsid w:val="001F0C5E"/>
    <w:rsid w:val="002032A1"/>
    <w:rsid w:val="00213414"/>
    <w:rsid w:val="0024061F"/>
    <w:rsid w:val="00255C64"/>
    <w:rsid w:val="002921F2"/>
    <w:rsid w:val="002A2567"/>
    <w:rsid w:val="002D741C"/>
    <w:rsid w:val="002E6A92"/>
    <w:rsid w:val="00316C6A"/>
    <w:rsid w:val="003A4525"/>
    <w:rsid w:val="003D2E8F"/>
    <w:rsid w:val="00400AA4"/>
    <w:rsid w:val="00401DFC"/>
    <w:rsid w:val="00437F8E"/>
    <w:rsid w:val="004431DD"/>
    <w:rsid w:val="00447C06"/>
    <w:rsid w:val="00452F79"/>
    <w:rsid w:val="00466C2F"/>
    <w:rsid w:val="004702BD"/>
    <w:rsid w:val="004745D7"/>
    <w:rsid w:val="004C2DD9"/>
    <w:rsid w:val="004E2AB7"/>
    <w:rsid w:val="005332E1"/>
    <w:rsid w:val="00560350"/>
    <w:rsid w:val="00567E72"/>
    <w:rsid w:val="00581E65"/>
    <w:rsid w:val="00584BAA"/>
    <w:rsid w:val="0058666E"/>
    <w:rsid w:val="005B5C4D"/>
    <w:rsid w:val="005C1FC8"/>
    <w:rsid w:val="005C2148"/>
    <w:rsid w:val="005C690E"/>
    <w:rsid w:val="005D6908"/>
    <w:rsid w:val="005E45D7"/>
    <w:rsid w:val="005F04BB"/>
    <w:rsid w:val="005F707C"/>
    <w:rsid w:val="006466D5"/>
    <w:rsid w:val="006642ED"/>
    <w:rsid w:val="00694B2F"/>
    <w:rsid w:val="006B136E"/>
    <w:rsid w:val="006C0925"/>
    <w:rsid w:val="006D3E47"/>
    <w:rsid w:val="00727608"/>
    <w:rsid w:val="00784649"/>
    <w:rsid w:val="00784E79"/>
    <w:rsid w:val="0078657C"/>
    <w:rsid w:val="007A2B80"/>
    <w:rsid w:val="007E6F4E"/>
    <w:rsid w:val="007F4EFC"/>
    <w:rsid w:val="008271DA"/>
    <w:rsid w:val="00851710"/>
    <w:rsid w:val="00851FE6"/>
    <w:rsid w:val="008A2F1F"/>
    <w:rsid w:val="008C3DE0"/>
    <w:rsid w:val="008E3E16"/>
    <w:rsid w:val="008E42EA"/>
    <w:rsid w:val="008F2972"/>
    <w:rsid w:val="008F3DB4"/>
    <w:rsid w:val="008F51DB"/>
    <w:rsid w:val="00901655"/>
    <w:rsid w:val="00906CE2"/>
    <w:rsid w:val="009170F5"/>
    <w:rsid w:val="009257D5"/>
    <w:rsid w:val="009552CC"/>
    <w:rsid w:val="0096034E"/>
    <w:rsid w:val="00963578"/>
    <w:rsid w:val="00967A4A"/>
    <w:rsid w:val="009806FD"/>
    <w:rsid w:val="00983DA0"/>
    <w:rsid w:val="0098426B"/>
    <w:rsid w:val="0099127D"/>
    <w:rsid w:val="00993292"/>
    <w:rsid w:val="009D22EB"/>
    <w:rsid w:val="009F196E"/>
    <w:rsid w:val="00A146F1"/>
    <w:rsid w:val="00A5589E"/>
    <w:rsid w:val="00A660AF"/>
    <w:rsid w:val="00A71E59"/>
    <w:rsid w:val="00A84B16"/>
    <w:rsid w:val="00AC265D"/>
    <w:rsid w:val="00AD0FB8"/>
    <w:rsid w:val="00AD6A7C"/>
    <w:rsid w:val="00B1333A"/>
    <w:rsid w:val="00B1744A"/>
    <w:rsid w:val="00B24432"/>
    <w:rsid w:val="00B34045"/>
    <w:rsid w:val="00B40AC2"/>
    <w:rsid w:val="00B4208F"/>
    <w:rsid w:val="00B6388A"/>
    <w:rsid w:val="00B64807"/>
    <w:rsid w:val="00B64E36"/>
    <w:rsid w:val="00B70A0D"/>
    <w:rsid w:val="00B8400A"/>
    <w:rsid w:val="00B878BE"/>
    <w:rsid w:val="00B935C8"/>
    <w:rsid w:val="00BA01A9"/>
    <w:rsid w:val="00BA0DBC"/>
    <w:rsid w:val="00BC536B"/>
    <w:rsid w:val="00BD2EF0"/>
    <w:rsid w:val="00BD4AFE"/>
    <w:rsid w:val="00C10998"/>
    <w:rsid w:val="00C232BF"/>
    <w:rsid w:val="00C6499A"/>
    <w:rsid w:val="00C70B2F"/>
    <w:rsid w:val="00C96D33"/>
    <w:rsid w:val="00CA1CD5"/>
    <w:rsid w:val="00CA2BF8"/>
    <w:rsid w:val="00CE1BE6"/>
    <w:rsid w:val="00D0221B"/>
    <w:rsid w:val="00D21312"/>
    <w:rsid w:val="00D27D3A"/>
    <w:rsid w:val="00D331A9"/>
    <w:rsid w:val="00D33CF5"/>
    <w:rsid w:val="00D57DC5"/>
    <w:rsid w:val="00D76ADA"/>
    <w:rsid w:val="00D93B6F"/>
    <w:rsid w:val="00DB4D93"/>
    <w:rsid w:val="00DC2A3E"/>
    <w:rsid w:val="00DD7113"/>
    <w:rsid w:val="00DE0C6F"/>
    <w:rsid w:val="00DE1B9A"/>
    <w:rsid w:val="00DE4F03"/>
    <w:rsid w:val="00E02A5E"/>
    <w:rsid w:val="00E0683E"/>
    <w:rsid w:val="00E25AD3"/>
    <w:rsid w:val="00E317EA"/>
    <w:rsid w:val="00E43B7B"/>
    <w:rsid w:val="00E60776"/>
    <w:rsid w:val="00E65A8F"/>
    <w:rsid w:val="00E843BE"/>
    <w:rsid w:val="00EA7636"/>
    <w:rsid w:val="00EC6042"/>
    <w:rsid w:val="00F02ABB"/>
    <w:rsid w:val="00F7099B"/>
    <w:rsid w:val="00FA1E31"/>
    <w:rsid w:val="00FD5717"/>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2DA5E1-0A21-4E2A-B04D-75FA198D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183">
      <w:bodyDiv w:val="1"/>
      <w:marLeft w:val="0"/>
      <w:marRight w:val="0"/>
      <w:marTop w:val="0"/>
      <w:marBottom w:val="0"/>
      <w:divBdr>
        <w:top w:val="none" w:sz="0" w:space="0" w:color="auto"/>
        <w:left w:val="none" w:sz="0" w:space="0" w:color="auto"/>
        <w:bottom w:val="none" w:sz="0" w:space="0" w:color="auto"/>
        <w:right w:val="none" w:sz="0" w:space="0" w:color="auto"/>
      </w:divBdr>
    </w:div>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465271547">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328942284">
      <w:bodyDiv w:val="1"/>
      <w:marLeft w:val="0"/>
      <w:marRight w:val="0"/>
      <w:marTop w:val="0"/>
      <w:marBottom w:val="0"/>
      <w:divBdr>
        <w:top w:val="none" w:sz="0" w:space="0" w:color="auto"/>
        <w:left w:val="none" w:sz="0" w:space="0" w:color="auto"/>
        <w:bottom w:val="none" w:sz="0" w:space="0" w:color="auto"/>
        <w:right w:val="none" w:sz="0" w:space="0" w:color="auto"/>
      </w:divBdr>
    </w:div>
    <w:div w:id="1400399040">
      <w:bodyDiv w:val="1"/>
      <w:marLeft w:val="0"/>
      <w:marRight w:val="0"/>
      <w:marTop w:val="0"/>
      <w:marBottom w:val="0"/>
      <w:divBdr>
        <w:top w:val="none" w:sz="0" w:space="0" w:color="auto"/>
        <w:left w:val="none" w:sz="0" w:space="0" w:color="auto"/>
        <w:bottom w:val="none" w:sz="0" w:space="0" w:color="auto"/>
        <w:right w:val="none" w:sz="0" w:space="0" w:color="auto"/>
      </w:divBdr>
    </w:div>
    <w:div w:id="1601572594">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46625063">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 w:id="20579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E3230-BB72-4268-864E-3BB8D996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E8106FE</Template>
  <TotalTime>159</TotalTime>
  <Pages>8</Pages>
  <Words>1381</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32</cp:revision>
  <cp:lastPrinted>2014-03-17T14:02:00Z</cp:lastPrinted>
  <dcterms:created xsi:type="dcterms:W3CDTF">2015-10-30T14:32:00Z</dcterms:created>
  <dcterms:modified xsi:type="dcterms:W3CDTF">2015-10-30T17:12:00Z</dcterms:modified>
</cp:coreProperties>
</file>