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68" w:rsidRPr="00A61D61" w:rsidRDefault="009C139E" w:rsidP="00A61D61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b/>
          <w:sz w:val="24"/>
          <w:szCs w:val="24"/>
        </w:rPr>
        <w:t>Title of Position</w:t>
      </w:r>
      <w:r w:rsidR="00A61D61">
        <w:rPr>
          <w:rFonts w:cstheme="minorHAnsi"/>
          <w:b/>
          <w:sz w:val="24"/>
          <w:szCs w:val="24"/>
        </w:rPr>
        <w:t>:</w:t>
      </w:r>
      <w:r w:rsidR="00A61D61">
        <w:rPr>
          <w:rFonts w:cstheme="minorHAnsi"/>
          <w:b/>
          <w:sz w:val="24"/>
          <w:szCs w:val="24"/>
        </w:rPr>
        <w:tab/>
      </w:r>
      <w:r w:rsidR="00A61D61">
        <w:rPr>
          <w:rFonts w:cstheme="minorHAnsi"/>
          <w:b/>
          <w:sz w:val="24"/>
          <w:szCs w:val="24"/>
        </w:rPr>
        <w:tab/>
      </w:r>
      <w:r w:rsidR="00AD4934" w:rsidRPr="00A61D61">
        <w:rPr>
          <w:rFonts w:cstheme="minorHAnsi"/>
          <w:sz w:val="24"/>
          <w:szCs w:val="24"/>
        </w:rPr>
        <w:t>Let’s Talk Science – Site Coordinator</w:t>
      </w:r>
    </w:p>
    <w:p w:rsidR="009C139E" w:rsidRPr="00A61D61" w:rsidRDefault="00B140FE" w:rsidP="00A61D61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A61D61">
        <w:rPr>
          <w:rFonts w:cstheme="minorHAnsi"/>
          <w:b/>
          <w:sz w:val="24"/>
          <w:szCs w:val="24"/>
        </w:rPr>
        <w:t>Division/Department</w:t>
      </w:r>
      <w:r w:rsidR="00A61D61">
        <w:rPr>
          <w:rFonts w:cstheme="minorHAnsi"/>
          <w:b/>
          <w:sz w:val="24"/>
          <w:szCs w:val="24"/>
        </w:rPr>
        <w:t>:</w:t>
      </w:r>
      <w:r w:rsidR="00A61D61">
        <w:rPr>
          <w:rFonts w:cstheme="minorHAnsi"/>
          <w:b/>
          <w:sz w:val="24"/>
          <w:szCs w:val="24"/>
        </w:rPr>
        <w:tab/>
      </w:r>
      <w:r w:rsidR="00AB6B54" w:rsidRPr="00A61D61">
        <w:rPr>
          <w:rFonts w:cstheme="minorHAnsi"/>
          <w:sz w:val="24"/>
          <w:szCs w:val="24"/>
        </w:rPr>
        <w:t>SENRS</w:t>
      </w:r>
      <w:r w:rsidR="009C139E" w:rsidRPr="00A61D61">
        <w:rPr>
          <w:rFonts w:cstheme="minorHAnsi"/>
          <w:sz w:val="24"/>
          <w:szCs w:val="24"/>
        </w:rPr>
        <w:t xml:space="preserve"> </w:t>
      </w:r>
    </w:p>
    <w:p w:rsidR="00C41C0C" w:rsidRPr="00A61D61" w:rsidRDefault="009C3EBD" w:rsidP="00A61D61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61D61">
        <w:rPr>
          <w:rFonts w:cstheme="minorHAnsi"/>
          <w:b/>
          <w:sz w:val="24"/>
          <w:szCs w:val="24"/>
          <w:u w:val="single"/>
        </w:rPr>
        <w:t>Job Duties</w:t>
      </w:r>
    </w:p>
    <w:p w:rsidR="00F70048" w:rsidRPr="00A61D61" w:rsidRDefault="00F70048" w:rsidP="00A61D61">
      <w:pPr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 xml:space="preserve">Join a national network of enthusiastic college students working together to make a difference in the science literacy of young Canadians! A student site coordinator job is highly rewarding and comes with many benefits. As a Let’s Talk Science Partnership Program Student Site Coordinator you will: 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Recruit and train student volunteers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Recruit volunteer teachers to assist with the Let’s Talk Science Program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Support Let’s Talk Science site student volunteers by helping to plan and organize activities, supplies, etc.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Plan and organize trips to rural and remote communities to engage students in science literacy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 xml:space="preserve">Maintain up-to-date and complete records of activities 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Track expenses using the Let’s Talk Science web-based portal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 xml:space="preserve">Compile and write summary reports </w:t>
      </w:r>
    </w:p>
    <w:p w:rsidR="00F70048" w:rsidRPr="00A61D61" w:rsidRDefault="00F70048" w:rsidP="00A61D61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Maintain regular contact with Let’s Talk Science National Office</w:t>
      </w:r>
    </w:p>
    <w:p w:rsidR="0074322A" w:rsidRPr="00A61D61" w:rsidRDefault="009C3EBD" w:rsidP="00A61D61">
      <w:p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b/>
          <w:sz w:val="24"/>
          <w:szCs w:val="24"/>
          <w:u w:val="single"/>
        </w:rPr>
        <w:t>Qualifications</w:t>
      </w:r>
    </w:p>
    <w:p w:rsidR="00F70048" w:rsidRPr="00E4133E" w:rsidRDefault="00F70048" w:rsidP="00A61D61">
      <w:pPr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lastRenderedPageBreak/>
        <w:t xml:space="preserve">The position requires strong organizational, communication and interpersonal skills; ability to work independently and as part of a team; ability to multi-task; respond well to directions; highly motivated </w:t>
      </w:r>
      <w:r w:rsidRPr="00E4133E">
        <w:rPr>
          <w:rFonts w:cstheme="minorHAnsi"/>
          <w:sz w:val="24"/>
          <w:szCs w:val="24"/>
        </w:rPr>
        <w:t>and a good problem solver.</w:t>
      </w:r>
    </w:p>
    <w:p w:rsidR="00F70048" w:rsidRPr="00E4133E" w:rsidRDefault="00F70048" w:rsidP="00E4133E">
      <w:pPr>
        <w:pStyle w:val="ListParagraph"/>
        <w:ind w:left="284"/>
        <w:rPr>
          <w:rFonts w:cstheme="minorHAnsi"/>
          <w:i/>
          <w:sz w:val="24"/>
          <w:szCs w:val="24"/>
        </w:rPr>
      </w:pPr>
      <w:r w:rsidRPr="00E4133E">
        <w:rPr>
          <w:rFonts w:cstheme="minorHAnsi"/>
          <w:i/>
          <w:sz w:val="24"/>
          <w:szCs w:val="24"/>
        </w:rPr>
        <w:t>To be eligible for this position, you must also meet the following criteria:</w:t>
      </w:r>
    </w:p>
    <w:p w:rsidR="00F70048" w:rsidRPr="00A61D61" w:rsidRDefault="00F70048" w:rsidP="00A61D61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 xml:space="preserve">Must be returning to Fleming College as a full-time student in September </w:t>
      </w:r>
    </w:p>
    <w:p w:rsidR="00F70048" w:rsidRPr="00A61D61" w:rsidRDefault="00F70048" w:rsidP="00A61D61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Must be registered in a science or technology related program</w:t>
      </w:r>
    </w:p>
    <w:p w:rsidR="00F70048" w:rsidRPr="00A61D61" w:rsidRDefault="00F70048" w:rsidP="00A61D61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Past experience as a Let’s Talk Science partnership program volunteer is an asset</w:t>
      </w:r>
    </w:p>
    <w:p w:rsidR="00F70048" w:rsidRPr="00A61D61" w:rsidRDefault="00F70048" w:rsidP="00A61D61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High level of computer skills including Microsoft Word, Excel and internet applications</w:t>
      </w:r>
    </w:p>
    <w:p w:rsidR="00F70048" w:rsidRPr="00A61D61" w:rsidRDefault="00F70048" w:rsidP="00A61D61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Self-starter who will work  to carry out agreed-upon objectives</w:t>
      </w:r>
    </w:p>
    <w:p w:rsidR="00F70048" w:rsidRPr="00A61D61" w:rsidRDefault="00F70048" w:rsidP="00A61D61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A61D61">
        <w:rPr>
          <w:rFonts w:cstheme="minorHAnsi"/>
          <w:sz w:val="24"/>
          <w:szCs w:val="24"/>
        </w:rPr>
        <w:t>Attend at least one fully funded Let’s Talk Science conference</w:t>
      </w:r>
    </w:p>
    <w:p w:rsidR="00F70048" w:rsidRPr="00A874C6" w:rsidRDefault="00F70048" w:rsidP="00A61D61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  <w:u w:val="single"/>
        </w:rPr>
      </w:pPr>
      <w:r w:rsidRPr="00A61D61">
        <w:rPr>
          <w:rFonts w:cstheme="minorHAnsi"/>
          <w:sz w:val="24"/>
          <w:szCs w:val="24"/>
        </w:rPr>
        <w:t xml:space="preserve">Ability to attend the National Let’s Talk Science </w:t>
      </w:r>
      <w:r w:rsidR="00617941">
        <w:rPr>
          <w:rFonts w:cstheme="minorHAnsi"/>
          <w:sz w:val="24"/>
          <w:szCs w:val="24"/>
        </w:rPr>
        <w:t>Regional C</w:t>
      </w:r>
      <w:r w:rsidRPr="00A61D61">
        <w:rPr>
          <w:rFonts w:cstheme="minorHAnsi"/>
          <w:sz w:val="24"/>
          <w:szCs w:val="24"/>
        </w:rPr>
        <w:t xml:space="preserve">onference </w:t>
      </w:r>
      <w:r w:rsidR="00FF135B">
        <w:rPr>
          <w:rFonts w:cstheme="minorHAnsi"/>
          <w:sz w:val="24"/>
          <w:szCs w:val="24"/>
        </w:rPr>
        <w:t xml:space="preserve">(fully subsidized with travel costs) </w:t>
      </w:r>
      <w:r w:rsidR="00617941">
        <w:rPr>
          <w:rFonts w:cstheme="minorHAnsi"/>
          <w:sz w:val="24"/>
          <w:szCs w:val="24"/>
        </w:rPr>
        <w:t>i</w:t>
      </w:r>
      <w:r w:rsidR="00A874C6">
        <w:rPr>
          <w:rFonts w:cstheme="minorHAnsi"/>
          <w:sz w:val="24"/>
          <w:szCs w:val="24"/>
        </w:rPr>
        <w:t>n Waterloo, Ontario from</w:t>
      </w:r>
      <w:r w:rsidR="00617941">
        <w:rPr>
          <w:rFonts w:cstheme="minorHAnsi"/>
          <w:sz w:val="24"/>
          <w:szCs w:val="24"/>
        </w:rPr>
        <w:t xml:space="preserve"> </w:t>
      </w:r>
      <w:r w:rsidR="00617941" w:rsidRPr="00A874C6">
        <w:rPr>
          <w:rFonts w:cstheme="minorHAnsi"/>
          <w:sz w:val="24"/>
          <w:szCs w:val="24"/>
          <w:u w:val="single"/>
        </w:rPr>
        <w:t xml:space="preserve">January 25 </w:t>
      </w:r>
      <w:r w:rsidR="00A874C6">
        <w:rPr>
          <w:rFonts w:cstheme="minorHAnsi"/>
          <w:sz w:val="24"/>
          <w:szCs w:val="24"/>
          <w:u w:val="single"/>
        </w:rPr>
        <w:t>-</w:t>
      </w:r>
      <w:r w:rsidR="00617941" w:rsidRPr="00A874C6">
        <w:rPr>
          <w:rFonts w:cstheme="minorHAnsi"/>
          <w:sz w:val="24"/>
          <w:szCs w:val="24"/>
          <w:u w:val="single"/>
        </w:rPr>
        <w:t xml:space="preserve"> 27,2019</w:t>
      </w:r>
      <w:r w:rsidR="00FF135B" w:rsidRPr="00A874C6">
        <w:rPr>
          <w:rFonts w:cstheme="minorHAnsi"/>
          <w:sz w:val="24"/>
          <w:szCs w:val="24"/>
          <w:u w:val="single"/>
        </w:rPr>
        <w:t xml:space="preserve"> </w:t>
      </w:r>
    </w:p>
    <w:p w:rsidR="00AB6B54" w:rsidRPr="00A61D61" w:rsidRDefault="00AB6B54" w:rsidP="00AB6B54">
      <w:pPr>
        <w:rPr>
          <w:rFonts w:cstheme="minorHAnsi"/>
          <w:sz w:val="24"/>
          <w:szCs w:val="24"/>
        </w:rPr>
      </w:pPr>
    </w:p>
    <w:sectPr w:rsidR="00AB6B54" w:rsidRPr="00A61D61" w:rsidSect="00B1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9" w:rsidRDefault="00B77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B0D707" wp14:editId="5C35F61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667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77139">
              <w:rPr>
                <w:b/>
              </w:rPr>
              <w:t>November</w:t>
            </w:r>
            <w:bookmarkStart w:id="0" w:name="_GoBack"/>
            <w:bookmarkEnd w:id="0"/>
            <w:r w:rsidR="00B30923">
              <w:rPr>
                <w:b/>
              </w:rPr>
              <w:t xml:space="preserve"> 2018</w:t>
            </w:r>
            <w:r w:rsidR="00A61D61">
              <w:rPr>
                <w:b/>
              </w:rPr>
              <w:tab/>
            </w:r>
            <w:r w:rsidR="00A61D61">
              <w:rPr>
                <w:b/>
              </w:rPr>
              <w:tab/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7713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7713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9" w:rsidRDefault="00B77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9" w:rsidRDefault="00B77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B30923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</w:t>
    </w:r>
    <w:r w:rsidR="00A762F5">
      <w:rPr>
        <w:rFonts w:cs="Arial"/>
        <w:b/>
        <w:sz w:val="28"/>
        <w:szCs w:val="28"/>
      </w:rPr>
      <w:t>DENT ESTABLISHED JOB DESCRIPTION</w:t>
    </w:r>
    <w:r w:rsidR="00A762F5">
      <w:rPr>
        <w:rFonts w:cs="Arial"/>
        <w:b/>
        <w:sz w:val="28"/>
        <w:szCs w:val="28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FB9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9" w:rsidRDefault="00B77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389"/>
    <w:multiLevelType w:val="hybridMultilevel"/>
    <w:tmpl w:val="7C900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772"/>
    <w:multiLevelType w:val="hybridMultilevel"/>
    <w:tmpl w:val="A8AEB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D6351"/>
    <w:rsid w:val="00301BF8"/>
    <w:rsid w:val="003175E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17941"/>
    <w:rsid w:val="00625F71"/>
    <w:rsid w:val="00630B0A"/>
    <w:rsid w:val="00634465"/>
    <w:rsid w:val="00653C68"/>
    <w:rsid w:val="006732FE"/>
    <w:rsid w:val="00682352"/>
    <w:rsid w:val="00693BF9"/>
    <w:rsid w:val="00695AEB"/>
    <w:rsid w:val="00696448"/>
    <w:rsid w:val="00697798"/>
    <w:rsid w:val="006D3F45"/>
    <w:rsid w:val="006D4D9C"/>
    <w:rsid w:val="006F69CD"/>
    <w:rsid w:val="0071616F"/>
    <w:rsid w:val="00716894"/>
    <w:rsid w:val="00733E53"/>
    <w:rsid w:val="007350D2"/>
    <w:rsid w:val="007431D7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076A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61D61"/>
    <w:rsid w:val="00A762F5"/>
    <w:rsid w:val="00A8431E"/>
    <w:rsid w:val="00A874C6"/>
    <w:rsid w:val="00AA3E08"/>
    <w:rsid w:val="00AB6B54"/>
    <w:rsid w:val="00AB7186"/>
    <w:rsid w:val="00AD0994"/>
    <w:rsid w:val="00AD3700"/>
    <w:rsid w:val="00AD4934"/>
    <w:rsid w:val="00AE3BC7"/>
    <w:rsid w:val="00AE54CF"/>
    <w:rsid w:val="00B047CD"/>
    <w:rsid w:val="00B063F4"/>
    <w:rsid w:val="00B140FE"/>
    <w:rsid w:val="00B30923"/>
    <w:rsid w:val="00B40EC4"/>
    <w:rsid w:val="00B41D60"/>
    <w:rsid w:val="00B432F2"/>
    <w:rsid w:val="00B500C1"/>
    <w:rsid w:val="00B5065A"/>
    <w:rsid w:val="00B52456"/>
    <w:rsid w:val="00B57EEC"/>
    <w:rsid w:val="00B6482E"/>
    <w:rsid w:val="00B77139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133E"/>
    <w:rsid w:val="00E50939"/>
    <w:rsid w:val="00E50CD0"/>
    <w:rsid w:val="00E71BE7"/>
    <w:rsid w:val="00E82542"/>
    <w:rsid w:val="00EC0737"/>
    <w:rsid w:val="00EC694A"/>
    <w:rsid w:val="00EC69E9"/>
    <w:rsid w:val="00EF1817"/>
    <w:rsid w:val="00EF1885"/>
    <w:rsid w:val="00F00869"/>
    <w:rsid w:val="00F2415A"/>
    <w:rsid w:val="00F534AE"/>
    <w:rsid w:val="00F56F3D"/>
    <w:rsid w:val="00F6154D"/>
    <w:rsid w:val="00F666F7"/>
    <w:rsid w:val="00F70048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135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59B26BC"/>
  <w15:docId w15:val="{4FE4DE71-1ABE-4067-B61B-60118D6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0892-92BF-49AD-AE87-2C3FB126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62F73F8B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2018-11-07T17:46:00Z</dcterms:created>
  <dcterms:modified xsi:type="dcterms:W3CDTF">2018-11-07T17:46:00Z</dcterms:modified>
</cp:coreProperties>
</file>