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E7" w:rsidRPr="00833AE7" w:rsidRDefault="00A30621" w:rsidP="00833AE7">
      <w:pPr>
        <w:widowControl w:val="0"/>
        <w:kinsoku w:val="0"/>
        <w:overflowPunct w:val="0"/>
        <w:autoSpaceDE w:val="0"/>
        <w:autoSpaceDN w:val="0"/>
        <w:adjustRightInd w:val="0"/>
        <w:spacing w:after="0" w:line="240" w:lineRule="auto"/>
        <w:ind w:left="100"/>
        <w:rPr>
          <w:rFonts w:ascii="Arial" w:eastAsiaTheme="minorEastAsia" w:hAnsi="Arial" w:cs="Arial"/>
          <w:b/>
          <w:color w:val="343434"/>
        </w:rPr>
      </w:pPr>
      <w:bookmarkStart w:id="0" w:name="_GoBack"/>
      <w:bookmarkEnd w:id="0"/>
      <w:r w:rsidRPr="00833AE7">
        <w:rPr>
          <w:rFonts w:ascii="Arial" w:eastAsiaTheme="minorEastAsia" w:hAnsi="Arial" w:cs="Arial"/>
          <w:noProof/>
          <w:color w:val="343434"/>
          <w:lang w:val="en-CA" w:eastAsia="en-CA"/>
        </w:rPr>
        <w:drawing>
          <wp:inline distT="0" distB="0" distL="0" distR="0">
            <wp:extent cx="1296785" cy="95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shawe-Vertical-FullColour (2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7216" cy="963362"/>
                    </a:xfrm>
                    <a:prstGeom prst="rect">
                      <a:avLst/>
                    </a:prstGeom>
                  </pic:spPr>
                </pic:pic>
              </a:graphicData>
            </a:graphic>
          </wp:inline>
        </w:drawing>
      </w:r>
    </w:p>
    <w:p w:rsidR="00833AE7" w:rsidRDefault="00833AE7" w:rsidP="00833AE7">
      <w:pPr>
        <w:widowControl w:val="0"/>
        <w:kinsoku w:val="0"/>
        <w:overflowPunct w:val="0"/>
        <w:autoSpaceDE w:val="0"/>
        <w:autoSpaceDN w:val="0"/>
        <w:adjustRightInd w:val="0"/>
        <w:spacing w:after="0" w:line="240" w:lineRule="auto"/>
        <w:rPr>
          <w:rFonts w:eastAsiaTheme="minorEastAsia" w:cstheme="minorHAnsi"/>
          <w:b/>
          <w:color w:val="343434"/>
        </w:rPr>
      </w:pPr>
    </w:p>
    <w:p w:rsidR="00833AE7" w:rsidRDefault="00F11FDC" w:rsidP="00833AE7">
      <w:pPr>
        <w:widowControl w:val="0"/>
        <w:kinsoku w:val="0"/>
        <w:overflowPunct w:val="0"/>
        <w:autoSpaceDE w:val="0"/>
        <w:autoSpaceDN w:val="0"/>
        <w:adjustRightInd w:val="0"/>
        <w:spacing w:after="0" w:line="240" w:lineRule="auto"/>
        <w:rPr>
          <w:rFonts w:eastAsiaTheme="minorEastAsia" w:cstheme="minorHAnsi"/>
          <w:color w:val="343434"/>
        </w:rPr>
      </w:pPr>
      <w:r>
        <w:rPr>
          <w:rFonts w:eastAsiaTheme="minorEastAsia" w:cstheme="minorHAnsi"/>
          <w:b/>
          <w:color w:val="343434"/>
        </w:rPr>
        <w:t>Human Resources Administrator</w:t>
      </w:r>
      <w:r w:rsidR="00833AE7">
        <w:rPr>
          <w:rFonts w:eastAsiaTheme="minorEastAsia" w:cstheme="minorHAnsi"/>
          <w:b/>
          <w:color w:val="343434"/>
        </w:rPr>
        <w:t xml:space="preserve"> (</w:t>
      </w:r>
      <w:r>
        <w:rPr>
          <w:rFonts w:eastAsiaTheme="minorEastAsia" w:cstheme="minorHAnsi"/>
          <w:b/>
          <w:color w:val="343434"/>
        </w:rPr>
        <w:t>ERS 201900069</w:t>
      </w:r>
      <w:r w:rsidR="00833AE7">
        <w:rPr>
          <w:rFonts w:eastAsiaTheme="minorEastAsia" w:cstheme="minorHAnsi"/>
          <w:b/>
          <w:color w:val="343434"/>
        </w:rPr>
        <w:t>)</w:t>
      </w:r>
    </w:p>
    <w:p w:rsidR="00A30621" w:rsidRDefault="00F11FDC" w:rsidP="00833AE7">
      <w:pPr>
        <w:widowControl w:val="0"/>
        <w:kinsoku w:val="0"/>
        <w:overflowPunct w:val="0"/>
        <w:autoSpaceDE w:val="0"/>
        <w:autoSpaceDN w:val="0"/>
        <w:adjustRightInd w:val="0"/>
        <w:spacing w:after="0" w:line="240" w:lineRule="auto"/>
        <w:rPr>
          <w:rFonts w:eastAsiaTheme="minorEastAsia" w:cstheme="minorHAnsi"/>
          <w:b/>
          <w:color w:val="343434"/>
        </w:rPr>
      </w:pPr>
      <w:r>
        <w:rPr>
          <w:rFonts w:eastAsiaTheme="minorEastAsia" w:cstheme="minorHAnsi"/>
          <w:b/>
          <w:color w:val="343434"/>
        </w:rPr>
        <w:t>Employment Services</w:t>
      </w:r>
    </w:p>
    <w:p w:rsidR="00F11FDC" w:rsidRPr="00833AE7" w:rsidRDefault="00F11FDC" w:rsidP="00833AE7">
      <w:pPr>
        <w:widowControl w:val="0"/>
        <w:kinsoku w:val="0"/>
        <w:overflowPunct w:val="0"/>
        <w:autoSpaceDE w:val="0"/>
        <w:autoSpaceDN w:val="0"/>
        <w:adjustRightInd w:val="0"/>
        <w:spacing w:after="0" w:line="240" w:lineRule="auto"/>
        <w:rPr>
          <w:rFonts w:eastAsiaTheme="minorEastAsia" w:cstheme="minorHAnsi"/>
          <w:color w:val="343434"/>
        </w:rPr>
      </w:pPr>
      <w:r>
        <w:rPr>
          <w:rFonts w:eastAsiaTheme="minorEastAsia" w:cstheme="minorHAnsi"/>
          <w:b/>
          <w:color w:val="343434"/>
        </w:rPr>
        <w:t>Human Resources</w:t>
      </w:r>
    </w:p>
    <w:p w:rsidR="00F63CB4" w:rsidRPr="00833AE7" w:rsidRDefault="00F63CB4" w:rsidP="00833AE7">
      <w:pPr>
        <w:spacing w:after="0" w:line="240" w:lineRule="auto"/>
        <w:rPr>
          <w:rFonts w:eastAsiaTheme="minorEastAsia" w:cstheme="minorHAnsi"/>
          <w:b/>
          <w:color w:val="343434"/>
        </w:rPr>
      </w:pPr>
    </w:p>
    <w:p w:rsidR="004F0872" w:rsidRPr="00833AE7" w:rsidRDefault="004F0872" w:rsidP="00833AE7">
      <w:pPr>
        <w:spacing w:after="0" w:line="240" w:lineRule="auto"/>
        <w:rPr>
          <w:rFonts w:eastAsia="Calibri" w:cstheme="minorHAnsi"/>
        </w:rPr>
      </w:pPr>
      <w:r w:rsidRPr="00833AE7">
        <w:rPr>
          <w:rFonts w:eastAsia="Calibri" w:cstheme="minorHAnsi"/>
          <w:b/>
        </w:rPr>
        <w:t xml:space="preserve">Location:  </w:t>
      </w:r>
      <w:r w:rsidRPr="00833AE7">
        <w:rPr>
          <w:rFonts w:eastAsia="Calibri" w:cstheme="minorHAnsi"/>
        </w:rPr>
        <w:t>London</w:t>
      </w:r>
    </w:p>
    <w:p w:rsidR="004F0872" w:rsidRPr="00833AE7" w:rsidRDefault="004F0872" w:rsidP="00833AE7">
      <w:pPr>
        <w:spacing w:after="0" w:line="240" w:lineRule="auto"/>
        <w:rPr>
          <w:rFonts w:eastAsia="Calibri" w:cstheme="minorHAnsi"/>
        </w:rPr>
      </w:pPr>
      <w:r w:rsidRPr="00833AE7">
        <w:rPr>
          <w:rFonts w:eastAsia="Calibri" w:cstheme="minorHAnsi"/>
          <w:b/>
        </w:rPr>
        <w:t>Employment Group</w:t>
      </w:r>
      <w:r w:rsidR="00F63CB4" w:rsidRPr="00833AE7">
        <w:rPr>
          <w:rFonts w:eastAsia="Calibri" w:cstheme="minorHAnsi"/>
        </w:rPr>
        <w:t xml:space="preserve">:  </w:t>
      </w:r>
      <w:r w:rsidR="00F11FDC">
        <w:rPr>
          <w:rFonts w:eastAsia="Calibri" w:cstheme="minorHAnsi"/>
        </w:rPr>
        <w:t>Admin</w:t>
      </w:r>
    </w:p>
    <w:p w:rsidR="004F0872" w:rsidRPr="00833AE7" w:rsidRDefault="004F0872" w:rsidP="00833AE7">
      <w:pPr>
        <w:spacing w:after="0" w:line="240" w:lineRule="auto"/>
        <w:rPr>
          <w:rFonts w:eastAsia="Calibri" w:cstheme="minorHAnsi"/>
        </w:rPr>
      </w:pPr>
      <w:r w:rsidRPr="00833AE7">
        <w:rPr>
          <w:rFonts w:eastAsia="Calibri" w:cstheme="minorHAnsi"/>
          <w:b/>
        </w:rPr>
        <w:t>Type of Position:</w:t>
      </w:r>
      <w:r w:rsidRPr="00833AE7">
        <w:rPr>
          <w:rFonts w:eastAsia="Calibri" w:cstheme="minorHAnsi"/>
        </w:rPr>
        <w:t xml:space="preserve">  Full-time</w:t>
      </w:r>
    </w:p>
    <w:p w:rsidR="004F0872" w:rsidRPr="00833AE7" w:rsidRDefault="00F63CB4" w:rsidP="00833AE7">
      <w:pPr>
        <w:spacing w:after="0" w:line="240" w:lineRule="auto"/>
        <w:rPr>
          <w:rFonts w:eastAsia="Calibri" w:cstheme="minorHAnsi"/>
        </w:rPr>
      </w:pPr>
      <w:r w:rsidRPr="00833AE7">
        <w:rPr>
          <w:rFonts w:eastAsia="Calibri" w:cstheme="minorHAnsi"/>
          <w:b/>
        </w:rPr>
        <w:t xml:space="preserve">Closing Date: </w:t>
      </w:r>
      <w:r w:rsidR="00F11FDC">
        <w:rPr>
          <w:rFonts w:eastAsia="Calibri" w:cstheme="minorHAnsi"/>
        </w:rPr>
        <w:t>April 25</w:t>
      </w:r>
      <w:r w:rsidRPr="00833AE7">
        <w:rPr>
          <w:rFonts w:eastAsia="Calibri" w:cstheme="minorHAnsi"/>
        </w:rPr>
        <w:t>, 2019</w:t>
      </w:r>
    </w:p>
    <w:p w:rsidR="00833AE7" w:rsidRDefault="00833AE7" w:rsidP="00833AE7">
      <w:pPr>
        <w:widowControl w:val="0"/>
        <w:kinsoku w:val="0"/>
        <w:overflowPunct w:val="0"/>
        <w:autoSpaceDE w:val="0"/>
        <w:autoSpaceDN w:val="0"/>
        <w:adjustRightInd w:val="0"/>
        <w:spacing w:after="0" w:line="240" w:lineRule="auto"/>
        <w:outlineLvl w:val="0"/>
        <w:rPr>
          <w:rFonts w:eastAsiaTheme="minorEastAsia" w:cstheme="minorHAnsi"/>
          <w:color w:val="343434"/>
        </w:rPr>
      </w:pPr>
    </w:p>
    <w:p w:rsidR="00AB60E5" w:rsidRDefault="00F63CB4" w:rsidP="00833AE7">
      <w:pPr>
        <w:widowControl w:val="0"/>
        <w:kinsoku w:val="0"/>
        <w:overflowPunct w:val="0"/>
        <w:autoSpaceDE w:val="0"/>
        <w:autoSpaceDN w:val="0"/>
        <w:adjustRightInd w:val="0"/>
        <w:spacing w:after="0" w:line="240" w:lineRule="auto"/>
        <w:outlineLvl w:val="0"/>
        <w:rPr>
          <w:rFonts w:eastAsiaTheme="minorEastAsia" w:cstheme="minorHAnsi"/>
          <w:bCs/>
        </w:rPr>
      </w:pPr>
      <w:r w:rsidRPr="00833AE7">
        <w:rPr>
          <w:rFonts w:eastAsiaTheme="minorEastAsia" w:cstheme="minorHAnsi"/>
          <w:b/>
          <w:bCs/>
        </w:rPr>
        <w:t>Note:</w:t>
      </w:r>
      <w:r w:rsidRPr="00833AE7">
        <w:rPr>
          <w:rFonts w:eastAsiaTheme="minorEastAsia" w:cstheme="minorHAnsi"/>
          <w:bCs/>
        </w:rPr>
        <w:t xml:space="preserve"> </w:t>
      </w:r>
      <w:r w:rsidR="00F11FDC">
        <w:rPr>
          <w:rFonts w:eastAsiaTheme="minorEastAsia" w:cstheme="minorHAnsi"/>
          <w:bCs/>
        </w:rPr>
        <w:t xml:space="preserve"> </w:t>
      </w:r>
      <w:r w:rsidR="00F11FDC" w:rsidRPr="00F11FDC">
        <w:rPr>
          <w:rFonts w:eastAsiaTheme="minorEastAsia" w:cstheme="minorHAnsi"/>
          <w:bCs/>
        </w:rPr>
        <w:t>This is a full-time Administrative position (37.5 hours per week).</w:t>
      </w:r>
    </w:p>
    <w:p w:rsidR="00F11FDC" w:rsidRDefault="00F11FDC" w:rsidP="00833AE7">
      <w:pPr>
        <w:widowControl w:val="0"/>
        <w:kinsoku w:val="0"/>
        <w:overflowPunct w:val="0"/>
        <w:autoSpaceDE w:val="0"/>
        <w:autoSpaceDN w:val="0"/>
        <w:adjustRightInd w:val="0"/>
        <w:spacing w:after="0" w:line="240" w:lineRule="auto"/>
        <w:outlineLvl w:val="0"/>
        <w:rPr>
          <w:rFonts w:eastAsiaTheme="minorEastAsia" w:cstheme="minorHAnsi"/>
          <w:b/>
          <w:bCs/>
        </w:rPr>
      </w:pPr>
    </w:p>
    <w:p w:rsidR="00833AE7" w:rsidRDefault="00F63CB4" w:rsidP="00F11FDC">
      <w:pPr>
        <w:widowControl w:val="0"/>
        <w:kinsoku w:val="0"/>
        <w:overflowPunct w:val="0"/>
        <w:autoSpaceDE w:val="0"/>
        <w:autoSpaceDN w:val="0"/>
        <w:adjustRightInd w:val="0"/>
        <w:spacing w:after="0" w:line="240" w:lineRule="auto"/>
        <w:outlineLvl w:val="0"/>
        <w:rPr>
          <w:rFonts w:eastAsiaTheme="minorEastAsia" w:cstheme="minorHAnsi"/>
          <w:bCs/>
        </w:rPr>
      </w:pPr>
      <w:r w:rsidRPr="00833AE7">
        <w:rPr>
          <w:rFonts w:eastAsiaTheme="minorEastAsia" w:cstheme="minorHAnsi"/>
          <w:b/>
          <w:bCs/>
        </w:rPr>
        <w:t>Duties:</w:t>
      </w:r>
      <w:r w:rsidRPr="00833AE7">
        <w:rPr>
          <w:rFonts w:eastAsiaTheme="minorEastAsia" w:cstheme="minorHAnsi"/>
          <w:bCs/>
        </w:rPr>
        <w:t xml:space="preserve"> </w:t>
      </w:r>
      <w:r w:rsidR="00F11FDC">
        <w:rPr>
          <w:rFonts w:eastAsiaTheme="minorEastAsia" w:cstheme="minorHAnsi"/>
          <w:bCs/>
        </w:rPr>
        <w:t xml:space="preserve"> </w:t>
      </w:r>
      <w:r w:rsidR="00F11FDC" w:rsidRPr="00F11FDC">
        <w:rPr>
          <w:rFonts w:eastAsiaTheme="minorEastAsia" w:cstheme="minorHAnsi"/>
          <w:bCs/>
        </w:rPr>
        <w:t>Reporting to the Human Resources Specialist, the incumbent provides administration and coordination support to the Human Resources Team in the form of daily operational activities, projects and department initiatives. The incumbent provides support to Employment Services by working on data coordination with payroll and responding to information requirements. The incumbent also supports department data requirements and assists with projects and research as necessary.</w:t>
      </w:r>
    </w:p>
    <w:p w:rsidR="00F11FDC" w:rsidRDefault="00F11FDC" w:rsidP="00F11FDC">
      <w:pPr>
        <w:widowControl w:val="0"/>
        <w:kinsoku w:val="0"/>
        <w:overflowPunct w:val="0"/>
        <w:autoSpaceDE w:val="0"/>
        <w:autoSpaceDN w:val="0"/>
        <w:adjustRightInd w:val="0"/>
        <w:spacing w:after="0" w:line="240" w:lineRule="auto"/>
        <w:outlineLvl w:val="0"/>
        <w:rPr>
          <w:rFonts w:ascii="Calibri" w:eastAsia="Calibri" w:hAnsi="Calibri" w:cs="Times New Roman"/>
          <w:b/>
          <w:lang w:val="en-CA"/>
        </w:rPr>
      </w:pPr>
    </w:p>
    <w:p w:rsidR="00833AE7" w:rsidRPr="00F11FDC" w:rsidRDefault="00833AE7" w:rsidP="00833AE7">
      <w:pPr>
        <w:tabs>
          <w:tab w:val="left" w:pos="915"/>
        </w:tabs>
        <w:spacing w:after="0" w:line="240" w:lineRule="auto"/>
        <w:rPr>
          <w:rFonts w:ascii="Calibri" w:eastAsia="Calibri" w:hAnsi="Calibri" w:cs="Times New Roman"/>
          <w:b/>
          <w:lang w:val="en-CA"/>
        </w:rPr>
      </w:pPr>
      <w:r>
        <w:rPr>
          <w:rFonts w:ascii="Calibri" w:eastAsia="Calibri" w:hAnsi="Calibri" w:cs="Times New Roman"/>
          <w:b/>
          <w:lang w:val="en-CA"/>
        </w:rPr>
        <w:t>Qualifications:</w:t>
      </w:r>
    </w:p>
    <w:p w:rsidR="00F11FDC" w:rsidRPr="00F11FDC" w:rsidRDefault="00F11FDC" w:rsidP="00F11FDC">
      <w:pPr>
        <w:pStyle w:val="ListParagraph"/>
        <w:numPr>
          <w:ilvl w:val="0"/>
          <w:numId w:val="5"/>
        </w:numPr>
        <w:tabs>
          <w:tab w:val="left" w:pos="915"/>
        </w:tabs>
        <w:spacing w:after="0" w:line="240" w:lineRule="auto"/>
        <w:rPr>
          <w:rFonts w:eastAsiaTheme="minorEastAsia" w:cstheme="minorHAnsi"/>
        </w:rPr>
      </w:pPr>
      <w:r w:rsidRPr="00F11FDC">
        <w:rPr>
          <w:rFonts w:eastAsiaTheme="minorEastAsia" w:cstheme="minorHAnsi"/>
        </w:rPr>
        <w:t xml:space="preserve">Post-secondary </w:t>
      </w:r>
      <w:proofErr w:type="gramStart"/>
      <w:r w:rsidRPr="00F11FDC">
        <w:rPr>
          <w:rFonts w:eastAsiaTheme="minorEastAsia" w:cstheme="minorHAnsi"/>
        </w:rPr>
        <w:t>3 year</w:t>
      </w:r>
      <w:proofErr w:type="gramEnd"/>
      <w:r w:rsidRPr="00F11FDC">
        <w:rPr>
          <w:rFonts w:eastAsiaTheme="minorEastAsia" w:cstheme="minorHAnsi"/>
        </w:rPr>
        <w:t xml:space="preserve"> diploma/degree in HR Management or Administrative program with an emphasis on HR management </w:t>
      </w:r>
    </w:p>
    <w:p w:rsidR="00F11FDC" w:rsidRPr="00F11FDC" w:rsidRDefault="00F11FDC" w:rsidP="00F11FDC">
      <w:pPr>
        <w:pStyle w:val="ListParagraph"/>
        <w:numPr>
          <w:ilvl w:val="0"/>
          <w:numId w:val="5"/>
        </w:numPr>
        <w:tabs>
          <w:tab w:val="left" w:pos="915"/>
        </w:tabs>
        <w:spacing w:after="0" w:line="240" w:lineRule="auto"/>
        <w:rPr>
          <w:rFonts w:eastAsiaTheme="minorEastAsia" w:cstheme="minorHAnsi"/>
        </w:rPr>
      </w:pPr>
      <w:r w:rsidRPr="00F11FDC">
        <w:rPr>
          <w:rFonts w:eastAsiaTheme="minorEastAsia" w:cstheme="minorHAnsi"/>
        </w:rPr>
        <w:t>CHRP/CHRL designation in progress preferred</w:t>
      </w:r>
    </w:p>
    <w:p w:rsidR="00F11FDC" w:rsidRPr="00F11FDC" w:rsidRDefault="00F11FDC" w:rsidP="00F11FDC">
      <w:pPr>
        <w:pStyle w:val="ListParagraph"/>
        <w:numPr>
          <w:ilvl w:val="0"/>
          <w:numId w:val="5"/>
        </w:numPr>
        <w:tabs>
          <w:tab w:val="left" w:pos="915"/>
        </w:tabs>
        <w:spacing w:after="0" w:line="240" w:lineRule="auto"/>
        <w:rPr>
          <w:rFonts w:eastAsiaTheme="minorEastAsia" w:cstheme="minorHAnsi"/>
        </w:rPr>
      </w:pPr>
      <w:r w:rsidRPr="00F11FDC">
        <w:rPr>
          <w:rFonts w:eastAsiaTheme="minorEastAsia" w:cstheme="minorHAnsi"/>
        </w:rPr>
        <w:t>Minimum 5 years of progressive Human Resources experience in a diverse position</w:t>
      </w:r>
    </w:p>
    <w:p w:rsidR="00F11FDC" w:rsidRPr="00F11FDC" w:rsidRDefault="00F11FDC" w:rsidP="00F11FDC">
      <w:pPr>
        <w:pStyle w:val="ListParagraph"/>
        <w:numPr>
          <w:ilvl w:val="0"/>
          <w:numId w:val="5"/>
        </w:numPr>
        <w:tabs>
          <w:tab w:val="left" w:pos="915"/>
        </w:tabs>
        <w:spacing w:after="0" w:line="240" w:lineRule="auto"/>
        <w:rPr>
          <w:rFonts w:eastAsiaTheme="minorEastAsia" w:cstheme="minorHAnsi"/>
        </w:rPr>
      </w:pPr>
      <w:r w:rsidRPr="00F11FDC">
        <w:rPr>
          <w:rFonts w:eastAsiaTheme="minorEastAsia" w:cstheme="minorHAnsi"/>
        </w:rPr>
        <w:t>An equivalent combination of education and/or experience may be considered; preference will be given to applicants meeting the education requirements</w:t>
      </w:r>
    </w:p>
    <w:p w:rsidR="00F11FDC" w:rsidRPr="00F11FDC" w:rsidRDefault="00F11FDC" w:rsidP="00F11FDC">
      <w:pPr>
        <w:pStyle w:val="ListParagraph"/>
        <w:numPr>
          <w:ilvl w:val="0"/>
          <w:numId w:val="5"/>
        </w:numPr>
        <w:tabs>
          <w:tab w:val="left" w:pos="915"/>
        </w:tabs>
        <w:spacing w:after="0" w:line="240" w:lineRule="auto"/>
        <w:rPr>
          <w:rFonts w:eastAsiaTheme="minorEastAsia" w:cstheme="minorHAnsi"/>
        </w:rPr>
      </w:pPr>
      <w:r w:rsidRPr="00F11FDC">
        <w:rPr>
          <w:rFonts w:eastAsiaTheme="minorEastAsia" w:cstheme="minorHAnsi"/>
        </w:rPr>
        <w:t xml:space="preserve">Unionized experience preferred </w:t>
      </w:r>
    </w:p>
    <w:p w:rsidR="00F11FDC" w:rsidRPr="00F11FDC" w:rsidRDefault="00F11FDC" w:rsidP="00F11FDC">
      <w:pPr>
        <w:pStyle w:val="ListParagraph"/>
        <w:numPr>
          <w:ilvl w:val="0"/>
          <w:numId w:val="5"/>
        </w:numPr>
        <w:tabs>
          <w:tab w:val="left" w:pos="915"/>
        </w:tabs>
        <w:spacing w:after="0" w:line="240" w:lineRule="auto"/>
        <w:rPr>
          <w:rFonts w:eastAsiaTheme="minorEastAsia" w:cstheme="minorHAnsi"/>
        </w:rPr>
      </w:pPr>
      <w:r w:rsidRPr="00F11FDC">
        <w:rPr>
          <w:rFonts w:eastAsiaTheme="minorEastAsia" w:cstheme="minorHAnsi"/>
        </w:rPr>
        <w:t>Experience working with an HRMS and/or Human Resources data in a large organization</w:t>
      </w:r>
    </w:p>
    <w:p w:rsidR="00F11FDC" w:rsidRPr="00F11FDC" w:rsidRDefault="00F11FDC" w:rsidP="00F11FDC">
      <w:pPr>
        <w:pStyle w:val="ListParagraph"/>
        <w:numPr>
          <w:ilvl w:val="0"/>
          <w:numId w:val="5"/>
        </w:numPr>
        <w:tabs>
          <w:tab w:val="left" w:pos="915"/>
        </w:tabs>
        <w:spacing w:after="0" w:line="240" w:lineRule="auto"/>
        <w:rPr>
          <w:rFonts w:eastAsiaTheme="minorEastAsia" w:cstheme="minorHAnsi"/>
        </w:rPr>
      </w:pPr>
      <w:r w:rsidRPr="00F11FDC">
        <w:rPr>
          <w:rFonts w:eastAsiaTheme="minorEastAsia" w:cstheme="minorHAnsi"/>
        </w:rPr>
        <w:t>Strong computer literacy, analytical, problem solving and organizational skills required</w:t>
      </w:r>
    </w:p>
    <w:p w:rsidR="00F11FDC" w:rsidRPr="00F11FDC" w:rsidRDefault="00F11FDC" w:rsidP="00F11FDC">
      <w:pPr>
        <w:pStyle w:val="ListParagraph"/>
        <w:numPr>
          <w:ilvl w:val="0"/>
          <w:numId w:val="5"/>
        </w:numPr>
        <w:tabs>
          <w:tab w:val="left" w:pos="915"/>
        </w:tabs>
        <w:spacing w:after="0" w:line="240" w:lineRule="auto"/>
        <w:rPr>
          <w:rFonts w:eastAsiaTheme="minorEastAsia" w:cstheme="minorHAnsi"/>
        </w:rPr>
      </w:pPr>
      <w:r w:rsidRPr="00F11FDC">
        <w:rPr>
          <w:rFonts w:eastAsiaTheme="minorEastAsia" w:cstheme="minorHAnsi"/>
        </w:rPr>
        <w:t xml:space="preserve">Must be advanced with skills in data management and be proficient in a wide range of software products to manage data </w:t>
      </w:r>
    </w:p>
    <w:p w:rsidR="00F11FDC" w:rsidRPr="00F11FDC" w:rsidRDefault="00F11FDC" w:rsidP="00F11FDC">
      <w:pPr>
        <w:pStyle w:val="ListParagraph"/>
        <w:numPr>
          <w:ilvl w:val="0"/>
          <w:numId w:val="5"/>
        </w:numPr>
        <w:tabs>
          <w:tab w:val="left" w:pos="915"/>
        </w:tabs>
        <w:spacing w:after="0" w:line="240" w:lineRule="auto"/>
        <w:rPr>
          <w:rFonts w:eastAsiaTheme="minorEastAsia" w:cstheme="minorHAnsi"/>
        </w:rPr>
      </w:pPr>
      <w:r w:rsidRPr="00F11FDC">
        <w:rPr>
          <w:rFonts w:eastAsiaTheme="minorEastAsia" w:cstheme="minorHAnsi"/>
        </w:rPr>
        <w:t>Excellent research skills</w:t>
      </w:r>
    </w:p>
    <w:p w:rsidR="00F11FDC" w:rsidRPr="00F11FDC" w:rsidRDefault="00F11FDC" w:rsidP="00F11FDC">
      <w:pPr>
        <w:pStyle w:val="ListParagraph"/>
        <w:numPr>
          <w:ilvl w:val="0"/>
          <w:numId w:val="5"/>
        </w:numPr>
        <w:tabs>
          <w:tab w:val="left" w:pos="915"/>
        </w:tabs>
        <w:spacing w:after="0" w:line="240" w:lineRule="auto"/>
        <w:rPr>
          <w:rFonts w:eastAsiaTheme="minorEastAsia" w:cstheme="minorHAnsi"/>
        </w:rPr>
      </w:pPr>
      <w:r w:rsidRPr="00F11FDC">
        <w:rPr>
          <w:rFonts w:eastAsiaTheme="minorEastAsia" w:cstheme="minorHAnsi"/>
        </w:rPr>
        <w:t>Excellent time management skills with a focus on data accuracy</w:t>
      </w:r>
    </w:p>
    <w:p w:rsidR="00F63CB4" w:rsidRPr="00F11FDC" w:rsidRDefault="00F11FDC" w:rsidP="00F11FDC">
      <w:pPr>
        <w:pStyle w:val="ListParagraph"/>
        <w:numPr>
          <w:ilvl w:val="0"/>
          <w:numId w:val="5"/>
        </w:numPr>
        <w:tabs>
          <w:tab w:val="left" w:pos="915"/>
        </w:tabs>
        <w:spacing w:after="0" w:line="240" w:lineRule="auto"/>
        <w:rPr>
          <w:rFonts w:eastAsiaTheme="minorEastAsia" w:cstheme="minorHAnsi"/>
        </w:rPr>
      </w:pPr>
      <w:r w:rsidRPr="00F11FDC">
        <w:rPr>
          <w:rFonts w:eastAsiaTheme="minorEastAsia" w:cstheme="minorHAnsi"/>
        </w:rPr>
        <w:t>Strong experience and skills as a contributing member of a Human Resources team</w:t>
      </w:r>
    </w:p>
    <w:p w:rsidR="00F11FDC" w:rsidRDefault="00F11FDC" w:rsidP="00F11FDC">
      <w:pPr>
        <w:tabs>
          <w:tab w:val="left" w:pos="915"/>
        </w:tabs>
        <w:spacing w:after="0" w:line="240" w:lineRule="auto"/>
        <w:rPr>
          <w:rFonts w:eastAsia="Calibri" w:cstheme="minorHAnsi"/>
          <w:b/>
          <w:u w:val="single"/>
        </w:rPr>
      </w:pPr>
    </w:p>
    <w:p w:rsidR="00833AE7" w:rsidRPr="00833AE7" w:rsidRDefault="00833AE7" w:rsidP="00833AE7">
      <w:pPr>
        <w:spacing w:after="0" w:line="240" w:lineRule="auto"/>
      </w:pPr>
      <w:r>
        <w:rPr>
          <w:b/>
        </w:rPr>
        <w:t>While transcripts are not required for the interview, they are mandatory prior to any offer of employment.</w:t>
      </w:r>
    </w:p>
    <w:p w:rsidR="00833AE7" w:rsidRPr="00833AE7" w:rsidRDefault="00833AE7" w:rsidP="00833AE7">
      <w:pPr>
        <w:tabs>
          <w:tab w:val="left" w:pos="915"/>
        </w:tabs>
        <w:spacing w:after="0" w:line="240" w:lineRule="auto"/>
        <w:rPr>
          <w:rFonts w:eastAsia="Calibri" w:cstheme="minorHAnsi"/>
          <w:b/>
          <w:u w:val="single"/>
        </w:rPr>
      </w:pPr>
    </w:p>
    <w:p w:rsidR="00B01AE9" w:rsidRPr="00833AE7" w:rsidRDefault="00B01AE9" w:rsidP="00833AE7">
      <w:pPr>
        <w:tabs>
          <w:tab w:val="left" w:pos="915"/>
        </w:tabs>
        <w:spacing w:after="0" w:line="240" w:lineRule="auto"/>
        <w:rPr>
          <w:rFonts w:eastAsia="Calibri" w:cstheme="minorHAnsi"/>
          <w:b/>
        </w:rPr>
      </w:pPr>
      <w:r w:rsidRPr="00833AE7">
        <w:rPr>
          <w:rFonts w:eastAsia="Calibri" w:cstheme="minorHAnsi"/>
          <w:b/>
          <w:u w:val="single"/>
        </w:rPr>
        <w:t>How to Apply</w:t>
      </w:r>
      <w:r w:rsidRPr="00833AE7">
        <w:rPr>
          <w:rFonts w:eastAsia="Calibri" w:cstheme="minorHAnsi"/>
          <w:b/>
        </w:rPr>
        <w:t>:</w:t>
      </w:r>
    </w:p>
    <w:p w:rsidR="00B01AE9" w:rsidRPr="00833AE7" w:rsidRDefault="00B01AE9" w:rsidP="00833AE7">
      <w:pPr>
        <w:tabs>
          <w:tab w:val="left" w:pos="915"/>
        </w:tabs>
        <w:spacing w:after="0" w:line="240" w:lineRule="auto"/>
        <w:rPr>
          <w:rFonts w:eastAsia="Calibri" w:cstheme="minorHAnsi"/>
        </w:rPr>
      </w:pPr>
      <w:r w:rsidRPr="00833AE7">
        <w:rPr>
          <w:rFonts w:eastAsia="Calibri" w:cstheme="minorHAnsi"/>
        </w:rPr>
        <w:t xml:space="preserve">For more information and how to apply, please visit the Fanshawe College website at:  </w:t>
      </w:r>
      <w:hyperlink r:id="rId7" w:history="1">
        <w:r w:rsidRPr="00833AE7">
          <w:rPr>
            <w:rFonts w:eastAsia="Calibri" w:cstheme="minorHAnsi"/>
            <w:b/>
            <w:color w:val="0563C1"/>
            <w:u w:val="single"/>
          </w:rPr>
          <w:t>https://jobs.fanshawec.ca/applicants/jsp/shared/Welcome_css.jsp</w:t>
        </w:r>
      </w:hyperlink>
      <w:r w:rsidRPr="00833AE7">
        <w:rPr>
          <w:rFonts w:eastAsia="Calibri" w:cstheme="minorHAnsi"/>
          <w:color w:val="000000"/>
        </w:rPr>
        <w:t xml:space="preserve"> </w:t>
      </w:r>
      <w:r w:rsidRPr="00833AE7">
        <w:rPr>
          <w:rFonts w:eastAsia="Calibri" w:cstheme="minorHAnsi"/>
        </w:rPr>
        <w:t xml:space="preserve"> </w:t>
      </w:r>
    </w:p>
    <w:p w:rsidR="00B01AE9" w:rsidRPr="00833AE7" w:rsidRDefault="00B01AE9" w:rsidP="00833AE7">
      <w:pPr>
        <w:tabs>
          <w:tab w:val="left" w:pos="915"/>
        </w:tabs>
        <w:spacing w:after="0" w:line="240" w:lineRule="auto"/>
        <w:rPr>
          <w:rFonts w:eastAsia="Calibri" w:cstheme="minorHAnsi"/>
        </w:rPr>
      </w:pPr>
    </w:p>
    <w:p w:rsidR="00B01AE9" w:rsidRPr="00833AE7" w:rsidRDefault="00B01AE9" w:rsidP="00833AE7">
      <w:pPr>
        <w:spacing w:after="0" w:line="240" w:lineRule="auto"/>
        <w:rPr>
          <w:rFonts w:eastAsia="Calibri" w:cstheme="minorHAnsi"/>
        </w:rPr>
      </w:pPr>
      <w:r w:rsidRPr="00833AE7">
        <w:rPr>
          <w:rFonts w:eastAsia="Calibri" w:cstheme="minorHAnsi"/>
        </w:rPr>
        <w:t>We thank all applicants for their interest; however, only those chosen for an interview will be acknowledged.</w:t>
      </w:r>
    </w:p>
    <w:p w:rsidR="00B01AE9" w:rsidRPr="00833AE7" w:rsidRDefault="00B01AE9" w:rsidP="00833AE7">
      <w:pPr>
        <w:spacing w:after="0" w:line="240" w:lineRule="auto"/>
        <w:rPr>
          <w:rFonts w:eastAsia="Calibri" w:cstheme="minorHAnsi"/>
        </w:rPr>
      </w:pPr>
    </w:p>
    <w:p w:rsidR="00B01AE9" w:rsidRDefault="00B01AE9" w:rsidP="00833AE7">
      <w:pPr>
        <w:spacing w:after="0" w:line="240" w:lineRule="auto"/>
        <w:rPr>
          <w:rFonts w:eastAsia="Calibri" w:cstheme="minorHAnsi"/>
          <w:b/>
        </w:rPr>
      </w:pPr>
      <w:r w:rsidRPr="00833AE7">
        <w:rPr>
          <w:rFonts w:eastAsia="Calibri" w:cstheme="minorHAnsi"/>
          <w:b/>
        </w:rPr>
        <w:t>Fanshawe College is an equal opportunity employer.  We are committed to equity, value diversity, and welcome applicants from diverse backgrounds.</w:t>
      </w:r>
    </w:p>
    <w:p w:rsidR="00F07031" w:rsidRPr="00833AE7" w:rsidRDefault="00F07031" w:rsidP="00833AE7">
      <w:pPr>
        <w:spacing w:after="0" w:line="240" w:lineRule="auto"/>
        <w:rPr>
          <w:rFonts w:eastAsia="Calibri" w:cstheme="minorHAnsi"/>
          <w:b/>
        </w:rPr>
      </w:pPr>
    </w:p>
    <w:p w:rsidR="0038359C" w:rsidRPr="00F11FDC" w:rsidRDefault="00B01AE9" w:rsidP="00833AE7">
      <w:pPr>
        <w:spacing w:after="0" w:line="240" w:lineRule="auto"/>
        <w:rPr>
          <w:rFonts w:eastAsia="Calibri" w:cstheme="minorHAnsi"/>
          <w:b/>
          <w:color w:val="000000"/>
        </w:rPr>
      </w:pPr>
      <w:r w:rsidRPr="00833AE7">
        <w:rPr>
          <w:rFonts w:eastAsia="Calibri" w:cstheme="minorHAnsi"/>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38359C" w:rsidRPr="00F11FDC" w:rsidSect="00A75293">
      <w:pgSz w:w="12240" w:h="15840"/>
      <w:pgMar w:top="737" w:right="1134" w:bottom="278" w:left="13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b w:val="0"/>
        <w:w w:val="99"/>
        <w:sz w:val="20"/>
      </w:rPr>
    </w:lvl>
    <w:lvl w:ilvl="1">
      <w:numFmt w:val="bullet"/>
      <w:lvlText w:val="•"/>
      <w:lvlJc w:val="left"/>
      <w:pPr>
        <w:ind w:left="1688" w:hanging="360"/>
      </w:pPr>
    </w:lvl>
    <w:lvl w:ilvl="2">
      <w:numFmt w:val="bullet"/>
      <w:lvlText w:val="•"/>
      <w:lvlJc w:val="left"/>
      <w:pPr>
        <w:ind w:left="2556" w:hanging="360"/>
      </w:pPr>
    </w:lvl>
    <w:lvl w:ilvl="3">
      <w:numFmt w:val="bullet"/>
      <w:lvlText w:val="•"/>
      <w:lvlJc w:val="left"/>
      <w:pPr>
        <w:ind w:left="3424" w:hanging="360"/>
      </w:pPr>
    </w:lvl>
    <w:lvl w:ilvl="4">
      <w:numFmt w:val="bullet"/>
      <w:lvlText w:val="•"/>
      <w:lvlJc w:val="left"/>
      <w:pPr>
        <w:ind w:left="4292" w:hanging="360"/>
      </w:pPr>
    </w:lvl>
    <w:lvl w:ilvl="5">
      <w:numFmt w:val="bullet"/>
      <w:lvlText w:val="•"/>
      <w:lvlJc w:val="left"/>
      <w:pPr>
        <w:ind w:left="5160" w:hanging="360"/>
      </w:pPr>
    </w:lvl>
    <w:lvl w:ilvl="6">
      <w:numFmt w:val="bullet"/>
      <w:lvlText w:val="•"/>
      <w:lvlJc w:val="left"/>
      <w:pPr>
        <w:ind w:left="6028" w:hanging="360"/>
      </w:pPr>
    </w:lvl>
    <w:lvl w:ilvl="7">
      <w:numFmt w:val="bullet"/>
      <w:lvlText w:val="•"/>
      <w:lvlJc w:val="left"/>
      <w:pPr>
        <w:ind w:left="6896" w:hanging="360"/>
      </w:pPr>
    </w:lvl>
    <w:lvl w:ilvl="8">
      <w:numFmt w:val="bullet"/>
      <w:lvlText w:val="•"/>
      <w:lvlJc w:val="left"/>
      <w:pPr>
        <w:ind w:left="7764" w:hanging="360"/>
      </w:pPr>
    </w:lvl>
  </w:abstractNum>
  <w:abstractNum w:abstractNumId="1" w15:restartNumberingAfterBreak="0">
    <w:nsid w:val="241035F0"/>
    <w:multiLevelType w:val="hybridMultilevel"/>
    <w:tmpl w:val="1360C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B32D14"/>
    <w:multiLevelType w:val="hybridMultilevel"/>
    <w:tmpl w:val="18CA4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601856"/>
    <w:multiLevelType w:val="hybridMultilevel"/>
    <w:tmpl w:val="A84C0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D4A000B"/>
    <w:multiLevelType w:val="hybridMultilevel"/>
    <w:tmpl w:val="C30AD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21"/>
    <w:rsid w:val="00047D34"/>
    <w:rsid w:val="00160DFA"/>
    <w:rsid w:val="00177CF5"/>
    <w:rsid w:val="0038359C"/>
    <w:rsid w:val="004F0872"/>
    <w:rsid w:val="00591126"/>
    <w:rsid w:val="005A2BF1"/>
    <w:rsid w:val="005F358B"/>
    <w:rsid w:val="006469CE"/>
    <w:rsid w:val="007116AA"/>
    <w:rsid w:val="0073104F"/>
    <w:rsid w:val="00833AE7"/>
    <w:rsid w:val="009E2766"/>
    <w:rsid w:val="00A30621"/>
    <w:rsid w:val="00A75293"/>
    <w:rsid w:val="00AB60E5"/>
    <w:rsid w:val="00B01AE9"/>
    <w:rsid w:val="00C448D4"/>
    <w:rsid w:val="00D17504"/>
    <w:rsid w:val="00DE11D5"/>
    <w:rsid w:val="00E11871"/>
    <w:rsid w:val="00EE6110"/>
    <w:rsid w:val="00F07031"/>
    <w:rsid w:val="00F11FDC"/>
    <w:rsid w:val="00F63CB4"/>
    <w:rsid w:val="00FC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D72F-70C6-4808-B976-2040E2BE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F5"/>
    <w:rPr>
      <w:rFonts w:ascii="Segoe UI" w:hAnsi="Segoe UI" w:cs="Segoe UI"/>
      <w:sz w:val="18"/>
      <w:szCs w:val="18"/>
    </w:rPr>
  </w:style>
  <w:style w:type="paragraph" w:styleId="ListParagraph">
    <w:name w:val="List Paragraph"/>
    <w:basedOn w:val="Normal"/>
    <w:uiPriority w:val="34"/>
    <w:qFormat/>
    <w:rsid w:val="00160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2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bs.fanshawec.ca/applicants/jsp/shared/Welcome_cs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24C0B-62C2-4B7D-A266-9A2070B1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A4B5454B</Template>
  <TotalTime>0</TotalTime>
  <Pages>1</Pages>
  <Words>392</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Joanne</dc:creator>
  <cp:keywords/>
  <dc:description/>
  <cp:lastModifiedBy>Erinn Atkin</cp:lastModifiedBy>
  <cp:revision>2</cp:revision>
  <cp:lastPrinted>2019-01-15T19:25:00Z</cp:lastPrinted>
  <dcterms:created xsi:type="dcterms:W3CDTF">2019-04-12T12:21:00Z</dcterms:created>
  <dcterms:modified xsi:type="dcterms:W3CDTF">2019-04-12T12:21:00Z</dcterms:modified>
</cp:coreProperties>
</file>