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6ABC" w14:textId="1AD86735" w:rsidR="003E7F4F" w:rsidRPr="00DA49DF" w:rsidRDefault="003E7F4F" w:rsidP="003E7F4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Coordinator, Occupational Health &amp; Safety</w:t>
      </w:r>
      <w:r w:rsidR="007F486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3E7F4F" w14:paraId="4B48464B" w14:textId="77777777" w:rsidTr="009F7505">
        <w:tc>
          <w:tcPr>
            <w:tcW w:w="6374" w:type="dxa"/>
          </w:tcPr>
          <w:p w14:paraId="09C66958" w14:textId="77777777" w:rsidR="003E7F4F" w:rsidRPr="00430CAC" w:rsidRDefault="003E7F4F" w:rsidP="009F7505">
            <w:pPr>
              <w:rPr>
                <w:b/>
              </w:rPr>
            </w:pPr>
            <w:r>
              <w:rPr>
                <w:b/>
                <w:lang w:val="en-US"/>
              </w:rPr>
              <w:t xml:space="preserve">Faculty/Department:  </w:t>
            </w:r>
            <w:r w:rsidRPr="00785E93">
              <w:rPr>
                <w:lang w:val="en-US"/>
              </w:rPr>
              <w:t>Human Resources</w:t>
            </w:r>
          </w:p>
        </w:tc>
        <w:tc>
          <w:tcPr>
            <w:tcW w:w="4416" w:type="dxa"/>
          </w:tcPr>
          <w:p w14:paraId="1BC40D8B" w14:textId="77777777" w:rsidR="003E7F4F" w:rsidRPr="007A1F03" w:rsidRDefault="003E7F4F" w:rsidP="009F7505">
            <w:r w:rsidRPr="00430CAC">
              <w:rPr>
                <w:b/>
                <w:lang w:val="en-US"/>
              </w:rPr>
              <w:t>Employee Group: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Administrative </w:t>
            </w:r>
          </w:p>
        </w:tc>
      </w:tr>
      <w:tr w:rsidR="003E7F4F" w14:paraId="64BE46DC" w14:textId="77777777" w:rsidTr="009F7505">
        <w:tc>
          <w:tcPr>
            <w:tcW w:w="6374" w:type="dxa"/>
          </w:tcPr>
          <w:p w14:paraId="2EBD78F3" w14:textId="1EC83EC3" w:rsidR="003E7F4F" w:rsidRPr="00430CAC" w:rsidRDefault="003E7F4F" w:rsidP="007F486D">
            <w:pPr>
              <w:rPr>
                <w:b/>
              </w:rPr>
            </w:pPr>
            <w:r w:rsidRPr="00430CAC">
              <w:rPr>
                <w:b/>
                <w:lang w:val="en-US"/>
              </w:rPr>
              <w:t xml:space="preserve">Campus:  </w:t>
            </w:r>
            <w:r w:rsidR="007F486D">
              <w:rPr>
                <w:lang w:val="en-US"/>
              </w:rPr>
              <w:t>Trafalgar</w:t>
            </w:r>
            <w:r w:rsidRPr="00430CAC">
              <w:rPr>
                <w:lang w:val="en-US"/>
              </w:rPr>
              <w:t xml:space="preserve"> </w:t>
            </w:r>
            <w:r w:rsidRPr="00430CAC">
              <w:rPr>
                <w:bCs/>
                <w:iCs/>
              </w:rPr>
              <w:t>(May be assig</w:t>
            </w:r>
            <w:r>
              <w:rPr>
                <w:bCs/>
                <w:iCs/>
              </w:rPr>
              <w:t>ned activities at any Sheridan c</w:t>
            </w:r>
            <w:r w:rsidRPr="00430CAC">
              <w:rPr>
                <w:bCs/>
                <w:iCs/>
              </w:rPr>
              <w:t>ampus)</w:t>
            </w:r>
          </w:p>
        </w:tc>
        <w:tc>
          <w:tcPr>
            <w:tcW w:w="4416" w:type="dxa"/>
          </w:tcPr>
          <w:p w14:paraId="35D5C39E" w14:textId="77777777" w:rsidR="003E7F4F" w:rsidRPr="003C0C81" w:rsidRDefault="003E7F4F" w:rsidP="009F7505">
            <w:pPr>
              <w:rPr>
                <w:b/>
              </w:rPr>
            </w:pPr>
            <w:proofErr w:type="spellStart"/>
            <w:r w:rsidRPr="003C0C81">
              <w:rPr>
                <w:b/>
                <w:lang w:val="en-US"/>
              </w:rPr>
              <w:t>Payband</w:t>
            </w:r>
            <w:proofErr w:type="spellEnd"/>
            <w:r w:rsidRPr="003C0C81">
              <w:rPr>
                <w:b/>
                <w:lang w:val="en-US"/>
              </w:rPr>
              <w:t xml:space="preserve">:  </w:t>
            </w:r>
            <w:r w:rsidRPr="00785E93">
              <w:rPr>
                <w:lang w:val="en-US"/>
              </w:rPr>
              <w:t>NJ</w:t>
            </w:r>
          </w:p>
        </w:tc>
      </w:tr>
      <w:tr w:rsidR="003E7F4F" w14:paraId="0AC9FB9B" w14:textId="77777777" w:rsidTr="009F7505">
        <w:tc>
          <w:tcPr>
            <w:tcW w:w="6374" w:type="dxa"/>
          </w:tcPr>
          <w:p w14:paraId="72B1442E" w14:textId="329CA378" w:rsidR="003E7F4F" w:rsidRPr="00D6221B" w:rsidRDefault="003E7F4F" w:rsidP="007F486D">
            <w:r w:rsidRPr="00430CAC">
              <w:rPr>
                <w:b/>
                <w:lang w:val="en-US"/>
              </w:rPr>
              <w:t>Reference</w:t>
            </w:r>
            <w:r>
              <w:rPr>
                <w:b/>
                <w:lang w:val="en-US"/>
              </w:rPr>
              <w:t xml:space="preserve"> </w:t>
            </w:r>
            <w:r w:rsidRPr="003C0C81">
              <w:rPr>
                <w:b/>
                <w:lang w:val="en-US"/>
              </w:rPr>
              <w:t xml:space="preserve">#: </w:t>
            </w:r>
            <w:r w:rsidR="007F486D">
              <w:rPr>
                <w:lang w:val="en-US"/>
              </w:rPr>
              <w:t>19/A/12</w:t>
            </w:r>
          </w:p>
        </w:tc>
        <w:tc>
          <w:tcPr>
            <w:tcW w:w="4416" w:type="dxa"/>
          </w:tcPr>
          <w:p w14:paraId="159185E2" w14:textId="140DF383" w:rsidR="003E7F4F" w:rsidRPr="003C0C81" w:rsidRDefault="003E7F4F" w:rsidP="007F486D">
            <w:r w:rsidRPr="003C0C81">
              <w:rPr>
                <w:b/>
                <w:lang w:val="en-US"/>
              </w:rPr>
              <w:t xml:space="preserve">Hiring Range: </w:t>
            </w:r>
            <w:r w:rsidRPr="003C0C81">
              <w:t>$6</w:t>
            </w:r>
            <w:r w:rsidR="007F486D">
              <w:t>7,867</w:t>
            </w:r>
            <w:r w:rsidRPr="003C0C81">
              <w:t xml:space="preserve">- </w:t>
            </w:r>
            <w:r w:rsidR="007F486D">
              <w:t>$72,109</w:t>
            </w:r>
          </w:p>
        </w:tc>
      </w:tr>
      <w:tr w:rsidR="003E7F4F" w14:paraId="42AEEC38" w14:textId="77777777" w:rsidTr="009F7505">
        <w:tc>
          <w:tcPr>
            <w:tcW w:w="6374" w:type="dxa"/>
          </w:tcPr>
          <w:p w14:paraId="01C62E3F" w14:textId="2A777BDA" w:rsidR="003E7F4F" w:rsidRPr="00B151FB" w:rsidRDefault="007F486D" w:rsidP="004A286E">
            <w:r w:rsidRPr="00430CAC">
              <w:rPr>
                <w:b/>
                <w:lang w:val="en-US"/>
              </w:rPr>
              <w:t>Application Deadline:</w:t>
            </w:r>
            <w:r>
              <w:rPr>
                <w:b/>
                <w:lang w:val="en-US"/>
              </w:rPr>
              <w:t xml:space="preserve"> </w:t>
            </w:r>
            <w:r w:rsidR="009422EF">
              <w:rPr>
                <w:lang w:val="en-US"/>
              </w:rPr>
              <w:t xml:space="preserve">Open until Filled </w:t>
            </w:r>
            <w:r w:rsidR="004A286E" w:rsidRPr="004A286E">
              <w:rPr>
                <w:lang w:val="en-US"/>
              </w:rPr>
              <w:t xml:space="preserve"> (initial screening to take place as of</w:t>
            </w:r>
            <w:r w:rsidR="00B05C44">
              <w:rPr>
                <w:lang w:val="en-US"/>
              </w:rPr>
              <w:t xml:space="preserve"> Tuesday June 25th</w:t>
            </w:r>
            <w:r w:rsidR="004A286E" w:rsidRPr="004A286E">
              <w:rPr>
                <w:lang w:val="en-US"/>
              </w:rPr>
              <w:t>, 2019)</w:t>
            </w:r>
          </w:p>
        </w:tc>
        <w:tc>
          <w:tcPr>
            <w:tcW w:w="4416" w:type="dxa"/>
          </w:tcPr>
          <w:p w14:paraId="2AE8DE8F" w14:textId="3B2E37E3" w:rsidR="003E7F4F" w:rsidRPr="003C0C81" w:rsidRDefault="003E7F4F" w:rsidP="007F486D">
            <w:r w:rsidRPr="003C0C81">
              <w:rPr>
                <w:b/>
                <w:lang w:val="en-US"/>
              </w:rPr>
              <w:t xml:space="preserve">Salary Range: </w:t>
            </w:r>
            <w:r w:rsidR="007F486D">
              <w:rPr>
                <w:lang w:val="en-US"/>
              </w:rPr>
              <w:t>$67,867-$84,834</w:t>
            </w:r>
          </w:p>
        </w:tc>
      </w:tr>
    </w:tbl>
    <w:p w14:paraId="4BA8E9C6" w14:textId="77777777" w:rsidR="005A78A9" w:rsidRDefault="005A78A9" w:rsidP="005A78A9">
      <w:pPr>
        <w:spacing w:after="0"/>
      </w:pPr>
    </w:p>
    <w:p w14:paraId="2A1D2B12" w14:textId="53313772" w:rsidR="00DB2F79" w:rsidRPr="00CA4180" w:rsidRDefault="006D38D8" w:rsidP="00DA49DF">
      <w:r>
        <w:t>R</w:t>
      </w:r>
      <w:r w:rsidR="003E7F4F">
        <w:t>eporting to the Manager, Occupational Health &amp; Safety Services, the Occupational Health &amp; Safety (OHS) Coordinator s</w:t>
      </w:r>
      <w:r w:rsidR="003E7F4F" w:rsidRPr="00DF2B97">
        <w:t xml:space="preserve">upports the </w:t>
      </w:r>
      <w:r w:rsidR="003E7F4F">
        <w:t>OHS</w:t>
      </w:r>
      <w:r w:rsidR="003E7F4F" w:rsidRPr="00DF2B97">
        <w:t xml:space="preserve"> team by </w:t>
      </w:r>
      <w:r w:rsidR="003E7F4F">
        <w:t xml:space="preserve">responding to inquiries from the Sheridan community, investigating and finding solutions to reduce hazards at the workplace, overseeing and delivering </w:t>
      </w:r>
      <w:r w:rsidR="00A409C0">
        <w:t xml:space="preserve">various </w:t>
      </w:r>
      <w:r w:rsidR="00510880">
        <w:t xml:space="preserve">health and safety </w:t>
      </w:r>
      <w:r w:rsidR="003E7F4F">
        <w:t>program</w:t>
      </w:r>
      <w:r w:rsidR="00510880">
        <w:t>s</w:t>
      </w:r>
      <w:r w:rsidR="003E7F4F">
        <w:t>, and acting as a resource to the Joint Health and Safety Committee. The incumbent provides direct client support on health and safety matters and builds relationships with the Sheridan community as a subject matter expert on resolving OHS issues.</w:t>
      </w:r>
    </w:p>
    <w:p w14:paraId="3C0A18B9" w14:textId="77777777" w:rsidR="00DB2F79" w:rsidRPr="003E7F4F" w:rsidRDefault="00DB2F79" w:rsidP="003E7F4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Specific Responsibilities: </w:t>
      </w:r>
    </w:p>
    <w:p w14:paraId="6A633A1C" w14:textId="77777777" w:rsidR="00CA4180" w:rsidRPr="00CA4180" w:rsidRDefault="003E7F4F" w:rsidP="00D05FA6">
      <w:pPr>
        <w:pStyle w:val="ListParagraph"/>
        <w:numPr>
          <w:ilvl w:val="0"/>
          <w:numId w:val="3"/>
        </w:numPr>
        <w:rPr>
          <w:b/>
        </w:rPr>
      </w:pPr>
      <w:r>
        <w:t>Acts as the first point</w:t>
      </w:r>
      <w:r w:rsidR="005A78A9">
        <w:t xml:space="preserve"> of contact</w:t>
      </w:r>
      <w:r>
        <w:t xml:space="preserve"> for OHS-related inquiries or is</w:t>
      </w:r>
      <w:r w:rsidR="00CA4180">
        <w:t>sues for the Sheridan community;</w:t>
      </w:r>
    </w:p>
    <w:p w14:paraId="7BB93A41" w14:textId="77777777" w:rsidR="00D05FA6" w:rsidRPr="00D05FA6" w:rsidRDefault="003E7F4F" w:rsidP="00D05FA6">
      <w:pPr>
        <w:pStyle w:val="ListParagraph"/>
        <w:numPr>
          <w:ilvl w:val="0"/>
          <w:numId w:val="3"/>
        </w:numPr>
        <w:rPr>
          <w:b/>
        </w:rPr>
      </w:pPr>
      <w:r>
        <w:t>Provides appropriate</w:t>
      </w:r>
      <w:r w:rsidR="00D05FA6">
        <w:t xml:space="preserve"> information, advice, guidance and resources to clients and/or prioritizes, redirects or escalates queries as appropriate;</w:t>
      </w:r>
    </w:p>
    <w:p w14:paraId="0BFCDA02" w14:textId="77777777" w:rsidR="00CA4180" w:rsidRDefault="00CA4180" w:rsidP="00CA4180">
      <w:pPr>
        <w:pStyle w:val="ListParagraph"/>
        <w:numPr>
          <w:ilvl w:val="0"/>
          <w:numId w:val="3"/>
        </w:numPr>
      </w:pPr>
      <w:r>
        <w:t>Provides advice and guidance to clients by conducting</w:t>
      </w:r>
      <w:r w:rsidRPr="00C15670">
        <w:t xml:space="preserve"> </w:t>
      </w:r>
      <w:r>
        <w:t xml:space="preserve">an </w:t>
      </w:r>
      <w:r w:rsidRPr="00C15670">
        <w:t>investigation</w:t>
      </w:r>
      <w:r>
        <w:t xml:space="preserve"> and analysis of the reported hazard </w:t>
      </w:r>
      <w:r w:rsidRPr="00C15670">
        <w:t xml:space="preserve">and </w:t>
      </w:r>
      <w:r>
        <w:t xml:space="preserve">recommending appropriate </w:t>
      </w:r>
      <w:r w:rsidRPr="00C15670">
        <w:t>control</w:t>
      </w:r>
      <w:r>
        <w:t xml:space="preserve"> measures. Catalogues such activities to supplement the hazard identification, assessment and control initiatives;</w:t>
      </w:r>
    </w:p>
    <w:p w14:paraId="7E444515" w14:textId="36C8427F" w:rsidR="00597503" w:rsidRDefault="00CA4180" w:rsidP="00CA4180">
      <w:pPr>
        <w:pStyle w:val="ListParagraph"/>
        <w:numPr>
          <w:ilvl w:val="0"/>
          <w:numId w:val="3"/>
        </w:numPr>
      </w:pPr>
      <w:r w:rsidRPr="001C14F5">
        <w:t>Follows up on all incident reports</w:t>
      </w:r>
      <w:r>
        <w:t xml:space="preserve"> (or redirects the reports to the Specialist or Manager as appropriate)</w:t>
      </w:r>
      <w:r w:rsidRPr="001C14F5">
        <w:t xml:space="preserve"> to </w:t>
      </w:r>
      <w:r>
        <w:t xml:space="preserve">identify root causes and to </w:t>
      </w:r>
      <w:r w:rsidRPr="001C14F5">
        <w:t>ensure</w:t>
      </w:r>
      <w:r>
        <w:t xml:space="preserve"> appropriate</w:t>
      </w:r>
      <w:r w:rsidRPr="001C14F5">
        <w:t xml:space="preserve"> prevention plans are developed to prevent reoccurrence</w:t>
      </w:r>
      <w:r w:rsidR="00A409C0">
        <w:t>;</w:t>
      </w:r>
    </w:p>
    <w:p w14:paraId="588C984C" w14:textId="6A0F33A0" w:rsidR="00CA4180" w:rsidRDefault="00CA4180" w:rsidP="00CA4180">
      <w:pPr>
        <w:pStyle w:val="ListParagraph"/>
        <w:numPr>
          <w:ilvl w:val="0"/>
          <w:numId w:val="3"/>
        </w:numPr>
      </w:pPr>
      <w:r>
        <w:t>Liaises wit</w:t>
      </w:r>
      <w:r w:rsidRPr="001C14F5">
        <w:t xml:space="preserve">h </w:t>
      </w:r>
      <w:r w:rsidR="00A409C0">
        <w:t>Workplace Abilities (WA)</w:t>
      </w:r>
      <w:r>
        <w:t xml:space="preserve"> </w:t>
      </w:r>
      <w:r w:rsidRPr="001C14F5">
        <w:t>during injury/ incident follow</w:t>
      </w:r>
      <w:r>
        <w:t>-</w:t>
      </w:r>
      <w:r w:rsidRPr="001C14F5">
        <w:t>up activities</w:t>
      </w:r>
      <w:r>
        <w:t xml:space="preserve">, such as providing the completed Incident Investigation Report to </w:t>
      </w:r>
      <w:r w:rsidR="00A409C0">
        <w:t>WA</w:t>
      </w:r>
      <w:r>
        <w:t xml:space="preserve">, responding to </w:t>
      </w:r>
      <w:r w:rsidR="00A409C0">
        <w:t xml:space="preserve">WA’s </w:t>
      </w:r>
      <w:r>
        <w:t xml:space="preserve">inquiries about the incident, and relaying other relevant information gathered during the follow-up activities to </w:t>
      </w:r>
      <w:r w:rsidR="00A409C0">
        <w:t>WA</w:t>
      </w:r>
      <w:r>
        <w:t>;</w:t>
      </w:r>
    </w:p>
    <w:p w14:paraId="24BB8975" w14:textId="77777777" w:rsidR="00CA4180" w:rsidRDefault="00CA4180" w:rsidP="00CA4180">
      <w:pPr>
        <w:pStyle w:val="ListParagraph"/>
        <w:numPr>
          <w:ilvl w:val="0"/>
          <w:numId w:val="3"/>
        </w:numPr>
      </w:pPr>
      <w:r>
        <w:t>Utilizes the Case Management software to catalogue hazards, c</w:t>
      </w:r>
      <w:r w:rsidRPr="00DF2B97">
        <w:t>ompile data, statistics, and other information</w:t>
      </w:r>
      <w:r>
        <w:t xml:space="preserve"> which may be used</w:t>
      </w:r>
      <w:r w:rsidRPr="00DF2B97">
        <w:t xml:space="preserve"> for high level planning</w:t>
      </w:r>
      <w:r>
        <w:t xml:space="preserve"> (e.g. developing m</w:t>
      </w:r>
      <w:r w:rsidRPr="001620B3">
        <w:t>ilestones</w:t>
      </w:r>
      <w:r>
        <w:t>/goals for the OHS team) and for various reporting purposes (e.g. annual HR report, monthly reports for JHSCs, etc.) as required;</w:t>
      </w:r>
    </w:p>
    <w:p w14:paraId="49950BEB" w14:textId="4ED20E0A" w:rsidR="000B4275" w:rsidRDefault="00510880" w:rsidP="000B4275">
      <w:pPr>
        <w:pStyle w:val="ListParagraph"/>
        <w:numPr>
          <w:ilvl w:val="0"/>
          <w:numId w:val="4"/>
        </w:numPr>
      </w:pPr>
      <w:r w:rsidRPr="00DF2B97">
        <w:t>Coordinates/administers</w:t>
      </w:r>
      <w:r>
        <w:t xml:space="preserve"> </w:t>
      </w:r>
      <w:r w:rsidR="00A409C0">
        <w:t xml:space="preserve">various </w:t>
      </w:r>
      <w:r>
        <w:t xml:space="preserve">OHS programs (e.g. </w:t>
      </w:r>
      <w:r w:rsidRPr="00DF2B97">
        <w:t xml:space="preserve">Sheridan’s </w:t>
      </w:r>
      <w:r>
        <w:t xml:space="preserve">WHMIS Program, </w:t>
      </w:r>
      <w:r w:rsidRPr="00DF2B97">
        <w:t>Hazardous Waste</w:t>
      </w:r>
      <w:r>
        <w:t xml:space="preserve"> Program, </w:t>
      </w:r>
      <w:r w:rsidRPr="00BC5C06">
        <w:t>Ergonomics Program</w:t>
      </w:r>
      <w:r>
        <w:t>, First Aid Program, etc.)</w:t>
      </w:r>
      <w:r w:rsidR="00A409C0">
        <w:t>;</w:t>
      </w:r>
    </w:p>
    <w:p w14:paraId="75F71BF9" w14:textId="77777777" w:rsidR="000B4275" w:rsidRPr="001C14F5" w:rsidRDefault="000B4275" w:rsidP="000B4275">
      <w:pPr>
        <w:pStyle w:val="ListParagraph"/>
        <w:numPr>
          <w:ilvl w:val="0"/>
          <w:numId w:val="4"/>
        </w:numPr>
      </w:pPr>
      <w:r>
        <w:t>Develops OHS resource materials and other creative learning tools to raise awareness of and educate the Sheridan community about health and safety;</w:t>
      </w:r>
    </w:p>
    <w:p w14:paraId="2341162F" w14:textId="77777777" w:rsidR="00CA4180" w:rsidRDefault="00CA4180" w:rsidP="00CA4180">
      <w:pPr>
        <w:pStyle w:val="ListParagraph"/>
        <w:numPr>
          <w:ilvl w:val="0"/>
          <w:numId w:val="4"/>
        </w:numPr>
      </w:pPr>
      <w:r>
        <w:t>Assists in enforcing Sheridan OHS policies and procedures, typically in an advisory capacity.</w:t>
      </w:r>
    </w:p>
    <w:p w14:paraId="12FCCC5D" w14:textId="77777777" w:rsidR="000B4275" w:rsidRDefault="000B4275" w:rsidP="000B4275">
      <w:pPr>
        <w:pStyle w:val="ListParagraph"/>
        <w:numPr>
          <w:ilvl w:val="0"/>
          <w:numId w:val="4"/>
        </w:numPr>
      </w:pPr>
      <w:r>
        <w:t xml:space="preserve">Conducts </w:t>
      </w:r>
      <w:r w:rsidRPr="00DF2B97">
        <w:t>inspections, assessments, investigations and audits to ensure compliance</w:t>
      </w:r>
      <w:r>
        <w:t xml:space="preserve"> with existing OHS Programs under the direction of the Manager;</w:t>
      </w:r>
    </w:p>
    <w:p w14:paraId="0738C39C" w14:textId="2F35A269" w:rsidR="000B4275" w:rsidRDefault="00CA4180" w:rsidP="000B4275">
      <w:pPr>
        <w:pStyle w:val="ListParagraph"/>
        <w:numPr>
          <w:ilvl w:val="0"/>
          <w:numId w:val="4"/>
        </w:numPr>
      </w:pPr>
      <w:r>
        <w:t>Attends JHSC meetings to provide support, guidance, and act as a resource;</w:t>
      </w:r>
    </w:p>
    <w:p w14:paraId="27B4F783" w14:textId="77777777" w:rsidR="00D64C97" w:rsidRDefault="00CA4180" w:rsidP="000B4275">
      <w:pPr>
        <w:pStyle w:val="ListParagraph"/>
        <w:numPr>
          <w:ilvl w:val="0"/>
          <w:numId w:val="4"/>
        </w:numPr>
      </w:pPr>
      <w:r>
        <w:t>Other duties as required.</w:t>
      </w:r>
    </w:p>
    <w:p w14:paraId="64882D23" w14:textId="77777777" w:rsidR="00DB2F79" w:rsidRDefault="00DB2F79" w:rsidP="00DB2F7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Qualifications: </w:t>
      </w:r>
    </w:p>
    <w:p w14:paraId="57387BAB" w14:textId="77777777" w:rsidR="00120792" w:rsidRDefault="00D64C97" w:rsidP="00D64C97">
      <w:r w:rsidRPr="00D73094">
        <w:t>The successfu</w:t>
      </w:r>
      <w:r w:rsidR="005A78A9">
        <w:t xml:space="preserve">l candidate will possess a </w:t>
      </w:r>
      <w:proofErr w:type="gramStart"/>
      <w:r w:rsidR="005A78A9">
        <w:t>3</w:t>
      </w:r>
      <w:r w:rsidRPr="00D73094">
        <w:t xml:space="preserve"> year</w:t>
      </w:r>
      <w:proofErr w:type="gramEnd"/>
      <w:r w:rsidRPr="00D73094">
        <w:t xml:space="preserve"> </w:t>
      </w:r>
      <w:r w:rsidR="005A78A9">
        <w:t>diploma/d</w:t>
      </w:r>
      <w:r w:rsidRPr="00D73094">
        <w:t xml:space="preserve">egree in Occupational Health and Safety or a related field, along with at least </w:t>
      </w:r>
      <w:r w:rsidR="005A78A9">
        <w:t>3</w:t>
      </w:r>
      <w:r>
        <w:t xml:space="preserve"> years of directly related </w:t>
      </w:r>
      <w:r w:rsidRPr="00D73094">
        <w:t xml:space="preserve">experience in the field of </w:t>
      </w:r>
      <w:r w:rsidR="005A78A9">
        <w:t>OHS</w:t>
      </w:r>
      <w:r w:rsidRPr="00D73094">
        <w:t xml:space="preserve">, including administering safety programs and policies and conducting simple accident/incident investigations (or an equivalent combination of relevant education and experience).  Knowledge of the </w:t>
      </w:r>
      <w:r w:rsidR="005A78A9">
        <w:t>OHS</w:t>
      </w:r>
      <w:r w:rsidRPr="00D73094">
        <w:t xml:space="preserve"> principles and familiarity with the Occupational Health and Safety Act, </w:t>
      </w:r>
      <w:r w:rsidRPr="00D73094">
        <w:lastRenderedPageBreak/>
        <w:t>Environmental Protection Act, Transportation of Dangerous Goods Act, Workplace Safety and Insurance Act, and the Fire and Building code is required. Experience coordinating and delivering training programs and workshops</w:t>
      </w:r>
      <w:r w:rsidR="00486280">
        <w:t xml:space="preserve"> would be considered an asset.</w:t>
      </w:r>
    </w:p>
    <w:p w14:paraId="2CED34CD" w14:textId="77777777" w:rsidR="00D64C97" w:rsidRPr="007A5690" w:rsidRDefault="00D64C97" w:rsidP="00D64C97">
      <w:r w:rsidRPr="00D73094">
        <w:t>The successful candidate must have excellent interpersonal and communication skills with a focus on customer service as well as possess demonstrated experience working collaboratively with others.   In addition, excellent resear</w:t>
      </w:r>
      <w:r>
        <w:t xml:space="preserve">ch and analytical skills </w:t>
      </w:r>
      <w:r w:rsidRPr="00D73094">
        <w:t>are required</w:t>
      </w:r>
      <w:r>
        <w:t xml:space="preserve"> in order to compile and analyze data</w:t>
      </w:r>
      <w:r w:rsidRPr="00D73094">
        <w:t>.</w:t>
      </w:r>
      <w:r>
        <w:t xml:space="preserve"> The candidate will be a self-starter with strong organization skills.  The ability to maintain employee and organizational confidentiality is required. Strong Microsoft office skills and experience with operating OHS sampling and measurement tools is required. </w:t>
      </w:r>
    </w:p>
    <w:p w14:paraId="230F629C" w14:textId="77777777" w:rsidR="00DB2F79" w:rsidRPr="00DB2F79" w:rsidRDefault="00436A9B" w:rsidP="00C658DF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apply online</w:t>
      </w:r>
      <w:r w:rsidR="00DB2F79" w:rsidRPr="00DB2F79">
        <w:rPr>
          <w:b/>
          <w:sz w:val="20"/>
          <w:szCs w:val="20"/>
        </w:rPr>
        <w:t xml:space="preserve">: </w:t>
      </w:r>
      <w:hyperlink r:id="rId8" w:history="1">
        <w:r w:rsidR="00DB2F79" w:rsidRPr="00DB2F79">
          <w:rPr>
            <w:rStyle w:val="Hyperlink"/>
            <w:b/>
            <w:sz w:val="20"/>
            <w:szCs w:val="20"/>
          </w:rPr>
          <w:t>https://careers-sheridancollege.icims.com</w:t>
        </w:r>
      </w:hyperlink>
    </w:p>
    <w:sectPr w:rsidR="00DB2F79" w:rsidRPr="00DB2F79" w:rsidSect="00C658DF"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D24C" w14:textId="77777777" w:rsidR="00EE6560" w:rsidRDefault="00EE6560" w:rsidP="00C658DF">
      <w:pPr>
        <w:spacing w:after="0" w:line="240" w:lineRule="auto"/>
      </w:pPr>
      <w:r>
        <w:separator/>
      </w:r>
    </w:p>
  </w:endnote>
  <w:endnote w:type="continuationSeparator" w:id="0">
    <w:p w14:paraId="5AB5B918" w14:textId="77777777" w:rsidR="00EE6560" w:rsidRDefault="00EE6560" w:rsidP="00C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C3D3" w14:textId="77777777" w:rsidR="00EE6560" w:rsidRDefault="00EE6560" w:rsidP="00C658DF">
      <w:pPr>
        <w:spacing w:after="0" w:line="240" w:lineRule="auto"/>
      </w:pPr>
      <w:r>
        <w:separator/>
      </w:r>
    </w:p>
  </w:footnote>
  <w:footnote w:type="continuationSeparator" w:id="0">
    <w:p w14:paraId="0F644354" w14:textId="77777777" w:rsidR="00EE6560" w:rsidRDefault="00EE6560" w:rsidP="00C6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75E6" w14:textId="77777777" w:rsidR="00C77673" w:rsidRDefault="00C77673">
    <w:pPr>
      <w:pStyle w:val="Header"/>
    </w:pPr>
  </w:p>
  <w:p w14:paraId="034EBAEE" w14:textId="77777777" w:rsidR="00C658DF" w:rsidRDefault="00C6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D2C1" w14:textId="77777777" w:rsidR="00C658DF" w:rsidRDefault="00C658DF" w:rsidP="00C658D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452D5C1" wp14:editId="28DF4201">
          <wp:extent cx="1264092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564" cy="273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9C0"/>
    <w:multiLevelType w:val="hybridMultilevel"/>
    <w:tmpl w:val="062AEFCE"/>
    <w:lvl w:ilvl="0" w:tplc="F198FA4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B44D6"/>
    <w:multiLevelType w:val="hybridMultilevel"/>
    <w:tmpl w:val="009CB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5D95"/>
    <w:multiLevelType w:val="hybridMultilevel"/>
    <w:tmpl w:val="C30A0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730C"/>
    <w:multiLevelType w:val="hybridMultilevel"/>
    <w:tmpl w:val="E314F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02EC"/>
    <w:multiLevelType w:val="hybridMultilevel"/>
    <w:tmpl w:val="4B902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DF"/>
    <w:rsid w:val="000B4275"/>
    <w:rsid w:val="00120792"/>
    <w:rsid w:val="00213589"/>
    <w:rsid w:val="002A4AF0"/>
    <w:rsid w:val="002B1AFF"/>
    <w:rsid w:val="003876C0"/>
    <w:rsid w:val="00394B1B"/>
    <w:rsid w:val="003A0F20"/>
    <w:rsid w:val="003C1AAC"/>
    <w:rsid w:val="003E7F4F"/>
    <w:rsid w:val="00430CAC"/>
    <w:rsid w:val="00436A9B"/>
    <w:rsid w:val="004375EB"/>
    <w:rsid w:val="00486280"/>
    <w:rsid w:val="004A286E"/>
    <w:rsid w:val="00510880"/>
    <w:rsid w:val="00564952"/>
    <w:rsid w:val="00597503"/>
    <w:rsid w:val="005A78A9"/>
    <w:rsid w:val="006023E0"/>
    <w:rsid w:val="00607279"/>
    <w:rsid w:val="006D38D8"/>
    <w:rsid w:val="007A1F03"/>
    <w:rsid w:val="007B2B74"/>
    <w:rsid w:val="007C068C"/>
    <w:rsid w:val="007F486D"/>
    <w:rsid w:val="0091068E"/>
    <w:rsid w:val="009422EF"/>
    <w:rsid w:val="00984870"/>
    <w:rsid w:val="00A275E3"/>
    <w:rsid w:val="00A32596"/>
    <w:rsid w:val="00A409C0"/>
    <w:rsid w:val="00A70057"/>
    <w:rsid w:val="00B05C44"/>
    <w:rsid w:val="00B151FB"/>
    <w:rsid w:val="00B259F1"/>
    <w:rsid w:val="00B54CB7"/>
    <w:rsid w:val="00BE6252"/>
    <w:rsid w:val="00BF20CC"/>
    <w:rsid w:val="00C658DF"/>
    <w:rsid w:val="00C77673"/>
    <w:rsid w:val="00CA4180"/>
    <w:rsid w:val="00CD0AEB"/>
    <w:rsid w:val="00D05FA6"/>
    <w:rsid w:val="00D519E0"/>
    <w:rsid w:val="00D6221B"/>
    <w:rsid w:val="00D64C97"/>
    <w:rsid w:val="00DA49DF"/>
    <w:rsid w:val="00DB2F79"/>
    <w:rsid w:val="00EA2DB8"/>
    <w:rsid w:val="00EE6560"/>
    <w:rsid w:val="00FA281B"/>
    <w:rsid w:val="00FB084B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398FC"/>
  <w15:docId w15:val="{3E16B5E5-1CC2-41E3-A814-D62232B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DF"/>
  </w:style>
  <w:style w:type="paragraph" w:styleId="Footer">
    <w:name w:val="footer"/>
    <w:basedOn w:val="Normal"/>
    <w:link w:val="FooterChar"/>
    <w:uiPriority w:val="99"/>
    <w:unhideWhenUsed/>
    <w:rsid w:val="00C6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DF"/>
  </w:style>
  <w:style w:type="paragraph" w:styleId="ListParagraph">
    <w:name w:val="List Paragraph"/>
    <w:basedOn w:val="Normal"/>
    <w:uiPriority w:val="34"/>
    <w:qFormat/>
    <w:rsid w:val="00BE6252"/>
    <w:pPr>
      <w:ind w:left="720"/>
      <w:contextualSpacing/>
    </w:pPr>
  </w:style>
  <w:style w:type="paragraph" w:customStyle="1" w:styleId="TableColumnHeadg">
    <w:name w:val="Table Column Headg"/>
    <w:aliases w:val="tc"/>
    <w:basedOn w:val="Normal"/>
    <w:rsid w:val="00CA4180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ind w:left="720" w:hanging="648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-sheridancollege.ici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309D-D340-4863-9471-22798850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E397596F</Template>
  <TotalTime>0</TotalTime>
  <Pages>2</Pages>
  <Words>650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Gurleen Lamsar</dc:creator>
  <cp:keywords/>
  <dc:description/>
  <cp:lastModifiedBy>Erinn Atkin</cp:lastModifiedBy>
  <cp:revision>2</cp:revision>
  <cp:lastPrinted>2018-01-22T20:12:00Z</cp:lastPrinted>
  <dcterms:created xsi:type="dcterms:W3CDTF">2019-06-11T12:37:00Z</dcterms:created>
  <dcterms:modified xsi:type="dcterms:W3CDTF">2019-06-11T12:37:00Z</dcterms:modified>
</cp:coreProperties>
</file>