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6" w:rsidRPr="009614DB" w:rsidRDefault="00D10176">
      <w:pPr>
        <w:pStyle w:val="Subtitle"/>
        <w:rPr>
          <w:rFonts w:ascii="Arial Narrow" w:hAnsi="Arial Narrow"/>
        </w:rPr>
      </w:pPr>
      <w:bookmarkStart w:id="0" w:name="_GoBack"/>
      <w:bookmarkEnd w:id="0"/>
      <w:r w:rsidRPr="009614DB">
        <w:rPr>
          <w:rFonts w:ascii="Arial Narrow" w:hAnsi="Arial Narrow"/>
        </w:rPr>
        <w:t xml:space="preserve">PARTIAL LOAD </w:t>
      </w:r>
      <w:r w:rsidR="001B3499">
        <w:rPr>
          <w:rFonts w:ascii="Arial Narrow" w:hAnsi="Arial Narrow"/>
        </w:rPr>
        <w:t>PROFESSOR/</w:t>
      </w:r>
      <w:r w:rsidRPr="009614DB">
        <w:rPr>
          <w:rFonts w:ascii="Arial Narrow" w:hAnsi="Arial Narrow"/>
        </w:rPr>
        <w:t>INST</w:t>
      </w:r>
      <w:r w:rsidR="001A3BFC" w:rsidRPr="009614DB">
        <w:rPr>
          <w:rFonts w:ascii="Arial Narrow" w:hAnsi="Arial Narrow"/>
        </w:rPr>
        <w:t>R</w:t>
      </w:r>
      <w:r w:rsidRPr="009614DB">
        <w:rPr>
          <w:rFonts w:ascii="Arial Narrow" w:hAnsi="Arial Narrow"/>
        </w:rPr>
        <w:t>UCTOR</w:t>
      </w:r>
    </w:p>
    <w:p w:rsidR="00D10176" w:rsidRDefault="00D10176">
      <w:pPr>
        <w:pStyle w:val="Subtitle"/>
        <w:rPr>
          <w:rFonts w:ascii="Arial Narrow" w:hAnsi="Arial Narrow"/>
          <w:sz w:val="24"/>
        </w:rPr>
      </w:pPr>
    </w:p>
    <w:p w:rsidR="008B3D5D" w:rsidRPr="007929C1" w:rsidRDefault="008B3D5D" w:rsidP="008B3D5D">
      <w:pPr>
        <w:jc w:val="center"/>
        <w:rPr>
          <w:rFonts w:ascii="Arial Narrow" w:hAnsi="Arial Narrow"/>
          <w:sz w:val="16"/>
        </w:rPr>
      </w:pPr>
    </w:p>
    <w:p w:rsidR="008B3D5D" w:rsidRDefault="008B3D5D" w:rsidP="008B3D5D">
      <w:pPr>
        <w:pStyle w:val="BodyTex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Please note that where any discrepancy exists between this document and the Collective Agreement for Academic Employees or the Local Memoranda of Understanding (MoU), the Collective Agreement/MoU will prevail.</w:t>
      </w:r>
    </w:p>
    <w:p w:rsidR="008B3D5D" w:rsidRPr="009614DB" w:rsidRDefault="008B3D5D">
      <w:pPr>
        <w:pStyle w:val="Subtitle"/>
        <w:rPr>
          <w:rFonts w:ascii="Arial Narrow" w:hAnsi="Arial Narrow"/>
          <w:sz w:val="24"/>
        </w:rPr>
      </w:pPr>
    </w:p>
    <w:p w:rsidR="00DE11C4" w:rsidRPr="009614DB" w:rsidRDefault="00D10176" w:rsidP="00DE11C4">
      <w:pPr>
        <w:pStyle w:val="BodyText"/>
        <w:rPr>
          <w:rFonts w:ascii="Arial Narrow" w:hAnsi="Arial Narrow"/>
          <w:szCs w:val="24"/>
        </w:rPr>
      </w:pPr>
      <w:r w:rsidRPr="009614DB">
        <w:rPr>
          <w:rFonts w:ascii="Arial Narrow" w:hAnsi="Arial Narrow"/>
          <w:b/>
          <w:szCs w:val="24"/>
        </w:rPr>
        <w:t xml:space="preserve">Definition: </w:t>
      </w:r>
      <w:r w:rsidRPr="009614DB">
        <w:rPr>
          <w:rFonts w:ascii="Arial Narrow" w:hAnsi="Arial Narrow"/>
          <w:szCs w:val="24"/>
        </w:rPr>
        <w:t xml:space="preserve">A partial load instructor teaches more than six and up to and including twelve hours per week on a regular basis.  </w:t>
      </w:r>
      <w:r w:rsidR="00DE11C4" w:rsidRPr="009614DB">
        <w:rPr>
          <w:rFonts w:ascii="Arial Narrow" w:hAnsi="Arial Narrow"/>
          <w:szCs w:val="24"/>
        </w:rPr>
        <w:t xml:space="preserve">  Refer to Article 26 of the Academic Collective Agreement and the Local Memoranda of Understanding.</w:t>
      </w:r>
    </w:p>
    <w:p w:rsidR="00D10176" w:rsidRPr="009614DB" w:rsidRDefault="00D10176">
      <w:pPr>
        <w:pStyle w:val="BodyText"/>
        <w:rPr>
          <w:rFonts w:ascii="Arial Narrow" w:hAnsi="Arial Narrow"/>
          <w:sz w:val="20"/>
        </w:rPr>
      </w:pPr>
    </w:p>
    <w:p w:rsidR="00D10176" w:rsidRPr="009614DB" w:rsidRDefault="00D10176">
      <w:pPr>
        <w:rPr>
          <w:rFonts w:ascii="Arial Narrow" w:hAnsi="Arial Narrow"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712"/>
      </w:tblGrid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Employment Insurance (EI), </w:t>
            </w:r>
            <w:smartTag w:uri="urn:schemas-microsoft-com:office:smarttags" w:element="place">
              <w:smartTag w:uri="urn:schemas-microsoft-com:office:smarttags" w:element="country-region">
                <w:r w:rsidRPr="009614DB">
                  <w:rPr>
                    <w:rFonts w:ascii="Arial Narrow" w:hAnsi="Arial Narrow"/>
                    <w:sz w:val="22"/>
                    <w:szCs w:val="22"/>
                  </w:rPr>
                  <w:t>Canada</w:t>
                </w:r>
              </w:smartTag>
            </w:smartTag>
            <w:r w:rsidRPr="009614DB">
              <w:rPr>
                <w:rFonts w:ascii="Arial Narrow" w:hAnsi="Arial Narrow"/>
                <w:sz w:val="22"/>
                <w:szCs w:val="22"/>
              </w:rPr>
              <w:t xml:space="preserve"> Pension Plan (CPP)</w:t>
            </w:r>
            <w:r w:rsidR="00B44D5D" w:rsidRPr="009614DB">
              <w:rPr>
                <w:rFonts w:ascii="Arial Narrow" w:hAnsi="Arial Narrow"/>
                <w:sz w:val="22"/>
                <w:szCs w:val="22"/>
              </w:rPr>
              <w:t>,</w:t>
            </w:r>
            <w:r w:rsidRPr="009614DB">
              <w:rPr>
                <w:rFonts w:ascii="Arial Narrow" w:hAnsi="Arial Narrow"/>
                <w:sz w:val="22"/>
                <w:szCs w:val="22"/>
              </w:rPr>
              <w:t xml:space="preserve"> Workplace Safety and Insurance Board (WSIB)</w:t>
            </w:r>
            <w:r w:rsidR="00B44D5D" w:rsidRPr="009614DB">
              <w:rPr>
                <w:rFonts w:ascii="Arial Narrow" w:hAnsi="Arial Narrow"/>
                <w:sz w:val="22"/>
                <w:szCs w:val="22"/>
              </w:rPr>
              <w:t xml:space="preserve"> and Employer Health Tax (EHT)</w:t>
            </w:r>
          </w:p>
        </w:tc>
        <w:tc>
          <w:tcPr>
            <w:tcW w:w="5712" w:type="dxa"/>
          </w:tcPr>
          <w:p w:rsidR="00D10176" w:rsidRPr="009614DB" w:rsidRDefault="00D10176" w:rsidP="005861C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Deducted and remitted according to government regulations.  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Pension Plan</w:t>
            </w:r>
          </w:p>
        </w:tc>
        <w:tc>
          <w:tcPr>
            <w:tcW w:w="5712" w:type="dxa"/>
          </w:tcPr>
          <w:p w:rsidR="0024572F" w:rsidRPr="0024572F" w:rsidRDefault="0024572F" w:rsidP="0024572F">
            <w:pPr>
              <w:rPr>
                <w:rFonts w:ascii="Arial Narrow" w:hAnsi="Arial Narrow"/>
                <w:sz w:val="22"/>
              </w:rPr>
            </w:pPr>
            <w:r w:rsidRPr="0024572F">
              <w:rPr>
                <w:rFonts w:ascii="Arial Narrow" w:hAnsi="Arial Narrow"/>
                <w:sz w:val="22"/>
              </w:rPr>
              <w:t xml:space="preserve">You are eligible to enrol in the C.A.A.T. Pension Plan upon hire. Please visit </w:t>
            </w:r>
            <w:hyperlink r:id="rId8" w:history="1">
              <w:r w:rsidRPr="0024572F">
                <w:rPr>
                  <w:rFonts w:ascii="Arial Narrow" w:hAnsi="Arial Narrow"/>
                  <w:color w:val="0000FF"/>
                  <w:sz w:val="22"/>
                  <w:u w:val="single"/>
                </w:rPr>
                <w:t>www.caatpension.on.ca</w:t>
              </w:r>
            </w:hyperlink>
            <w:r w:rsidRPr="0024572F">
              <w:rPr>
                <w:rFonts w:ascii="Arial Narrow" w:hAnsi="Arial Narrow"/>
                <w:sz w:val="22"/>
              </w:rPr>
              <w:t xml:space="preserve"> to read more about membership and whether it is right for you.</w:t>
            </w:r>
          </w:p>
          <w:p w:rsidR="00D10176" w:rsidRPr="009614DB" w:rsidRDefault="0024572F" w:rsidP="0024572F">
            <w:pPr>
              <w:rPr>
                <w:rFonts w:ascii="Arial Narrow" w:hAnsi="Arial Narrow"/>
                <w:sz w:val="22"/>
                <w:szCs w:val="22"/>
              </w:rPr>
            </w:pPr>
            <w:r w:rsidRPr="0024572F">
              <w:rPr>
                <w:rFonts w:ascii="Arial Narrow" w:hAnsi="Arial Narrow"/>
                <w:b/>
                <w:sz w:val="22"/>
              </w:rPr>
              <w:t>If you are interested in enrolling in the Plan, contact the Human Resources Benefits Administrator.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Consideration for Full Time Vacancies</w:t>
            </w:r>
          </w:p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2" w:type="dxa"/>
          </w:tcPr>
          <w:p w:rsidR="00D10176" w:rsidRPr="009614DB" w:rsidRDefault="008B3D5D" w:rsidP="008A181A">
            <w:pPr>
              <w:rPr>
                <w:rFonts w:ascii="Arial Narrow" w:hAnsi="Arial Narrow"/>
                <w:sz w:val="22"/>
                <w:szCs w:val="22"/>
              </w:rPr>
            </w:pPr>
            <w:r w:rsidRPr="00AA2E2A">
              <w:rPr>
                <w:rFonts w:ascii="Arial Narrow" w:hAnsi="Arial Narrow"/>
                <w:sz w:val="22"/>
              </w:rPr>
              <w:t>P</w:t>
            </w:r>
            <w:r w:rsidR="00CE510D" w:rsidRPr="00AA2E2A">
              <w:rPr>
                <w:rFonts w:ascii="Arial Narrow" w:hAnsi="Arial Narrow"/>
                <w:sz w:val="22"/>
              </w:rPr>
              <w:t xml:space="preserve">artial load employees shall be considered internal applicants in the process of consideration for full-time faculty vacancies </w:t>
            </w:r>
            <w:r w:rsidRPr="00AA2E2A">
              <w:rPr>
                <w:rFonts w:ascii="Arial Narrow" w:hAnsi="Arial Narrow"/>
                <w:sz w:val="22"/>
              </w:rPr>
              <w:t>if they have a partial load contract at the time of the job posting or were</w:t>
            </w:r>
            <w:r w:rsidR="008A181A" w:rsidRPr="008A181A">
              <w:rPr>
                <w:rFonts w:ascii="Arial Narrow" w:hAnsi="Arial Narrow"/>
                <w:sz w:val="22"/>
              </w:rPr>
              <w:t xml:space="preserve"> partial-load employees in the month prior to the posting, pert Article 27.11 B.</w:t>
            </w:r>
            <w:r w:rsidR="008A181A" w:rsidRPr="008A181A">
              <w:rPr>
                <w:sz w:val="24"/>
                <w:szCs w:val="24"/>
                <w:lang w:val="en-US"/>
              </w:rPr>
              <w:t xml:space="preserve">  </w:t>
            </w:r>
            <w:r w:rsidRPr="00AA2E2A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Sun Life</w:t>
            </w:r>
            <w:r w:rsidR="009614DB">
              <w:rPr>
                <w:rFonts w:ascii="Arial Narrow" w:hAnsi="Arial Narrow"/>
                <w:sz w:val="22"/>
                <w:szCs w:val="22"/>
              </w:rPr>
              <w:t>(</w:t>
            </w:r>
            <w:r w:rsidRPr="009614DB">
              <w:rPr>
                <w:rFonts w:ascii="Arial Narrow" w:hAnsi="Arial Narrow"/>
                <w:sz w:val="22"/>
                <w:szCs w:val="22"/>
              </w:rPr>
              <w:t xml:space="preserve"> Group Insurance)</w:t>
            </w:r>
          </w:p>
        </w:tc>
        <w:tc>
          <w:tcPr>
            <w:tcW w:w="5712" w:type="dxa"/>
          </w:tcPr>
          <w:p w:rsidR="00D10176" w:rsidRPr="009614DB" w:rsidRDefault="009614DB" w:rsidP="00961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Mandatory College-paid Extended Health Care. Voluntary enrolment in other health coverage by employee paying premiums </w:t>
            </w:r>
            <w:r w:rsidR="00D10176" w:rsidRPr="009614DB">
              <w:rPr>
                <w:rFonts w:ascii="Arial Narrow" w:hAnsi="Arial Narrow"/>
                <w:sz w:val="22"/>
                <w:szCs w:val="22"/>
              </w:rPr>
              <w:t xml:space="preserve">– subject to completion of waiting periods. Refer to Partial Load benefit </w:t>
            </w:r>
            <w:r>
              <w:rPr>
                <w:rFonts w:ascii="Arial Narrow" w:hAnsi="Arial Narrow"/>
                <w:sz w:val="22"/>
                <w:szCs w:val="22"/>
              </w:rPr>
              <w:t>cost sheet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Statutory Holidays</w:t>
            </w:r>
          </w:p>
        </w:tc>
        <w:tc>
          <w:tcPr>
            <w:tcW w:w="5712" w:type="dxa"/>
          </w:tcPr>
          <w:p w:rsidR="00D10176" w:rsidRPr="009614DB" w:rsidRDefault="00CF3C62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Paid if holiday is a regularly scheduled teaching day.</w:t>
            </w:r>
          </w:p>
        </w:tc>
      </w:tr>
      <w:tr w:rsidR="002F359B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2F359B" w:rsidRPr="009614DB" w:rsidRDefault="00CF3C62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Seasonal </w:t>
            </w:r>
            <w:r w:rsidR="002F359B" w:rsidRPr="009614DB">
              <w:rPr>
                <w:rFonts w:ascii="Arial Narrow" w:hAnsi="Arial Narrow"/>
                <w:sz w:val="22"/>
                <w:szCs w:val="22"/>
              </w:rPr>
              <w:t>Closure Period</w:t>
            </w:r>
            <w:r w:rsidRPr="009614DB">
              <w:rPr>
                <w:rFonts w:ascii="Arial Narrow" w:hAnsi="Arial Narrow"/>
                <w:sz w:val="22"/>
                <w:szCs w:val="22"/>
              </w:rPr>
              <w:t xml:space="preserve"> (December)</w:t>
            </w:r>
          </w:p>
        </w:tc>
        <w:tc>
          <w:tcPr>
            <w:tcW w:w="5712" w:type="dxa"/>
          </w:tcPr>
          <w:p w:rsidR="002F359B" w:rsidRPr="009614DB" w:rsidRDefault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Not Paid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Vacation Pay</w:t>
            </w:r>
          </w:p>
        </w:tc>
        <w:tc>
          <w:tcPr>
            <w:tcW w:w="5712" w:type="dxa"/>
            <w:tcBorders>
              <w:bottom w:val="nil"/>
            </w:tcBorders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Incorporated into hourly rate.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right w:val="nil"/>
            </w:tcBorders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Sick Days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6" w:rsidRPr="009614DB" w:rsidRDefault="00D10176" w:rsidP="009614D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Pro-rated based on teaching contact hours as per Article 26.08B of the Academic Collective Agreement.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9614DB" w:rsidP="006670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Short-Term</w:t>
            </w:r>
            <w:r w:rsidR="0066700F">
              <w:rPr>
                <w:rFonts w:ascii="Arial Narrow" w:hAnsi="Arial Narrow"/>
                <w:sz w:val="22"/>
                <w:szCs w:val="22"/>
              </w:rPr>
              <w:t xml:space="preserve"> Disability</w:t>
            </w:r>
          </w:p>
        </w:tc>
        <w:tc>
          <w:tcPr>
            <w:tcW w:w="5712" w:type="dxa"/>
            <w:tcBorders>
              <w:top w:val="nil"/>
            </w:tcBorders>
          </w:tcPr>
          <w:p w:rsidR="00D10176" w:rsidRPr="009614DB" w:rsidRDefault="0066700F" w:rsidP="006670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75% of regular pay to the end of your current contract. </w:t>
            </w:r>
          </w:p>
        </w:tc>
      </w:tr>
      <w:tr w:rsidR="0066700F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66700F" w:rsidRDefault="0066700F" w:rsidP="006670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Long-Term Disability</w:t>
            </w:r>
          </w:p>
        </w:tc>
        <w:tc>
          <w:tcPr>
            <w:tcW w:w="5712" w:type="dxa"/>
            <w:tcBorders>
              <w:top w:val="nil"/>
            </w:tcBorders>
          </w:tcPr>
          <w:p w:rsidR="0066700F" w:rsidRDefault="0066700F" w:rsidP="006670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Employee Assistance Program (EAP)</w:t>
            </w:r>
          </w:p>
        </w:tc>
        <w:tc>
          <w:tcPr>
            <w:tcW w:w="5712" w:type="dxa"/>
          </w:tcPr>
          <w:p w:rsidR="00D10176" w:rsidRPr="009614DB" w:rsidRDefault="00D10176">
            <w:pPr>
              <w:pStyle w:val="BodyText3"/>
              <w:rPr>
                <w:rFonts w:ascii="Arial Narrow" w:hAnsi="Arial Narrow"/>
                <w:szCs w:val="22"/>
              </w:rPr>
            </w:pPr>
            <w:r w:rsidRPr="009614DB">
              <w:rPr>
                <w:rFonts w:ascii="Arial Narrow" w:hAnsi="Arial Narrow"/>
                <w:szCs w:val="22"/>
              </w:rPr>
              <w:t xml:space="preserve">Optional – Elected on an individual basis, to access the counselling service provided by Family Services.  A regular deduction of $1.00 per pay is required. 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Professional Development / </w:t>
            </w:r>
          </w:p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Tuition Rebate</w:t>
            </w:r>
          </w:p>
        </w:tc>
        <w:tc>
          <w:tcPr>
            <w:tcW w:w="5712" w:type="dxa"/>
          </w:tcPr>
          <w:p w:rsidR="002E5984" w:rsidRPr="009614DB" w:rsidRDefault="002E5984" w:rsidP="002E5984">
            <w:pPr>
              <w:pStyle w:val="BodyText3"/>
              <w:rPr>
                <w:rFonts w:ascii="Arial Narrow" w:hAnsi="Arial Narrow"/>
                <w:szCs w:val="22"/>
              </w:rPr>
            </w:pPr>
            <w:r w:rsidRPr="009614DB">
              <w:rPr>
                <w:rFonts w:ascii="Arial Narrow" w:hAnsi="Arial Narrow"/>
                <w:szCs w:val="22"/>
              </w:rPr>
              <w:t>$</w:t>
            </w:r>
            <w:r w:rsidR="00576851" w:rsidRPr="009614DB">
              <w:rPr>
                <w:rFonts w:ascii="Arial Narrow" w:hAnsi="Arial Narrow"/>
                <w:szCs w:val="22"/>
              </w:rPr>
              <w:t>20</w:t>
            </w:r>
            <w:r w:rsidRPr="009614DB">
              <w:rPr>
                <w:rFonts w:ascii="Arial Narrow" w:hAnsi="Arial Narrow"/>
                <w:szCs w:val="22"/>
              </w:rPr>
              <w:t>.00 course registration fee, limited to one course per semester.  Additional information available from the Admissions office.</w:t>
            </w:r>
          </w:p>
          <w:p w:rsidR="002E5984" w:rsidRPr="009614DB" w:rsidRDefault="008B3D5D" w:rsidP="002E5984">
            <w:pPr>
              <w:pStyle w:val="BodyText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Eligible for 50% Tuition Rebate upon completion of six months of equivalent service (service = ½  month for each full month teaching a minimum 30 partial load hours).</w:t>
            </w:r>
            <w:r w:rsidR="002E5984" w:rsidRPr="009614DB">
              <w:rPr>
                <w:rFonts w:ascii="Arial Narrow" w:hAnsi="Arial Narrow"/>
                <w:szCs w:val="22"/>
              </w:rPr>
              <w:t xml:space="preserve">Tuition Rebate guidelines can be accessed on </w:t>
            </w:r>
            <w:r>
              <w:rPr>
                <w:rFonts w:ascii="Arial Narrow" w:hAnsi="Arial Narrow"/>
                <w:szCs w:val="22"/>
              </w:rPr>
              <w:t>the HR</w:t>
            </w:r>
            <w:r w:rsidRPr="009614DB">
              <w:rPr>
                <w:rFonts w:ascii="Arial Narrow" w:hAnsi="Arial Narrow"/>
                <w:szCs w:val="22"/>
              </w:rPr>
              <w:t xml:space="preserve"> </w:t>
            </w:r>
            <w:r w:rsidR="002E5984" w:rsidRPr="009614DB">
              <w:rPr>
                <w:rFonts w:ascii="Arial Narrow" w:hAnsi="Arial Narrow"/>
                <w:szCs w:val="22"/>
              </w:rPr>
              <w:t xml:space="preserve">website: </w:t>
            </w:r>
          </w:p>
          <w:p w:rsidR="002E5984" w:rsidRPr="009614DB" w:rsidRDefault="002E5984" w:rsidP="00C001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Local Union Dues</w:t>
            </w:r>
          </w:p>
        </w:tc>
        <w:tc>
          <w:tcPr>
            <w:tcW w:w="5712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Regular dues shall be deducted $</w:t>
            </w:r>
            <w:r w:rsidR="00A54B6A">
              <w:rPr>
                <w:rFonts w:ascii="Arial Narrow" w:hAnsi="Arial Narrow"/>
                <w:sz w:val="22"/>
                <w:szCs w:val="22"/>
              </w:rPr>
              <w:t>2</w:t>
            </w:r>
            <w:r w:rsidRPr="009614DB">
              <w:rPr>
                <w:rFonts w:ascii="Arial Narrow" w:hAnsi="Arial Narrow"/>
                <w:sz w:val="22"/>
                <w:szCs w:val="22"/>
              </w:rPr>
              <w:t>.00 per pay as established with the Union Local in accordance with Article 10.02 of the Academic Collective Agreement.</w:t>
            </w:r>
          </w:p>
          <w:p w:rsidR="00D10176" w:rsidRPr="009614DB" w:rsidRDefault="00D101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lastRenderedPageBreak/>
              <w:t>Union Dues</w:t>
            </w:r>
          </w:p>
        </w:tc>
        <w:tc>
          <w:tcPr>
            <w:tcW w:w="5712" w:type="dxa"/>
          </w:tcPr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lastRenderedPageBreak/>
              <w:t xml:space="preserve">Deducted in accordance with Article 26.05 of the </w:t>
            </w:r>
          </w:p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Academic Collective Agreement.</w:t>
            </w:r>
          </w:p>
          <w:p w:rsidR="00D10176" w:rsidRPr="009614DB" w:rsidRDefault="00D10176" w:rsidP="00D10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lastRenderedPageBreak/>
              <w:t xml:space="preserve">RRSP, </w:t>
            </w:r>
            <w:smartTag w:uri="urn:schemas-microsoft-com:office:smarttags" w:element="place">
              <w:smartTag w:uri="urn:schemas-microsoft-com:office:smarttags" w:element="country-region">
                <w:r w:rsidRPr="009614DB">
                  <w:rPr>
                    <w:rFonts w:ascii="Arial Narrow" w:hAnsi="Arial Narrow"/>
                    <w:sz w:val="22"/>
                    <w:szCs w:val="22"/>
                  </w:rPr>
                  <w:t>Canada</w:t>
                </w:r>
              </w:smartTag>
            </w:smartTag>
            <w:r w:rsidRPr="009614DB">
              <w:rPr>
                <w:rFonts w:ascii="Arial Narrow" w:hAnsi="Arial Narrow"/>
                <w:sz w:val="22"/>
                <w:szCs w:val="22"/>
              </w:rPr>
              <w:t xml:space="preserve"> Savings Bonds</w:t>
            </w:r>
          </w:p>
        </w:tc>
        <w:tc>
          <w:tcPr>
            <w:tcW w:w="5712" w:type="dxa"/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Optional – employee pays.</w:t>
            </w:r>
          </w:p>
        </w:tc>
      </w:tr>
      <w:tr w:rsidR="002F359B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right w:val="nil"/>
            </w:tcBorders>
          </w:tcPr>
          <w:p w:rsidR="002F359B" w:rsidRPr="009614DB" w:rsidRDefault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Computer Purchase Plan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9B" w:rsidRPr="009614DB" w:rsidRDefault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D10176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right w:val="nil"/>
            </w:tcBorders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Step Progression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Step increase upon completion or upon evidence of an increase in formal related credentials (to limits as specified).  </w:t>
            </w:r>
            <w:r w:rsidR="00A02264">
              <w:rPr>
                <w:rFonts w:ascii="Arial Narrow" w:hAnsi="Arial Narrow"/>
                <w:sz w:val="22"/>
                <w:szCs w:val="22"/>
              </w:rPr>
              <w:t xml:space="preserve">Service credit s earned </w:t>
            </w:r>
            <w:r w:rsidR="008B3D5D">
              <w:rPr>
                <w:rFonts w:ascii="Arial Narrow" w:hAnsi="Arial Narrow"/>
                <w:sz w:val="22"/>
                <w:szCs w:val="22"/>
              </w:rPr>
              <w:t xml:space="preserve">as partial load faculty </w:t>
            </w:r>
            <w:r w:rsidR="00A02264">
              <w:rPr>
                <w:rFonts w:ascii="Arial Narrow" w:hAnsi="Arial Narrow"/>
                <w:sz w:val="22"/>
                <w:szCs w:val="22"/>
              </w:rPr>
              <w:t xml:space="preserve">will </w:t>
            </w:r>
            <w:r w:rsidR="008B3D5D">
              <w:rPr>
                <w:rFonts w:ascii="Arial Narrow" w:hAnsi="Arial Narrow"/>
                <w:sz w:val="22"/>
                <w:szCs w:val="22"/>
              </w:rPr>
              <w:t xml:space="preserve">also </w:t>
            </w:r>
            <w:r w:rsidR="00A02264">
              <w:rPr>
                <w:rFonts w:ascii="Arial Narrow" w:hAnsi="Arial Narrow"/>
                <w:sz w:val="22"/>
                <w:szCs w:val="22"/>
              </w:rPr>
              <w:t>entitle partial load faculty to step increase. F</w:t>
            </w:r>
            <w:r w:rsidRPr="009614DB">
              <w:rPr>
                <w:rFonts w:ascii="Arial Narrow" w:hAnsi="Arial Narrow"/>
                <w:sz w:val="22"/>
                <w:szCs w:val="22"/>
              </w:rPr>
              <w:t>or details go to</w:t>
            </w:r>
            <w:r w:rsidR="00A02264">
              <w:rPr>
                <w:rFonts w:ascii="Arial Narrow" w:hAnsi="Arial Narrow"/>
                <w:sz w:val="22"/>
                <w:szCs w:val="22"/>
              </w:rPr>
              <w:t xml:space="preserve"> the Academic page on the HR website.</w:t>
            </w:r>
          </w:p>
          <w:p w:rsidR="00D10176" w:rsidRPr="009614DB" w:rsidRDefault="00D10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59B" w:rsidRPr="009614DB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right w:val="nil"/>
            </w:tcBorders>
          </w:tcPr>
          <w:p w:rsidR="002F359B" w:rsidRPr="009614DB" w:rsidRDefault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Leave of Absences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Maternity</w:t>
            </w:r>
            <w:r w:rsidR="009614DB">
              <w:rPr>
                <w:rFonts w:ascii="Arial Narrow" w:hAnsi="Arial Narrow"/>
                <w:b/>
                <w:sz w:val="22"/>
                <w:szCs w:val="22"/>
              </w:rPr>
              <w:t>/Parental</w:t>
            </w:r>
            <w:r w:rsidRPr="009614DB">
              <w:rPr>
                <w:rFonts w:ascii="Arial Narrow" w:hAnsi="Arial Narrow"/>
                <w:b/>
                <w:sz w:val="22"/>
                <w:szCs w:val="22"/>
              </w:rPr>
              <w:t xml:space="preserve"> leave  *</w:t>
            </w:r>
          </w:p>
          <w:p w:rsidR="00290523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Up to 17 weeks unpaid maternity leave. </w:t>
            </w:r>
            <w:r w:rsidR="00290523" w:rsidRPr="009614DB">
              <w:rPr>
                <w:rFonts w:ascii="Arial Narrow" w:hAnsi="Arial Narrow"/>
                <w:sz w:val="22"/>
                <w:szCs w:val="22"/>
              </w:rPr>
              <w:t>E</w:t>
            </w:r>
            <w:r w:rsidRPr="009614DB">
              <w:rPr>
                <w:rFonts w:ascii="Arial Narrow" w:hAnsi="Arial Narrow"/>
                <w:sz w:val="22"/>
                <w:szCs w:val="22"/>
              </w:rPr>
              <w:t>ligible for supplementary U</w:t>
            </w:r>
            <w:r w:rsidR="0066700F">
              <w:rPr>
                <w:rFonts w:ascii="Arial Narrow" w:hAnsi="Arial Narrow"/>
                <w:sz w:val="22"/>
                <w:szCs w:val="22"/>
              </w:rPr>
              <w:t xml:space="preserve">nemployment Benefit Plan top-up to the end of your current contract </w:t>
            </w:r>
            <w:r w:rsidR="00290523" w:rsidRPr="009614DB">
              <w:rPr>
                <w:rFonts w:ascii="Arial Narrow" w:hAnsi="Arial Narrow"/>
                <w:sz w:val="22"/>
                <w:szCs w:val="22"/>
              </w:rPr>
              <w:t>(Refer to Article 22.01 Academic Collective Agreement)</w:t>
            </w:r>
          </w:p>
          <w:p w:rsidR="002F359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35 weeks unpaid parental leave. Eligible for supplementary U</w:t>
            </w:r>
            <w:r w:rsidR="0066700F">
              <w:rPr>
                <w:rFonts w:ascii="Arial Narrow" w:hAnsi="Arial Narrow"/>
                <w:sz w:val="22"/>
                <w:szCs w:val="22"/>
              </w:rPr>
              <w:t xml:space="preserve">nemployment Benefit Plan top-up to the end of your current contract </w:t>
            </w:r>
            <w:r w:rsidR="00290523" w:rsidRPr="009614DB">
              <w:rPr>
                <w:rFonts w:ascii="Arial Narrow" w:hAnsi="Arial Narrow"/>
                <w:sz w:val="22"/>
                <w:szCs w:val="22"/>
              </w:rPr>
              <w:t>(Refer to Article 22.01 Academic Collective Agreement)</w:t>
            </w:r>
          </w:p>
          <w:p w:rsidR="0066700F" w:rsidRPr="009614DB" w:rsidRDefault="0066700F" w:rsidP="002F35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 xml:space="preserve">*You will need to apply directly to </w:t>
            </w:r>
            <w:r w:rsidR="009614DB">
              <w:rPr>
                <w:rFonts w:ascii="Arial Narrow" w:hAnsi="Arial Narrow"/>
                <w:sz w:val="22"/>
                <w:szCs w:val="22"/>
              </w:rPr>
              <w:t>Service Canada</w:t>
            </w:r>
            <w:r w:rsidRPr="009614DB">
              <w:rPr>
                <w:rFonts w:ascii="Arial Narrow" w:hAnsi="Arial Narrow"/>
                <w:sz w:val="22"/>
                <w:szCs w:val="22"/>
              </w:rPr>
              <w:t xml:space="preserve"> to determine approval of eligible EI benefits.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Bereavement Leave</w:t>
            </w:r>
          </w:p>
          <w:p w:rsidR="00B4095E" w:rsidRDefault="00B4095E" w:rsidP="00B409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 determined by either articles 21.04 or 21.02, but not both in conjunction.  Please refer to collective agreement for specifics.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Jury Duty</w:t>
            </w: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Regular pay is continued.  All fees paid by the court shall be turned over by the employee to the College.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Prepaid Leave</w:t>
            </w:r>
          </w:p>
          <w:p w:rsidR="002F359B" w:rsidRPr="009614DB" w:rsidRDefault="003035DA" w:rsidP="002F35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Not </w:t>
            </w:r>
            <w:r w:rsidR="00A04F46" w:rsidRPr="009614DB">
              <w:rPr>
                <w:rFonts w:ascii="Arial Narrow" w:hAnsi="Arial Narrow"/>
                <w:sz w:val="22"/>
                <w:szCs w:val="22"/>
              </w:rPr>
              <w:t>E</w:t>
            </w:r>
            <w:r w:rsidR="002F359B" w:rsidRPr="009614DB">
              <w:rPr>
                <w:rFonts w:ascii="Arial Narrow" w:hAnsi="Arial Narrow"/>
                <w:sz w:val="22"/>
                <w:szCs w:val="22"/>
              </w:rPr>
              <w:t>ligible</w:t>
            </w:r>
            <w:r w:rsidR="008645FB" w:rsidRPr="009614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Reduced Workload</w:t>
            </w: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Paid Personal Leave</w:t>
            </w: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Unpaid Personal Leave</w:t>
            </w: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Unpaid, emergency leave of up to 10 days is available at the discretion of the College.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Family Leave</w:t>
            </w:r>
            <w:r w:rsidR="00CF3C62" w:rsidRPr="009614D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9614DB">
              <w:rPr>
                <w:rFonts w:ascii="Arial Narrow" w:hAnsi="Arial Narrow"/>
                <w:b/>
                <w:sz w:val="22"/>
                <w:szCs w:val="22"/>
              </w:rPr>
              <w:t>Compassionate Leave</w:t>
            </w:r>
          </w:p>
          <w:p w:rsidR="00CF3C62" w:rsidRPr="009614DB" w:rsidRDefault="00CF3C62" w:rsidP="00CF3C62">
            <w:pPr>
              <w:pStyle w:val="BodyText3"/>
              <w:rPr>
                <w:rFonts w:ascii="Arial Narrow" w:hAnsi="Arial Narrow"/>
                <w:szCs w:val="22"/>
              </w:rPr>
            </w:pPr>
            <w:r w:rsidRPr="009614DB">
              <w:rPr>
                <w:rFonts w:ascii="Arial Narrow" w:hAnsi="Arial Narrow"/>
                <w:szCs w:val="22"/>
              </w:rPr>
              <w:t>8 weeks of unpaid leave from the College. * May be eligible for EI benefits.</w:t>
            </w:r>
          </w:p>
          <w:p w:rsidR="002F359B" w:rsidRPr="009614DB" w:rsidRDefault="002F359B" w:rsidP="002F35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14DB">
              <w:rPr>
                <w:rFonts w:ascii="Arial Narrow" w:hAnsi="Arial Narrow"/>
                <w:b/>
                <w:sz w:val="22"/>
                <w:szCs w:val="22"/>
              </w:rPr>
              <w:t>Citizenship Leave</w:t>
            </w:r>
          </w:p>
          <w:p w:rsidR="002F359B" w:rsidRPr="009614DB" w:rsidRDefault="002F359B" w:rsidP="002F359B">
            <w:pPr>
              <w:rPr>
                <w:rFonts w:ascii="Arial Narrow" w:hAnsi="Arial Narrow"/>
                <w:sz w:val="22"/>
                <w:szCs w:val="22"/>
              </w:rPr>
            </w:pPr>
            <w:r w:rsidRPr="009614DB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:rsidR="002F359B" w:rsidRPr="009614DB" w:rsidRDefault="002F35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60C7" w:rsidRPr="009614DB" w:rsidRDefault="003560C7">
      <w:pPr>
        <w:rPr>
          <w:rFonts w:ascii="Arial Narrow" w:hAnsi="Arial Narrow"/>
          <w:sz w:val="22"/>
          <w:szCs w:val="22"/>
        </w:rPr>
      </w:pPr>
    </w:p>
    <w:p w:rsidR="003560C7" w:rsidRPr="009614DB" w:rsidRDefault="003560C7">
      <w:pPr>
        <w:rPr>
          <w:rFonts w:ascii="Arial Narrow" w:hAnsi="Arial Narrow"/>
          <w:b/>
          <w:sz w:val="22"/>
          <w:szCs w:val="22"/>
        </w:rPr>
      </w:pPr>
      <w:r w:rsidRPr="009614DB">
        <w:rPr>
          <w:rFonts w:ascii="Arial Narrow" w:hAnsi="Arial Narrow"/>
          <w:b/>
          <w:sz w:val="22"/>
          <w:szCs w:val="22"/>
        </w:rPr>
        <w:t>Terms &amp; Conditions Code: F-T&amp;C- 09</w:t>
      </w:r>
    </w:p>
    <w:p w:rsidR="003560C7" w:rsidRPr="009614DB" w:rsidRDefault="003560C7">
      <w:pPr>
        <w:rPr>
          <w:rFonts w:ascii="Arial Narrow" w:hAnsi="Arial Narrow"/>
          <w:b/>
          <w:sz w:val="22"/>
          <w:szCs w:val="22"/>
        </w:rPr>
      </w:pPr>
      <w:r w:rsidRPr="009614DB">
        <w:rPr>
          <w:rFonts w:ascii="Arial Narrow" w:hAnsi="Arial Narrow"/>
          <w:b/>
          <w:sz w:val="22"/>
          <w:szCs w:val="22"/>
        </w:rPr>
        <w:t>Letter Template Code: F-09</w:t>
      </w:r>
    </w:p>
    <w:p w:rsidR="003560C7" w:rsidRPr="0066700F" w:rsidRDefault="008A181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Revised: August 12</w:t>
      </w:r>
      <w:r w:rsidR="00B4095E">
        <w:rPr>
          <w:rFonts w:ascii="Arial Narrow" w:hAnsi="Arial Narrow"/>
          <w:b/>
          <w:sz w:val="22"/>
          <w:szCs w:val="22"/>
        </w:rPr>
        <w:t>, 2014</w:t>
      </w:r>
    </w:p>
    <w:p w:rsidR="003560C7" w:rsidRPr="009614DB" w:rsidRDefault="003560C7">
      <w:pPr>
        <w:rPr>
          <w:rFonts w:ascii="Arial Narrow" w:hAnsi="Arial Narrow"/>
          <w:sz w:val="22"/>
          <w:szCs w:val="22"/>
        </w:rPr>
      </w:pPr>
    </w:p>
    <w:p w:rsidR="00D10176" w:rsidRPr="002F359B" w:rsidRDefault="00D10176">
      <w:pPr>
        <w:rPr>
          <w:sz w:val="22"/>
          <w:szCs w:val="22"/>
        </w:rPr>
      </w:pPr>
    </w:p>
    <w:sectPr w:rsidR="00D10176" w:rsidRPr="002F359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68" w:rsidRDefault="00CB5868">
      <w:r>
        <w:separator/>
      </w:r>
    </w:p>
  </w:endnote>
  <w:endnote w:type="continuationSeparator" w:id="0">
    <w:p w:rsidR="00CB5868" w:rsidRDefault="00CB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68" w:rsidRDefault="00CB5868">
      <w:r>
        <w:separator/>
      </w:r>
    </w:p>
  </w:footnote>
  <w:footnote w:type="continuationSeparator" w:id="0">
    <w:p w:rsidR="00CB5868" w:rsidRDefault="00CB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3F0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6"/>
    <w:rsid w:val="00036DFF"/>
    <w:rsid w:val="001A3BFC"/>
    <w:rsid w:val="001B3499"/>
    <w:rsid w:val="001E5183"/>
    <w:rsid w:val="002258D1"/>
    <w:rsid w:val="0024572F"/>
    <w:rsid w:val="00290523"/>
    <w:rsid w:val="002E5984"/>
    <w:rsid w:val="002F359B"/>
    <w:rsid w:val="003035DA"/>
    <w:rsid w:val="003560C7"/>
    <w:rsid w:val="00373B3E"/>
    <w:rsid w:val="00433184"/>
    <w:rsid w:val="00576851"/>
    <w:rsid w:val="005861CB"/>
    <w:rsid w:val="005D1C96"/>
    <w:rsid w:val="0066700F"/>
    <w:rsid w:val="006E1AB9"/>
    <w:rsid w:val="008645FB"/>
    <w:rsid w:val="008A181A"/>
    <w:rsid w:val="008B3D5D"/>
    <w:rsid w:val="009614DB"/>
    <w:rsid w:val="009F4C74"/>
    <w:rsid w:val="00A02264"/>
    <w:rsid w:val="00A04F46"/>
    <w:rsid w:val="00A54B6A"/>
    <w:rsid w:val="00AA2E2A"/>
    <w:rsid w:val="00B4095E"/>
    <w:rsid w:val="00B44D5D"/>
    <w:rsid w:val="00B66AE4"/>
    <w:rsid w:val="00C0010A"/>
    <w:rsid w:val="00C609BE"/>
    <w:rsid w:val="00C87FC9"/>
    <w:rsid w:val="00CB5868"/>
    <w:rsid w:val="00CE510D"/>
    <w:rsid w:val="00CF3C62"/>
    <w:rsid w:val="00D10176"/>
    <w:rsid w:val="00D40615"/>
    <w:rsid w:val="00D4685C"/>
    <w:rsid w:val="00D95B49"/>
    <w:rsid w:val="00DE11C4"/>
    <w:rsid w:val="00E265E2"/>
    <w:rsid w:val="00E61CB3"/>
    <w:rsid w:val="00E65A8F"/>
    <w:rsid w:val="00F518A9"/>
    <w:rsid w:val="00F54C32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58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B3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D5D"/>
  </w:style>
  <w:style w:type="character" w:customStyle="1" w:styleId="CommentTextChar">
    <w:name w:val="Comment Text Char"/>
    <w:link w:val="CommentText"/>
    <w:rsid w:val="008B3D5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D5D"/>
    <w:rPr>
      <w:b/>
      <w:bCs/>
    </w:rPr>
  </w:style>
  <w:style w:type="character" w:customStyle="1" w:styleId="CommentSubjectChar">
    <w:name w:val="Comment Subject Char"/>
    <w:link w:val="CommentSubject"/>
    <w:rsid w:val="008B3D5D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258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B3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D5D"/>
  </w:style>
  <w:style w:type="character" w:customStyle="1" w:styleId="CommentTextChar">
    <w:name w:val="Comment Text Char"/>
    <w:link w:val="CommentText"/>
    <w:rsid w:val="008B3D5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D5D"/>
    <w:rPr>
      <w:b/>
      <w:bCs/>
    </w:rPr>
  </w:style>
  <w:style w:type="character" w:customStyle="1" w:styleId="CommentSubjectChar">
    <w:name w:val="Comment Subject Char"/>
    <w:link w:val="CommentSubject"/>
    <w:rsid w:val="008B3D5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tpension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BF2A172E</Template>
  <TotalTime>1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For discussion only</vt:lpstr>
    </vt:vector>
  </TitlesOfParts>
  <Company>Sir Sandford Fleming College</Company>
  <LinksUpToDate>false</LinksUpToDate>
  <CharactersWithSpaces>4409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http://www.caatpension.on.ca/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For discussion only</dc:title>
  <dc:creator>RSQUARED</dc:creator>
  <cp:lastModifiedBy>Michelle Bozec</cp:lastModifiedBy>
  <cp:revision>2</cp:revision>
  <cp:lastPrinted>2004-09-15T19:14:00Z</cp:lastPrinted>
  <dcterms:created xsi:type="dcterms:W3CDTF">2015-11-18T16:13:00Z</dcterms:created>
  <dcterms:modified xsi:type="dcterms:W3CDTF">2015-11-18T16:13:00Z</dcterms:modified>
</cp:coreProperties>
</file>