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2265" w14:textId="77777777" w:rsidR="007D18F2" w:rsidRPr="007929C1" w:rsidRDefault="007D18F2">
      <w:pPr>
        <w:pStyle w:val="Subtitle"/>
        <w:rPr>
          <w:rFonts w:ascii="Arial Narrow" w:hAnsi="Arial Narrow"/>
        </w:rPr>
      </w:pPr>
      <w:bookmarkStart w:id="0" w:name="_GoBack"/>
      <w:bookmarkEnd w:id="0"/>
      <w:r w:rsidRPr="007929C1">
        <w:rPr>
          <w:rFonts w:ascii="Arial Narrow" w:hAnsi="Arial Narrow"/>
        </w:rPr>
        <w:t>SESSIONAL</w:t>
      </w:r>
      <w:r w:rsidR="007929C1">
        <w:rPr>
          <w:rFonts w:ascii="Arial Narrow" w:hAnsi="Arial Narrow"/>
        </w:rPr>
        <w:t xml:space="preserve"> PROFESSOR/</w:t>
      </w:r>
      <w:r w:rsidRPr="007929C1">
        <w:rPr>
          <w:rFonts w:ascii="Arial Narrow" w:hAnsi="Arial Narrow"/>
        </w:rPr>
        <w:t>INSTRUCTOR</w:t>
      </w:r>
    </w:p>
    <w:p w14:paraId="4F3A5B07" w14:textId="77777777" w:rsidR="007D18F2" w:rsidRPr="007929C1" w:rsidRDefault="007D18F2">
      <w:pPr>
        <w:jc w:val="center"/>
        <w:rPr>
          <w:rFonts w:ascii="Arial Narrow" w:hAnsi="Arial Narrow"/>
          <w:sz w:val="16"/>
        </w:rPr>
      </w:pPr>
    </w:p>
    <w:p w14:paraId="0CC2E952" w14:textId="77777777" w:rsidR="003F085F" w:rsidRDefault="003F085F">
      <w:pPr>
        <w:pStyle w:val="BodyTex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Please note that where any discrepancy exists between this document and the Collective Agreement for Academic Employees or the Local Memoranda of Understanding (MoU), the Collective Agreement/MoU will prevail.</w:t>
      </w:r>
    </w:p>
    <w:p w14:paraId="2C7DB719" w14:textId="77777777" w:rsidR="003F085F" w:rsidRDefault="003F085F">
      <w:pPr>
        <w:pStyle w:val="BodyText"/>
        <w:rPr>
          <w:rFonts w:ascii="Arial Narrow" w:hAnsi="Arial Narrow"/>
          <w:b/>
          <w:szCs w:val="24"/>
        </w:rPr>
      </w:pPr>
    </w:p>
    <w:p w14:paraId="6DE5F86B" w14:textId="680D39B4" w:rsidR="007D18F2" w:rsidRPr="007929C1" w:rsidRDefault="007D18F2">
      <w:pPr>
        <w:pStyle w:val="BodyText"/>
        <w:rPr>
          <w:rFonts w:ascii="Arial Narrow" w:hAnsi="Arial Narrow"/>
          <w:szCs w:val="24"/>
        </w:rPr>
      </w:pPr>
      <w:r w:rsidRPr="007929C1">
        <w:rPr>
          <w:rFonts w:ascii="Arial Narrow" w:hAnsi="Arial Narrow"/>
          <w:b/>
          <w:szCs w:val="24"/>
        </w:rPr>
        <w:t xml:space="preserve">Definition: </w:t>
      </w:r>
      <w:r w:rsidRPr="007929C1">
        <w:rPr>
          <w:rFonts w:ascii="Arial Narrow" w:hAnsi="Arial Narrow"/>
          <w:szCs w:val="24"/>
        </w:rPr>
        <w:t xml:space="preserve">A sessional </w:t>
      </w:r>
      <w:r w:rsidR="003F085F">
        <w:rPr>
          <w:rFonts w:ascii="Arial Narrow" w:hAnsi="Arial Narrow"/>
          <w:szCs w:val="24"/>
        </w:rPr>
        <w:t>professor/</w:t>
      </w:r>
      <w:r w:rsidRPr="007929C1">
        <w:rPr>
          <w:rFonts w:ascii="Arial Narrow" w:hAnsi="Arial Narrow"/>
          <w:szCs w:val="24"/>
        </w:rPr>
        <w:t xml:space="preserve">instructor is hired to </w:t>
      </w:r>
      <w:r w:rsidR="000C50D3">
        <w:rPr>
          <w:rFonts w:ascii="Arial Narrow" w:hAnsi="Arial Narrow"/>
          <w:szCs w:val="24"/>
        </w:rPr>
        <w:t>teach</w:t>
      </w:r>
      <w:r w:rsidRPr="007929C1">
        <w:rPr>
          <w:rFonts w:ascii="Arial Narrow" w:hAnsi="Arial Narrow"/>
          <w:szCs w:val="24"/>
        </w:rPr>
        <w:t xml:space="preserve"> more than 12 hours per week on a regular basis </w:t>
      </w:r>
      <w:r w:rsidR="003F085F">
        <w:rPr>
          <w:rFonts w:ascii="Arial Narrow" w:hAnsi="Arial Narrow"/>
          <w:szCs w:val="24"/>
        </w:rPr>
        <w:t xml:space="preserve">or to perform non-teaching </w:t>
      </w:r>
      <w:r w:rsidR="000C50D3">
        <w:rPr>
          <w:rFonts w:ascii="Arial Narrow" w:hAnsi="Arial Narrow"/>
          <w:szCs w:val="24"/>
        </w:rPr>
        <w:t xml:space="preserve">academic </w:t>
      </w:r>
      <w:r w:rsidR="003F085F">
        <w:rPr>
          <w:rFonts w:ascii="Arial Narrow" w:hAnsi="Arial Narrow"/>
          <w:szCs w:val="24"/>
        </w:rPr>
        <w:t xml:space="preserve">responsibilities on a full-time basis </w:t>
      </w:r>
      <w:r w:rsidRPr="007929C1">
        <w:rPr>
          <w:rFonts w:ascii="Arial Narrow" w:hAnsi="Arial Narrow"/>
          <w:szCs w:val="24"/>
        </w:rPr>
        <w:t xml:space="preserve">for a term of </w:t>
      </w:r>
      <w:r w:rsidR="003F085F">
        <w:rPr>
          <w:rFonts w:ascii="Arial Narrow" w:hAnsi="Arial Narrow"/>
          <w:szCs w:val="24"/>
        </w:rPr>
        <w:t xml:space="preserve">up to </w:t>
      </w:r>
      <w:r w:rsidRPr="007929C1">
        <w:rPr>
          <w:rFonts w:ascii="Arial Narrow" w:hAnsi="Arial Narrow"/>
          <w:szCs w:val="24"/>
        </w:rPr>
        <w:t>12 months</w:t>
      </w:r>
      <w:r w:rsidR="000C50D3">
        <w:rPr>
          <w:rFonts w:ascii="Arial Narrow" w:hAnsi="Arial Narrow"/>
          <w:szCs w:val="24"/>
        </w:rPr>
        <w:t xml:space="preserve"> within a 24 month period</w:t>
      </w:r>
      <w:r w:rsidRPr="007929C1">
        <w:rPr>
          <w:rFonts w:ascii="Arial Narrow" w:hAnsi="Arial Narrow"/>
          <w:szCs w:val="24"/>
        </w:rPr>
        <w:t>.</w:t>
      </w:r>
    </w:p>
    <w:p w14:paraId="2A7825DF" w14:textId="77777777" w:rsidR="007D18F2" w:rsidRPr="007929C1" w:rsidRDefault="007D18F2">
      <w:pPr>
        <w:rPr>
          <w:rFonts w:ascii="Arial Narrow" w:hAnsi="Arial Narrow"/>
          <w:sz w:val="24"/>
          <w:szCs w:val="24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241"/>
      </w:tblGrid>
      <w:tr w:rsidR="007D18F2" w:rsidRPr="007929C1" w14:paraId="6C602FD6" w14:textId="77777777" w:rsidTr="006F7D8A">
        <w:tc>
          <w:tcPr>
            <w:tcW w:w="3970" w:type="dxa"/>
          </w:tcPr>
          <w:p w14:paraId="5E519F5F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 xml:space="preserve">Employment Insurance (EI), </w:t>
            </w:r>
            <w:smartTag w:uri="urn:schemas-microsoft-com:office:smarttags" w:element="country-region">
              <w:smartTag w:uri="urn:schemas-microsoft-com:office:smarttags" w:element="place">
                <w:r w:rsidRPr="007929C1">
                  <w:rPr>
                    <w:rFonts w:ascii="Arial Narrow" w:hAnsi="Arial Narrow"/>
                    <w:sz w:val="22"/>
                  </w:rPr>
                  <w:t>Canada</w:t>
                </w:r>
              </w:smartTag>
            </w:smartTag>
            <w:r w:rsidRPr="007929C1">
              <w:rPr>
                <w:rFonts w:ascii="Arial Narrow" w:hAnsi="Arial Narrow"/>
                <w:sz w:val="22"/>
              </w:rPr>
              <w:t xml:space="preserve"> Pension Plan (CPP),Workplace Safety and Insurance Board (WSIB), and Employer Health Tax (EHT)</w:t>
            </w:r>
          </w:p>
        </w:tc>
        <w:tc>
          <w:tcPr>
            <w:tcW w:w="6241" w:type="dxa"/>
          </w:tcPr>
          <w:p w14:paraId="7C5BE4A9" w14:textId="77777777" w:rsidR="007D18F2" w:rsidRPr="007929C1" w:rsidRDefault="007D18F2" w:rsidP="00CE5C7A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 xml:space="preserve">Deducted and remitted according to government regulations.  </w:t>
            </w:r>
          </w:p>
        </w:tc>
      </w:tr>
      <w:tr w:rsidR="007D18F2" w:rsidRPr="007929C1" w14:paraId="2D12764B" w14:textId="77777777" w:rsidTr="006F7D8A">
        <w:tc>
          <w:tcPr>
            <w:tcW w:w="3970" w:type="dxa"/>
          </w:tcPr>
          <w:p w14:paraId="41181C1A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Pension Plan</w:t>
            </w:r>
          </w:p>
        </w:tc>
        <w:tc>
          <w:tcPr>
            <w:tcW w:w="6241" w:type="dxa"/>
          </w:tcPr>
          <w:p w14:paraId="54FAF8EC" w14:textId="77777777" w:rsidR="00D86500" w:rsidRPr="0024572F" w:rsidRDefault="00D86500" w:rsidP="00D86500">
            <w:pPr>
              <w:rPr>
                <w:rFonts w:ascii="Arial Narrow" w:hAnsi="Arial Narrow"/>
                <w:sz w:val="22"/>
              </w:rPr>
            </w:pPr>
            <w:r w:rsidRPr="0024572F">
              <w:rPr>
                <w:rFonts w:ascii="Arial Narrow" w:hAnsi="Arial Narrow"/>
                <w:sz w:val="22"/>
              </w:rPr>
              <w:t xml:space="preserve">You are eligible to enrol in the C.A.A.T. Pension Plan upon hire. Please visit </w:t>
            </w:r>
            <w:hyperlink r:id="rId7" w:history="1">
              <w:r w:rsidRPr="0024572F">
                <w:rPr>
                  <w:rFonts w:ascii="Arial Narrow" w:hAnsi="Arial Narrow"/>
                  <w:color w:val="0000FF"/>
                  <w:sz w:val="22"/>
                  <w:u w:val="single"/>
                </w:rPr>
                <w:t>www.caatpension.on.ca</w:t>
              </w:r>
            </w:hyperlink>
            <w:r w:rsidRPr="0024572F">
              <w:rPr>
                <w:rFonts w:ascii="Arial Narrow" w:hAnsi="Arial Narrow"/>
                <w:sz w:val="22"/>
              </w:rPr>
              <w:t xml:space="preserve"> to read more about membership and whether it is right for you.</w:t>
            </w:r>
          </w:p>
          <w:p w14:paraId="3B2C49A8" w14:textId="77777777" w:rsidR="007D18F2" w:rsidRPr="00CE5C7A" w:rsidRDefault="00D86500" w:rsidP="00D86500">
            <w:pPr>
              <w:rPr>
                <w:rFonts w:ascii="Arial Narrow" w:hAnsi="Arial Narrow"/>
                <w:b/>
                <w:sz w:val="22"/>
              </w:rPr>
            </w:pPr>
            <w:r w:rsidRPr="0024572F">
              <w:rPr>
                <w:rFonts w:ascii="Arial Narrow" w:hAnsi="Arial Narrow"/>
                <w:b/>
                <w:sz w:val="22"/>
              </w:rPr>
              <w:t>If you are interested in enrolling in the Plan, contact the Human Resources Benefits Administrator.</w:t>
            </w:r>
          </w:p>
        </w:tc>
      </w:tr>
      <w:tr w:rsidR="007D18F2" w:rsidRPr="007929C1" w14:paraId="3BC2F48F" w14:textId="77777777" w:rsidTr="006F7D8A">
        <w:tc>
          <w:tcPr>
            <w:tcW w:w="3970" w:type="dxa"/>
          </w:tcPr>
          <w:p w14:paraId="3850E0EE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 xml:space="preserve">Sun Life </w:t>
            </w:r>
            <w:r w:rsidR="007929C1">
              <w:rPr>
                <w:rFonts w:ascii="Arial Narrow" w:hAnsi="Arial Narrow"/>
                <w:sz w:val="22"/>
              </w:rPr>
              <w:t>(</w:t>
            </w:r>
            <w:r w:rsidRPr="007929C1">
              <w:rPr>
                <w:rFonts w:ascii="Arial Narrow" w:hAnsi="Arial Narrow"/>
                <w:sz w:val="22"/>
              </w:rPr>
              <w:t>Group Insurance)</w:t>
            </w:r>
          </w:p>
        </w:tc>
        <w:tc>
          <w:tcPr>
            <w:tcW w:w="6241" w:type="dxa"/>
          </w:tcPr>
          <w:p w14:paraId="11D1E175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Not applicable.</w:t>
            </w:r>
          </w:p>
        </w:tc>
      </w:tr>
      <w:tr w:rsidR="007D18F2" w:rsidRPr="007929C1" w14:paraId="0BCAB48B" w14:textId="77777777" w:rsidTr="006F7D8A">
        <w:tc>
          <w:tcPr>
            <w:tcW w:w="3970" w:type="dxa"/>
          </w:tcPr>
          <w:p w14:paraId="412CEE7C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Statutory Holidays</w:t>
            </w:r>
          </w:p>
        </w:tc>
        <w:tc>
          <w:tcPr>
            <w:tcW w:w="6241" w:type="dxa"/>
          </w:tcPr>
          <w:p w14:paraId="73C5F165" w14:textId="5E6B969D" w:rsidR="007D18F2" w:rsidRPr="007929C1" w:rsidRDefault="00ED68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Not paid.</w:t>
            </w:r>
          </w:p>
        </w:tc>
      </w:tr>
      <w:tr w:rsidR="007D18F2" w:rsidRPr="007929C1" w14:paraId="5B0E6989" w14:textId="77777777" w:rsidTr="006F7D8A">
        <w:tc>
          <w:tcPr>
            <w:tcW w:w="3970" w:type="dxa"/>
          </w:tcPr>
          <w:p w14:paraId="7A7CEDEB" w14:textId="77777777" w:rsidR="007D18F2" w:rsidRPr="007929C1" w:rsidRDefault="00216057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 xml:space="preserve">Seasonal </w:t>
            </w:r>
            <w:r w:rsidR="007D18F2" w:rsidRPr="007929C1">
              <w:rPr>
                <w:rFonts w:ascii="Arial Narrow" w:hAnsi="Arial Narrow"/>
                <w:sz w:val="22"/>
              </w:rPr>
              <w:t>Closure Period</w:t>
            </w:r>
            <w:r w:rsidRPr="007929C1">
              <w:rPr>
                <w:rFonts w:ascii="Arial Narrow" w:hAnsi="Arial Narrow"/>
                <w:sz w:val="22"/>
              </w:rPr>
              <w:t xml:space="preserve"> (December)</w:t>
            </w:r>
          </w:p>
        </w:tc>
        <w:tc>
          <w:tcPr>
            <w:tcW w:w="6241" w:type="dxa"/>
          </w:tcPr>
          <w:p w14:paraId="25C03DC5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 xml:space="preserve">If your contract ends on a date between December 24 and December 31 you will </w:t>
            </w:r>
            <w:r w:rsidRPr="007929C1">
              <w:rPr>
                <w:rFonts w:ascii="Arial Narrow" w:hAnsi="Arial Narrow"/>
                <w:sz w:val="22"/>
                <w:szCs w:val="22"/>
                <w:u w:val="single"/>
              </w:rPr>
              <w:t>no</w:t>
            </w:r>
            <w:r w:rsidRPr="007929C1">
              <w:rPr>
                <w:rFonts w:ascii="Arial Narrow" w:hAnsi="Arial Narrow"/>
                <w:sz w:val="22"/>
                <w:szCs w:val="22"/>
              </w:rPr>
              <w:t>t be paid</w:t>
            </w:r>
            <w:r w:rsidR="00216057" w:rsidRPr="007929C1">
              <w:rPr>
                <w:rFonts w:ascii="Arial Narrow" w:hAnsi="Arial Narrow"/>
                <w:sz w:val="22"/>
                <w:szCs w:val="22"/>
              </w:rPr>
              <w:t xml:space="preserve"> for the closure period.</w:t>
            </w:r>
            <w:r w:rsidRPr="007929C1">
              <w:rPr>
                <w:rFonts w:ascii="Arial Narrow" w:hAnsi="Arial Narrow"/>
                <w:sz w:val="22"/>
                <w:szCs w:val="22"/>
              </w:rPr>
              <w:t xml:space="preserve">  If your contract end date is beyond December 31 you </w:t>
            </w:r>
            <w:r w:rsidRPr="007929C1">
              <w:rPr>
                <w:rFonts w:ascii="Arial Narrow" w:hAnsi="Arial Narrow"/>
                <w:sz w:val="22"/>
                <w:szCs w:val="22"/>
                <w:u w:val="single"/>
              </w:rPr>
              <w:t>shall</w:t>
            </w:r>
            <w:r w:rsidRPr="007929C1">
              <w:rPr>
                <w:rFonts w:ascii="Arial Narrow" w:hAnsi="Arial Narrow"/>
                <w:sz w:val="22"/>
                <w:szCs w:val="22"/>
              </w:rPr>
              <w:t xml:space="preserve"> be paid for the</w:t>
            </w:r>
            <w:r w:rsidR="00216057" w:rsidRPr="007929C1">
              <w:rPr>
                <w:rFonts w:ascii="Arial Narrow" w:hAnsi="Arial Narrow"/>
                <w:sz w:val="22"/>
                <w:szCs w:val="22"/>
              </w:rPr>
              <w:t xml:space="preserve"> closure period.</w:t>
            </w:r>
          </w:p>
        </w:tc>
      </w:tr>
      <w:tr w:rsidR="007D18F2" w:rsidRPr="007929C1" w14:paraId="76EE1217" w14:textId="77777777" w:rsidTr="006F7D8A">
        <w:tc>
          <w:tcPr>
            <w:tcW w:w="3970" w:type="dxa"/>
          </w:tcPr>
          <w:p w14:paraId="52F384BC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Vacation Pay</w:t>
            </w:r>
          </w:p>
        </w:tc>
        <w:tc>
          <w:tcPr>
            <w:tcW w:w="6241" w:type="dxa"/>
            <w:tcBorders>
              <w:bottom w:val="nil"/>
            </w:tcBorders>
          </w:tcPr>
          <w:p w14:paraId="63380393" w14:textId="1F6FCAB7" w:rsidR="007D18F2" w:rsidRPr="007929C1" w:rsidRDefault="00ED6860" w:rsidP="00CE5C7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Incorporated into hourly rate.</w:t>
            </w:r>
          </w:p>
        </w:tc>
      </w:tr>
      <w:tr w:rsidR="007D18F2" w:rsidRPr="007929C1" w14:paraId="4B4593A9" w14:textId="77777777" w:rsidTr="006F7D8A">
        <w:tc>
          <w:tcPr>
            <w:tcW w:w="3970" w:type="dxa"/>
            <w:tcBorders>
              <w:right w:val="nil"/>
            </w:tcBorders>
          </w:tcPr>
          <w:p w14:paraId="2638E794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Sick Days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AA4" w14:textId="77777777" w:rsidR="007D18F2" w:rsidRPr="007929C1" w:rsidRDefault="00ED6860" w:rsidP="00ED68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Not paid  (time worked = time paid)</w:t>
            </w:r>
          </w:p>
        </w:tc>
      </w:tr>
      <w:tr w:rsidR="007D18F2" w:rsidRPr="007929C1" w14:paraId="303E5290" w14:textId="77777777" w:rsidTr="006F7D8A">
        <w:tc>
          <w:tcPr>
            <w:tcW w:w="3970" w:type="dxa"/>
          </w:tcPr>
          <w:p w14:paraId="473E8912" w14:textId="77777777" w:rsidR="007D18F2" w:rsidRPr="007929C1" w:rsidRDefault="007D18F2" w:rsidP="007929C1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Short-Term</w:t>
            </w:r>
            <w:r w:rsidR="007929C1">
              <w:rPr>
                <w:rFonts w:ascii="Arial Narrow" w:hAnsi="Arial Narrow"/>
                <w:sz w:val="22"/>
              </w:rPr>
              <w:t xml:space="preserve">/Long Term </w:t>
            </w:r>
            <w:r w:rsidRPr="007929C1">
              <w:rPr>
                <w:rFonts w:ascii="Arial Narrow" w:hAnsi="Arial Narrow"/>
                <w:sz w:val="22"/>
              </w:rPr>
              <w:t xml:space="preserve"> Disability </w:t>
            </w:r>
          </w:p>
        </w:tc>
        <w:tc>
          <w:tcPr>
            <w:tcW w:w="6241" w:type="dxa"/>
            <w:tcBorders>
              <w:top w:val="nil"/>
            </w:tcBorders>
          </w:tcPr>
          <w:p w14:paraId="451D46BD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Not Applicable.</w:t>
            </w:r>
          </w:p>
          <w:p w14:paraId="0F2F9A47" w14:textId="77777777" w:rsidR="007D18F2" w:rsidRPr="007929C1" w:rsidRDefault="007D18F2">
            <w:pPr>
              <w:rPr>
                <w:rFonts w:ascii="Arial Narrow" w:hAnsi="Arial Narrow"/>
                <w:sz w:val="22"/>
              </w:rPr>
            </w:pPr>
          </w:p>
        </w:tc>
      </w:tr>
      <w:tr w:rsidR="0029461E" w:rsidRPr="007929C1" w14:paraId="2842DE49" w14:textId="77777777" w:rsidTr="006F7D8A">
        <w:tc>
          <w:tcPr>
            <w:tcW w:w="3970" w:type="dxa"/>
          </w:tcPr>
          <w:p w14:paraId="61F21DB3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 xml:space="preserve">Professional Development / </w:t>
            </w:r>
          </w:p>
          <w:p w14:paraId="206A4F7E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Tuition Rebate</w:t>
            </w:r>
          </w:p>
        </w:tc>
        <w:tc>
          <w:tcPr>
            <w:tcW w:w="6241" w:type="dxa"/>
          </w:tcPr>
          <w:p w14:paraId="29786B18" w14:textId="77777777" w:rsidR="0029461E" w:rsidRPr="007929C1" w:rsidRDefault="0029461E" w:rsidP="0029461E">
            <w:pPr>
              <w:pStyle w:val="BodyText3"/>
              <w:rPr>
                <w:rFonts w:ascii="Arial Narrow" w:hAnsi="Arial Narrow"/>
                <w:szCs w:val="22"/>
              </w:rPr>
            </w:pPr>
            <w:r w:rsidRPr="007929C1">
              <w:rPr>
                <w:rFonts w:ascii="Arial Narrow" w:hAnsi="Arial Narrow"/>
                <w:szCs w:val="22"/>
              </w:rPr>
              <w:t>$</w:t>
            </w:r>
            <w:r w:rsidR="00D476AC" w:rsidRPr="007929C1">
              <w:rPr>
                <w:rFonts w:ascii="Arial Narrow" w:hAnsi="Arial Narrow"/>
                <w:szCs w:val="22"/>
              </w:rPr>
              <w:t>20</w:t>
            </w:r>
            <w:r w:rsidRPr="007929C1">
              <w:rPr>
                <w:rFonts w:ascii="Arial Narrow" w:hAnsi="Arial Narrow"/>
                <w:szCs w:val="22"/>
              </w:rPr>
              <w:t>.00 course registration fee, limited to one course per semester.  Additional information available from the Admissions office.</w:t>
            </w:r>
          </w:p>
          <w:p w14:paraId="0BB134CA" w14:textId="39625B72" w:rsidR="0029461E" w:rsidRPr="007929C1" w:rsidRDefault="003F085F" w:rsidP="000C50D3">
            <w:pPr>
              <w:pStyle w:val="BodyText3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Eligible for 50% Tuition Rebate upon completion of six months of equivalent service (service = </w:t>
            </w:r>
            <w:r w:rsidR="000C50D3">
              <w:rPr>
                <w:rFonts w:ascii="Arial Narrow" w:hAnsi="Arial Narrow"/>
                <w:szCs w:val="22"/>
              </w:rPr>
              <w:t xml:space="preserve">1/2 </w:t>
            </w:r>
            <w:r>
              <w:rPr>
                <w:rFonts w:ascii="Arial Narrow" w:hAnsi="Arial Narrow"/>
                <w:szCs w:val="22"/>
              </w:rPr>
              <w:t>month for each full month of employment).</w:t>
            </w:r>
            <w:r w:rsidR="0029461E" w:rsidRPr="007929C1">
              <w:rPr>
                <w:rFonts w:ascii="Arial Narrow" w:hAnsi="Arial Narrow"/>
                <w:szCs w:val="22"/>
              </w:rPr>
              <w:t>Tuition Rebate gu</w:t>
            </w:r>
            <w:r w:rsidR="00CE5C7A">
              <w:rPr>
                <w:rFonts w:ascii="Arial Narrow" w:hAnsi="Arial Narrow"/>
                <w:szCs w:val="22"/>
              </w:rPr>
              <w:t>idelines can be accessed on the HR website.</w:t>
            </w:r>
          </w:p>
        </w:tc>
      </w:tr>
      <w:tr w:rsidR="0029461E" w:rsidRPr="007929C1" w14:paraId="74055FBF" w14:textId="77777777" w:rsidTr="006F7D8A">
        <w:tc>
          <w:tcPr>
            <w:tcW w:w="3970" w:type="dxa"/>
          </w:tcPr>
          <w:p w14:paraId="28565323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Employee Assistance Plan (EAP)</w:t>
            </w:r>
          </w:p>
        </w:tc>
        <w:tc>
          <w:tcPr>
            <w:tcW w:w="6241" w:type="dxa"/>
            <w:tcBorders>
              <w:bottom w:val="nil"/>
            </w:tcBorders>
          </w:tcPr>
          <w:p w14:paraId="12C03D89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Not Applicable.</w:t>
            </w:r>
          </w:p>
        </w:tc>
      </w:tr>
      <w:tr w:rsidR="0029461E" w:rsidRPr="007929C1" w14:paraId="1EA95C69" w14:textId="77777777" w:rsidTr="006F7D8A">
        <w:tc>
          <w:tcPr>
            <w:tcW w:w="3970" w:type="dxa"/>
          </w:tcPr>
          <w:p w14:paraId="0D371E52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 xml:space="preserve">RRSP, </w:t>
            </w:r>
            <w:smartTag w:uri="urn:schemas-microsoft-com:office:smarttags" w:element="country-region">
              <w:smartTag w:uri="urn:schemas-microsoft-com:office:smarttags" w:element="place">
                <w:r w:rsidRPr="007929C1">
                  <w:rPr>
                    <w:rFonts w:ascii="Arial Narrow" w:hAnsi="Arial Narrow"/>
                    <w:sz w:val="22"/>
                  </w:rPr>
                  <w:t>Canada</w:t>
                </w:r>
              </w:smartTag>
            </w:smartTag>
            <w:r w:rsidRPr="007929C1">
              <w:rPr>
                <w:rFonts w:ascii="Arial Narrow" w:hAnsi="Arial Narrow"/>
                <w:sz w:val="22"/>
              </w:rPr>
              <w:t xml:space="preserve"> Savings Bonds</w:t>
            </w:r>
          </w:p>
        </w:tc>
        <w:tc>
          <w:tcPr>
            <w:tcW w:w="6241" w:type="dxa"/>
            <w:tcBorders>
              <w:bottom w:val="nil"/>
            </w:tcBorders>
          </w:tcPr>
          <w:p w14:paraId="1692F40D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Optional – employee pays.</w:t>
            </w:r>
          </w:p>
        </w:tc>
      </w:tr>
      <w:tr w:rsidR="0029461E" w:rsidRPr="007929C1" w14:paraId="5EECA7DE" w14:textId="77777777" w:rsidTr="006F7D8A">
        <w:tc>
          <w:tcPr>
            <w:tcW w:w="3970" w:type="dxa"/>
          </w:tcPr>
          <w:p w14:paraId="624AD8C5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Computer Purchase Plan</w:t>
            </w:r>
          </w:p>
        </w:tc>
        <w:tc>
          <w:tcPr>
            <w:tcW w:w="6241" w:type="dxa"/>
            <w:tcBorders>
              <w:bottom w:val="nil"/>
            </w:tcBorders>
          </w:tcPr>
          <w:p w14:paraId="6C6AF958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Not Applicable.</w:t>
            </w:r>
          </w:p>
        </w:tc>
      </w:tr>
      <w:tr w:rsidR="0029461E" w:rsidRPr="007929C1" w14:paraId="2A1C86A7" w14:textId="77777777" w:rsidTr="006F7D8A">
        <w:tc>
          <w:tcPr>
            <w:tcW w:w="3970" w:type="dxa"/>
            <w:tcBorders>
              <w:right w:val="nil"/>
            </w:tcBorders>
          </w:tcPr>
          <w:p w14:paraId="37F0D614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Union Dues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C5B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Not applicable.  Not covered by the Academic Collective Agreement.</w:t>
            </w:r>
          </w:p>
        </w:tc>
      </w:tr>
      <w:tr w:rsidR="003F085F" w:rsidRPr="007929C1" w14:paraId="2E503203" w14:textId="77777777" w:rsidTr="006F7D8A">
        <w:tc>
          <w:tcPr>
            <w:tcW w:w="3970" w:type="dxa"/>
            <w:tcBorders>
              <w:right w:val="nil"/>
            </w:tcBorders>
          </w:tcPr>
          <w:p w14:paraId="2366751C" w14:textId="77777777" w:rsidR="003F085F" w:rsidRPr="007929C1" w:rsidRDefault="003F085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Step Progression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EBE" w14:textId="5D3A63A9" w:rsidR="003F085F" w:rsidRPr="00C441BB" w:rsidRDefault="00ED6860" w:rsidP="007929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Not applicable.</w:t>
            </w:r>
          </w:p>
        </w:tc>
      </w:tr>
      <w:tr w:rsidR="0029461E" w:rsidRPr="007929C1" w14:paraId="3CD1F0B5" w14:textId="77777777" w:rsidTr="006F7D8A">
        <w:tc>
          <w:tcPr>
            <w:tcW w:w="3970" w:type="dxa"/>
            <w:tcBorders>
              <w:right w:val="nil"/>
            </w:tcBorders>
          </w:tcPr>
          <w:p w14:paraId="559B5F67" w14:textId="77777777" w:rsidR="0029461E" w:rsidRPr="007929C1" w:rsidRDefault="0029461E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</w:rPr>
              <w:t>Leave of Absences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2BE" w14:textId="77777777" w:rsidR="007929C1" w:rsidRPr="003518E6" w:rsidRDefault="007929C1" w:rsidP="007929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18E6">
              <w:rPr>
                <w:rFonts w:ascii="Arial Narrow" w:hAnsi="Arial Narrow"/>
                <w:b/>
                <w:sz w:val="22"/>
                <w:szCs w:val="22"/>
              </w:rPr>
              <w:t>Maternity</w:t>
            </w:r>
            <w:r>
              <w:rPr>
                <w:rFonts w:ascii="Arial Narrow" w:hAnsi="Arial Narrow"/>
                <w:b/>
                <w:sz w:val="22"/>
                <w:szCs w:val="22"/>
              </w:rPr>
              <w:t>/Parental</w:t>
            </w:r>
            <w:r w:rsidRPr="003518E6">
              <w:rPr>
                <w:rFonts w:ascii="Arial Narrow" w:hAnsi="Arial Narrow"/>
                <w:b/>
                <w:sz w:val="22"/>
                <w:szCs w:val="22"/>
              </w:rPr>
              <w:t xml:space="preserve"> leave  *</w:t>
            </w:r>
          </w:p>
          <w:p w14:paraId="72E6C212" w14:textId="77777777" w:rsidR="007929C1" w:rsidRPr="003518E6" w:rsidRDefault="007929C1" w:rsidP="007929C1">
            <w:pPr>
              <w:rPr>
                <w:rFonts w:ascii="Arial Narrow" w:hAnsi="Arial Narrow"/>
                <w:sz w:val="22"/>
                <w:szCs w:val="22"/>
              </w:rPr>
            </w:pPr>
            <w:r w:rsidRPr="003518E6">
              <w:rPr>
                <w:rFonts w:ascii="Arial Narrow" w:hAnsi="Arial Narrow"/>
                <w:sz w:val="22"/>
                <w:szCs w:val="22"/>
              </w:rPr>
              <w:t xml:space="preserve">Up to 17 weeks unpaid maternity leave. Not eligible for supplementary Unemployment Benefit Plan top-up. </w:t>
            </w:r>
            <w:r>
              <w:rPr>
                <w:rFonts w:ascii="Arial Narrow" w:hAnsi="Arial Narrow"/>
                <w:sz w:val="22"/>
                <w:szCs w:val="22"/>
              </w:rPr>
              <w:t>Up to 35</w:t>
            </w:r>
            <w:r w:rsidRPr="003518E6">
              <w:rPr>
                <w:rFonts w:ascii="Arial Narrow" w:hAnsi="Arial Narrow"/>
                <w:sz w:val="22"/>
                <w:szCs w:val="22"/>
              </w:rPr>
              <w:t xml:space="preserve"> weeks unpaid parental leave. Not eligible for supplementary Unemployment Benefit Plan top-up.</w:t>
            </w:r>
          </w:p>
          <w:p w14:paraId="19B01E95" w14:textId="77777777" w:rsidR="007929C1" w:rsidRDefault="007929C1" w:rsidP="007929C1">
            <w:pPr>
              <w:rPr>
                <w:rFonts w:ascii="Arial Narrow" w:hAnsi="Arial Narrow"/>
                <w:sz w:val="22"/>
                <w:szCs w:val="22"/>
              </w:rPr>
            </w:pPr>
            <w:r w:rsidRPr="003518E6">
              <w:rPr>
                <w:rFonts w:ascii="Arial Narrow" w:hAnsi="Arial Narrow"/>
                <w:sz w:val="22"/>
                <w:szCs w:val="22"/>
              </w:rPr>
              <w:t xml:space="preserve"> *You will need to apply directly to </w:t>
            </w:r>
            <w:r>
              <w:rPr>
                <w:rFonts w:ascii="Arial Narrow" w:hAnsi="Arial Narrow"/>
                <w:sz w:val="22"/>
                <w:szCs w:val="22"/>
              </w:rPr>
              <w:t>Service</w:t>
            </w:r>
            <w:r w:rsidRPr="003518E6">
              <w:rPr>
                <w:rFonts w:ascii="Arial Narrow" w:hAnsi="Arial Narrow"/>
                <w:sz w:val="22"/>
                <w:szCs w:val="22"/>
              </w:rPr>
              <w:t xml:space="preserve"> Canada to determine approval of eligible EI benefits.</w:t>
            </w:r>
          </w:p>
          <w:p w14:paraId="1491FF4A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Bereavement Leave</w:t>
            </w:r>
          </w:p>
          <w:p w14:paraId="3FFB8676" w14:textId="77777777" w:rsidR="0029461E" w:rsidRPr="007929C1" w:rsidRDefault="0029461E" w:rsidP="007D18F2">
            <w:pPr>
              <w:rPr>
                <w:rFonts w:ascii="Arial Narrow" w:hAnsi="Arial Narrow"/>
                <w:sz w:val="22"/>
                <w:szCs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>At the discretion of the College.</w:t>
            </w:r>
          </w:p>
          <w:p w14:paraId="2F6228C5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Jury Duty</w:t>
            </w:r>
          </w:p>
          <w:p w14:paraId="63C2E77A" w14:textId="77777777" w:rsidR="0029461E" w:rsidRPr="007929C1" w:rsidRDefault="0029461E" w:rsidP="007D18F2">
            <w:pPr>
              <w:rPr>
                <w:rFonts w:ascii="Arial Narrow" w:hAnsi="Arial Narrow"/>
                <w:sz w:val="22"/>
                <w:szCs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>Regular pay is continued.  All fees paid by the court shall be turned over by the employee to the College.</w:t>
            </w:r>
          </w:p>
          <w:p w14:paraId="47373253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Prepaid Leave</w:t>
            </w:r>
          </w:p>
          <w:p w14:paraId="2B926F6C" w14:textId="77777777" w:rsidR="0029461E" w:rsidRPr="007929C1" w:rsidRDefault="0029461E" w:rsidP="007D18F2">
            <w:pPr>
              <w:rPr>
                <w:rFonts w:ascii="Arial Narrow" w:hAnsi="Arial Narrow"/>
                <w:sz w:val="22"/>
                <w:szCs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lastRenderedPageBreak/>
              <w:t>Not eligible</w:t>
            </w:r>
          </w:p>
          <w:p w14:paraId="2BC950D6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Reduced Workload</w:t>
            </w:r>
          </w:p>
          <w:p w14:paraId="652EE9F9" w14:textId="77777777" w:rsidR="0029461E" w:rsidRPr="007929C1" w:rsidRDefault="0029461E" w:rsidP="007D18F2">
            <w:pPr>
              <w:rPr>
                <w:rFonts w:ascii="Arial Narrow" w:hAnsi="Arial Narrow"/>
                <w:sz w:val="22"/>
                <w:szCs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14:paraId="53D2D331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Paid Personal Leave</w:t>
            </w:r>
          </w:p>
          <w:p w14:paraId="59FCE18E" w14:textId="77777777" w:rsidR="0029461E" w:rsidRPr="007929C1" w:rsidRDefault="0029461E" w:rsidP="007D18F2">
            <w:pPr>
              <w:rPr>
                <w:rFonts w:ascii="Arial Narrow" w:hAnsi="Arial Narrow"/>
                <w:sz w:val="22"/>
                <w:szCs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>Not eligible</w:t>
            </w:r>
          </w:p>
          <w:p w14:paraId="5565EDDC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Unpaid Personal Leave</w:t>
            </w:r>
          </w:p>
          <w:p w14:paraId="4262F2A1" w14:textId="77777777" w:rsidR="0029461E" w:rsidRPr="007929C1" w:rsidRDefault="0029461E" w:rsidP="007D18F2">
            <w:pPr>
              <w:rPr>
                <w:rFonts w:ascii="Arial Narrow" w:hAnsi="Arial Narrow"/>
                <w:sz w:val="22"/>
                <w:szCs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>Unpaid, emergency leave of up to 10 days is available at the discretion of the College.</w:t>
            </w:r>
          </w:p>
          <w:p w14:paraId="6902DEEE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Family Leave/Compassionate Leave</w:t>
            </w:r>
          </w:p>
          <w:p w14:paraId="2E2F4580" w14:textId="77777777" w:rsidR="0029461E" w:rsidRPr="007929C1" w:rsidRDefault="0029461E" w:rsidP="00216057">
            <w:pPr>
              <w:pStyle w:val="BodyText3"/>
              <w:rPr>
                <w:rFonts w:ascii="Arial Narrow" w:hAnsi="Arial Narrow"/>
                <w:szCs w:val="22"/>
              </w:rPr>
            </w:pPr>
            <w:r w:rsidRPr="007929C1">
              <w:rPr>
                <w:rFonts w:ascii="Arial Narrow" w:hAnsi="Arial Narrow"/>
                <w:szCs w:val="22"/>
              </w:rPr>
              <w:t>8 weeks of unpaid leave from the College. * May be eligible for EI benefits.</w:t>
            </w:r>
          </w:p>
          <w:p w14:paraId="668A0EB2" w14:textId="77777777" w:rsidR="0029461E" w:rsidRPr="007929C1" w:rsidRDefault="0029461E" w:rsidP="007D18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929C1">
              <w:rPr>
                <w:rFonts w:ascii="Arial Narrow" w:hAnsi="Arial Narrow"/>
                <w:b/>
                <w:sz w:val="22"/>
                <w:szCs w:val="22"/>
              </w:rPr>
              <w:t>Citizenship Leave</w:t>
            </w:r>
          </w:p>
          <w:p w14:paraId="5962C2A4" w14:textId="77777777" w:rsidR="0029461E" w:rsidRPr="007929C1" w:rsidRDefault="0029461E" w:rsidP="007D18F2">
            <w:pPr>
              <w:rPr>
                <w:rFonts w:ascii="Arial Narrow" w:hAnsi="Arial Narrow"/>
                <w:sz w:val="22"/>
              </w:rPr>
            </w:pPr>
            <w:r w:rsidRPr="007929C1">
              <w:rPr>
                <w:rFonts w:ascii="Arial Narrow" w:hAnsi="Arial Narrow"/>
                <w:sz w:val="22"/>
                <w:szCs w:val="22"/>
              </w:rPr>
              <w:t>Not eligible</w:t>
            </w:r>
          </w:p>
        </w:tc>
      </w:tr>
    </w:tbl>
    <w:p w14:paraId="5D0C3581" w14:textId="77777777" w:rsidR="00333B0D" w:rsidRPr="007929C1" w:rsidRDefault="00333B0D">
      <w:pPr>
        <w:rPr>
          <w:rFonts w:ascii="Arial Narrow" w:hAnsi="Arial Narrow"/>
          <w:sz w:val="22"/>
        </w:rPr>
      </w:pPr>
    </w:p>
    <w:p w14:paraId="386D8954" w14:textId="77777777" w:rsidR="00333B0D" w:rsidRPr="007929C1" w:rsidRDefault="00333B0D">
      <w:pPr>
        <w:rPr>
          <w:rFonts w:ascii="Arial Narrow" w:hAnsi="Arial Narrow"/>
          <w:b/>
          <w:sz w:val="22"/>
        </w:rPr>
      </w:pPr>
      <w:r w:rsidRPr="007929C1">
        <w:rPr>
          <w:rFonts w:ascii="Arial Narrow" w:hAnsi="Arial Narrow"/>
          <w:b/>
          <w:sz w:val="22"/>
        </w:rPr>
        <w:t>Terms &amp; Conditions Code: F-T&amp;C – 03</w:t>
      </w:r>
    </w:p>
    <w:p w14:paraId="5D3A31D5" w14:textId="77777777" w:rsidR="00333B0D" w:rsidRPr="007929C1" w:rsidRDefault="00333B0D">
      <w:pPr>
        <w:rPr>
          <w:rFonts w:ascii="Arial Narrow" w:hAnsi="Arial Narrow"/>
          <w:b/>
          <w:sz w:val="22"/>
        </w:rPr>
      </w:pPr>
      <w:r w:rsidRPr="007929C1">
        <w:rPr>
          <w:rFonts w:ascii="Arial Narrow" w:hAnsi="Arial Narrow"/>
          <w:b/>
          <w:sz w:val="22"/>
        </w:rPr>
        <w:t>Letter Template Code: F-03</w:t>
      </w:r>
    </w:p>
    <w:p w14:paraId="1C969BD0" w14:textId="30253CC4" w:rsidR="00333B0D" w:rsidRPr="007929C1" w:rsidRDefault="007929C1">
      <w:pPr>
        <w:rPr>
          <w:rFonts w:ascii="Arial Narrow" w:hAnsi="Arial Narrow"/>
          <w:b/>
          <w:sz w:val="22"/>
        </w:rPr>
      </w:pPr>
      <w:r w:rsidRPr="007929C1">
        <w:rPr>
          <w:rFonts w:ascii="Arial Narrow" w:hAnsi="Arial Narrow"/>
          <w:b/>
          <w:sz w:val="22"/>
        </w:rPr>
        <w:t xml:space="preserve">Revised: </w:t>
      </w:r>
      <w:r w:rsidR="000C50D3">
        <w:rPr>
          <w:rFonts w:ascii="Arial Narrow" w:hAnsi="Arial Narrow"/>
          <w:b/>
          <w:sz w:val="22"/>
        </w:rPr>
        <w:t>August 15</w:t>
      </w:r>
      <w:r w:rsidR="00C82451">
        <w:rPr>
          <w:rFonts w:ascii="Arial Narrow" w:hAnsi="Arial Narrow"/>
          <w:b/>
          <w:sz w:val="22"/>
        </w:rPr>
        <w:t>, 2016</w:t>
      </w:r>
    </w:p>
    <w:p w14:paraId="18A8BD34" w14:textId="77777777" w:rsidR="006D7075" w:rsidRDefault="006D7075" w:rsidP="006D7075">
      <w:pPr>
        <w:rPr>
          <w:rFonts w:ascii="Arial" w:hAnsi="Arial" w:cs="Arial"/>
        </w:rPr>
      </w:pPr>
    </w:p>
    <w:p w14:paraId="1C6F3501" w14:textId="77777777" w:rsidR="007D18F2" w:rsidRPr="007D18F2" w:rsidRDefault="006D7075">
      <w:pPr>
        <w:rPr>
          <w:sz w:val="22"/>
        </w:rPr>
      </w:pPr>
      <w:r>
        <w:rPr>
          <w:rFonts w:ascii="Arial" w:hAnsi="Arial" w:cs="Arial"/>
        </w:rPr>
        <w:t xml:space="preserve">If you have any questions, please contact your Human </w:t>
      </w:r>
      <w:r w:rsidR="003F085F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Consultant.</w:t>
      </w:r>
    </w:p>
    <w:sectPr w:rsidR="007D18F2" w:rsidRPr="007D18F2" w:rsidSect="006F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79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9318" w14:textId="77777777" w:rsidR="0085700F" w:rsidRDefault="0085700F">
      <w:r>
        <w:separator/>
      </w:r>
    </w:p>
  </w:endnote>
  <w:endnote w:type="continuationSeparator" w:id="0">
    <w:p w14:paraId="4A4655CD" w14:textId="77777777" w:rsidR="0085700F" w:rsidRDefault="0085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75A1" w14:textId="77777777" w:rsidR="00C441BB" w:rsidRDefault="00C44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885F" w14:textId="77777777" w:rsidR="00C441BB" w:rsidRDefault="00C441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1612" w14:textId="77777777" w:rsidR="00C441BB" w:rsidRDefault="00C44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17BD3" w14:textId="77777777" w:rsidR="0085700F" w:rsidRDefault="0085700F">
      <w:r>
        <w:separator/>
      </w:r>
    </w:p>
  </w:footnote>
  <w:footnote w:type="continuationSeparator" w:id="0">
    <w:p w14:paraId="00FC9D28" w14:textId="77777777" w:rsidR="0085700F" w:rsidRDefault="0085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4D34" w14:textId="77777777" w:rsidR="00C441BB" w:rsidRDefault="00C44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A98C" w14:textId="77777777" w:rsidR="00C441BB" w:rsidRDefault="00C44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9C9D2" w14:textId="77777777" w:rsidR="00C441BB" w:rsidRDefault="00C44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13F0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4A4FB6"/>
    <w:multiLevelType w:val="hybridMultilevel"/>
    <w:tmpl w:val="6E8A1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2"/>
    <w:rsid w:val="00064613"/>
    <w:rsid w:val="000C50D3"/>
    <w:rsid w:val="0013102C"/>
    <w:rsid w:val="00197FA9"/>
    <w:rsid w:val="00216057"/>
    <w:rsid w:val="0029461E"/>
    <w:rsid w:val="002D3A8A"/>
    <w:rsid w:val="00323CA8"/>
    <w:rsid w:val="00333B0D"/>
    <w:rsid w:val="00376E67"/>
    <w:rsid w:val="003F085F"/>
    <w:rsid w:val="00585F39"/>
    <w:rsid w:val="006D7075"/>
    <w:rsid w:val="006F7D8A"/>
    <w:rsid w:val="00755262"/>
    <w:rsid w:val="007929C1"/>
    <w:rsid w:val="007D18F2"/>
    <w:rsid w:val="0085700F"/>
    <w:rsid w:val="008945AB"/>
    <w:rsid w:val="00970016"/>
    <w:rsid w:val="009C4B8D"/>
    <w:rsid w:val="00B70E80"/>
    <w:rsid w:val="00BC526C"/>
    <w:rsid w:val="00C441BB"/>
    <w:rsid w:val="00C82451"/>
    <w:rsid w:val="00CE5C7A"/>
    <w:rsid w:val="00CE6F87"/>
    <w:rsid w:val="00D3332E"/>
    <w:rsid w:val="00D476AC"/>
    <w:rsid w:val="00D86500"/>
    <w:rsid w:val="00DC4A65"/>
    <w:rsid w:val="00DE2DDC"/>
    <w:rsid w:val="00E41236"/>
    <w:rsid w:val="00E81E08"/>
    <w:rsid w:val="00E90E02"/>
    <w:rsid w:val="00EB74F8"/>
    <w:rsid w:val="00ED6860"/>
    <w:rsid w:val="00F85B1B"/>
    <w:rsid w:val="00FD4495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29E53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i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3B0D"/>
    <w:rPr>
      <w:rFonts w:ascii="Tahoma" w:hAnsi="Tahoma" w:cs="Tahoma"/>
      <w:sz w:val="16"/>
      <w:szCs w:val="16"/>
    </w:rPr>
  </w:style>
  <w:style w:type="character" w:styleId="Hyperlink">
    <w:name w:val="Hyperlink"/>
    <w:rsid w:val="0029461E"/>
    <w:rPr>
      <w:color w:val="0000FF"/>
      <w:u w:val="single"/>
    </w:rPr>
  </w:style>
  <w:style w:type="character" w:styleId="CommentReference">
    <w:name w:val="annotation reference"/>
    <w:rsid w:val="003F0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85F"/>
  </w:style>
  <w:style w:type="character" w:customStyle="1" w:styleId="CommentTextChar">
    <w:name w:val="Comment Text Char"/>
    <w:link w:val="CommentText"/>
    <w:rsid w:val="003F08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085F"/>
    <w:rPr>
      <w:b/>
      <w:bCs/>
    </w:rPr>
  </w:style>
  <w:style w:type="character" w:customStyle="1" w:styleId="CommentSubjectChar">
    <w:name w:val="Comment Subject Char"/>
    <w:link w:val="CommentSubject"/>
    <w:rsid w:val="003F085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atpension.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9EFAF15</Template>
  <TotalTime>0</TotalTime>
  <Pages>2</Pages>
  <Words>461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2016-08-15T12:22:00Z</dcterms:created>
  <dcterms:modified xsi:type="dcterms:W3CDTF">2016-08-15T12:23:00Z</dcterms:modified>
</cp:coreProperties>
</file>