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9E" w:rsidRPr="00823286" w:rsidRDefault="009C139E" w:rsidP="00026DDA">
      <w:pPr>
        <w:tabs>
          <w:tab w:val="left" w:pos="284"/>
        </w:tabs>
        <w:spacing w:after="100" w:afterAutospacing="1" w:line="240" w:lineRule="auto"/>
        <w:ind w:left="284" w:hanging="284"/>
        <w:rPr>
          <w:rFonts w:cstheme="minorHAnsi"/>
          <w:sz w:val="24"/>
          <w:szCs w:val="24"/>
        </w:rPr>
      </w:pPr>
      <w:r w:rsidRPr="00823286">
        <w:rPr>
          <w:rFonts w:cstheme="minorHAnsi"/>
          <w:b/>
          <w:sz w:val="24"/>
          <w:szCs w:val="24"/>
        </w:rPr>
        <w:t xml:space="preserve">Title of Position:    </w:t>
      </w:r>
      <w:r w:rsidR="00026DDA">
        <w:rPr>
          <w:rFonts w:cstheme="minorHAnsi"/>
          <w:b/>
          <w:sz w:val="24"/>
          <w:szCs w:val="24"/>
        </w:rPr>
        <w:tab/>
      </w:r>
      <w:r w:rsidR="00026DDA">
        <w:rPr>
          <w:rFonts w:cstheme="minorHAnsi"/>
          <w:b/>
          <w:sz w:val="24"/>
          <w:szCs w:val="24"/>
        </w:rPr>
        <w:tab/>
      </w:r>
      <w:r w:rsidR="00026DDA" w:rsidRPr="00026DDA">
        <w:rPr>
          <w:rFonts w:cstheme="minorHAnsi"/>
          <w:sz w:val="24"/>
          <w:szCs w:val="24"/>
        </w:rPr>
        <w:t>SENRS - Field Collections Assistant – Road Ecology</w:t>
      </w:r>
    </w:p>
    <w:p w:rsidR="00C74D27" w:rsidRDefault="00B140FE" w:rsidP="00026DDA">
      <w:pPr>
        <w:tabs>
          <w:tab w:val="left" w:pos="284"/>
        </w:tabs>
        <w:spacing w:after="100" w:afterAutospacing="1" w:line="240" w:lineRule="auto"/>
        <w:ind w:left="284" w:hanging="284"/>
        <w:rPr>
          <w:rFonts w:cstheme="minorHAnsi"/>
          <w:b/>
          <w:sz w:val="24"/>
          <w:szCs w:val="24"/>
        </w:rPr>
      </w:pPr>
      <w:r w:rsidRPr="00823286">
        <w:rPr>
          <w:rFonts w:cstheme="minorHAnsi"/>
          <w:b/>
          <w:sz w:val="24"/>
          <w:szCs w:val="24"/>
        </w:rPr>
        <w:t xml:space="preserve">Division/Department:     </w:t>
      </w:r>
      <w:r w:rsidR="00026DDA">
        <w:rPr>
          <w:rFonts w:cstheme="minorHAnsi"/>
          <w:b/>
          <w:sz w:val="24"/>
          <w:szCs w:val="24"/>
        </w:rPr>
        <w:tab/>
      </w:r>
      <w:r w:rsidR="00026DDA">
        <w:rPr>
          <w:rFonts w:cstheme="minorHAnsi"/>
          <w:sz w:val="24"/>
          <w:szCs w:val="24"/>
        </w:rPr>
        <w:t>SENRS</w:t>
      </w:r>
    </w:p>
    <w:p w:rsidR="00026DDA" w:rsidRPr="00026DDA" w:rsidRDefault="00026DDA" w:rsidP="00026DDA">
      <w:pPr>
        <w:pStyle w:val="NoSpacing"/>
        <w:rPr>
          <w:b/>
          <w:sz w:val="24"/>
          <w:szCs w:val="24"/>
        </w:rPr>
      </w:pPr>
      <w:r w:rsidRPr="00026DDA">
        <w:rPr>
          <w:b/>
          <w:sz w:val="24"/>
          <w:szCs w:val="24"/>
        </w:rPr>
        <w:t>J</w:t>
      </w:r>
      <w:r w:rsidR="009C3EBD" w:rsidRPr="00026DDA">
        <w:rPr>
          <w:b/>
          <w:sz w:val="24"/>
          <w:szCs w:val="24"/>
        </w:rPr>
        <w:t>ob Duties</w:t>
      </w:r>
      <w:r w:rsidRPr="00026DDA">
        <w:rPr>
          <w:b/>
          <w:sz w:val="24"/>
          <w:szCs w:val="24"/>
        </w:rPr>
        <w:t>:</w:t>
      </w:r>
      <w:r w:rsidR="005919AE" w:rsidRPr="00026DDA">
        <w:rPr>
          <w:b/>
          <w:sz w:val="24"/>
          <w:szCs w:val="24"/>
        </w:rPr>
        <w:t xml:space="preserve"> </w:t>
      </w:r>
    </w:p>
    <w:p w:rsidR="00894A49" w:rsidRDefault="00894A49" w:rsidP="00026DDA">
      <w:pPr>
        <w:pStyle w:val="NoSpacing"/>
      </w:pPr>
    </w:p>
    <w:p w:rsidR="00026DDA" w:rsidRPr="00026DDA" w:rsidRDefault="00026DDA" w:rsidP="00026DDA">
      <w:pPr>
        <w:tabs>
          <w:tab w:val="left" w:pos="0"/>
        </w:tabs>
        <w:spacing w:after="0" w:line="240" w:lineRule="auto"/>
        <w:rPr>
          <w:rFonts w:cstheme="minorHAnsi"/>
        </w:rPr>
      </w:pPr>
      <w:r w:rsidRPr="00026DDA">
        <w:rPr>
          <w:rFonts w:cstheme="minorHAnsi"/>
        </w:rPr>
        <w:t>Road mortality is a significant threat to amphibian and reptile populations adjacent to roads yet protocols for identification of road mortality hot spots are not standardized. The purpose of this research is to identify road mortality hot spots for species at risk in Kawartha Highlands Signature Site Park and Queen Elizabeth II Wildlands Provincial Park, develop a standardized protocol, and produce a GIS landscape based predictive model that will assist planners in the identification of potential road mortality hot spots in central Ontario.</w:t>
      </w:r>
    </w:p>
    <w:p w:rsidR="00026DDA" w:rsidRPr="00026DDA" w:rsidRDefault="00026DDA" w:rsidP="00026DDA">
      <w:pPr>
        <w:tabs>
          <w:tab w:val="left" w:pos="284"/>
        </w:tabs>
        <w:spacing w:after="0" w:line="240" w:lineRule="auto"/>
        <w:ind w:left="284" w:hanging="284"/>
        <w:rPr>
          <w:rFonts w:cstheme="minorHAnsi"/>
        </w:rPr>
      </w:pPr>
    </w:p>
    <w:p w:rsidR="00026DDA" w:rsidRPr="00026DDA" w:rsidRDefault="00026DDA" w:rsidP="00026DDA">
      <w:pPr>
        <w:tabs>
          <w:tab w:val="left" w:pos="284"/>
        </w:tabs>
        <w:spacing w:after="0" w:line="240" w:lineRule="auto"/>
        <w:ind w:left="284" w:hanging="284"/>
        <w:rPr>
          <w:rFonts w:cstheme="minorHAnsi"/>
        </w:rPr>
      </w:pPr>
      <w:r w:rsidRPr="00026DDA">
        <w:rPr>
          <w:rFonts w:cstheme="minorHAnsi"/>
        </w:rPr>
        <w:t>You will:</w:t>
      </w:r>
    </w:p>
    <w:p w:rsidR="00026DDA" w:rsidRPr="00026DDA" w:rsidRDefault="00026DDA" w:rsidP="00026DDA">
      <w:pPr>
        <w:tabs>
          <w:tab w:val="left" w:pos="284"/>
        </w:tabs>
        <w:spacing w:after="0" w:line="240" w:lineRule="auto"/>
        <w:ind w:left="284" w:hanging="284"/>
        <w:rPr>
          <w:rFonts w:cstheme="minorHAnsi"/>
        </w:rPr>
      </w:pPr>
      <w:r w:rsidRPr="00026DDA">
        <w:rPr>
          <w:rFonts w:cstheme="minorHAnsi"/>
        </w:rPr>
        <w:t>- Assist with field collection and preparation of specimens which includes:</w:t>
      </w:r>
    </w:p>
    <w:p w:rsidR="00026DDA" w:rsidRPr="00026DDA" w:rsidRDefault="00026DDA" w:rsidP="00026DDA">
      <w:pPr>
        <w:tabs>
          <w:tab w:val="left" w:pos="284"/>
        </w:tabs>
        <w:spacing w:after="0" w:line="240" w:lineRule="auto"/>
        <w:ind w:left="284" w:hanging="284"/>
        <w:rPr>
          <w:rFonts w:cstheme="minorHAnsi"/>
        </w:rPr>
      </w:pPr>
      <w:r w:rsidRPr="00026DDA">
        <w:rPr>
          <w:rFonts w:cstheme="minorHAnsi"/>
        </w:rPr>
        <w:t xml:space="preserve">                             - </w:t>
      </w:r>
      <w:proofErr w:type="gramStart"/>
      <w:r w:rsidRPr="00026DDA">
        <w:rPr>
          <w:rFonts w:cstheme="minorHAnsi"/>
        </w:rPr>
        <w:t>assist</w:t>
      </w:r>
      <w:proofErr w:type="gramEnd"/>
      <w:r w:rsidRPr="00026DDA">
        <w:rPr>
          <w:rFonts w:cstheme="minorHAnsi"/>
        </w:rPr>
        <w:t xml:space="preserve"> with the location of road killed birds, mammals, reptiles and amphibians</w:t>
      </w:r>
    </w:p>
    <w:p w:rsidR="00026DDA" w:rsidRPr="00026DDA" w:rsidRDefault="00026DDA" w:rsidP="00026DDA">
      <w:pPr>
        <w:tabs>
          <w:tab w:val="left" w:pos="284"/>
        </w:tabs>
        <w:spacing w:after="0" w:line="240" w:lineRule="auto"/>
        <w:ind w:left="284" w:hanging="284"/>
        <w:rPr>
          <w:rFonts w:cstheme="minorHAnsi"/>
        </w:rPr>
      </w:pPr>
      <w:r w:rsidRPr="00026DDA">
        <w:rPr>
          <w:rFonts w:cstheme="minorHAnsi"/>
        </w:rPr>
        <w:t xml:space="preserve">                             - assist with field observations and assessment of habitat</w:t>
      </w:r>
    </w:p>
    <w:p w:rsidR="00026DDA" w:rsidRPr="00026DDA" w:rsidRDefault="00026DDA" w:rsidP="00026DDA">
      <w:pPr>
        <w:tabs>
          <w:tab w:val="left" w:pos="284"/>
        </w:tabs>
        <w:spacing w:after="0" w:line="240" w:lineRule="auto"/>
        <w:ind w:left="284" w:hanging="284"/>
        <w:rPr>
          <w:rFonts w:cstheme="minorHAnsi"/>
        </w:rPr>
      </w:pPr>
      <w:r w:rsidRPr="00026DDA">
        <w:rPr>
          <w:rFonts w:cstheme="minorHAnsi"/>
        </w:rPr>
        <w:t xml:space="preserve">                             - assist with marking individuals for mark-recapture studies </w:t>
      </w:r>
    </w:p>
    <w:p w:rsidR="00026DDA" w:rsidRPr="00026DDA" w:rsidRDefault="00026DDA" w:rsidP="00026DDA">
      <w:pPr>
        <w:tabs>
          <w:tab w:val="left" w:pos="284"/>
        </w:tabs>
        <w:spacing w:after="0" w:line="240" w:lineRule="auto"/>
        <w:ind w:left="284" w:hanging="284"/>
        <w:rPr>
          <w:rFonts w:cstheme="minorHAnsi"/>
        </w:rPr>
      </w:pPr>
      <w:r w:rsidRPr="00026DDA">
        <w:rPr>
          <w:rFonts w:cstheme="minorHAnsi"/>
        </w:rPr>
        <w:t>- Collect, record, enter and verify all field data which includes:</w:t>
      </w:r>
    </w:p>
    <w:p w:rsidR="00026DDA" w:rsidRPr="00026DDA" w:rsidRDefault="00026DDA" w:rsidP="00026DDA">
      <w:pPr>
        <w:tabs>
          <w:tab w:val="left" w:pos="284"/>
        </w:tabs>
        <w:spacing w:after="0" w:line="240" w:lineRule="auto"/>
        <w:ind w:left="284" w:hanging="284"/>
        <w:rPr>
          <w:rFonts w:cstheme="minorHAnsi"/>
        </w:rPr>
      </w:pPr>
      <w:r w:rsidRPr="00026DDA">
        <w:rPr>
          <w:rFonts w:cstheme="minorHAnsi"/>
        </w:rPr>
        <w:t xml:space="preserve">                            - Collect habitat data for use in GIS modeling </w:t>
      </w:r>
    </w:p>
    <w:p w:rsidR="00026DDA" w:rsidRPr="00026DDA" w:rsidRDefault="00026DDA" w:rsidP="00026DDA">
      <w:pPr>
        <w:tabs>
          <w:tab w:val="left" w:pos="284"/>
        </w:tabs>
        <w:spacing w:after="0" w:line="240" w:lineRule="auto"/>
        <w:ind w:left="284" w:hanging="284"/>
        <w:rPr>
          <w:rFonts w:cstheme="minorHAnsi"/>
        </w:rPr>
      </w:pPr>
      <w:r w:rsidRPr="00026DDA">
        <w:rPr>
          <w:rFonts w:cstheme="minorHAnsi"/>
        </w:rPr>
        <w:t xml:space="preserve">                            - Collect locality data for all specimens observed </w:t>
      </w:r>
    </w:p>
    <w:p w:rsidR="00C74D27" w:rsidRPr="00026DDA" w:rsidRDefault="00026DDA" w:rsidP="00026DDA">
      <w:pPr>
        <w:tabs>
          <w:tab w:val="left" w:pos="284"/>
        </w:tabs>
        <w:spacing w:after="0" w:line="240" w:lineRule="auto"/>
        <w:ind w:left="284" w:hanging="284"/>
        <w:rPr>
          <w:rFonts w:cstheme="minorHAnsi"/>
        </w:rPr>
      </w:pPr>
      <w:r w:rsidRPr="00026DDA">
        <w:rPr>
          <w:rFonts w:cstheme="minorHAnsi"/>
        </w:rPr>
        <w:t>- Collecting will take place from a variety of locations throughout the summer.</w:t>
      </w:r>
    </w:p>
    <w:p w:rsidR="00C74D27" w:rsidRPr="00026DDA" w:rsidRDefault="00C74D27" w:rsidP="00823286">
      <w:pPr>
        <w:tabs>
          <w:tab w:val="left" w:pos="284"/>
        </w:tabs>
        <w:spacing w:after="0" w:line="240" w:lineRule="auto"/>
        <w:ind w:left="284" w:hanging="284"/>
        <w:rPr>
          <w:rFonts w:cstheme="minorHAnsi"/>
        </w:rPr>
      </w:pPr>
    </w:p>
    <w:p w:rsidR="0074322A" w:rsidRPr="00026DDA" w:rsidRDefault="009C3EBD" w:rsidP="00823286">
      <w:pPr>
        <w:tabs>
          <w:tab w:val="left" w:pos="284"/>
        </w:tabs>
        <w:ind w:left="284" w:hanging="284"/>
        <w:rPr>
          <w:rFonts w:cstheme="minorHAnsi"/>
          <w:b/>
          <w:u w:val="single"/>
        </w:rPr>
      </w:pPr>
      <w:r w:rsidRPr="00026DDA">
        <w:rPr>
          <w:rFonts w:cstheme="minorHAnsi"/>
          <w:b/>
          <w:u w:val="single"/>
        </w:rPr>
        <w:t>Qualifications</w:t>
      </w:r>
    </w:p>
    <w:p w:rsidR="00026DDA" w:rsidRPr="00026DDA" w:rsidRDefault="00026DDA" w:rsidP="00026DDA">
      <w:pPr>
        <w:tabs>
          <w:tab w:val="left" w:pos="284"/>
        </w:tabs>
        <w:spacing w:after="0" w:line="240" w:lineRule="auto"/>
        <w:rPr>
          <w:rFonts w:cstheme="minorHAnsi"/>
        </w:rPr>
      </w:pPr>
      <w:r w:rsidRPr="00026DDA">
        <w:rPr>
          <w:rFonts w:cstheme="minorHAnsi"/>
        </w:rPr>
        <w:t>•</w:t>
      </w:r>
      <w:r w:rsidRPr="00026DDA">
        <w:rPr>
          <w:rFonts w:cstheme="minorHAnsi"/>
        </w:rPr>
        <w:tab/>
        <w:t>Knowledge of correct identification of Ontario vertebrates – birds, mammals, amphibians &amp; reptiles</w:t>
      </w:r>
    </w:p>
    <w:p w:rsidR="00026DDA" w:rsidRPr="00026DDA" w:rsidRDefault="00026DDA" w:rsidP="00026DDA">
      <w:pPr>
        <w:tabs>
          <w:tab w:val="left" w:pos="284"/>
        </w:tabs>
        <w:spacing w:after="0" w:line="240" w:lineRule="auto"/>
        <w:rPr>
          <w:rFonts w:cstheme="minorHAnsi"/>
        </w:rPr>
      </w:pPr>
      <w:r w:rsidRPr="00026DDA">
        <w:rPr>
          <w:rFonts w:cstheme="minorHAnsi"/>
        </w:rPr>
        <w:t>•</w:t>
      </w:r>
      <w:r w:rsidRPr="00026DDA">
        <w:rPr>
          <w:rFonts w:cstheme="minorHAnsi"/>
        </w:rPr>
        <w:tab/>
        <w:t>Experience and ability to work safely in a variety of field settings and conditions</w:t>
      </w:r>
    </w:p>
    <w:p w:rsidR="00026DDA" w:rsidRPr="00026DDA" w:rsidRDefault="00026DDA" w:rsidP="00026DDA">
      <w:pPr>
        <w:tabs>
          <w:tab w:val="left" w:pos="284"/>
        </w:tabs>
        <w:spacing w:after="0" w:line="240" w:lineRule="auto"/>
        <w:rPr>
          <w:rFonts w:cstheme="minorHAnsi"/>
        </w:rPr>
      </w:pPr>
      <w:r w:rsidRPr="00026DDA">
        <w:rPr>
          <w:rFonts w:cstheme="minorHAnsi"/>
        </w:rPr>
        <w:t>•</w:t>
      </w:r>
      <w:r w:rsidRPr="00026DDA">
        <w:rPr>
          <w:rFonts w:cstheme="minorHAnsi"/>
        </w:rPr>
        <w:tab/>
        <w:t>Physical conditioning and stamina to work in difficult and remote field locations</w:t>
      </w:r>
    </w:p>
    <w:p w:rsidR="00026DDA" w:rsidRPr="00026DDA" w:rsidRDefault="00026DDA" w:rsidP="00026DDA">
      <w:pPr>
        <w:tabs>
          <w:tab w:val="left" w:pos="284"/>
        </w:tabs>
        <w:spacing w:after="0" w:line="240" w:lineRule="auto"/>
        <w:ind w:left="284" w:hanging="284"/>
        <w:rPr>
          <w:rFonts w:cstheme="minorHAnsi"/>
        </w:rPr>
      </w:pPr>
      <w:r w:rsidRPr="00026DDA">
        <w:rPr>
          <w:rFonts w:cstheme="minorHAnsi"/>
        </w:rPr>
        <w:t>•</w:t>
      </w:r>
      <w:r w:rsidRPr="00026DDA">
        <w:rPr>
          <w:rFonts w:cstheme="minorHAnsi"/>
        </w:rPr>
        <w:tab/>
        <w:t>Accurate note-taking ability including knowledge of proper data collection and the importance of data integrity</w:t>
      </w:r>
    </w:p>
    <w:p w:rsidR="00026DDA" w:rsidRPr="00026DDA" w:rsidRDefault="00026DDA" w:rsidP="00026DDA">
      <w:pPr>
        <w:tabs>
          <w:tab w:val="left" w:pos="284"/>
        </w:tabs>
        <w:spacing w:after="0" w:line="240" w:lineRule="auto"/>
        <w:rPr>
          <w:rFonts w:cstheme="minorHAnsi"/>
        </w:rPr>
      </w:pPr>
      <w:r w:rsidRPr="00026DDA">
        <w:rPr>
          <w:rFonts w:cstheme="minorHAnsi"/>
        </w:rPr>
        <w:t>•</w:t>
      </w:r>
      <w:r w:rsidRPr="00026DDA">
        <w:rPr>
          <w:rFonts w:cstheme="minorHAnsi"/>
        </w:rPr>
        <w:tab/>
        <w:t>Knowledge of basic GPS operation</w:t>
      </w:r>
    </w:p>
    <w:p w:rsidR="00026DDA" w:rsidRPr="00026DDA" w:rsidRDefault="00026DDA" w:rsidP="00026DDA">
      <w:pPr>
        <w:tabs>
          <w:tab w:val="left" w:pos="284"/>
        </w:tabs>
        <w:spacing w:after="0" w:line="240" w:lineRule="auto"/>
        <w:rPr>
          <w:rFonts w:cstheme="minorHAnsi"/>
        </w:rPr>
      </w:pPr>
      <w:r w:rsidRPr="00026DDA">
        <w:rPr>
          <w:rFonts w:cstheme="minorHAnsi"/>
        </w:rPr>
        <w:t>•</w:t>
      </w:r>
      <w:r w:rsidRPr="00026DDA">
        <w:rPr>
          <w:rFonts w:cstheme="minorHAnsi"/>
        </w:rPr>
        <w:tab/>
        <w:t>Understanding of habitat variables such as slope, aspect, and ground cover</w:t>
      </w:r>
    </w:p>
    <w:p w:rsidR="00026DDA" w:rsidRPr="00026DDA" w:rsidRDefault="00026DDA" w:rsidP="00026DDA">
      <w:pPr>
        <w:tabs>
          <w:tab w:val="left" w:pos="284"/>
        </w:tabs>
        <w:spacing w:after="0" w:line="240" w:lineRule="auto"/>
        <w:rPr>
          <w:rFonts w:cstheme="minorHAnsi"/>
        </w:rPr>
      </w:pPr>
      <w:r w:rsidRPr="00026DDA">
        <w:rPr>
          <w:rFonts w:cstheme="minorHAnsi"/>
        </w:rPr>
        <w:t>•</w:t>
      </w:r>
      <w:r w:rsidRPr="00026DDA">
        <w:rPr>
          <w:rFonts w:cstheme="minorHAnsi"/>
        </w:rPr>
        <w:tab/>
        <w:t>Computer skills are required including experience using Excel and Microsoft Access</w:t>
      </w:r>
    </w:p>
    <w:p w:rsidR="00026DDA" w:rsidRPr="00026DDA" w:rsidRDefault="00026DDA" w:rsidP="00026DDA">
      <w:pPr>
        <w:tabs>
          <w:tab w:val="left" w:pos="284"/>
        </w:tabs>
        <w:spacing w:after="0" w:line="240" w:lineRule="auto"/>
        <w:rPr>
          <w:rFonts w:cstheme="minorHAnsi"/>
        </w:rPr>
      </w:pPr>
      <w:r w:rsidRPr="00026DDA">
        <w:rPr>
          <w:rFonts w:cstheme="minorHAnsi"/>
        </w:rPr>
        <w:t>•</w:t>
      </w:r>
      <w:r w:rsidRPr="00026DDA">
        <w:rPr>
          <w:rFonts w:cstheme="minorHAnsi"/>
        </w:rPr>
        <w:tab/>
        <w:t>Willing to work some weekends</w:t>
      </w:r>
    </w:p>
    <w:p w:rsidR="00026DDA" w:rsidRPr="00026DDA" w:rsidRDefault="00026DDA" w:rsidP="00026DDA">
      <w:pPr>
        <w:tabs>
          <w:tab w:val="left" w:pos="284"/>
        </w:tabs>
        <w:spacing w:after="0" w:line="240" w:lineRule="auto"/>
        <w:rPr>
          <w:rFonts w:cstheme="minorHAnsi"/>
        </w:rPr>
      </w:pPr>
      <w:r w:rsidRPr="00026DDA">
        <w:rPr>
          <w:rFonts w:cstheme="minorHAnsi"/>
        </w:rPr>
        <w:t>•</w:t>
      </w:r>
      <w:r w:rsidRPr="00026DDA">
        <w:rPr>
          <w:rFonts w:cstheme="minorHAnsi"/>
        </w:rPr>
        <w:tab/>
        <w:t>Must have own means of transportation</w:t>
      </w:r>
    </w:p>
    <w:p w:rsidR="00026DDA" w:rsidRPr="00026DDA" w:rsidRDefault="00026DDA" w:rsidP="00026DDA">
      <w:pPr>
        <w:tabs>
          <w:tab w:val="left" w:pos="284"/>
        </w:tabs>
        <w:spacing w:after="0" w:line="240" w:lineRule="auto"/>
        <w:rPr>
          <w:rFonts w:cstheme="minorHAnsi"/>
        </w:rPr>
      </w:pPr>
      <w:r w:rsidRPr="00026DDA">
        <w:rPr>
          <w:rFonts w:cstheme="minorHAnsi"/>
        </w:rPr>
        <w:t>•</w:t>
      </w:r>
      <w:r w:rsidRPr="00026DDA">
        <w:rPr>
          <w:rFonts w:cstheme="minorHAnsi"/>
        </w:rPr>
        <w:tab/>
        <w:t>Experience handling lizards, turtles, and snakes in the field is required</w:t>
      </w:r>
    </w:p>
    <w:p w:rsidR="00823286" w:rsidRPr="00026DDA" w:rsidRDefault="00026DDA" w:rsidP="00026DDA">
      <w:pPr>
        <w:tabs>
          <w:tab w:val="left" w:pos="284"/>
        </w:tabs>
        <w:spacing w:after="0" w:line="240" w:lineRule="auto"/>
        <w:rPr>
          <w:rFonts w:cstheme="minorHAnsi"/>
        </w:rPr>
      </w:pPr>
      <w:r w:rsidRPr="00026DDA">
        <w:rPr>
          <w:rFonts w:cstheme="minorHAnsi"/>
        </w:rPr>
        <w:t>•</w:t>
      </w:r>
      <w:r w:rsidRPr="00026DDA">
        <w:rPr>
          <w:rFonts w:cstheme="minorHAnsi"/>
        </w:rPr>
        <w:tab/>
        <w:t>Previous field research experience preferred</w:t>
      </w:r>
    </w:p>
    <w:p w:rsidR="00C74D27" w:rsidRDefault="00C74D27" w:rsidP="00823286">
      <w:pPr>
        <w:tabs>
          <w:tab w:val="left" w:pos="284"/>
        </w:tabs>
        <w:spacing w:after="0" w:line="240" w:lineRule="auto"/>
        <w:rPr>
          <w:rFonts w:cstheme="minorHAnsi"/>
          <w:sz w:val="24"/>
          <w:szCs w:val="24"/>
        </w:rPr>
      </w:pPr>
    </w:p>
    <w:p w:rsidR="00C74D27" w:rsidRDefault="00C74D27" w:rsidP="00823286">
      <w:pPr>
        <w:tabs>
          <w:tab w:val="left" w:pos="284"/>
        </w:tabs>
        <w:spacing w:after="0" w:line="240" w:lineRule="auto"/>
        <w:rPr>
          <w:rFonts w:cstheme="minorHAnsi"/>
          <w:sz w:val="24"/>
          <w:szCs w:val="24"/>
        </w:rPr>
      </w:pPr>
    </w:p>
    <w:p w:rsidR="009C3EBD" w:rsidRPr="00823286" w:rsidRDefault="00BB3712" w:rsidP="00026DDA">
      <w:pPr>
        <w:tabs>
          <w:tab w:val="left" w:pos="284"/>
        </w:tabs>
        <w:rPr>
          <w:rFonts w:cstheme="minorHAnsi"/>
          <w:b/>
          <w:sz w:val="24"/>
          <w:szCs w:val="24"/>
          <w:u w:val="single"/>
        </w:rPr>
      </w:pPr>
      <w:r w:rsidRPr="00823286">
        <w:rPr>
          <w:rFonts w:cstheme="minorHAnsi"/>
          <w:b/>
          <w:sz w:val="24"/>
          <w:szCs w:val="24"/>
          <w:u w:val="single"/>
        </w:rPr>
        <w:t xml:space="preserve">Additional Information </w:t>
      </w:r>
      <w:proofErr w:type="spellStart"/>
      <w:r w:rsidR="00E50939" w:rsidRPr="00823286">
        <w:rPr>
          <w:rFonts w:cstheme="minorHAnsi"/>
          <w:b/>
          <w:sz w:val="24"/>
          <w:szCs w:val="24"/>
          <w:u w:val="single"/>
        </w:rPr>
        <w:t>ie</w:t>
      </w:r>
      <w:proofErr w:type="spellEnd"/>
      <w:r w:rsidR="00E50939" w:rsidRPr="00823286">
        <w:rPr>
          <w:rFonts w:cstheme="minorHAnsi"/>
          <w:b/>
          <w:sz w:val="24"/>
          <w:szCs w:val="24"/>
          <w:u w:val="single"/>
        </w:rPr>
        <w:t xml:space="preserve"> special equipment or travel</w:t>
      </w:r>
      <w:bookmarkStart w:id="0" w:name="_GoBack"/>
      <w:bookmarkEnd w:id="0"/>
    </w:p>
    <w:sectPr w:rsidR="009C3EBD" w:rsidRPr="00823286" w:rsidSect="00026DDA">
      <w:headerReference w:type="default" r:id="rId8"/>
      <w:footerReference w:type="default" r:id="rId9"/>
      <w:pgSz w:w="12240" w:h="15840"/>
      <w:pgMar w:top="496" w:right="90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4E" w:rsidRDefault="005B344E" w:rsidP="00E82542">
      <w:pPr>
        <w:spacing w:after="0" w:line="240" w:lineRule="auto"/>
      </w:pPr>
      <w:r>
        <w:separator/>
      </w:r>
    </w:p>
  </w:endnote>
  <w:endnote w:type="continuationSeparator" w:id="0">
    <w:p w:rsidR="005B344E" w:rsidRDefault="005B344E" w:rsidP="00E8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02104335"/>
      <w:docPartObj>
        <w:docPartGallery w:val="Page Numbers (Bottom of Page)"/>
        <w:docPartUnique/>
      </w:docPartObj>
    </w:sdtPr>
    <w:sdtEndPr/>
    <w:sdtContent>
      <w:sdt>
        <w:sdtPr>
          <w:rPr>
            <w:b/>
          </w:rPr>
          <w:id w:val="729341358"/>
          <w:docPartObj>
            <w:docPartGallery w:val="Page Numbers (Top of Page)"/>
            <w:docPartUnique/>
          </w:docPartObj>
        </w:sdtPr>
        <w:sdtEndPr/>
        <w:sdtContent>
          <w:p w:rsidR="005B344E" w:rsidRPr="002B6780" w:rsidRDefault="005B344E" w:rsidP="002B6780">
            <w:pPr>
              <w:pStyle w:val="Footer"/>
              <w:rPr>
                <w:b/>
              </w:rPr>
            </w:pPr>
            <w:r>
              <w:rPr>
                <w:b/>
                <w:noProof/>
                <w:lang w:eastAsia="en-CA"/>
              </w:rPr>
              <mc:AlternateContent>
                <mc:Choice Requires="wps">
                  <w:drawing>
                    <wp:anchor distT="0" distB="0" distL="114300" distR="114300" simplePos="0" relativeHeight="251658240" behindDoc="0" locked="0" layoutInCell="1" allowOverlap="1" wp14:anchorId="18ACEBB5" wp14:editId="3CDB2CAF">
                      <wp:simplePos x="0" y="0"/>
                      <wp:positionH relativeFrom="column">
                        <wp:posOffset>12065</wp:posOffset>
                      </wp:positionH>
                      <wp:positionV relativeFrom="paragraph">
                        <wp:posOffset>73660</wp:posOffset>
                      </wp:positionV>
                      <wp:extent cx="6329680" cy="11430"/>
                      <wp:effectExtent l="21590" t="26035" r="2095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114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8345D" id="_x0000_t32" coordsize="21600,21600" o:spt="32" o:oned="t" path="m,l21600,21600e" filled="f">
                      <v:path arrowok="t" fillok="f" o:connecttype="none"/>
                      <o:lock v:ext="edit" shapetype="t"/>
                    </v:shapetype>
                    <v:shape id="AutoShape 2" o:spid="_x0000_s1026" type="#_x0000_t32" style="position:absolute;margin-left:.95pt;margin-top:5.8pt;width:498.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" strokecolor="#cb0" strokeweight="3pt"/>
                  </w:pict>
                </mc:Fallback>
              </mc:AlternateContent>
            </w:r>
          </w:p>
          <w:p w:rsidR="005B344E" w:rsidRPr="002B6780" w:rsidRDefault="005B344E" w:rsidP="002B6780">
            <w:pPr>
              <w:pStyle w:val="Footer"/>
              <w:rPr>
                <w:b/>
              </w:rPr>
            </w:pPr>
            <w:r w:rsidRPr="002B6780">
              <w:rPr>
                <w:b/>
              </w:rPr>
              <w:t xml:space="preserve">Updated </w:t>
            </w:r>
            <w:r w:rsidR="007126EF">
              <w:rPr>
                <w:b/>
              </w:rPr>
              <w:t>March 2018</w:t>
            </w:r>
            <w:r w:rsidR="00823286">
              <w:rPr>
                <w:b/>
              </w:rPr>
              <w:t xml:space="preserve"> </w:t>
            </w:r>
            <w:r w:rsidR="00823286">
              <w:rPr>
                <w:b/>
              </w:rPr>
              <w:tab/>
            </w:r>
            <w:r w:rsidR="00823286">
              <w:rPr>
                <w:b/>
              </w:rPr>
              <w:tab/>
            </w:r>
            <w:r w:rsidRPr="002B6780">
              <w:rPr>
                <w:b/>
              </w:rPr>
              <w:t xml:space="preserve">Page </w:t>
            </w:r>
            <w:r w:rsidRPr="002B6780">
              <w:rPr>
                <w:b/>
                <w:sz w:val="24"/>
                <w:szCs w:val="24"/>
              </w:rPr>
              <w:fldChar w:fldCharType="begin"/>
            </w:r>
            <w:r w:rsidRPr="002B6780">
              <w:rPr>
                <w:b/>
              </w:rPr>
              <w:instrText xml:space="preserve"> PAGE </w:instrText>
            </w:r>
            <w:r w:rsidRPr="002B6780">
              <w:rPr>
                <w:b/>
                <w:sz w:val="24"/>
                <w:szCs w:val="24"/>
              </w:rPr>
              <w:fldChar w:fldCharType="separate"/>
            </w:r>
            <w:r w:rsidR="007126EF">
              <w:rPr>
                <w:b/>
                <w:noProof/>
              </w:rPr>
              <w:t>1</w:t>
            </w:r>
            <w:r w:rsidRPr="002B6780">
              <w:rPr>
                <w:b/>
                <w:sz w:val="24"/>
                <w:szCs w:val="24"/>
              </w:rPr>
              <w:fldChar w:fldCharType="end"/>
            </w:r>
            <w:r w:rsidRPr="002B6780">
              <w:rPr>
                <w:b/>
              </w:rPr>
              <w:t xml:space="preserve"> of </w:t>
            </w:r>
            <w:r w:rsidRPr="002B6780">
              <w:rPr>
                <w:b/>
                <w:sz w:val="24"/>
                <w:szCs w:val="24"/>
              </w:rPr>
              <w:fldChar w:fldCharType="begin"/>
            </w:r>
            <w:r w:rsidRPr="002B6780">
              <w:rPr>
                <w:b/>
              </w:rPr>
              <w:instrText xml:space="preserve"> NUMPAGES  </w:instrText>
            </w:r>
            <w:r w:rsidRPr="002B6780">
              <w:rPr>
                <w:b/>
                <w:sz w:val="24"/>
                <w:szCs w:val="24"/>
              </w:rPr>
              <w:fldChar w:fldCharType="separate"/>
            </w:r>
            <w:r w:rsidR="007126EF">
              <w:rPr>
                <w:b/>
                <w:noProof/>
              </w:rPr>
              <w:t>1</w:t>
            </w:r>
            <w:r w:rsidRPr="002B6780">
              <w:rPr>
                <w:b/>
                <w:sz w:val="24"/>
                <w:szCs w:val="24"/>
              </w:rPr>
              <w:fldChar w:fldCharType="end"/>
            </w:r>
          </w:p>
        </w:sdtContent>
      </w:sdt>
    </w:sdtContent>
  </w:sdt>
  <w:p w:rsidR="005B344E" w:rsidRPr="002B6780" w:rsidRDefault="005B344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4E" w:rsidRDefault="005B344E" w:rsidP="00E82542">
      <w:pPr>
        <w:spacing w:after="0" w:line="240" w:lineRule="auto"/>
      </w:pPr>
      <w:r>
        <w:separator/>
      </w:r>
    </w:p>
  </w:footnote>
  <w:footnote w:type="continuationSeparator" w:id="0">
    <w:p w:rsidR="005B344E" w:rsidRDefault="005B344E" w:rsidP="00E8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BD" w:rsidRPr="00012A9A" w:rsidRDefault="007126EF" w:rsidP="009C3EBD">
    <w:pPr>
      <w:rPr>
        <w:rFonts w:cs="Arial"/>
        <w:b/>
        <w:sz w:val="32"/>
        <w:szCs w:val="32"/>
      </w:rPr>
    </w:pPr>
    <w:r>
      <w:rPr>
        <w:noProof/>
        <w:lang w:eastAsia="en-CA"/>
      </w:rPr>
      <w:drawing>
        <wp:anchor distT="0" distB="0" distL="114300" distR="114300" simplePos="0" relativeHeight="251665408" behindDoc="1" locked="0" layoutInCell="1" allowOverlap="1">
          <wp:simplePos x="0" y="0"/>
          <wp:positionH relativeFrom="column">
            <wp:posOffset>4914900</wp:posOffset>
          </wp:positionH>
          <wp:positionV relativeFrom="paragraph">
            <wp:posOffset>-107315</wp:posOffset>
          </wp:positionV>
          <wp:extent cx="1457960" cy="514985"/>
          <wp:effectExtent l="0" t="0" r="8890" b="0"/>
          <wp:wrapNone/>
          <wp:docPr id="5" name="Picture 5" descr="H:\Downloads\Print Fleming logo tagline, Green.jpg"/>
          <wp:cNvGraphicFramePr/>
          <a:graphic xmlns:a="http://schemas.openxmlformats.org/drawingml/2006/main">
            <a:graphicData uri="http://schemas.openxmlformats.org/drawingml/2006/picture">
              <pic:pic xmlns:pic="http://schemas.openxmlformats.org/drawingml/2006/picture">
                <pic:nvPicPr>
                  <pic:cNvPr id="5" name="Picture 5" descr="H:\Downloads\Print Fleming logo tagline, Gree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514985"/>
                  </a:xfrm>
                  <a:prstGeom prst="rect">
                    <a:avLst/>
                  </a:prstGeom>
                  <a:noFill/>
                  <a:ln>
                    <a:noFill/>
                  </a:ln>
                </pic:spPr>
              </pic:pic>
            </a:graphicData>
          </a:graphic>
        </wp:anchor>
      </w:drawing>
    </w:r>
    <w:r w:rsidR="009C3EBD">
      <w:rPr>
        <w:rFonts w:cs="Arial"/>
        <w:b/>
        <w:sz w:val="28"/>
        <w:szCs w:val="28"/>
      </w:rPr>
      <w:t>STUDENT ESTABLISHED JOB DESCRIPTION</w:t>
    </w:r>
    <w:r w:rsidR="009C3EBD">
      <w:rPr>
        <w:rFonts w:cs="Arial"/>
        <w:b/>
        <w:sz w:val="32"/>
        <w:szCs w:val="32"/>
      </w:rPr>
      <w:t xml:space="preserve"> </w:t>
    </w:r>
    <w:r w:rsidR="003F450E">
      <w:rPr>
        <w:rFonts w:cs="Arial"/>
        <w:b/>
        <w:sz w:val="32"/>
        <w:szCs w:val="32"/>
      </w:rPr>
      <w:tab/>
    </w:r>
    <w:r w:rsidR="009C3EBD">
      <w:rPr>
        <w:rFonts w:cs="Arial"/>
        <w:b/>
        <w:sz w:val="28"/>
        <w:szCs w:val="28"/>
      </w:rPr>
      <w:t xml:space="preserve">   </w:t>
    </w:r>
    <w:r w:rsidR="009C3EBD">
      <w:rPr>
        <w:noProof/>
        <w:lang w:eastAsia="en-CA"/>
      </w:rPr>
      <w:t xml:space="preserve">                                                                                                                                                                                            </w:t>
    </w:r>
    <w:r w:rsidR="009C3EBD">
      <w:rPr>
        <w:rFonts w:cs="Arial"/>
        <w:b/>
        <w:sz w:val="32"/>
        <w:szCs w:val="32"/>
      </w:rPr>
      <w:t xml:space="preserve">                        </w:t>
    </w:r>
  </w:p>
  <w:p w:rsidR="005B344E" w:rsidRDefault="005B344E" w:rsidP="00E82542">
    <w:pPr>
      <w:pStyle w:val="Header"/>
    </w:pP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31750</wp:posOffset>
              </wp:positionV>
              <wp:extent cx="6400800" cy="24130"/>
              <wp:effectExtent l="19050" t="22225" r="19050" b="203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41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FCB11" id="_x0000_t32" coordsize="21600,21600" o:spt="32" o:oned="t" path="m,l21600,21600e" filled="f">
              <v:path arrowok="t" fillok="f" o:connecttype="none"/>
              <o:lock v:ext="edit" shapetype="t"/>
            </v:shapetype>
            <v:shape id="AutoShape 1" o:spid="_x0000_s1026" type="#_x0000_t32" style="position:absolute;margin-left:0;margin-top:2.5pt;width:7in;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" strokecolor="#cb0" strokeweight="3pt"/>
          </w:pict>
        </mc:Fallback>
      </mc:AlternateContent>
    </w:r>
    <w:r>
      <w:ptab w:relativeTo="margin" w:alignment="center" w:leader="none"/>
    </w:r>
    <w:r>
      <w:ptab w:relativeTo="margin" w:alignment="right" w:leader="none"/>
    </w:r>
    <w:r w:rsidRPr="00E82542">
      <w:rPr>
        <w:noProof/>
        <w:lang w:eastAsia="en-CA"/>
      </w:rPr>
      <w:drawing>
        <wp:anchor distT="0" distB="0" distL="114300" distR="114300" simplePos="0" relativeHeight="251663360" behindDoc="0" locked="0" layoutInCell="0" allowOverlap="1">
          <wp:simplePos x="0" y="0"/>
          <wp:positionH relativeFrom="page">
            <wp:posOffset>8570285</wp:posOffset>
          </wp:positionH>
          <wp:positionV relativeFrom="page">
            <wp:posOffset>1578492</wp:posOffset>
          </wp:positionV>
          <wp:extent cx="749477" cy="258814"/>
          <wp:effectExtent l="57150" t="19050" r="54610" b="30480"/>
          <wp:wrapNone/>
          <wp:docPr id="72"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61312" behindDoc="0" locked="0" layoutInCell="0" allowOverlap="1">
          <wp:simplePos x="0" y="0"/>
          <wp:positionH relativeFrom="page">
            <wp:posOffset>8417885</wp:posOffset>
          </wp:positionH>
          <wp:positionV relativeFrom="page">
            <wp:posOffset>1426092</wp:posOffset>
          </wp:positionV>
          <wp:extent cx="749477" cy="258814"/>
          <wp:effectExtent l="57150" t="19050" r="54610" b="30480"/>
          <wp:wrapNone/>
          <wp:docPr id="73"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59264" behindDoc="0" locked="0" layoutInCell="0" allowOverlap="1">
          <wp:simplePos x="0" y="0"/>
          <wp:positionH relativeFrom="page">
            <wp:posOffset>8265485</wp:posOffset>
          </wp:positionH>
          <wp:positionV relativeFrom="page">
            <wp:posOffset>1273692</wp:posOffset>
          </wp:positionV>
          <wp:extent cx="749477" cy="258814"/>
          <wp:effectExtent l="57150" t="19050" r="54610" b="30480"/>
          <wp:wrapNone/>
          <wp:docPr id="74" name="Picture 7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76B"/>
    <w:multiLevelType w:val="multilevel"/>
    <w:tmpl w:val="40D6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22497"/>
    <w:multiLevelType w:val="hybridMultilevel"/>
    <w:tmpl w:val="DC9A78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4A54B7"/>
    <w:multiLevelType w:val="hybridMultilevel"/>
    <w:tmpl w:val="51105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F0CF8"/>
    <w:multiLevelType w:val="hybridMultilevel"/>
    <w:tmpl w:val="A7027648"/>
    <w:lvl w:ilvl="0" w:tplc="10090001">
      <w:start w:val="1"/>
      <w:numFmt w:val="bullet"/>
      <w:lvlText w:val=""/>
      <w:lvlJc w:val="left"/>
      <w:pPr>
        <w:ind w:left="720" w:hanging="360"/>
      </w:pPr>
      <w:rPr>
        <w:rFonts w:ascii="Symbol" w:hAnsi="Symbol" w:hint="default"/>
        <w:spacing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E50F4"/>
    <w:multiLevelType w:val="hybridMultilevel"/>
    <w:tmpl w:val="07FA8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726AF"/>
    <w:multiLevelType w:val="hybridMultilevel"/>
    <w:tmpl w:val="38241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8C7FB8"/>
    <w:multiLevelType w:val="hybridMultilevel"/>
    <w:tmpl w:val="2A52F2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6CE0457"/>
    <w:multiLevelType w:val="hybridMultilevel"/>
    <w:tmpl w:val="4DBC7832"/>
    <w:lvl w:ilvl="0" w:tplc="1009000D">
      <w:start w:val="1"/>
      <w:numFmt w:val="bullet"/>
      <w:lvlText w:val=""/>
      <w:lvlJc w:val="left"/>
      <w:pPr>
        <w:ind w:left="2880" w:hanging="360"/>
      </w:pPr>
      <w:rPr>
        <w:rFonts w:ascii="Wingdings" w:hAnsi="Wingdings"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36639A8"/>
    <w:multiLevelType w:val="hybridMultilevel"/>
    <w:tmpl w:val="493C0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522DE"/>
    <w:multiLevelType w:val="hybridMultilevel"/>
    <w:tmpl w:val="A37C3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970912"/>
    <w:multiLevelType w:val="hybridMultilevel"/>
    <w:tmpl w:val="6AF25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4016A8"/>
    <w:multiLevelType w:val="hybridMultilevel"/>
    <w:tmpl w:val="D92C0CB2"/>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F480C5B"/>
    <w:multiLevelType w:val="hybridMultilevel"/>
    <w:tmpl w:val="69D20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E1B22"/>
    <w:multiLevelType w:val="hybridMultilevel"/>
    <w:tmpl w:val="19FE7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84076B"/>
    <w:multiLevelType w:val="hybridMultilevel"/>
    <w:tmpl w:val="8F58B1DA"/>
    <w:lvl w:ilvl="0" w:tplc="6EA4FA24">
      <w:numFmt w:val="bullet"/>
      <w:lvlText w:val="•"/>
      <w:lvlJc w:val="left"/>
      <w:pPr>
        <w:ind w:left="1440" w:hanging="72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1506739"/>
    <w:multiLevelType w:val="hybridMultilevel"/>
    <w:tmpl w:val="8B8E7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479FF"/>
    <w:multiLevelType w:val="hybridMultilevel"/>
    <w:tmpl w:val="17CEA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0006A"/>
    <w:multiLevelType w:val="multilevel"/>
    <w:tmpl w:val="2C342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982DDE"/>
    <w:multiLevelType w:val="hybridMultilevel"/>
    <w:tmpl w:val="98709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F326A9"/>
    <w:multiLevelType w:val="hybridMultilevel"/>
    <w:tmpl w:val="DAA0C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1C0D37"/>
    <w:multiLevelType w:val="multilevel"/>
    <w:tmpl w:val="2F0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35970"/>
    <w:multiLevelType w:val="hybridMultilevel"/>
    <w:tmpl w:val="A7701414"/>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2" w15:restartNumberingAfterBreak="0">
    <w:nsid w:val="49904BEE"/>
    <w:multiLevelType w:val="multilevel"/>
    <w:tmpl w:val="5666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D7BE5"/>
    <w:multiLevelType w:val="hybridMultilevel"/>
    <w:tmpl w:val="7FDA3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541F19"/>
    <w:multiLevelType w:val="hybridMultilevel"/>
    <w:tmpl w:val="755E24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8C7C72"/>
    <w:multiLevelType w:val="hybridMultilevel"/>
    <w:tmpl w:val="E60AB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716B4"/>
    <w:multiLevelType w:val="multilevel"/>
    <w:tmpl w:val="644E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0040EB"/>
    <w:multiLevelType w:val="hybridMultilevel"/>
    <w:tmpl w:val="7E2268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D">
      <w:start w:val="1"/>
      <w:numFmt w:val="bullet"/>
      <w:lvlText w:val=""/>
      <w:lvlJc w:val="left"/>
      <w:pPr>
        <w:ind w:left="288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E1246E"/>
    <w:multiLevelType w:val="hybridMultilevel"/>
    <w:tmpl w:val="710AF67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9" w15:restartNumberingAfterBreak="0">
    <w:nsid w:val="6330002A"/>
    <w:multiLevelType w:val="hybridMultilevel"/>
    <w:tmpl w:val="0D248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F5565B"/>
    <w:multiLevelType w:val="hybridMultilevel"/>
    <w:tmpl w:val="44026DEC"/>
    <w:lvl w:ilvl="0" w:tplc="1009000D">
      <w:start w:val="1"/>
      <w:numFmt w:val="bullet"/>
      <w:lvlText w:val=""/>
      <w:lvlJc w:val="left"/>
      <w:pPr>
        <w:ind w:left="3555" w:hanging="360"/>
      </w:pPr>
      <w:rPr>
        <w:rFonts w:ascii="Wingdings" w:hAnsi="Wingdings" w:hint="default"/>
      </w:rPr>
    </w:lvl>
    <w:lvl w:ilvl="1" w:tplc="10090003" w:tentative="1">
      <w:start w:val="1"/>
      <w:numFmt w:val="bullet"/>
      <w:lvlText w:val="o"/>
      <w:lvlJc w:val="left"/>
      <w:pPr>
        <w:ind w:left="4275" w:hanging="360"/>
      </w:pPr>
      <w:rPr>
        <w:rFonts w:ascii="Courier New" w:hAnsi="Courier New" w:cs="Courier New"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ourier New"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ourier New" w:hint="default"/>
      </w:rPr>
    </w:lvl>
    <w:lvl w:ilvl="8" w:tplc="10090005" w:tentative="1">
      <w:start w:val="1"/>
      <w:numFmt w:val="bullet"/>
      <w:lvlText w:val=""/>
      <w:lvlJc w:val="left"/>
      <w:pPr>
        <w:ind w:left="9315" w:hanging="360"/>
      </w:pPr>
      <w:rPr>
        <w:rFonts w:ascii="Wingdings" w:hAnsi="Wingdings" w:hint="default"/>
      </w:rPr>
    </w:lvl>
  </w:abstractNum>
  <w:abstractNum w:abstractNumId="31" w15:restartNumberingAfterBreak="0">
    <w:nsid w:val="6CF8320A"/>
    <w:multiLevelType w:val="hybridMultilevel"/>
    <w:tmpl w:val="A9243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CB6D86"/>
    <w:multiLevelType w:val="hybridMultilevel"/>
    <w:tmpl w:val="00C4B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4B0168"/>
    <w:multiLevelType w:val="multilevel"/>
    <w:tmpl w:val="3196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641C1A"/>
    <w:multiLevelType w:val="hybridMultilevel"/>
    <w:tmpl w:val="97EA979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0"/>
  </w:num>
  <w:num w:numId="4">
    <w:abstractNumId w:val="0"/>
  </w:num>
  <w:num w:numId="5">
    <w:abstractNumId w:val="15"/>
  </w:num>
  <w:num w:numId="6">
    <w:abstractNumId w:val="32"/>
  </w:num>
  <w:num w:numId="7">
    <w:abstractNumId w:val="12"/>
  </w:num>
  <w:num w:numId="8">
    <w:abstractNumId w:val="16"/>
  </w:num>
  <w:num w:numId="9">
    <w:abstractNumId w:val="2"/>
  </w:num>
  <w:num w:numId="10">
    <w:abstractNumId w:val="22"/>
  </w:num>
  <w:num w:numId="11">
    <w:abstractNumId w:val="10"/>
  </w:num>
  <w:num w:numId="12">
    <w:abstractNumId w:val="13"/>
  </w:num>
  <w:num w:numId="13">
    <w:abstractNumId w:val="5"/>
  </w:num>
  <w:num w:numId="14">
    <w:abstractNumId w:val="24"/>
  </w:num>
  <w:num w:numId="15">
    <w:abstractNumId w:val="6"/>
  </w:num>
  <w:num w:numId="16">
    <w:abstractNumId w:val="4"/>
  </w:num>
  <w:num w:numId="17">
    <w:abstractNumId w:val="11"/>
  </w:num>
  <w:num w:numId="18">
    <w:abstractNumId w:val="2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9"/>
  </w:num>
  <w:num w:numId="26">
    <w:abstractNumId w:val="7"/>
  </w:num>
  <w:num w:numId="27">
    <w:abstractNumId w:val="18"/>
  </w:num>
  <w:num w:numId="28">
    <w:abstractNumId w:val="34"/>
  </w:num>
  <w:num w:numId="29">
    <w:abstractNumId w:val="27"/>
  </w:num>
  <w:num w:numId="30">
    <w:abstractNumId w:val="21"/>
  </w:num>
  <w:num w:numId="31">
    <w:abstractNumId w:val="3"/>
  </w:num>
  <w:num w:numId="32">
    <w:abstractNumId w:val="30"/>
  </w:num>
  <w:num w:numId="33">
    <w:abstractNumId w:val="31"/>
  </w:num>
  <w:num w:numId="34">
    <w:abstractNumId w:val="8"/>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8673">
      <o:colormru v:ext="edit" colors="#cb0"/>
      <o:colormenu v:ext="edit" fillcolor="none [2412]" strokecolor="#c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CF"/>
    <w:rsid w:val="00001C1A"/>
    <w:rsid w:val="00012A9A"/>
    <w:rsid w:val="00026DDA"/>
    <w:rsid w:val="00037CD9"/>
    <w:rsid w:val="000444CD"/>
    <w:rsid w:val="000508A7"/>
    <w:rsid w:val="00096DD6"/>
    <w:rsid w:val="000B253F"/>
    <w:rsid w:val="000B7E2C"/>
    <w:rsid w:val="000C2083"/>
    <w:rsid w:val="000C57BA"/>
    <w:rsid w:val="000D2841"/>
    <w:rsid w:val="00100D79"/>
    <w:rsid w:val="00106DEB"/>
    <w:rsid w:val="00113B83"/>
    <w:rsid w:val="00116A0A"/>
    <w:rsid w:val="0012631B"/>
    <w:rsid w:val="00134245"/>
    <w:rsid w:val="001405F0"/>
    <w:rsid w:val="00153098"/>
    <w:rsid w:val="001616D9"/>
    <w:rsid w:val="00166F60"/>
    <w:rsid w:val="00183ADE"/>
    <w:rsid w:val="00183B2B"/>
    <w:rsid w:val="0018427E"/>
    <w:rsid w:val="00194D3E"/>
    <w:rsid w:val="001957A9"/>
    <w:rsid w:val="001A7C81"/>
    <w:rsid w:val="001B3E35"/>
    <w:rsid w:val="001C5257"/>
    <w:rsid w:val="001E0BDC"/>
    <w:rsid w:val="001E39F7"/>
    <w:rsid w:val="002011A7"/>
    <w:rsid w:val="002015F2"/>
    <w:rsid w:val="002144FC"/>
    <w:rsid w:val="00253A9F"/>
    <w:rsid w:val="00267C42"/>
    <w:rsid w:val="00271DE4"/>
    <w:rsid w:val="00294365"/>
    <w:rsid w:val="002B54CF"/>
    <w:rsid w:val="002B6684"/>
    <w:rsid w:val="002B6780"/>
    <w:rsid w:val="002C3FF8"/>
    <w:rsid w:val="002C5160"/>
    <w:rsid w:val="002C5676"/>
    <w:rsid w:val="002D384D"/>
    <w:rsid w:val="00301BF8"/>
    <w:rsid w:val="0032430E"/>
    <w:rsid w:val="003250BF"/>
    <w:rsid w:val="003457F4"/>
    <w:rsid w:val="00374D04"/>
    <w:rsid w:val="00375978"/>
    <w:rsid w:val="00391D54"/>
    <w:rsid w:val="00396A7B"/>
    <w:rsid w:val="003B39A7"/>
    <w:rsid w:val="003B68AA"/>
    <w:rsid w:val="003F450E"/>
    <w:rsid w:val="00415BEA"/>
    <w:rsid w:val="00426E2D"/>
    <w:rsid w:val="004279A4"/>
    <w:rsid w:val="00431C4E"/>
    <w:rsid w:val="0044667F"/>
    <w:rsid w:val="00446696"/>
    <w:rsid w:val="00447620"/>
    <w:rsid w:val="004542E5"/>
    <w:rsid w:val="004622DE"/>
    <w:rsid w:val="0047677F"/>
    <w:rsid w:val="00485AFD"/>
    <w:rsid w:val="00486BAE"/>
    <w:rsid w:val="00492E38"/>
    <w:rsid w:val="004A3D83"/>
    <w:rsid w:val="004B7E2A"/>
    <w:rsid w:val="004C214B"/>
    <w:rsid w:val="004D2FDB"/>
    <w:rsid w:val="004D6E8A"/>
    <w:rsid w:val="005037AF"/>
    <w:rsid w:val="00510499"/>
    <w:rsid w:val="00514476"/>
    <w:rsid w:val="005173DE"/>
    <w:rsid w:val="00520CD3"/>
    <w:rsid w:val="005276C2"/>
    <w:rsid w:val="00562FED"/>
    <w:rsid w:val="00567B4D"/>
    <w:rsid w:val="00580299"/>
    <w:rsid w:val="00582EE4"/>
    <w:rsid w:val="0058437C"/>
    <w:rsid w:val="005851A6"/>
    <w:rsid w:val="005919AE"/>
    <w:rsid w:val="005B2A1A"/>
    <w:rsid w:val="005B344E"/>
    <w:rsid w:val="005B7E63"/>
    <w:rsid w:val="005C372D"/>
    <w:rsid w:val="005D5DCD"/>
    <w:rsid w:val="005F5C1E"/>
    <w:rsid w:val="00606E11"/>
    <w:rsid w:val="00625F71"/>
    <w:rsid w:val="00630B0A"/>
    <w:rsid w:val="00634465"/>
    <w:rsid w:val="00653C68"/>
    <w:rsid w:val="006732FE"/>
    <w:rsid w:val="00682352"/>
    <w:rsid w:val="00693BF9"/>
    <w:rsid w:val="00695AEB"/>
    <w:rsid w:val="00697798"/>
    <w:rsid w:val="006D3F45"/>
    <w:rsid w:val="006D4D9C"/>
    <w:rsid w:val="006F69CD"/>
    <w:rsid w:val="007126EF"/>
    <w:rsid w:val="0071616F"/>
    <w:rsid w:val="00733E53"/>
    <w:rsid w:val="007350D2"/>
    <w:rsid w:val="0074322A"/>
    <w:rsid w:val="00751718"/>
    <w:rsid w:val="00754D99"/>
    <w:rsid w:val="007578E5"/>
    <w:rsid w:val="00763CC7"/>
    <w:rsid w:val="00765408"/>
    <w:rsid w:val="00783AB4"/>
    <w:rsid w:val="00785ACA"/>
    <w:rsid w:val="00787128"/>
    <w:rsid w:val="007A622E"/>
    <w:rsid w:val="007D38C5"/>
    <w:rsid w:val="007E3200"/>
    <w:rsid w:val="007E46EF"/>
    <w:rsid w:val="007F010F"/>
    <w:rsid w:val="007F7198"/>
    <w:rsid w:val="00803790"/>
    <w:rsid w:val="00821A1F"/>
    <w:rsid w:val="00823286"/>
    <w:rsid w:val="00825515"/>
    <w:rsid w:val="00831456"/>
    <w:rsid w:val="00846417"/>
    <w:rsid w:val="00856024"/>
    <w:rsid w:val="0086342A"/>
    <w:rsid w:val="00872A34"/>
    <w:rsid w:val="00894A49"/>
    <w:rsid w:val="008959CF"/>
    <w:rsid w:val="008A7DF2"/>
    <w:rsid w:val="008B3030"/>
    <w:rsid w:val="008D0C9A"/>
    <w:rsid w:val="008F18BB"/>
    <w:rsid w:val="009153FD"/>
    <w:rsid w:val="00953761"/>
    <w:rsid w:val="00956CA4"/>
    <w:rsid w:val="00961210"/>
    <w:rsid w:val="0097623F"/>
    <w:rsid w:val="00991440"/>
    <w:rsid w:val="009C139E"/>
    <w:rsid w:val="009C3EBD"/>
    <w:rsid w:val="009D6076"/>
    <w:rsid w:val="009D645F"/>
    <w:rsid w:val="009E599F"/>
    <w:rsid w:val="009F159F"/>
    <w:rsid w:val="009F3F1C"/>
    <w:rsid w:val="00A21C1E"/>
    <w:rsid w:val="00A24217"/>
    <w:rsid w:val="00A8431E"/>
    <w:rsid w:val="00AA3E08"/>
    <w:rsid w:val="00AB7186"/>
    <w:rsid w:val="00AD0994"/>
    <w:rsid w:val="00AD3700"/>
    <w:rsid w:val="00AE3BC7"/>
    <w:rsid w:val="00B047CD"/>
    <w:rsid w:val="00B063F4"/>
    <w:rsid w:val="00B140FE"/>
    <w:rsid w:val="00B40EC4"/>
    <w:rsid w:val="00B41D60"/>
    <w:rsid w:val="00B432F2"/>
    <w:rsid w:val="00B500C1"/>
    <w:rsid w:val="00B5065A"/>
    <w:rsid w:val="00B52456"/>
    <w:rsid w:val="00B57EEC"/>
    <w:rsid w:val="00B6482E"/>
    <w:rsid w:val="00B846BE"/>
    <w:rsid w:val="00B95B10"/>
    <w:rsid w:val="00B977CC"/>
    <w:rsid w:val="00BA43AC"/>
    <w:rsid w:val="00BA4C17"/>
    <w:rsid w:val="00BA572D"/>
    <w:rsid w:val="00BB3712"/>
    <w:rsid w:val="00BC3852"/>
    <w:rsid w:val="00BC6DAA"/>
    <w:rsid w:val="00BD1A79"/>
    <w:rsid w:val="00BD51B0"/>
    <w:rsid w:val="00BD5D00"/>
    <w:rsid w:val="00BE007B"/>
    <w:rsid w:val="00BE5106"/>
    <w:rsid w:val="00C031E5"/>
    <w:rsid w:val="00C0594C"/>
    <w:rsid w:val="00C10F41"/>
    <w:rsid w:val="00C126F8"/>
    <w:rsid w:val="00C12953"/>
    <w:rsid w:val="00C14AF0"/>
    <w:rsid w:val="00C21E0F"/>
    <w:rsid w:val="00C24DD6"/>
    <w:rsid w:val="00C335E9"/>
    <w:rsid w:val="00C41C0C"/>
    <w:rsid w:val="00C71A15"/>
    <w:rsid w:val="00C74D27"/>
    <w:rsid w:val="00C84B1E"/>
    <w:rsid w:val="00C9287A"/>
    <w:rsid w:val="00CA711A"/>
    <w:rsid w:val="00CB3BD4"/>
    <w:rsid w:val="00CB53B0"/>
    <w:rsid w:val="00CF3B8C"/>
    <w:rsid w:val="00D00F0B"/>
    <w:rsid w:val="00D0714A"/>
    <w:rsid w:val="00D07A30"/>
    <w:rsid w:val="00D24A32"/>
    <w:rsid w:val="00D27288"/>
    <w:rsid w:val="00D27ED7"/>
    <w:rsid w:val="00D31B71"/>
    <w:rsid w:val="00D64842"/>
    <w:rsid w:val="00D70381"/>
    <w:rsid w:val="00D77C40"/>
    <w:rsid w:val="00DC1F3F"/>
    <w:rsid w:val="00DC3C1B"/>
    <w:rsid w:val="00DC5B3B"/>
    <w:rsid w:val="00DD16F3"/>
    <w:rsid w:val="00DD259D"/>
    <w:rsid w:val="00DD4AC7"/>
    <w:rsid w:val="00DE7E5C"/>
    <w:rsid w:val="00DF5AC8"/>
    <w:rsid w:val="00E13DC6"/>
    <w:rsid w:val="00E2326B"/>
    <w:rsid w:val="00E3346A"/>
    <w:rsid w:val="00E50939"/>
    <w:rsid w:val="00E50CD0"/>
    <w:rsid w:val="00E82542"/>
    <w:rsid w:val="00EC0737"/>
    <w:rsid w:val="00EC694A"/>
    <w:rsid w:val="00EC69E9"/>
    <w:rsid w:val="00EF1885"/>
    <w:rsid w:val="00F00869"/>
    <w:rsid w:val="00F2415A"/>
    <w:rsid w:val="00F534AE"/>
    <w:rsid w:val="00F56F3D"/>
    <w:rsid w:val="00F6154D"/>
    <w:rsid w:val="00F666F7"/>
    <w:rsid w:val="00F726C2"/>
    <w:rsid w:val="00F95352"/>
    <w:rsid w:val="00FA3824"/>
    <w:rsid w:val="00FA48FF"/>
    <w:rsid w:val="00FB2D9D"/>
    <w:rsid w:val="00FB6534"/>
    <w:rsid w:val="00FC099A"/>
    <w:rsid w:val="00FD3A93"/>
    <w:rsid w:val="00FF0D3D"/>
    <w:rsid w:val="00FF5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cb0"/>
      <o:colormenu v:ext="edit" fillcolor="none [2412]" strokecolor="#cb0"/>
    </o:shapedefaults>
    <o:shapelayout v:ext="edit">
      <o:idmap v:ext="edit" data="1"/>
    </o:shapelayout>
  </w:shapeDefaults>
  <w:decimalSymbol w:val="."/>
  <w:listSeparator w:val=","/>
  <w14:docId w14:val="760A3F57"/>
  <w15:docId w15:val="{E62C4F6E-E136-4B3D-BC1C-7F5EFAC9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815" w:line="306" w:lineRule="atLeast"/>
        <w:ind w:right="11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85"/>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C2"/>
    <w:rPr>
      <w:rFonts w:ascii="Tahoma" w:hAnsi="Tahoma" w:cs="Tahoma"/>
      <w:sz w:val="16"/>
      <w:szCs w:val="16"/>
    </w:rPr>
  </w:style>
  <w:style w:type="character" w:styleId="PlaceholderText">
    <w:name w:val="Placeholder Text"/>
    <w:basedOn w:val="DefaultParagraphFont"/>
    <w:uiPriority w:val="99"/>
    <w:semiHidden/>
    <w:rsid w:val="00194D3E"/>
    <w:rPr>
      <w:color w:val="808080"/>
    </w:rPr>
  </w:style>
  <w:style w:type="character" w:styleId="Hyperlink">
    <w:name w:val="Hyperlink"/>
    <w:basedOn w:val="DefaultParagraphFont"/>
    <w:rsid w:val="00C0594C"/>
    <w:rPr>
      <w:color w:val="0000FF"/>
      <w:u w:val="single"/>
    </w:rPr>
  </w:style>
  <w:style w:type="paragraph" w:styleId="Quote">
    <w:name w:val="Quote"/>
    <w:basedOn w:val="Normal"/>
    <w:next w:val="Normal"/>
    <w:link w:val="QuoteChar"/>
    <w:uiPriority w:val="29"/>
    <w:qFormat/>
    <w:rsid w:val="00BC6DAA"/>
    <w:rPr>
      <w:i/>
      <w:iCs/>
      <w:color w:val="000000" w:themeColor="text1"/>
    </w:rPr>
  </w:style>
  <w:style w:type="character" w:customStyle="1" w:styleId="QuoteChar">
    <w:name w:val="Quote Char"/>
    <w:basedOn w:val="DefaultParagraphFont"/>
    <w:link w:val="Quote"/>
    <w:uiPriority w:val="29"/>
    <w:rsid w:val="00BC6DAA"/>
    <w:rPr>
      <w:i/>
      <w:iCs/>
      <w:color w:val="000000" w:themeColor="text1"/>
    </w:rPr>
  </w:style>
  <w:style w:type="character" w:styleId="FollowedHyperlink">
    <w:name w:val="FollowedHyperlink"/>
    <w:basedOn w:val="DefaultParagraphFont"/>
    <w:uiPriority w:val="99"/>
    <w:semiHidden/>
    <w:unhideWhenUsed/>
    <w:rsid w:val="00B432F2"/>
    <w:rPr>
      <w:color w:val="800080" w:themeColor="followedHyperlink"/>
      <w:u w:val="single"/>
    </w:rPr>
  </w:style>
  <w:style w:type="paragraph" w:styleId="NoSpacing">
    <w:name w:val="No Spacing"/>
    <w:uiPriority w:val="1"/>
    <w:qFormat/>
    <w:rsid w:val="005B2A1A"/>
    <w:pPr>
      <w:spacing w:after="0" w:line="240" w:lineRule="auto"/>
      <w:ind w:right="0"/>
    </w:pPr>
  </w:style>
  <w:style w:type="paragraph" w:styleId="ListParagraph">
    <w:name w:val="List Paragraph"/>
    <w:basedOn w:val="Normal"/>
    <w:uiPriority w:val="34"/>
    <w:qFormat/>
    <w:rsid w:val="004622DE"/>
    <w:pPr>
      <w:ind w:left="720"/>
      <w:contextualSpacing/>
    </w:pPr>
  </w:style>
  <w:style w:type="paragraph" w:styleId="Header">
    <w:name w:val="header"/>
    <w:basedOn w:val="Normal"/>
    <w:link w:val="HeaderChar"/>
    <w:uiPriority w:val="99"/>
    <w:unhideWhenUsed/>
    <w:rsid w:val="00E8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42"/>
  </w:style>
  <w:style w:type="paragraph" w:styleId="Footer">
    <w:name w:val="footer"/>
    <w:basedOn w:val="Normal"/>
    <w:link w:val="FooterChar"/>
    <w:uiPriority w:val="99"/>
    <w:unhideWhenUsed/>
    <w:rsid w:val="00E8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42"/>
  </w:style>
  <w:style w:type="paragraph" w:styleId="NormalWeb">
    <w:name w:val="Normal (Web)"/>
    <w:basedOn w:val="Normal"/>
    <w:rsid w:val="00953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DefaultParagraphFont"/>
    <w:rsid w:val="000B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8706">
      <w:bodyDiv w:val="1"/>
      <w:marLeft w:val="0"/>
      <w:marRight w:val="0"/>
      <w:marTop w:val="0"/>
      <w:marBottom w:val="0"/>
      <w:divBdr>
        <w:top w:val="none" w:sz="0" w:space="0" w:color="auto"/>
        <w:left w:val="none" w:sz="0" w:space="0" w:color="auto"/>
        <w:bottom w:val="none" w:sz="0" w:space="0" w:color="auto"/>
        <w:right w:val="none" w:sz="0" w:space="0" w:color="auto"/>
      </w:divBdr>
      <w:divsChild>
        <w:div w:id="1869949299">
          <w:marLeft w:val="374"/>
          <w:marRight w:val="0"/>
          <w:marTop w:val="468"/>
          <w:marBottom w:val="281"/>
          <w:divBdr>
            <w:top w:val="none" w:sz="0" w:space="0" w:color="auto"/>
            <w:left w:val="none" w:sz="0" w:space="0" w:color="auto"/>
            <w:bottom w:val="none" w:sz="0" w:space="0" w:color="auto"/>
            <w:right w:val="none" w:sz="0" w:space="0" w:color="auto"/>
          </w:divBdr>
          <w:divsChild>
            <w:div w:id="332877379">
              <w:marLeft w:val="0"/>
              <w:marRight w:val="0"/>
              <w:marTop w:val="0"/>
              <w:marBottom w:val="0"/>
              <w:divBdr>
                <w:top w:val="none" w:sz="0" w:space="0" w:color="auto"/>
                <w:left w:val="none" w:sz="0" w:space="0" w:color="auto"/>
                <w:bottom w:val="none" w:sz="0" w:space="0" w:color="auto"/>
                <w:right w:val="none" w:sz="0" w:space="0" w:color="auto"/>
              </w:divBdr>
              <w:divsChild>
                <w:div w:id="759063280">
                  <w:marLeft w:val="0"/>
                  <w:marRight w:val="0"/>
                  <w:marTop w:val="0"/>
                  <w:marBottom w:val="0"/>
                  <w:divBdr>
                    <w:top w:val="none" w:sz="0" w:space="0" w:color="auto"/>
                    <w:left w:val="none" w:sz="0" w:space="0" w:color="auto"/>
                    <w:bottom w:val="none" w:sz="0" w:space="0" w:color="auto"/>
                    <w:right w:val="none" w:sz="0" w:space="0" w:color="auto"/>
                  </w:divBdr>
                </w:div>
                <w:div w:id="217403054">
                  <w:marLeft w:val="0"/>
                  <w:marRight w:val="0"/>
                  <w:marTop w:val="0"/>
                  <w:marBottom w:val="0"/>
                  <w:divBdr>
                    <w:top w:val="none" w:sz="0" w:space="0" w:color="auto"/>
                    <w:left w:val="none" w:sz="0" w:space="0" w:color="auto"/>
                    <w:bottom w:val="none" w:sz="0" w:space="0" w:color="auto"/>
                    <w:right w:val="none" w:sz="0" w:space="0" w:color="auto"/>
                  </w:divBdr>
                  <w:divsChild>
                    <w:div w:id="1786849847">
                      <w:marLeft w:val="0"/>
                      <w:marRight w:val="0"/>
                      <w:marTop w:val="0"/>
                      <w:marBottom w:val="0"/>
                      <w:divBdr>
                        <w:top w:val="none" w:sz="0" w:space="0" w:color="auto"/>
                        <w:left w:val="none" w:sz="0" w:space="0" w:color="auto"/>
                        <w:bottom w:val="none" w:sz="0" w:space="0" w:color="auto"/>
                        <w:right w:val="none" w:sz="0" w:space="0" w:color="auto"/>
                      </w:divBdr>
                      <w:divsChild>
                        <w:div w:id="190267015">
                          <w:marLeft w:val="0"/>
                          <w:marRight w:val="0"/>
                          <w:marTop w:val="0"/>
                          <w:marBottom w:val="0"/>
                          <w:divBdr>
                            <w:top w:val="none" w:sz="0" w:space="0" w:color="auto"/>
                            <w:left w:val="none" w:sz="0" w:space="0" w:color="auto"/>
                            <w:bottom w:val="none" w:sz="0" w:space="0" w:color="auto"/>
                            <w:right w:val="none" w:sz="0" w:space="0" w:color="auto"/>
                          </w:divBdr>
                          <w:divsChild>
                            <w:div w:id="704869256">
                              <w:marLeft w:val="0"/>
                              <w:marRight w:val="0"/>
                              <w:marTop w:val="19"/>
                              <w:marBottom w:val="0"/>
                              <w:divBdr>
                                <w:top w:val="none" w:sz="0" w:space="0" w:color="auto"/>
                                <w:left w:val="none" w:sz="0" w:space="0" w:color="auto"/>
                                <w:bottom w:val="none" w:sz="0" w:space="0" w:color="auto"/>
                                <w:right w:val="none" w:sz="0" w:space="0" w:color="auto"/>
                              </w:divBdr>
                            </w:div>
                            <w:div w:id="1107852805">
                              <w:marLeft w:val="0"/>
                              <w:marRight w:val="0"/>
                              <w:marTop w:val="19"/>
                              <w:marBottom w:val="0"/>
                              <w:divBdr>
                                <w:top w:val="none" w:sz="0" w:space="0" w:color="auto"/>
                                <w:left w:val="none" w:sz="0" w:space="0" w:color="auto"/>
                                <w:bottom w:val="none" w:sz="0" w:space="0" w:color="auto"/>
                                <w:right w:val="none" w:sz="0" w:space="0" w:color="auto"/>
                              </w:divBdr>
                            </w:div>
                            <w:div w:id="1821342006">
                              <w:marLeft w:val="0"/>
                              <w:marRight w:val="0"/>
                              <w:marTop w:val="0"/>
                              <w:marBottom w:val="0"/>
                              <w:divBdr>
                                <w:top w:val="none" w:sz="0" w:space="0" w:color="auto"/>
                                <w:left w:val="none" w:sz="0" w:space="0" w:color="auto"/>
                                <w:bottom w:val="none" w:sz="0" w:space="0" w:color="auto"/>
                                <w:right w:val="none" w:sz="0" w:space="0" w:color="auto"/>
                              </w:divBdr>
                            </w:div>
                            <w:div w:id="1397510176">
                              <w:marLeft w:val="0"/>
                              <w:marRight w:val="0"/>
                              <w:marTop w:val="0"/>
                              <w:marBottom w:val="0"/>
                              <w:divBdr>
                                <w:top w:val="none" w:sz="0" w:space="0" w:color="auto"/>
                                <w:left w:val="none" w:sz="0" w:space="0" w:color="auto"/>
                                <w:bottom w:val="none" w:sz="0" w:space="0" w:color="auto"/>
                                <w:right w:val="none" w:sz="0" w:space="0" w:color="auto"/>
                              </w:divBdr>
                            </w:div>
                            <w:div w:id="1999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EB9C-BD16-4068-A393-9F357885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519EBECB</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MacFadyen</dc:creator>
  <cp:lastModifiedBy>Mackenzie White</cp:lastModifiedBy>
  <cp:revision>2</cp:revision>
  <cp:lastPrinted>2013-01-23T14:18:00Z</cp:lastPrinted>
  <dcterms:created xsi:type="dcterms:W3CDTF">2018-03-26T20:03:00Z</dcterms:created>
  <dcterms:modified xsi:type="dcterms:W3CDTF">2018-03-26T20:03:00Z</dcterms:modified>
</cp:coreProperties>
</file>