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C4" w:rsidRPr="00950249" w:rsidRDefault="009C139E" w:rsidP="0041183A">
      <w:pPr>
        <w:spacing w:after="100" w:afterAutospacing="1" w:line="240" w:lineRule="auto"/>
        <w:ind w:left="284" w:hanging="284"/>
        <w:rPr>
          <w:rFonts w:cstheme="minorHAnsi"/>
          <w:sz w:val="23"/>
          <w:szCs w:val="23"/>
        </w:rPr>
      </w:pPr>
      <w:r w:rsidRPr="00950249">
        <w:rPr>
          <w:rFonts w:cstheme="minorHAnsi"/>
          <w:b/>
          <w:sz w:val="23"/>
          <w:szCs w:val="23"/>
        </w:rPr>
        <w:t>Title of Position</w:t>
      </w:r>
      <w:r w:rsidR="0041183A" w:rsidRPr="00950249">
        <w:rPr>
          <w:rFonts w:cstheme="minorHAnsi"/>
          <w:b/>
          <w:sz w:val="23"/>
          <w:szCs w:val="23"/>
        </w:rPr>
        <w:t>:</w:t>
      </w:r>
      <w:r w:rsidR="0041183A" w:rsidRPr="00950249">
        <w:rPr>
          <w:rFonts w:cstheme="minorHAnsi"/>
          <w:sz w:val="23"/>
          <w:szCs w:val="23"/>
        </w:rPr>
        <w:tab/>
      </w:r>
      <w:r w:rsidR="0041183A" w:rsidRPr="00950249">
        <w:rPr>
          <w:rFonts w:cstheme="minorHAnsi"/>
          <w:sz w:val="23"/>
          <w:szCs w:val="23"/>
        </w:rPr>
        <w:tab/>
      </w:r>
      <w:r w:rsidR="005D33C4" w:rsidRPr="00950249">
        <w:rPr>
          <w:rFonts w:cstheme="minorHAnsi"/>
          <w:sz w:val="23"/>
          <w:szCs w:val="23"/>
        </w:rPr>
        <w:t xml:space="preserve">Sustainable Campus Assistant </w:t>
      </w:r>
      <w:r w:rsidR="0041183A" w:rsidRPr="00950249">
        <w:rPr>
          <w:rFonts w:cstheme="minorHAnsi"/>
          <w:sz w:val="23"/>
          <w:szCs w:val="23"/>
        </w:rPr>
        <w:t>(Frost)</w:t>
      </w:r>
    </w:p>
    <w:p w:rsidR="005D33C4" w:rsidRPr="00950249" w:rsidRDefault="00B140FE" w:rsidP="0041183A">
      <w:pPr>
        <w:spacing w:after="100" w:afterAutospacing="1" w:line="240" w:lineRule="auto"/>
        <w:ind w:left="284" w:hanging="284"/>
        <w:rPr>
          <w:rFonts w:cstheme="minorHAnsi"/>
          <w:b/>
          <w:sz w:val="23"/>
          <w:szCs w:val="23"/>
        </w:rPr>
      </w:pPr>
      <w:r w:rsidRPr="00950249">
        <w:rPr>
          <w:rFonts w:cstheme="minorHAnsi"/>
          <w:b/>
          <w:sz w:val="23"/>
          <w:szCs w:val="23"/>
        </w:rPr>
        <w:t>Division/Department</w:t>
      </w:r>
      <w:r w:rsidR="0041183A" w:rsidRPr="00950249">
        <w:rPr>
          <w:rFonts w:cstheme="minorHAnsi"/>
          <w:sz w:val="23"/>
          <w:szCs w:val="23"/>
        </w:rPr>
        <w:t>:</w:t>
      </w:r>
      <w:r w:rsidR="0041183A" w:rsidRPr="00950249">
        <w:rPr>
          <w:rFonts w:cstheme="minorHAnsi"/>
          <w:sz w:val="23"/>
          <w:szCs w:val="23"/>
        </w:rPr>
        <w:tab/>
      </w:r>
      <w:r w:rsidR="00950249">
        <w:rPr>
          <w:rFonts w:cstheme="minorHAnsi"/>
          <w:sz w:val="23"/>
          <w:szCs w:val="23"/>
        </w:rPr>
        <w:tab/>
      </w:r>
      <w:r w:rsidR="0041183A" w:rsidRPr="00950249">
        <w:rPr>
          <w:rFonts w:cstheme="minorHAnsi"/>
          <w:sz w:val="23"/>
          <w:szCs w:val="23"/>
        </w:rPr>
        <w:t>Office of Sustainability</w:t>
      </w:r>
      <w:bookmarkStart w:id="0" w:name="_GoBack"/>
      <w:bookmarkEnd w:id="0"/>
    </w:p>
    <w:p w:rsidR="00497789" w:rsidRPr="00950249" w:rsidRDefault="009C3EBD" w:rsidP="0041183A">
      <w:pPr>
        <w:ind w:left="284" w:hanging="284"/>
        <w:rPr>
          <w:rFonts w:cstheme="minorHAnsi"/>
          <w:b/>
          <w:sz w:val="23"/>
          <w:szCs w:val="23"/>
          <w:u w:val="single"/>
        </w:rPr>
      </w:pPr>
      <w:r w:rsidRPr="00950249">
        <w:rPr>
          <w:rFonts w:cstheme="minorHAnsi"/>
          <w:b/>
          <w:sz w:val="23"/>
          <w:szCs w:val="23"/>
          <w:u w:val="single"/>
        </w:rPr>
        <w:t>Job Duties</w:t>
      </w:r>
    </w:p>
    <w:p w:rsidR="005D33C4" w:rsidRPr="00950249" w:rsidRDefault="005D33C4" w:rsidP="00950249">
      <w:pPr>
        <w:rPr>
          <w:rFonts w:cstheme="minorHAnsi"/>
          <w:sz w:val="23"/>
          <w:szCs w:val="23"/>
        </w:rPr>
      </w:pPr>
      <w:r w:rsidRPr="00950249">
        <w:rPr>
          <w:rFonts w:cstheme="minorHAnsi"/>
          <w:sz w:val="23"/>
          <w:szCs w:val="23"/>
        </w:rPr>
        <w:t xml:space="preserve">Assist with the following:  Assist with basic care and maintenance of the bicycles in the Frost Bike Loan Program fleet. Perform basic care and maintenance for Interior Greening Plants.  </w:t>
      </w:r>
      <w:r w:rsidR="00F85B51" w:rsidRPr="00950249">
        <w:rPr>
          <w:rFonts w:cstheme="minorHAnsi"/>
          <w:sz w:val="23"/>
          <w:szCs w:val="23"/>
        </w:rPr>
        <w:t xml:space="preserve">Maintain vermicomposting system. Brew and apply compost tea from </w:t>
      </w:r>
      <w:proofErr w:type="spellStart"/>
      <w:r w:rsidR="00F85B51" w:rsidRPr="00950249">
        <w:rPr>
          <w:rFonts w:cstheme="minorHAnsi"/>
          <w:sz w:val="23"/>
          <w:szCs w:val="23"/>
        </w:rPr>
        <w:t>vermicomposters</w:t>
      </w:r>
      <w:proofErr w:type="spellEnd"/>
      <w:r w:rsidR="00F85B51" w:rsidRPr="00950249">
        <w:rPr>
          <w:rFonts w:cstheme="minorHAnsi"/>
          <w:sz w:val="23"/>
          <w:szCs w:val="23"/>
        </w:rPr>
        <w:t>. </w:t>
      </w:r>
      <w:r w:rsidRPr="00950249">
        <w:rPr>
          <w:rFonts w:cstheme="minorHAnsi"/>
          <w:sz w:val="23"/>
          <w:szCs w:val="23"/>
        </w:rPr>
        <w:t>Perform basic maintenance on Green Roof.  Record observations and photo document condition of green roof. Input data into database.  Perform basic maintenance in Butterfly garden.  Propagate plants for Living Wall.  Monitor and record light and water quality parameters on Living Wall system.  Input data into database.  Participate in leading public tours. Other duties of a similar nature to above, as assigned.</w:t>
      </w:r>
      <w:r w:rsidR="00950249" w:rsidRPr="00950249">
        <w:rPr>
          <w:rFonts w:cstheme="minorHAnsi"/>
          <w:sz w:val="23"/>
          <w:szCs w:val="23"/>
        </w:rPr>
        <w:t xml:space="preserve"> </w:t>
      </w:r>
      <w:r w:rsidRPr="00950249">
        <w:rPr>
          <w:rFonts w:cstheme="minorHAnsi"/>
          <w:sz w:val="23"/>
          <w:szCs w:val="23"/>
        </w:rPr>
        <w:t>Assist in the evaluation of over 50 bird nest boxes at the Frost Campus following the Bird Studies Canada – Nest Watch Protocol.  Collect nest box temperature data using data loggers and record hatching and fledging success over the summer.  Enter data online and keep detailed records including photo documentation at selected sites. Discuss the project with members of the public who may enquire about our activities.</w:t>
      </w:r>
    </w:p>
    <w:p w:rsidR="0074322A" w:rsidRPr="00950249" w:rsidRDefault="009C3EBD" w:rsidP="0041183A">
      <w:pPr>
        <w:ind w:left="284" w:hanging="284"/>
        <w:rPr>
          <w:rFonts w:cstheme="minorHAnsi"/>
          <w:b/>
          <w:sz w:val="23"/>
          <w:szCs w:val="23"/>
          <w:u w:val="single"/>
        </w:rPr>
      </w:pPr>
      <w:r w:rsidRPr="00950249">
        <w:rPr>
          <w:rFonts w:cstheme="minorHAnsi"/>
          <w:b/>
          <w:sz w:val="23"/>
          <w:szCs w:val="23"/>
          <w:u w:val="single"/>
        </w:rPr>
        <w:t>Qualifications</w:t>
      </w:r>
    </w:p>
    <w:p w:rsidR="005D33C4" w:rsidRPr="00950249" w:rsidRDefault="005D33C4" w:rsidP="0041183A">
      <w:pPr>
        <w:pStyle w:val="ListParagraph"/>
        <w:numPr>
          <w:ilvl w:val="0"/>
          <w:numId w:val="44"/>
        </w:numPr>
        <w:ind w:left="284" w:hanging="284"/>
        <w:rPr>
          <w:rFonts w:cstheme="minorHAnsi"/>
          <w:sz w:val="23"/>
          <w:szCs w:val="23"/>
        </w:rPr>
      </w:pPr>
      <w:r w:rsidRPr="00950249">
        <w:rPr>
          <w:rFonts w:cstheme="minorHAnsi"/>
          <w:sz w:val="23"/>
          <w:szCs w:val="23"/>
        </w:rPr>
        <w:t>1 year of post-secondary environmental education completed</w:t>
      </w:r>
    </w:p>
    <w:p w:rsidR="005D33C4" w:rsidRPr="00950249" w:rsidRDefault="005D33C4" w:rsidP="0041183A">
      <w:pPr>
        <w:pStyle w:val="ListParagraph"/>
        <w:numPr>
          <w:ilvl w:val="0"/>
          <w:numId w:val="44"/>
        </w:numPr>
        <w:ind w:left="284" w:hanging="284"/>
        <w:rPr>
          <w:rFonts w:cstheme="minorHAnsi"/>
          <w:sz w:val="23"/>
          <w:szCs w:val="23"/>
        </w:rPr>
      </w:pPr>
      <w:r w:rsidRPr="00950249">
        <w:rPr>
          <w:rFonts w:cstheme="minorHAnsi"/>
          <w:sz w:val="23"/>
          <w:szCs w:val="23"/>
        </w:rPr>
        <w:t>Knowledge of safe working procedures</w:t>
      </w:r>
    </w:p>
    <w:p w:rsidR="005D33C4" w:rsidRPr="00950249" w:rsidRDefault="005D33C4" w:rsidP="0041183A">
      <w:pPr>
        <w:pStyle w:val="ListParagraph"/>
        <w:numPr>
          <w:ilvl w:val="0"/>
          <w:numId w:val="44"/>
        </w:numPr>
        <w:ind w:left="284" w:hanging="284"/>
        <w:rPr>
          <w:rFonts w:cstheme="minorHAnsi"/>
          <w:sz w:val="23"/>
          <w:szCs w:val="23"/>
        </w:rPr>
      </w:pPr>
      <w:r w:rsidRPr="00950249">
        <w:rPr>
          <w:rFonts w:cstheme="minorHAnsi"/>
          <w:sz w:val="23"/>
          <w:szCs w:val="23"/>
        </w:rPr>
        <w:t>Experience caring for and maintaining bicycles in safe working order</w:t>
      </w:r>
    </w:p>
    <w:p w:rsidR="005D33C4" w:rsidRPr="00950249" w:rsidRDefault="005D33C4" w:rsidP="0041183A">
      <w:pPr>
        <w:pStyle w:val="ListParagraph"/>
        <w:numPr>
          <w:ilvl w:val="0"/>
          <w:numId w:val="44"/>
        </w:numPr>
        <w:ind w:left="284" w:hanging="284"/>
        <w:rPr>
          <w:rFonts w:cstheme="minorHAnsi"/>
          <w:sz w:val="23"/>
          <w:szCs w:val="23"/>
        </w:rPr>
      </w:pPr>
      <w:r w:rsidRPr="00950249">
        <w:rPr>
          <w:rFonts w:cstheme="minorHAnsi"/>
          <w:sz w:val="23"/>
          <w:szCs w:val="23"/>
        </w:rPr>
        <w:t xml:space="preserve">Experience growing and caring for indoor and outdoor plants </w:t>
      </w:r>
    </w:p>
    <w:p w:rsidR="005D33C4" w:rsidRPr="00950249" w:rsidRDefault="005D33C4" w:rsidP="0041183A">
      <w:pPr>
        <w:pStyle w:val="ListParagraph"/>
        <w:numPr>
          <w:ilvl w:val="0"/>
          <w:numId w:val="44"/>
        </w:numPr>
        <w:ind w:left="284" w:hanging="284"/>
        <w:rPr>
          <w:rFonts w:cstheme="minorHAnsi"/>
          <w:sz w:val="23"/>
          <w:szCs w:val="23"/>
        </w:rPr>
      </w:pPr>
      <w:r w:rsidRPr="00950249">
        <w:rPr>
          <w:rFonts w:cstheme="minorHAnsi"/>
          <w:sz w:val="23"/>
          <w:szCs w:val="23"/>
        </w:rPr>
        <w:t>Ability to use basic monitoring devices (e.g. thermometer, hand-held meters, data logging shuttles)</w:t>
      </w:r>
    </w:p>
    <w:p w:rsidR="005D33C4" w:rsidRPr="00950249" w:rsidRDefault="005D33C4" w:rsidP="0041183A">
      <w:pPr>
        <w:pStyle w:val="ListParagraph"/>
        <w:numPr>
          <w:ilvl w:val="0"/>
          <w:numId w:val="44"/>
        </w:numPr>
        <w:ind w:left="284" w:hanging="284"/>
        <w:rPr>
          <w:rFonts w:cstheme="minorHAnsi"/>
          <w:sz w:val="23"/>
          <w:szCs w:val="23"/>
        </w:rPr>
      </w:pPr>
      <w:r w:rsidRPr="00950249">
        <w:rPr>
          <w:rFonts w:cstheme="minorHAnsi"/>
          <w:sz w:val="23"/>
          <w:szCs w:val="23"/>
        </w:rPr>
        <w:t>Ability to keep detailed and accurate notes</w:t>
      </w:r>
    </w:p>
    <w:p w:rsidR="005D33C4" w:rsidRPr="00950249" w:rsidRDefault="005D33C4" w:rsidP="0041183A">
      <w:pPr>
        <w:pStyle w:val="ListParagraph"/>
        <w:numPr>
          <w:ilvl w:val="0"/>
          <w:numId w:val="44"/>
        </w:numPr>
        <w:ind w:left="284" w:hanging="284"/>
        <w:rPr>
          <w:rFonts w:cstheme="minorHAnsi"/>
          <w:sz w:val="23"/>
          <w:szCs w:val="23"/>
        </w:rPr>
      </w:pPr>
      <w:r w:rsidRPr="00950249">
        <w:rPr>
          <w:rFonts w:cstheme="minorHAnsi"/>
          <w:sz w:val="23"/>
          <w:szCs w:val="23"/>
        </w:rPr>
        <w:t>Good photo documentation skills</w:t>
      </w:r>
    </w:p>
    <w:p w:rsidR="005D33C4" w:rsidRPr="00950249" w:rsidRDefault="005D33C4" w:rsidP="0041183A">
      <w:pPr>
        <w:pStyle w:val="ListParagraph"/>
        <w:numPr>
          <w:ilvl w:val="0"/>
          <w:numId w:val="44"/>
        </w:numPr>
        <w:ind w:left="284" w:hanging="284"/>
        <w:rPr>
          <w:rFonts w:cstheme="minorHAnsi"/>
          <w:sz w:val="23"/>
          <w:szCs w:val="23"/>
        </w:rPr>
      </w:pPr>
      <w:r w:rsidRPr="00950249">
        <w:rPr>
          <w:rFonts w:cstheme="minorHAnsi"/>
          <w:sz w:val="23"/>
          <w:szCs w:val="23"/>
        </w:rPr>
        <w:t>Good oral and written communication skills</w:t>
      </w:r>
    </w:p>
    <w:p w:rsidR="005D33C4" w:rsidRPr="00950249" w:rsidRDefault="005D33C4" w:rsidP="0041183A">
      <w:pPr>
        <w:pStyle w:val="ListParagraph"/>
        <w:numPr>
          <w:ilvl w:val="0"/>
          <w:numId w:val="44"/>
        </w:numPr>
        <w:ind w:left="284" w:hanging="284"/>
        <w:rPr>
          <w:rFonts w:cstheme="minorHAnsi"/>
          <w:sz w:val="23"/>
          <w:szCs w:val="23"/>
        </w:rPr>
      </w:pPr>
      <w:r w:rsidRPr="00950249">
        <w:rPr>
          <w:rFonts w:cstheme="minorHAnsi"/>
          <w:sz w:val="23"/>
          <w:szCs w:val="23"/>
        </w:rPr>
        <w:t>Good customer service skills to deal effectively with staff and the public</w:t>
      </w:r>
    </w:p>
    <w:p w:rsidR="005D33C4" w:rsidRPr="00950249" w:rsidRDefault="005D33C4" w:rsidP="0041183A">
      <w:pPr>
        <w:pStyle w:val="ListParagraph"/>
        <w:numPr>
          <w:ilvl w:val="0"/>
          <w:numId w:val="44"/>
        </w:numPr>
        <w:ind w:left="284" w:hanging="284"/>
        <w:rPr>
          <w:rFonts w:cstheme="minorHAnsi"/>
          <w:sz w:val="23"/>
          <w:szCs w:val="23"/>
        </w:rPr>
      </w:pPr>
      <w:r w:rsidRPr="00950249">
        <w:rPr>
          <w:rFonts w:cstheme="minorHAnsi"/>
          <w:sz w:val="23"/>
          <w:szCs w:val="23"/>
        </w:rPr>
        <w:t>Some mechanical aptitude to perform a variety of mechanical tasks including use of hand tools and equipment related to the job (e.g. shovels, rakes, pruners, screw drivers etc.)</w:t>
      </w:r>
    </w:p>
    <w:p w:rsidR="005D33C4" w:rsidRPr="00950249" w:rsidRDefault="005D33C4" w:rsidP="0041183A">
      <w:pPr>
        <w:pStyle w:val="ListParagraph"/>
        <w:numPr>
          <w:ilvl w:val="0"/>
          <w:numId w:val="44"/>
        </w:numPr>
        <w:ind w:left="284" w:hanging="284"/>
        <w:rPr>
          <w:rFonts w:cstheme="minorHAnsi"/>
          <w:sz w:val="23"/>
          <w:szCs w:val="23"/>
        </w:rPr>
      </w:pPr>
      <w:r w:rsidRPr="00950249">
        <w:rPr>
          <w:rFonts w:cstheme="minorHAnsi"/>
          <w:sz w:val="23"/>
          <w:szCs w:val="23"/>
        </w:rPr>
        <w:t xml:space="preserve">Ability to lift, carry, hold, bend and stoop, as well as load and unload materials and equipment </w:t>
      </w:r>
    </w:p>
    <w:p w:rsidR="005D33C4" w:rsidRPr="00950249" w:rsidRDefault="005D33C4" w:rsidP="0041183A">
      <w:pPr>
        <w:pStyle w:val="ListParagraph"/>
        <w:numPr>
          <w:ilvl w:val="0"/>
          <w:numId w:val="44"/>
        </w:numPr>
        <w:ind w:left="284" w:hanging="284"/>
        <w:rPr>
          <w:rFonts w:cstheme="minorHAnsi"/>
          <w:sz w:val="23"/>
          <w:szCs w:val="23"/>
        </w:rPr>
      </w:pPr>
      <w:r w:rsidRPr="00950249">
        <w:rPr>
          <w:rFonts w:cstheme="minorHAnsi"/>
          <w:sz w:val="23"/>
          <w:szCs w:val="23"/>
        </w:rPr>
        <w:t xml:space="preserve">Ability to work as an effective team member </w:t>
      </w:r>
    </w:p>
    <w:p w:rsidR="005D33C4" w:rsidRPr="00950249" w:rsidRDefault="005D33C4" w:rsidP="0041183A">
      <w:pPr>
        <w:pStyle w:val="ListParagraph"/>
        <w:numPr>
          <w:ilvl w:val="0"/>
          <w:numId w:val="44"/>
        </w:numPr>
        <w:ind w:left="284" w:hanging="284"/>
        <w:rPr>
          <w:rFonts w:cstheme="minorHAnsi"/>
          <w:sz w:val="23"/>
          <w:szCs w:val="23"/>
        </w:rPr>
      </w:pPr>
      <w:r w:rsidRPr="00950249">
        <w:rPr>
          <w:rFonts w:cstheme="minorHAnsi"/>
          <w:sz w:val="23"/>
          <w:szCs w:val="23"/>
        </w:rPr>
        <w:t>Ability to carry out basic oral and written instructions with minimal supervision</w:t>
      </w:r>
    </w:p>
    <w:p w:rsidR="005D33C4" w:rsidRPr="00950249" w:rsidRDefault="005D33C4" w:rsidP="0041183A">
      <w:pPr>
        <w:pStyle w:val="ListParagraph"/>
        <w:numPr>
          <w:ilvl w:val="0"/>
          <w:numId w:val="44"/>
        </w:numPr>
        <w:ind w:left="284" w:hanging="284"/>
        <w:rPr>
          <w:rFonts w:cstheme="minorHAnsi"/>
          <w:sz w:val="23"/>
          <w:szCs w:val="23"/>
        </w:rPr>
      </w:pPr>
      <w:r w:rsidRPr="00950249">
        <w:rPr>
          <w:rFonts w:cstheme="minorHAnsi"/>
          <w:sz w:val="23"/>
          <w:szCs w:val="23"/>
        </w:rPr>
        <w:t>Ability to work outdoors in fluctuating conditions and walk up to 5 kilometers over uneven terrain</w:t>
      </w:r>
    </w:p>
    <w:p w:rsidR="007C717D" w:rsidRPr="00950249" w:rsidRDefault="001A643D" w:rsidP="0041183A">
      <w:pPr>
        <w:ind w:left="284" w:hanging="284"/>
        <w:rPr>
          <w:rFonts w:cstheme="minorHAnsi"/>
          <w:b/>
          <w:sz w:val="23"/>
          <w:szCs w:val="23"/>
          <w:u w:val="single"/>
        </w:rPr>
      </w:pPr>
      <w:r w:rsidRPr="00950249">
        <w:rPr>
          <w:rFonts w:cstheme="minorHAnsi"/>
          <w:b/>
          <w:sz w:val="23"/>
          <w:szCs w:val="23"/>
          <w:u w:val="single"/>
        </w:rPr>
        <w:t xml:space="preserve">Additional Information </w:t>
      </w:r>
      <w:proofErr w:type="spellStart"/>
      <w:r w:rsidRPr="00950249">
        <w:rPr>
          <w:rFonts w:cstheme="minorHAnsi"/>
          <w:b/>
          <w:sz w:val="23"/>
          <w:szCs w:val="23"/>
          <w:u w:val="single"/>
        </w:rPr>
        <w:t>ie</w:t>
      </w:r>
      <w:proofErr w:type="spellEnd"/>
      <w:r w:rsidRPr="00950249">
        <w:rPr>
          <w:rFonts w:cstheme="minorHAnsi"/>
          <w:b/>
          <w:sz w:val="23"/>
          <w:szCs w:val="23"/>
          <w:u w:val="single"/>
        </w:rPr>
        <w:t xml:space="preserve"> special equipment or travel</w:t>
      </w:r>
    </w:p>
    <w:p w:rsidR="00C6762F" w:rsidRDefault="005D33C4" w:rsidP="00950249">
      <w:pPr>
        <w:numPr>
          <w:ilvl w:val="0"/>
          <w:numId w:val="45"/>
        </w:numPr>
        <w:tabs>
          <w:tab w:val="clear" w:pos="360"/>
          <w:tab w:val="num" w:pos="709"/>
        </w:tabs>
        <w:spacing w:after="0" w:line="240" w:lineRule="auto"/>
        <w:ind w:left="284" w:hanging="284"/>
        <w:rPr>
          <w:rFonts w:cstheme="minorHAnsi"/>
          <w:sz w:val="23"/>
          <w:szCs w:val="23"/>
        </w:rPr>
      </w:pPr>
      <w:r w:rsidRPr="00950249">
        <w:rPr>
          <w:rFonts w:cstheme="minorHAnsi"/>
          <w:sz w:val="23"/>
          <w:szCs w:val="23"/>
        </w:rPr>
        <w:t>Must provide own steel toed shoes/boots (eye and ear protection supplied)</w:t>
      </w:r>
    </w:p>
    <w:p w:rsidR="00C6762F" w:rsidRPr="00C6762F" w:rsidRDefault="00C6762F" w:rsidP="00C6762F">
      <w:pPr>
        <w:rPr>
          <w:rFonts w:cstheme="minorHAnsi"/>
          <w:sz w:val="23"/>
          <w:szCs w:val="23"/>
        </w:rPr>
      </w:pPr>
    </w:p>
    <w:p w:rsidR="00C6762F" w:rsidRPr="00C6762F" w:rsidRDefault="00C6762F" w:rsidP="00C6762F">
      <w:pPr>
        <w:rPr>
          <w:rFonts w:cstheme="minorHAnsi"/>
          <w:sz w:val="23"/>
          <w:szCs w:val="23"/>
        </w:rPr>
      </w:pPr>
    </w:p>
    <w:p w:rsidR="0088163B" w:rsidRPr="00C6762F" w:rsidRDefault="00C6762F" w:rsidP="00C6762F">
      <w:pPr>
        <w:tabs>
          <w:tab w:val="left" w:pos="1980"/>
        </w:tabs>
        <w:rPr>
          <w:rFonts w:cstheme="minorHAnsi"/>
          <w:sz w:val="23"/>
          <w:szCs w:val="23"/>
        </w:rPr>
      </w:pPr>
      <w:r>
        <w:rPr>
          <w:rFonts w:cstheme="minorHAnsi"/>
          <w:sz w:val="23"/>
          <w:szCs w:val="23"/>
        </w:rPr>
        <w:tab/>
      </w:r>
    </w:p>
    <w:sectPr w:rsidR="0088163B" w:rsidRPr="00C6762F" w:rsidSect="00B140FE">
      <w:headerReference w:type="default" r:id="rId8"/>
      <w:footerReference w:type="default" r:id="rId9"/>
      <w:pgSz w:w="12240" w:h="15840"/>
      <w:pgMar w:top="496" w:right="758"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83F" w:rsidRDefault="0049483F" w:rsidP="00E82542">
      <w:pPr>
        <w:spacing w:after="0" w:line="240" w:lineRule="auto"/>
      </w:pPr>
      <w:r>
        <w:separator/>
      </w:r>
    </w:p>
  </w:endnote>
  <w:endnote w:type="continuationSeparator" w:id="0">
    <w:p w:rsidR="0049483F" w:rsidRDefault="0049483F" w:rsidP="00E8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76948145"/>
      <w:docPartObj>
        <w:docPartGallery w:val="Page Numbers (Bottom of Page)"/>
        <w:docPartUnique/>
      </w:docPartObj>
    </w:sdtPr>
    <w:sdtEndPr/>
    <w:sdtContent>
      <w:sdt>
        <w:sdtPr>
          <w:rPr>
            <w:b/>
          </w:rPr>
          <w:id w:val="276948146"/>
          <w:docPartObj>
            <w:docPartGallery w:val="Page Numbers (Top of Page)"/>
            <w:docPartUnique/>
          </w:docPartObj>
        </w:sdtPr>
        <w:sdtEndPr/>
        <w:sdtContent>
          <w:p w:rsidR="005B344E" w:rsidRPr="002B6780" w:rsidRDefault="005B344E" w:rsidP="002B6780">
            <w:pPr>
              <w:pStyle w:val="Footer"/>
              <w:rPr>
                <w:b/>
              </w:rPr>
            </w:pPr>
            <w:r>
              <w:rPr>
                <w:b/>
                <w:noProof/>
                <w:lang w:eastAsia="en-CA"/>
              </w:rPr>
              <mc:AlternateContent>
                <mc:Choice Requires="wps">
                  <w:drawing>
                    <wp:anchor distT="0" distB="0" distL="114300" distR="114300" simplePos="0" relativeHeight="251656704" behindDoc="0" locked="0" layoutInCell="1" allowOverlap="1" wp14:anchorId="5EA1C6F7" wp14:editId="7F5ACB57">
                      <wp:simplePos x="0" y="0"/>
                      <wp:positionH relativeFrom="column">
                        <wp:posOffset>12065</wp:posOffset>
                      </wp:positionH>
                      <wp:positionV relativeFrom="paragraph">
                        <wp:posOffset>73660</wp:posOffset>
                      </wp:positionV>
                      <wp:extent cx="6329680" cy="11430"/>
                      <wp:effectExtent l="21590" t="26035" r="20955"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11430"/>
                              </a:xfrm>
                              <a:prstGeom prst="straightConnector1">
                                <a:avLst/>
                              </a:prstGeom>
                              <a:noFill/>
                              <a:ln w="38100">
                                <a:solidFill>
                                  <a:srgbClr val="CCB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990F2" id="_x0000_t32" coordsize="21600,21600" o:spt="32" o:oned="t" path="m,l21600,21600e" filled="f">
                      <v:path arrowok="t" fillok="f" o:connecttype="none"/>
                      <o:lock v:ext="edit" shapetype="t"/>
                    </v:shapetype>
                    <v:shape id="AutoShape 2" o:spid="_x0000_s1026" type="#_x0000_t32" style="position:absolute;margin-left:.95pt;margin-top:5.8pt;width:498.4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" strokecolor="#cb0" strokeweight="3pt"/>
                  </w:pict>
                </mc:Fallback>
              </mc:AlternateContent>
            </w:r>
          </w:p>
          <w:p w:rsidR="005B344E" w:rsidRPr="002B6780" w:rsidRDefault="00950249" w:rsidP="002B6780">
            <w:pPr>
              <w:pStyle w:val="Footer"/>
              <w:rPr>
                <w:b/>
              </w:rPr>
            </w:pPr>
            <w:r>
              <w:rPr>
                <w:b/>
              </w:rPr>
              <w:t>Updated March 201</w:t>
            </w:r>
            <w:r w:rsidR="00C6762F">
              <w:rPr>
                <w:b/>
              </w:rPr>
              <w:t>8</w:t>
            </w:r>
            <w:r>
              <w:rPr>
                <w:b/>
              </w:rPr>
              <w:tab/>
            </w:r>
            <w:r>
              <w:rPr>
                <w:b/>
              </w:rPr>
              <w:tab/>
            </w:r>
            <w:r w:rsidR="005B344E" w:rsidRPr="002B6780">
              <w:rPr>
                <w:b/>
              </w:rPr>
              <w:t xml:space="preserve">Page </w:t>
            </w:r>
            <w:r w:rsidR="005B344E" w:rsidRPr="002B6780">
              <w:rPr>
                <w:b/>
                <w:sz w:val="24"/>
                <w:szCs w:val="24"/>
              </w:rPr>
              <w:fldChar w:fldCharType="begin"/>
            </w:r>
            <w:r w:rsidR="005B344E" w:rsidRPr="002B6780">
              <w:rPr>
                <w:b/>
              </w:rPr>
              <w:instrText xml:space="preserve"> PAGE </w:instrText>
            </w:r>
            <w:r w:rsidR="005B344E" w:rsidRPr="002B6780">
              <w:rPr>
                <w:b/>
                <w:sz w:val="24"/>
                <w:szCs w:val="24"/>
              </w:rPr>
              <w:fldChar w:fldCharType="separate"/>
            </w:r>
            <w:r w:rsidR="00C6762F">
              <w:rPr>
                <w:b/>
                <w:noProof/>
              </w:rPr>
              <w:t>1</w:t>
            </w:r>
            <w:r w:rsidR="005B344E" w:rsidRPr="002B6780">
              <w:rPr>
                <w:b/>
                <w:sz w:val="24"/>
                <w:szCs w:val="24"/>
              </w:rPr>
              <w:fldChar w:fldCharType="end"/>
            </w:r>
            <w:r w:rsidR="005B344E" w:rsidRPr="002B6780">
              <w:rPr>
                <w:b/>
              </w:rPr>
              <w:t xml:space="preserve"> of </w:t>
            </w:r>
            <w:r w:rsidR="005B344E" w:rsidRPr="002B6780">
              <w:rPr>
                <w:b/>
                <w:sz w:val="24"/>
                <w:szCs w:val="24"/>
              </w:rPr>
              <w:fldChar w:fldCharType="begin"/>
            </w:r>
            <w:r w:rsidR="005B344E" w:rsidRPr="002B6780">
              <w:rPr>
                <w:b/>
              </w:rPr>
              <w:instrText xml:space="preserve"> NUMPAGES  </w:instrText>
            </w:r>
            <w:r w:rsidR="005B344E" w:rsidRPr="002B6780">
              <w:rPr>
                <w:b/>
                <w:sz w:val="24"/>
                <w:szCs w:val="24"/>
              </w:rPr>
              <w:fldChar w:fldCharType="separate"/>
            </w:r>
            <w:r w:rsidR="00C6762F">
              <w:rPr>
                <w:b/>
                <w:noProof/>
              </w:rPr>
              <w:t>1</w:t>
            </w:r>
            <w:r w:rsidR="005B344E" w:rsidRPr="002B6780">
              <w:rPr>
                <w:b/>
                <w:sz w:val="24"/>
                <w:szCs w:val="24"/>
              </w:rPr>
              <w:fldChar w:fldCharType="end"/>
            </w:r>
          </w:p>
        </w:sdtContent>
      </w:sdt>
    </w:sdtContent>
  </w:sdt>
  <w:p w:rsidR="005B344E" w:rsidRPr="002B6780" w:rsidRDefault="005B344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83F" w:rsidRDefault="0049483F" w:rsidP="00E82542">
      <w:pPr>
        <w:spacing w:after="0" w:line="240" w:lineRule="auto"/>
      </w:pPr>
      <w:r>
        <w:separator/>
      </w:r>
    </w:p>
  </w:footnote>
  <w:footnote w:type="continuationSeparator" w:id="0">
    <w:p w:rsidR="0049483F" w:rsidRDefault="0049483F" w:rsidP="00E82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EBD" w:rsidRPr="00012A9A" w:rsidRDefault="00C6762F" w:rsidP="009C3EBD">
    <w:pPr>
      <w:rPr>
        <w:rFonts w:cs="Arial"/>
        <w:b/>
        <w:sz w:val="32"/>
        <w:szCs w:val="32"/>
      </w:rPr>
    </w:pPr>
    <w:r>
      <w:rPr>
        <w:noProof/>
        <w:lang w:eastAsia="en-CA"/>
      </w:rPr>
      <w:drawing>
        <wp:anchor distT="0" distB="0" distL="114300" distR="114300" simplePos="0" relativeHeight="251660800" behindDoc="1" locked="0" layoutInCell="1" allowOverlap="1">
          <wp:simplePos x="0" y="0"/>
          <wp:positionH relativeFrom="margin">
            <wp:align>right</wp:align>
          </wp:positionH>
          <wp:positionV relativeFrom="paragraph">
            <wp:posOffset>-135255</wp:posOffset>
          </wp:positionV>
          <wp:extent cx="1457960" cy="514985"/>
          <wp:effectExtent l="0" t="0" r="8890" b="0"/>
          <wp:wrapNone/>
          <wp:docPr id="5" name="Picture 5" descr="H:\Downloads\Print Fleming logo tagline, Green.jpg"/>
          <wp:cNvGraphicFramePr/>
          <a:graphic xmlns:a="http://schemas.openxmlformats.org/drawingml/2006/main">
            <a:graphicData uri="http://schemas.openxmlformats.org/drawingml/2006/picture">
              <pic:pic xmlns:pic="http://schemas.openxmlformats.org/drawingml/2006/picture">
                <pic:nvPicPr>
                  <pic:cNvPr id="5" name="Picture 5" descr="H:\Downloads\Print Fleming logo tagline, Green.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960" cy="514985"/>
                  </a:xfrm>
                  <a:prstGeom prst="rect">
                    <a:avLst/>
                  </a:prstGeom>
                  <a:noFill/>
                  <a:ln>
                    <a:noFill/>
                  </a:ln>
                </pic:spPr>
              </pic:pic>
            </a:graphicData>
          </a:graphic>
        </wp:anchor>
      </w:drawing>
    </w:r>
    <w:r w:rsidR="009C3EBD">
      <w:rPr>
        <w:rFonts w:cs="Arial"/>
        <w:b/>
        <w:sz w:val="28"/>
        <w:szCs w:val="28"/>
      </w:rPr>
      <w:t>STUDENT ESTABLISHED JOB DESCRIPTION</w:t>
    </w:r>
    <w:r w:rsidR="009C3EBD">
      <w:rPr>
        <w:rFonts w:cs="Arial"/>
        <w:b/>
        <w:sz w:val="32"/>
        <w:szCs w:val="32"/>
      </w:rPr>
      <w:t xml:space="preserve"> </w:t>
    </w:r>
    <w:r w:rsidR="005852B1">
      <w:rPr>
        <w:rFonts w:cs="Arial"/>
        <w:b/>
        <w:sz w:val="32"/>
        <w:szCs w:val="32"/>
      </w:rPr>
      <w:tab/>
    </w:r>
    <w:r w:rsidR="009C3EBD">
      <w:rPr>
        <w:rFonts w:cs="Arial"/>
        <w:b/>
        <w:sz w:val="28"/>
        <w:szCs w:val="28"/>
      </w:rPr>
      <w:t xml:space="preserve">   </w:t>
    </w:r>
    <w:r w:rsidR="009C3EBD">
      <w:rPr>
        <w:noProof/>
        <w:lang w:eastAsia="en-CA"/>
      </w:rPr>
      <w:t xml:space="preserve">                                                                                                                                                                                            </w:t>
    </w:r>
    <w:r w:rsidR="009C3EBD">
      <w:rPr>
        <w:rFonts w:cs="Arial"/>
        <w:b/>
        <w:sz w:val="32"/>
        <w:szCs w:val="32"/>
      </w:rPr>
      <w:t xml:space="preserve">                        </w:t>
    </w:r>
  </w:p>
  <w:p w:rsidR="005B344E" w:rsidRDefault="005B344E" w:rsidP="00E82542">
    <w:pPr>
      <w:pStyle w:val="Header"/>
    </w:pPr>
    <w:r>
      <w:rPr>
        <w:noProof/>
        <w:lang w:eastAsia="en-CA"/>
      </w:rPr>
      <mc:AlternateContent>
        <mc:Choice Requires="wps">
          <w:drawing>
            <wp:anchor distT="0" distB="0" distL="114300" distR="114300" simplePos="0" relativeHeight="251659776" behindDoc="0" locked="0" layoutInCell="1" allowOverlap="1" wp14:anchorId="63630711" wp14:editId="691301B9">
              <wp:simplePos x="0" y="0"/>
              <wp:positionH relativeFrom="column">
                <wp:posOffset>0</wp:posOffset>
              </wp:positionH>
              <wp:positionV relativeFrom="paragraph">
                <wp:posOffset>31750</wp:posOffset>
              </wp:positionV>
              <wp:extent cx="6400800" cy="24130"/>
              <wp:effectExtent l="19050" t="22225" r="19050" b="203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24130"/>
                      </a:xfrm>
                      <a:prstGeom prst="straightConnector1">
                        <a:avLst/>
                      </a:prstGeom>
                      <a:noFill/>
                      <a:ln w="38100">
                        <a:solidFill>
                          <a:srgbClr val="CCB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9F851" id="_x0000_t32" coordsize="21600,21600" o:spt="32" o:oned="t" path="m,l21600,21600e" filled="f">
              <v:path arrowok="t" fillok="f" o:connecttype="none"/>
              <o:lock v:ext="edit" shapetype="t"/>
            </v:shapetype>
            <v:shape id="AutoShape 1" o:spid="_x0000_s1026" type="#_x0000_t32" style="position:absolute;margin-left:0;margin-top:2.5pt;width:7in;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" strokecolor="#cb0" strokeweight="3pt"/>
          </w:pict>
        </mc:Fallback>
      </mc:AlternateContent>
    </w:r>
    <w:r>
      <w:ptab w:relativeTo="margin" w:alignment="center" w:leader="none"/>
    </w:r>
    <w:r>
      <w:ptab w:relativeTo="margin" w:alignment="right" w:leader="none"/>
    </w:r>
    <w:r w:rsidRPr="00E82542">
      <w:rPr>
        <w:noProof/>
        <w:lang w:eastAsia="en-CA"/>
      </w:rPr>
      <w:drawing>
        <wp:anchor distT="0" distB="0" distL="114300" distR="114300" simplePos="0" relativeHeight="251658752" behindDoc="0" locked="0" layoutInCell="0" allowOverlap="1" wp14:anchorId="1935FB4A" wp14:editId="46F5FAA2">
          <wp:simplePos x="0" y="0"/>
          <wp:positionH relativeFrom="page">
            <wp:posOffset>8570285</wp:posOffset>
          </wp:positionH>
          <wp:positionV relativeFrom="page">
            <wp:posOffset>1578492</wp:posOffset>
          </wp:positionV>
          <wp:extent cx="749477" cy="258814"/>
          <wp:effectExtent l="57150" t="19050" r="54610" b="30480"/>
          <wp:wrapNone/>
          <wp:docPr id="13"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r w:rsidRPr="00E82542">
      <w:rPr>
        <w:noProof/>
        <w:lang w:eastAsia="en-CA"/>
      </w:rPr>
      <w:drawing>
        <wp:anchor distT="0" distB="0" distL="114300" distR="114300" simplePos="0" relativeHeight="251657728" behindDoc="0" locked="0" layoutInCell="0" allowOverlap="1" wp14:anchorId="659CEDE5" wp14:editId="505F4A40">
          <wp:simplePos x="0" y="0"/>
          <wp:positionH relativeFrom="page">
            <wp:posOffset>8417885</wp:posOffset>
          </wp:positionH>
          <wp:positionV relativeFrom="page">
            <wp:posOffset>1426092</wp:posOffset>
          </wp:positionV>
          <wp:extent cx="749477" cy="258814"/>
          <wp:effectExtent l="57150" t="19050" r="54610" b="30480"/>
          <wp:wrapNone/>
          <wp:docPr id="12"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r w:rsidRPr="00E82542">
      <w:rPr>
        <w:noProof/>
        <w:lang w:eastAsia="en-CA"/>
      </w:rPr>
      <w:drawing>
        <wp:anchor distT="0" distB="0" distL="114300" distR="114300" simplePos="0" relativeHeight="251655680" behindDoc="0" locked="0" layoutInCell="0" allowOverlap="1" wp14:anchorId="72B04DD7" wp14:editId="70A73414">
          <wp:simplePos x="0" y="0"/>
          <wp:positionH relativeFrom="page">
            <wp:posOffset>8265485</wp:posOffset>
          </wp:positionH>
          <wp:positionV relativeFrom="page">
            <wp:posOffset>1273692</wp:posOffset>
          </wp:positionV>
          <wp:extent cx="749477" cy="258814"/>
          <wp:effectExtent l="57150" t="19050" r="54610" b="30480"/>
          <wp:wrapNone/>
          <wp:docPr id="11"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F02"/>
    <w:multiLevelType w:val="hybridMultilevel"/>
    <w:tmpl w:val="40824178"/>
    <w:lvl w:ilvl="0" w:tplc="7938FBFE">
      <w:start w:val="1"/>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6355817"/>
    <w:multiLevelType w:val="hybridMultilevel"/>
    <w:tmpl w:val="E5F44C3C"/>
    <w:lvl w:ilvl="0" w:tplc="7938FBFE">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B1314E"/>
    <w:multiLevelType w:val="hybridMultilevel"/>
    <w:tmpl w:val="6F660834"/>
    <w:lvl w:ilvl="0" w:tplc="07D26AD0">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234863"/>
    <w:multiLevelType w:val="hybridMultilevel"/>
    <w:tmpl w:val="9F307E8E"/>
    <w:lvl w:ilvl="0" w:tplc="AC8E3E64">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650D7B"/>
    <w:multiLevelType w:val="hybridMultilevel"/>
    <w:tmpl w:val="BC8838E4"/>
    <w:lvl w:ilvl="0" w:tplc="07D26AD0">
      <w:start w:val="1"/>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C820EA5"/>
    <w:multiLevelType w:val="hybridMultilevel"/>
    <w:tmpl w:val="9314E190"/>
    <w:lvl w:ilvl="0" w:tplc="03821024">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D6614E"/>
    <w:multiLevelType w:val="hybridMultilevel"/>
    <w:tmpl w:val="76A2C190"/>
    <w:lvl w:ilvl="0" w:tplc="03821024">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14182D"/>
    <w:multiLevelType w:val="hybridMultilevel"/>
    <w:tmpl w:val="7CF2E186"/>
    <w:lvl w:ilvl="0" w:tplc="07D26AD0">
      <w:start w:val="1"/>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0717707"/>
    <w:multiLevelType w:val="hybridMultilevel"/>
    <w:tmpl w:val="3E6E692A"/>
    <w:lvl w:ilvl="0" w:tplc="03821024">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C5303F"/>
    <w:multiLevelType w:val="hybridMultilevel"/>
    <w:tmpl w:val="566CFF84"/>
    <w:lvl w:ilvl="0" w:tplc="07D26AD0">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FC487A"/>
    <w:multiLevelType w:val="hybridMultilevel"/>
    <w:tmpl w:val="456223BC"/>
    <w:lvl w:ilvl="0" w:tplc="03821024">
      <w:start w:val="1"/>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6740BFC"/>
    <w:multiLevelType w:val="hybridMultilevel"/>
    <w:tmpl w:val="CAE67F54"/>
    <w:lvl w:ilvl="0" w:tplc="03821024">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9F6D5A"/>
    <w:multiLevelType w:val="hybridMultilevel"/>
    <w:tmpl w:val="B87CE810"/>
    <w:lvl w:ilvl="0" w:tplc="03821024">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B6D4861"/>
    <w:multiLevelType w:val="hybridMultilevel"/>
    <w:tmpl w:val="01D47678"/>
    <w:lvl w:ilvl="0" w:tplc="03821024">
      <w:start w:val="1"/>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1EA262A8"/>
    <w:multiLevelType w:val="hybridMultilevel"/>
    <w:tmpl w:val="3FBA46F4"/>
    <w:lvl w:ilvl="0" w:tplc="07D26AD0">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F7F7DBB"/>
    <w:multiLevelType w:val="hybridMultilevel"/>
    <w:tmpl w:val="6F6AB6F0"/>
    <w:lvl w:ilvl="0" w:tplc="07D26AD0">
      <w:start w:val="1"/>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1F972E66"/>
    <w:multiLevelType w:val="hybridMultilevel"/>
    <w:tmpl w:val="83723366"/>
    <w:lvl w:ilvl="0" w:tplc="03821024">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FF51F36"/>
    <w:multiLevelType w:val="hybridMultilevel"/>
    <w:tmpl w:val="112AEBA6"/>
    <w:lvl w:ilvl="0" w:tplc="96BE706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44772C1"/>
    <w:multiLevelType w:val="hybridMultilevel"/>
    <w:tmpl w:val="292A8240"/>
    <w:lvl w:ilvl="0" w:tplc="07D26AD0">
      <w:start w:val="1"/>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29782B95"/>
    <w:multiLevelType w:val="hybridMultilevel"/>
    <w:tmpl w:val="757CBAE0"/>
    <w:lvl w:ilvl="0" w:tplc="03821024">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C0623C8"/>
    <w:multiLevelType w:val="hybridMultilevel"/>
    <w:tmpl w:val="B6E62174"/>
    <w:lvl w:ilvl="0" w:tplc="07D26AD0">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FB224C"/>
    <w:multiLevelType w:val="hybridMultilevel"/>
    <w:tmpl w:val="B8E013C8"/>
    <w:lvl w:ilvl="0" w:tplc="03821024">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486560"/>
    <w:multiLevelType w:val="hybridMultilevel"/>
    <w:tmpl w:val="D6CCDE00"/>
    <w:lvl w:ilvl="0" w:tplc="03821024">
      <w:start w:val="1"/>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3D285B73"/>
    <w:multiLevelType w:val="hybridMultilevel"/>
    <w:tmpl w:val="236EB21A"/>
    <w:lvl w:ilvl="0" w:tplc="03821024">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D5D4E8C"/>
    <w:multiLevelType w:val="hybridMultilevel"/>
    <w:tmpl w:val="47AABE08"/>
    <w:lvl w:ilvl="0" w:tplc="07D26AD0">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F5D215A"/>
    <w:multiLevelType w:val="hybridMultilevel"/>
    <w:tmpl w:val="93468014"/>
    <w:lvl w:ilvl="0" w:tplc="96BE706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1E6CD7"/>
    <w:multiLevelType w:val="hybridMultilevel"/>
    <w:tmpl w:val="89782876"/>
    <w:lvl w:ilvl="0" w:tplc="07D26AD0">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7C6C10"/>
    <w:multiLevelType w:val="hybridMultilevel"/>
    <w:tmpl w:val="D598B01A"/>
    <w:lvl w:ilvl="0" w:tplc="07D26AD0">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A2410DD"/>
    <w:multiLevelType w:val="hybridMultilevel"/>
    <w:tmpl w:val="53BA73A2"/>
    <w:lvl w:ilvl="0" w:tplc="7938FBFE">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EB7100A"/>
    <w:multiLevelType w:val="hybridMultilevel"/>
    <w:tmpl w:val="2A2C5E6E"/>
    <w:lvl w:ilvl="0" w:tplc="07D26AD0">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FFE07EC"/>
    <w:multiLevelType w:val="hybridMultilevel"/>
    <w:tmpl w:val="4F4ED2F8"/>
    <w:lvl w:ilvl="0" w:tplc="03821024">
      <w:start w:val="1"/>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0EA6AAD"/>
    <w:multiLevelType w:val="hybridMultilevel"/>
    <w:tmpl w:val="9D74ED0A"/>
    <w:lvl w:ilvl="0" w:tplc="03821024">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1CA7B5E"/>
    <w:multiLevelType w:val="hybridMultilevel"/>
    <w:tmpl w:val="38CA0752"/>
    <w:lvl w:ilvl="0" w:tplc="96BE706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2A1363A"/>
    <w:multiLevelType w:val="hybridMultilevel"/>
    <w:tmpl w:val="0B701600"/>
    <w:lvl w:ilvl="0" w:tplc="AC8E3E64">
      <w:numFmt w:val="bullet"/>
      <w:lvlText w:val="•"/>
      <w:lvlJc w:val="left"/>
      <w:pPr>
        <w:ind w:left="1080" w:hanging="360"/>
      </w:pPr>
      <w:rPr>
        <w:rFonts w:ascii="Calibri" w:eastAsiaTheme="minorHAnsi" w:hAnsi="Calibri" w:cs="Calibr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52C05708"/>
    <w:multiLevelType w:val="hybridMultilevel"/>
    <w:tmpl w:val="251C165E"/>
    <w:lvl w:ilvl="0" w:tplc="07D26AD0">
      <w:start w:val="1"/>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54A86F98"/>
    <w:multiLevelType w:val="hybridMultilevel"/>
    <w:tmpl w:val="B504FD06"/>
    <w:lvl w:ilvl="0" w:tplc="07D26AD0">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54E650A"/>
    <w:multiLevelType w:val="hybridMultilevel"/>
    <w:tmpl w:val="E9C4CBFE"/>
    <w:lvl w:ilvl="0" w:tplc="07D26AD0">
      <w:start w:val="1"/>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5A2348B8"/>
    <w:multiLevelType w:val="hybridMultilevel"/>
    <w:tmpl w:val="0E12252E"/>
    <w:lvl w:ilvl="0" w:tplc="AC8E3E64">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C6964E5"/>
    <w:multiLevelType w:val="hybridMultilevel"/>
    <w:tmpl w:val="BD6EDDE0"/>
    <w:lvl w:ilvl="0" w:tplc="07D26AD0">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5B3569A"/>
    <w:multiLevelType w:val="hybridMultilevel"/>
    <w:tmpl w:val="56182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E335E59"/>
    <w:multiLevelType w:val="hybridMultilevel"/>
    <w:tmpl w:val="AF247BD2"/>
    <w:lvl w:ilvl="0" w:tplc="07D26AD0">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1A685A"/>
    <w:multiLevelType w:val="hybridMultilevel"/>
    <w:tmpl w:val="3D24F65E"/>
    <w:lvl w:ilvl="0" w:tplc="AC8E3E64">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37C2FB6"/>
    <w:multiLevelType w:val="hybridMultilevel"/>
    <w:tmpl w:val="4DAC4A98"/>
    <w:lvl w:ilvl="0" w:tplc="07D26AD0">
      <w:start w:val="1"/>
      <w:numFmt w:val="bullet"/>
      <w:lvlText w:val="•"/>
      <w:lvlJc w:val="left"/>
      <w:pPr>
        <w:ind w:left="1789" w:hanging="720"/>
      </w:pPr>
      <w:rPr>
        <w:rFonts w:ascii="Calibri" w:eastAsiaTheme="minorHAnsi" w:hAnsi="Calibri" w:cs="Calibri"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3" w15:restartNumberingAfterBreak="0">
    <w:nsid w:val="78A11238"/>
    <w:multiLevelType w:val="hybridMultilevel"/>
    <w:tmpl w:val="69963C5E"/>
    <w:lvl w:ilvl="0" w:tplc="07D26AD0">
      <w:start w:val="1"/>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A9E43F6"/>
    <w:multiLevelType w:val="hybridMultilevel"/>
    <w:tmpl w:val="D694A4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33"/>
  </w:num>
  <w:num w:numId="3">
    <w:abstractNumId w:val="37"/>
  </w:num>
  <w:num w:numId="4">
    <w:abstractNumId w:val="3"/>
  </w:num>
  <w:num w:numId="5">
    <w:abstractNumId w:val="14"/>
  </w:num>
  <w:num w:numId="6">
    <w:abstractNumId w:val="18"/>
  </w:num>
  <w:num w:numId="7">
    <w:abstractNumId w:val="42"/>
  </w:num>
  <w:num w:numId="8">
    <w:abstractNumId w:val="7"/>
  </w:num>
  <w:num w:numId="9">
    <w:abstractNumId w:val="26"/>
  </w:num>
  <w:num w:numId="10">
    <w:abstractNumId w:val="4"/>
  </w:num>
  <w:num w:numId="11">
    <w:abstractNumId w:val="38"/>
  </w:num>
  <w:num w:numId="12">
    <w:abstractNumId w:val="24"/>
  </w:num>
  <w:num w:numId="13">
    <w:abstractNumId w:val="40"/>
  </w:num>
  <w:num w:numId="14">
    <w:abstractNumId w:val="43"/>
  </w:num>
  <w:num w:numId="15">
    <w:abstractNumId w:val="34"/>
  </w:num>
  <w:num w:numId="16">
    <w:abstractNumId w:val="9"/>
  </w:num>
  <w:num w:numId="17">
    <w:abstractNumId w:val="29"/>
  </w:num>
  <w:num w:numId="18">
    <w:abstractNumId w:val="27"/>
  </w:num>
  <w:num w:numId="19">
    <w:abstractNumId w:val="35"/>
  </w:num>
  <w:num w:numId="20">
    <w:abstractNumId w:val="20"/>
  </w:num>
  <w:num w:numId="21">
    <w:abstractNumId w:val="2"/>
  </w:num>
  <w:num w:numId="22">
    <w:abstractNumId w:val="15"/>
  </w:num>
  <w:num w:numId="23">
    <w:abstractNumId w:val="36"/>
  </w:num>
  <w:num w:numId="24">
    <w:abstractNumId w:val="25"/>
  </w:num>
  <w:num w:numId="25">
    <w:abstractNumId w:val="32"/>
  </w:num>
  <w:num w:numId="26">
    <w:abstractNumId w:val="17"/>
  </w:num>
  <w:num w:numId="27">
    <w:abstractNumId w:val="1"/>
  </w:num>
  <w:num w:numId="28">
    <w:abstractNumId w:val="0"/>
  </w:num>
  <w:num w:numId="29">
    <w:abstractNumId w:val="28"/>
  </w:num>
  <w:num w:numId="30">
    <w:abstractNumId w:val="39"/>
  </w:num>
  <w:num w:numId="31">
    <w:abstractNumId w:val="21"/>
  </w:num>
  <w:num w:numId="32">
    <w:abstractNumId w:val="10"/>
  </w:num>
  <w:num w:numId="33">
    <w:abstractNumId w:val="23"/>
  </w:num>
  <w:num w:numId="34">
    <w:abstractNumId w:val="30"/>
  </w:num>
  <w:num w:numId="35">
    <w:abstractNumId w:val="12"/>
  </w:num>
  <w:num w:numId="36">
    <w:abstractNumId w:val="6"/>
  </w:num>
  <w:num w:numId="37">
    <w:abstractNumId w:val="16"/>
  </w:num>
  <w:num w:numId="38">
    <w:abstractNumId w:val="13"/>
  </w:num>
  <w:num w:numId="39">
    <w:abstractNumId w:val="8"/>
  </w:num>
  <w:num w:numId="40">
    <w:abstractNumId w:val="5"/>
  </w:num>
  <w:num w:numId="41">
    <w:abstractNumId w:val="31"/>
  </w:num>
  <w:num w:numId="42">
    <w:abstractNumId w:val="11"/>
  </w:num>
  <w:num w:numId="43">
    <w:abstractNumId w:val="19"/>
  </w:num>
  <w:num w:numId="44">
    <w:abstractNumId w:val="22"/>
  </w:num>
  <w:num w:numId="45">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145">
      <o:colormru v:ext="edit" colors="#c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CF"/>
    <w:rsid w:val="00001C1A"/>
    <w:rsid w:val="000116E3"/>
    <w:rsid w:val="00012A9A"/>
    <w:rsid w:val="00037CD9"/>
    <w:rsid w:val="000444CD"/>
    <w:rsid w:val="000508A7"/>
    <w:rsid w:val="00052572"/>
    <w:rsid w:val="00055493"/>
    <w:rsid w:val="00096DD6"/>
    <w:rsid w:val="000B253F"/>
    <w:rsid w:val="000B7E2C"/>
    <w:rsid w:val="000C2083"/>
    <w:rsid w:val="000C57BA"/>
    <w:rsid w:val="000D2841"/>
    <w:rsid w:val="00100D79"/>
    <w:rsid w:val="00106DEB"/>
    <w:rsid w:val="00113B83"/>
    <w:rsid w:val="00116A0A"/>
    <w:rsid w:val="0012631B"/>
    <w:rsid w:val="00134245"/>
    <w:rsid w:val="001405F0"/>
    <w:rsid w:val="00153098"/>
    <w:rsid w:val="001616D9"/>
    <w:rsid w:val="00166F60"/>
    <w:rsid w:val="00183ADE"/>
    <w:rsid w:val="00183B2B"/>
    <w:rsid w:val="0018427E"/>
    <w:rsid w:val="00194D3E"/>
    <w:rsid w:val="001957A9"/>
    <w:rsid w:val="001A643D"/>
    <w:rsid w:val="001A7C81"/>
    <w:rsid w:val="001B3E35"/>
    <w:rsid w:val="001C5257"/>
    <w:rsid w:val="001E0BDC"/>
    <w:rsid w:val="001E39F7"/>
    <w:rsid w:val="002011A7"/>
    <w:rsid w:val="002015F2"/>
    <w:rsid w:val="002144FC"/>
    <w:rsid w:val="00253A9F"/>
    <w:rsid w:val="00267C42"/>
    <w:rsid w:val="00271DE4"/>
    <w:rsid w:val="00294365"/>
    <w:rsid w:val="002B06DB"/>
    <w:rsid w:val="002B54CF"/>
    <w:rsid w:val="002B6684"/>
    <w:rsid w:val="002B6780"/>
    <w:rsid w:val="002C3FF8"/>
    <w:rsid w:val="002C5160"/>
    <w:rsid w:val="002C5676"/>
    <w:rsid w:val="002D384D"/>
    <w:rsid w:val="002E5F9F"/>
    <w:rsid w:val="00301BF8"/>
    <w:rsid w:val="0032430E"/>
    <w:rsid w:val="003250BF"/>
    <w:rsid w:val="003457F4"/>
    <w:rsid w:val="00374D04"/>
    <w:rsid w:val="00375978"/>
    <w:rsid w:val="00391D54"/>
    <w:rsid w:val="00396A7B"/>
    <w:rsid w:val="003B39A7"/>
    <w:rsid w:val="003B68AA"/>
    <w:rsid w:val="003C3B34"/>
    <w:rsid w:val="00402E0D"/>
    <w:rsid w:val="0041183A"/>
    <w:rsid w:val="00415BEA"/>
    <w:rsid w:val="00426E2D"/>
    <w:rsid w:val="004279A4"/>
    <w:rsid w:val="00431C4E"/>
    <w:rsid w:val="00441962"/>
    <w:rsid w:val="0044667F"/>
    <w:rsid w:val="00446696"/>
    <w:rsid w:val="00447620"/>
    <w:rsid w:val="004542E5"/>
    <w:rsid w:val="004622DE"/>
    <w:rsid w:val="00471CA5"/>
    <w:rsid w:val="0047677F"/>
    <w:rsid w:val="00485AFD"/>
    <w:rsid w:val="00486BAE"/>
    <w:rsid w:val="00492E38"/>
    <w:rsid w:val="0049483F"/>
    <w:rsid w:val="00497789"/>
    <w:rsid w:val="004A3D83"/>
    <w:rsid w:val="004B7E2A"/>
    <w:rsid w:val="004C214B"/>
    <w:rsid w:val="004D2FDB"/>
    <w:rsid w:val="004D4852"/>
    <w:rsid w:val="004D6E8A"/>
    <w:rsid w:val="005037AF"/>
    <w:rsid w:val="00510499"/>
    <w:rsid w:val="00514476"/>
    <w:rsid w:val="005173DE"/>
    <w:rsid w:val="00520CD3"/>
    <w:rsid w:val="005276C2"/>
    <w:rsid w:val="00562FED"/>
    <w:rsid w:val="00567B4D"/>
    <w:rsid w:val="00580299"/>
    <w:rsid w:val="00582EE4"/>
    <w:rsid w:val="0058437C"/>
    <w:rsid w:val="005851A6"/>
    <w:rsid w:val="005852B1"/>
    <w:rsid w:val="005B2A1A"/>
    <w:rsid w:val="005B344E"/>
    <w:rsid w:val="005B7E63"/>
    <w:rsid w:val="005C372D"/>
    <w:rsid w:val="005D33C4"/>
    <w:rsid w:val="005D5DCD"/>
    <w:rsid w:val="005F5C1E"/>
    <w:rsid w:val="00606E11"/>
    <w:rsid w:val="00625F71"/>
    <w:rsid w:val="00630B0A"/>
    <w:rsid w:val="00634465"/>
    <w:rsid w:val="00653C68"/>
    <w:rsid w:val="006732FE"/>
    <w:rsid w:val="00682352"/>
    <w:rsid w:val="00693331"/>
    <w:rsid w:val="00693BF9"/>
    <w:rsid w:val="00695AEB"/>
    <w:rsid w:val="00697798"/>
    <w:rsid w:val="006B2C93"/>
    <w:rsid w:val="006D3F45"/>
    <w:rsid w:val="006D4D9C"/>
    <w:rsid w:val="006F69CD"/>
    <w:rsid w:val="0071616F"/>
    <w:rsid w:val="00733E53"/>
    <w:rsid w:val="007350D2"/>
    <w:rsid w:val="0074322A"/>
    <w:rsid w:val="00751718"/>
    <w:rsid w:val="00754D99"/>
    <w:rsid w:val="007578E5"/>
    <w:rsid w:val="00763CC7"/>
    <w:rsid w:val="00765408"/>
    <w:rsid w:val="00783AB4"/>
    <w:rsid w:val="00785ACA"/>
    <w:rsid w:val="00787128"/>
    <w:rsid w:val="007A622E"/>
    <w:rsid w:val="007C717D"/>
    <w:rsid w:val="007D38C5"/>
    <w:rsid w:val="007E3200"/>
    <w:rsid w:val="007E46EF"/>
    <w:rsid w:val="007F010F"/>
    <w:rsid w:val="007F7198"/>
    <w:rsid w:val="00803790"/>
    <w:rsid w:val="00821A1F"/>
    <w:rsid w:val="00825515"/>
    <w:rsid w:val="00831456"/>
    <w:rsid w:val="00856024"/>
    <w:rsid w:val="0086342A"/>
    <w:rsid w:val="00872A34"/>
    <w:rsid w:val="0088163B"/>
    <w:rsid w:val="00894A49"/>
    <w:rsid w:val="008959CF"/>
    <w:rsid w:val="008A7DF2"/>
    <w:rsid w:val="008B3030"/>
    <w:rsid w:val="008D0C9A"/>
    <w:rsid w:val="008F18BB"/>
    <w:rsid w:val="009153FD"/>
    <w:rsid w:val="00950249"/>
    <w:rsid w:val="00953761"/>
    <w:rsid w:val="00956CA4"/>
    <w:rsid w:val="00961210"/>
    <w:rsid w:val="009669DB"/>
    <w:rsid w:val="0097623F"/>
    <w:rsid w:val="00991440"/>
    <w:rsid w:val="009C139E"/>
    <w:rsid w:val="009C3EBD"/>
    <w:rsid w:val="009D645F"/>
    <w:rsid w:val="009E599F"/>
    <w:rsid w:val="009F159F"/>
    <w:rsid w:val="009F17D4"/>
    <w:rsid w:val="009F31A3"/>
    <w:rsid w:val="009F3F1C"/>
    <w:rsid w:val="00A21C1E"/>
    <w:rsid w:val="00A24217"/>
    <w:rsid w:val="00A611AC"/>
    <w:rsid w:val="00A8431E"/>
    <w:rsid w:val="00A87CD1"/>
    <w:rsid w:val="00AA3E08"/>
    <w:rsid w:val="00AB654D"/>
    <w:rsid w:val="00AB7186"/>
    <w:rsid w:val="00AC0815"/>
    <w:rsid w:val="00AD0994"/>
    <w:rsid w:val="00AD3700"/>
    <w:rsid w:val="00AE3BC7"/>
    <w:rsid w:val="00B01D3F"/>
    <w:rsid w:val="00B047CD"/>
    <w:rsid w:val="00B063F4"/>
    <w:rsid w:val="00B140FE"/>
    <w:rsid w:val="00B15769"/>
    <w:rsid w:val="00B40EC4"/>
    <w:rsid w:val="00B41D60"/>
    <w:rsid w:val="00B432F2"/>
    <w:rsid w:val="00B500C1"/>
    <w:rsid w:val="00B5065A"/>
    <w:rsid w:val="00B52456"/>
    <w:rsid w:val="00B57EEC"/>
    <w:rsid w:val="00B6482E"/>
    <w:rsid w:val="00B846BE"/>
    <w:rsid w:val="00B9041E"/>
    <w:rsid w:val="00B95B10"/>
    <w:rsid w:val="00B977CC"/>
    <w:rsid w:val="00BA26E6"/>
    <w:rsid w:val="00BA43AC"/>
    <w:rsid w:val="00BA4C17"/>
    <w:rsid w:val="00BA572D"/>
    <w:rsid w:val="00BC3852"/>
    <w:rsid w:val="00BC6DAA"/>
    <w:rsid w:val="00BD1A79"/>
    <w:rsid w:val="00BD51B0"/>
    <w:rsid w:val="00BD5D00"/>
    <w:rsid w:val="00BE007B"/>
    <w:rsid w:val="00BE5106"/>
    <w:rsid w:val="00C031E5"/>
    <w:rsid w:val="00C0594C"/>
    <w:rsid w:val="00C10F41"/>
    <w:rsid w:val="00C126F8"/>
    <w:rsid w:val="00C12953"/>
    <w:rsid w:val="00C13F62"/>
    <w:rsid w:val="00C14AF0"/>
    <w:rsid w:val="00C21E0F"/>
    <w:rsid w:val="00C24DD6"/>
    <w:rsid w:val="00C335E9"/>
    <w:rsid w:val="00C41C0C"/>
    <w:rsid w:val="00C6762F"/>
    <w:rsid w:val="00C71A15"/>
    <w:rsid w:val="00C84B1E"/>
    <w:rsid w:val="00C9287A"/>
    <w:rsid w:val="00CA711A"/>
    <w:rsid w:val="00CB53B0"/>
    <w:rsid w:val="00CD6C00"/>
    <w:rsid w:val="00CE182E"/>
    <w:rsid w:val="00CF3B8C"/>
    <w:rsid w:val="00D00F0B"/>
    <w:rsid w:val="00D0714A"/>
    <w:rsid w:val="00D07A30"/>
    <w:rsid w:val="00D24A32"/>
    <w:rsid w:val="00D27288"/>
    <w:rsid w:val="00D27ED7"/>
    <w:rsid w:val="00D31B71"/>
    <w:rsid w:val="00D64842"/>
    <w:rsid w:val="00D70381"/>
    <w:rsid w:val="00D77C40"/>
    <w:rsid w:val="00DC1F3F"/>
    <w:rsid w:val="00DC3C1B"/>
    <w:rsid w:val="00DC5B3B"/>
    <w:rsid w:val="00DD16F3"/>
    <w:rsid w:val="00DD259D"/>
    <w:rsid w:val="00DD4AC7"/>
    <w:rsid w:val="00DE7E5C"/>
    <w:rsid w:val="00DF5AC8"/>
    <w:rsid w:val="00E13DC6"/>
    <w:rsid w:val="00E2326B"/>
    <w:rsid w:val="00E3346A"/>
    <w:rsid w:val="00E50CD0"/>
    <w:rsid w:val="00E62C0D"/>
    <w:rsid w:val="00E82542"/>
    <w:rsid w:val="00E82592"/>
    <w:rsid w:val="00EB2731"/>
    <w:rsid w:val="00EB691D"/>
    <w:rsid w:val="00EC0737"/>
    <w:rsid w:val="00EC694A"/>
    <w:rsid w:val="00EC69E9"/>
    <w:rsid w:val="00EF1885"/>
    <w:rsid w:val="00F00869"/>
    <w:rsid w:val="00F2415A"/>
    <w:rsid w:val="00F534AE"/>
    <w:rsid w:val="00F56F3D"/>
    <w:rsid w:val="00F6154D"/>
    <w:rsid w:val="00F62B4A"/>
    <w:rsid w:val="00F666F7"/>
    <w:rsid w:val="00F726C2"/>
    <w:rsid w:val="00F85B51"/>
    <w:rsid w:val="00F95352"/>
    <w:rsid w:val="00FA3824"/>
    <w:rsid w:val="00FA48FF"/>
    <w:rsid w:val="00FB2D9D"/>
    <w:rsid w:val="00FB6534"/>
    <w:rsid w:val="00FC099A"/>
    <w:rsid w:val="00FC7115"/>
    <w:rsid w:val="00FD3A93"/>
    <w:rsid w:val="00FF0D3D"/>
    <w:rsid w:val="00FF5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cb0"/>
    </o:shapedefaults>
    <o:shapelayout v:ext="edit">
      <o:idmap v:ext="edit" data="1"/>
    </o:shapelayout>
  </w:shapeDefaults>
  <w:decimalSymbol w:val="."/>
  <w:listSeparator w:val=","/>
  <w14:docId w14:val="53010780"/>
  <w15:docId w15:val="{3EEAD347-42F9-436F-A797-F6E335C1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815" w:line="306" w:lineRule="atLeast"/>
        <w:ind w:right="11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885"/>
    <w:pPr>
      <w:spacing w:after="200" w:line="276" w:lineRule="auto"/>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6C2"/>
    <w:rPr>
      <w:rFonts w:ascii="Tahoma" w:hAnsi="Tahoma" w:cs="Tahoma"/>
      <w:sz w:val="16"/>
      <w:szCs w:val="16"/>
    </w:rPr>
  </w:style>
  <w:style w:type="character" w:styleId="PlaceholderText">
    <w:name w:val="Placeholder Text"/>
    <w:basedOn w:val="DefaultParagraphFont"/>
    <w:uiPriority w:val="99"/>
    <w:semiHidden/>
    <w:rsid w:val="00194D3E"/>
    <w:rPr>
      <w:color w:val="808080"/>
    </w:rPr>
  </w:style>
  <w:style w:type="character" w:styleId="Hyperlink">
    <w:name w:val="Hyperlink"/>
    <w:basedOn w:val="DefaultParagraphFont"/>
    <w:rsid w:val="00C0594C"/>
    <w:rPr>
      <w:color w:val="0000FF"/>
      <w:u w:val="single"/>
    </w:rPr>
  </w:style>
  <w:style w:type="paragraph" w:styleId="Quote">
    <w:name w:val="Quote"/>
    <w:basedOn w:val="Normal"/>
    <w:next w:val="Normal"/>
    <w:link w:val="QuoteChar"/>
    <w:uiPriority w:val="29"/>
    <w:qFormat/>
    <w:rsid w:val="00BC6DAA"/>
    <w:rPr>
      <w:i/>
      <w:iCs/>
      <w:color w:val="000000" w:themeColor="text1"/>
    </w:rPr>
  </w:style>
  <w:style w:type="character" w:customStyle="1" w:styleId="QuoteChar">
    <w:name w:val="Quote Char"/>
    <w:basedOn w:val="DefaultParagraphFont"/>
    <w:link w:val="Quote"/>
    <w:uiPriority w:val="29"/>
    <w:rsid w:val="00BC6DAA"/>
    <w:rPr>
      <w:i/>
      <w:iCs/>
      <w:color w:val="000000" w:themeColor="text1"/>
    </w:rPr>
  </w:style>
  <w:style w:type="character" w:styleId="FollowedHyperlink">
    <w:name w:val="FollowedHyperlink"/>
    <w:basedOn w:val="DefaultParagraphFont"/>
    <w:uiPriority w:val="99"/>
    <w:semiHidden/>
    <w:unhideWhenUsed/>
    <w:rsid w:val="00B432F2"/>
    <w:rPr>
      <w:color w:val="800080" w:themeColor="followedHyperlink"/>
      <w:u w:val="single"/>
    </w:rPr>
  </w:style>
  <w:style w:type="paragraph" w:styleId="NoSpacing">
    <w:name w:val="No Spacing"/>
    <w:uiPriority w:val="1"/>
    <w:qFormat/>
    <w:rsid w:val="005B2A1A"/>
    <w:pPr>
      <w:spacing w:after="0" w:line="240" w:lineRule="auto"/>
      <w:ind w:right="0"/>
    </w:pPr>
  </w:style>
  <w:style w:type="paragraph" w:styleId="ListParagraph">
    <w:name w:val="List Paragraph"/>
    <w:basedOn w:val="Normal"/>
    <w:uiPriority w:val="34"/>
    <w:qFormat/>
    <w:rsid w:val="004622DE"/>
    <w:pPr>
      <w:ind w:left="720"/>
      <w:contextualSpacing/>
    </w:pPr>
  </w:style>
  <w:style w:type="paragraph" w:styleId="Header">
    <w:name w:val="header"/>
    <w:basedOn w:val="Normal"/>
    <w:link w:val="HeaderChar"/>
    <w:uiPriority w:val="99"/>
    <w:unhideWhenUsed/>
    <w:rsid w:val="00E8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542"/>
  </w:style>
  <w:style w:type="paragraph" w:styleId="Footer">
    <w:name w:val="footer"/>
    <w:basedOn w:val="Normal"/>
    <w:link w:val="FooterChar"/>
    <w:uiPriority w:val="99"/>
    <w:unhideWhenUsed/>
    <w:rsid w:val="00E8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542"/>
  </w:style>
  <w:style w:type="paragraph" w:styleId="NormalWeb">
    <w:name w:val="Normal (Web)"/>
    <w:basedOn w:val="Normal"/>
    <w:rsid w:val="009537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DefaultParagraphFont"/>
    <w:rsid w:val="000B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78706">
      <w:bodyDiv w:val="1"/>
      <w:marLeft w:val="0"/>
      <w:marRight w:val="0"/>
      <w:marTop w:val="0"/>
      <w:marBottom w:val="0"/>
      <w:divBdr>
        <w:top w:val="none" w:sz="0" w:space="0" w:color="auto"/>
        <w:left w:val="none" w:sz="0" w:space="0" w:color="auto"/>
        <w:bottom w:val="none" w:sz="0" w:space="0" w:color="auto"/>
        <w:right w:val="none" w:sz="0" w:space="0" w:color="auto"/>
      </w:divBdr>
      <w:divsChild>
        <w:div w:id="1869949299">
          <w:marLeft w:val="374"/>
          <w:marRight w:val="0"/>
          <w:marTop w:val="468"/>
          <w:marBottom w:val="281"/>
          <w:divBdr>
            <w:top w:val="none" w:sz="0" w:space="0" w:color="auto"/>
            <w:left w:val="none" w:sz="0" w:space="0" w:color="auto"/>
            <w:bottom w:val="none" w:sz="0" w:space="0" w:color="auto"/>
            <w:right w:val="none" w:sz="0" w:space="0" w:color="auto"/>
          </w:divBdr>
          <w:divsChild>
            <w:div w:id="332877379">
              <w:marLeft w:val="0"/>
              <w:marRight w:val="0"/>
              <w:marTop w:val="0"/>
              <w:marBottom w:val="0"/>
              <w:divBdr>
                <w:top w:val="none" w:sz="0" w:space="0" w:color="auto"/>
                <w:left w:val="none" w:sz="0" w:space="0" w:color="auto"/>
                <w:bottom w:val="none" w:sz="0" w:space="0" w:color="auto"/>
                <w:right w:val="none" w:sz="0" w:space="0" w:color="auto"/>
              </w:divBdr>
              <w:divsChild>
                <w:div w:id="759063280">
                  <w:marLeft w:val="0"/>
                  <w:marRight w:val="0"/>
                  <w:marTop w:val="0"/>
                  <w:marBottom w:val="0"/>
                  <w:divBdr>
                    <w:top w:val="none" w:sz="0" w:space="0" w:color="auto"/>
                    <w:left w:val="none" w:sz="0" w:space="0" w:color="auto"/>
                    <w:bottom w:val="none" w:sz="0" w:space="0" w:color="auto"/>
                    <w:right w:val="none" w:sz="0" w:space="0" w:color="auto"/>
                  </w:divBdr>
                </w:div>
                <w:div w:id="217403054">
                  <w:marLeft w:val="0"/>
                  <w:marRight w:val="0"/>
                  <w:marTop w:val="0"/>
                  <w:marBottom w:val="0"/>
                  <w:divBdr>
                    <w:top w:val="none" w:sz="0" w:space="0" w:color="auto"/>
                    <w:left w:val="none" w:sz="0" w:space="0" w:color="auto"/>
                    <w:bottom w:val="none" w:sz="0" w:space="0" w:color="auto"/>
                    <w:right w:val="none" w:sz="0" w:space="0" w:color="auto"/>
                  </w:divBdr>
                  <w:divsChild>
                    <w:div w:id="1786849847">
                      <w:marLeft w:val="0"/>
                      <w:marRight w:val="0"/>
                      <w:marTop w:val="0"/>
                      <w:marBottom w:val="0"/>
                      <w:divBdr>
                        <w:top w:val="none" w:sz="0" w:space="0" w:color="auto"/>
                        <w:left w:val="none" w:sz="0" w:space="0" w:color="auto"/>
                        <w:bottom w:val="none" w:sz="0" w:space="0" w:color="auto"/>
                        <w:right w:val="none" w:sz="0" w:space="0" w:color="auto"/>
                      </w:divBdr>
                      <w:divsChild>
                        <w:div w:id="190267015">
                          <w:marLeft w:val="0"/>
                          <w:marRight w:val="0"/>
                          <w:marTop w:val="0"/>
                          <w:marBottom w:val="0"/>
                          <w:divBdr>
                            <w:top w:val="none" w:sz="0" w:space="0" w:color="auto"/>
                            <w:left w:val="none" w:sz="0" w:space="0" w:color="auto"/>
                            <w:bottom w:val="none" w:sz="0" w:space="0" w:color="auto"/>
                            <w:right w:val="none" w:sz="0" w:space="0" w:color="auto"/>
                          </w:divBdr>
                          <w:divsChild>
                            <w:div w:id="704869256">
                              <w:marLeft w:val="0"/>
                              <w:marRight w:val="0"/>
                              <w:marTop w:val="19"/>
                              <w:marBottom w:val="0"/>
                              <w:divBdr>
                                <w:top w:val="none" w:sz="0" w:space="0" w:color="auto"/>
                                <w:left w:val="none" w:sz="0" w:space="0" w:color="auto"/>
                                <w:bottom w:val="none" w:sz="0" w:space="0" w:color="auto"/>
                                <w:right w:val="none" w:sz="0" w:space="0" w:color="auto"/>
                              </w:divBdr>
                            </w:div>
                            <w:div w:id="1107852805">
                              <w:marLeft w:val="0"/>
                              <w:marRight w:val="0"/>
                              <w:marTop w:val="19"/>
                              <w:marBottom w:val="0"/>
                              <w:divBdr>
                                <w:top w:val="none" w:sz="0" w:space="0" w:color="auto"/>
                                <w:left w:val="none" w:sz="0" w:space="0" w:color="auto"/>
                                <w:bottom w:val="none" w:sz="0" w:space="0" w:color="auto"/>
                                <w:right w:val="none" w:sz="0" w:space="0" w:color="auto"/>
                              </w:divBdr>
                            </w:div>
                            <w:div w:id="1821342006">
                              <w:marLeft w:val="0"/>
                              <w:marRight w:val="0"/>
                              <w:marTop w:val="0"/>
                              <w:marBottom w:val="0"/>
                              <w:divBdr>
                                <w:top w:val="none" w:sz="0" w:space="0" w:color="auto"/>
                                <w:left w:val="none" w:sz="0" w:space="0" w:color="auto"/>
                                <w:bottom w:val="none" w:sz="0" w:space="0" w:color="auto"/>
                                <w:right w:val="none" w:sz="0" w:space="0" w:color="auto"/>
                              </w:divBdr>
                            </w:div>
                            <w:div w:id="1397510176">
                              <w:marLeft w:val="0"/>
                              <w:marRight w:val="0"/>
                              <w:marTop w:val="0"/>
                              <w:marBottom w:val="0"/>
                              <w:divBdr>
                                <w:top w:val="none" w:sz="0" w:space="0" w:color="auto"/>
                                <w:left w:val="none" w:sz="0" w:space="0" w:color="auto"/>
                                <w:bottom w:val="none" w:sz="0" w:space="0" w:color="auto"/>
                                <w:right w:val="none" w:sz="0" w:space="0" w:color="auto"/>
                              </w:divBdr>
                            </w:div>
                            <w:div w:id="1999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7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ED24-6BB8-41EC-9E80-89447354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9534A040</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MacFadyen</dc:creator>
  <cp:lastModifiedBy>Mackenzie White</cp:lastModifiedBy>
  <cp:revision>2</cp:revision>
  <cp:lastPrinted>2013-01-23T14:18:00Z</cp:lastPrinted>
  <dcterms:created xsi:type="dcterms:W3CDTF">2018-03-27T13:04:00Z</dcterms:created>
  <dcterms:modified xsi:type="dcterms:W3CDTF">2018-03-27T13:04:00Z</dcterms:modified>
</cp:coreProperties>
</file>