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10" w:rsidRPr="006716C3" w:rsidRDefault="009C139E" w:rsidP="009C139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6716C3">
        <w:rPr>
          <w:rFonts w:cstheme="minorHAnsi"/>
          <w:b/>
          <w:sz w:val="24"/>
          <w:szCs w:val="24"/>
        </w:rPr>
        <w:t xml:space="preserve">Title of Position:        </w:t>
      </w:r>
      <w:r w:rsidRPr="006716C3">
        <w:rPr>
          <w:rFonts w:cstheme="minorHAnsi"/>
          <w:sz w:val="24"/>
          <w:szCs w:val="24"/>
        </w:rPr>
        <w:tab/>
        <w:t xml:space="preserve">       </w:t>
      </w:r>
      <w:r w:rsidRPr="006716C3">
        <w:rPr>
          <w:rFonts w:cstheme="minorHAnsi"/>
          <w:sz w:val="24"/>
          <w:szCs w:val="24"/>
        </w:rPr>
        <w:tab/>
      </w:r>
      <w:r w:rsidR="002F4BBF" w:rsidRPr="006716C3">
        <w:rPr>
          <w:rFonts w:cstheme="minorHAnsi"/>
          <w:sz w:val="24"/>
          <w:szCs w:val="24"/>
        </w:rPr>
        <w:t>Sustainable Campus Student</w:t>
      </w:r>
      <w:r w:rsidR="007E5D6F" w:rsidRPr="006716C3">
        <w:rPr>
          <w:rFonts w:cstheme="minorHAnsi"/>
          <w:sz w:val="24"/>
          <w:szCs w:val="24"/>
        </w:rPr>
        <w:t xml:space="preserve"> </w:t>
      </w:r>
      <w:r w:rsidR="00F63A69" w:rsidRPr="006716C3">
        <w:rPr>
          <w:rFonts w:cstheme="minorHAnsi"/>
          <w:sz w:val="24"/>
          <w:szCs w:val="24"/>
        </w:rPr>
        <w:t>–</w:t>
      </w:r>
      <w:r w:rsidR="007E5D6F" w:rsidRPr="006716C3">
        <w:rPr>
          <w:rFonts w:cstheme="minorHAnsi"/>
          <w:sz w:val="24"/>
          <w:szCs w:val="24"/>
        </w:rPr>
        <w:t xml:space="preserve"> </w:t>
      </w:r>
      <w:r w:rsidR="00F63A69" w:rsidRPr="006716C3">
        <w:rPr>
          <w:rFonts w:cstheme="minorHAnsi"/>
          <w:sz w:val="24"/>
          <w:szCs w:val="24"/>
        </w:rPr>
        <w:t>Students for Sustainability -</w:t>
      </w:r>
      <w:r w:rsidR="007E5D6F" w:rsidRPr="006716C3">
        <w:rPr>
          <w:rFonts w:cstheme="minorHAnsi"/>
          <w:sz w:val="24"/>
          <w:szCs w:val="24"/>
        </w:rPr>
        <w:t xml:space="preserve"> Student Leader</w:t>
      </w:r>
    </w:p>
    <w:p w:rsidR="005D33C4" w:rsidRPr="006716C3" w:rsidRDefault="00B140FE" w:rsidP="009C139E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6716C3">
        <w:rPr>
          <w:rFonts w:cstheme="minorHAnsi"/>
          <w:b/>
          <w:sz w:val="24"/>
          <w:szCs w:val="24"/>
        </w:rPr>
        <w:t>Division/Department</w:t>
      </w:r>
      <w:r w:rsidRPr="006716C3">
        <w:rPr>
          <w:rFonts w:cstheme="minorHAnsi"/>
          <w:sz w:val="24"/>
          <w:szCs w:val="24"/>
        </w:rPr>
        <w:t xml:space="preserve">:           </w:t>
      </w:r>
      <w:r w:rsidR="00733E53" w:rsidRPr="006716C3">
        <w:rPr>
          <w:rFonts w:cstheme="minorHAnsi"/>
          <w:sz w:val="24"/>
          <w:szCs w:val="24"/>
        </w:rPr>
        <w:tab/>
      </w:r>
      <w:r w:rsidR="007E5D6F" w:rsidRPr="006716C3">
        <w:rPr>
          <w:rFonts w:cstheme="minorHAnsi"/>
          <w:sz w:val="24"/>
          <w:szCs w:val="24"/>
        </w:rPr>
        <w:t>Frost Sustainable Campus</w:t>
      </w:r>
    </w:p>
    <w:p w:rsidR="00497789" w:rsidRPr="006716C3" w:rsidRDefault="009C3EBD" w:rsidP="00497789">
      <w:pPr>
        <w:rPr>
          <w:rFonts w:cstheme="minorHAnsi"/>
          <w:b/>
          <w:sz w:val="24"/>
          <w:szCs w:val="24"/>
          <w:u w:val="single"/>
        </w:rPr>
      </w:pPr>
      <w:r w:rsidRPr="006716C3">
        <w:rPr>
          <w:rFonts w:cstheme="minorHAnsi"/>
          <w:b/>
          <w:sz w:val="24"/>
          <w:szCs w:val="24"/>
          <w:u w:val="single"/>
        </w:rPr>
        <w:t>Job Duties</w:t>
      </w:r>
    </w:p>
    <w:p w:rsidR="002F4BBF" w:rsidRPr="006716C3" w:rsidRDefault="002F4BBF" w:rsidP="00D066BF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 xml:space="preserve">Duties will focus on </w:t>
      </w:r>
      <w:r w:rsidR="00EF42CB" w:rsidRPr="006716C3">
        <w:rPr>
          <w:rFonts w:cstheme="minorHAnsi"/>
          <w:sz w:val="24"/>
          <w:szCs w:val="24"/>
        </w:rPr>
        <w:t xml:space="preserve">assisting the Sustainability Coordinator in </w:t>
      </w:r>
      <w:r w:rsidRPr="006716C3">
        <w:rPr>
          <w:rFonts w:cstheme="minorHAnsi"/>
          <w:sz w:val="24"/>
          <w:szCs w:val="24"/>
        </w:rPr>
        <w:t xml:space="preserve">supporting </w:t>
      </w:r>
      <w:r w:rsidR="00F63A69" w:rsidRPr="006716C3">
        <w:rPr>
          <w:rFonts w:cstheme="minorHAnsi"/>
          <w:sz w:val="24"/>
          <w:szCs w:val="24"/>
        </w:rPr>
        <w:t xml:space="preserve">Students for Sustainability </w:t>
      </w:r>
      <w:r w:rsidRPr="006716C3">
        <w:rPr>
          <w:rFonts w:cstheme="minorHAnsi"/>
          <w:sz w:val="24"/>
          <w:szCs w:val="24"/>
        </w:rPr>
        <w:t>initiatives at Fleming College</w:t>
      </w:r>
      <w:r w:rsidR="00BA5756" w:rsidRPr="006716C3">
        <w:rPr>
          <w:rFonts w:cstheme="minorHAnsi"/>
          <w:sz w:val="24"/>
          <w:szCs w:val="24"/>
        </w:rPr>
        <w:t xml:space="preserve"> Frost Campus</w:t>
      </w:r>
      <w:r w:rsidR="00EF42CB" w:rsidRPr="006716C3">
        <w:rPr>
          <w:rFonts w:cstheme="minorHAnsi"/>
          <w:sz w:val="24"/>
          <w:szCs w:val="24"/>
        </w:rPr>
        <w:t xml:space="preserve"> including:</w:t>
      </w:r>
      <w:r w:rsidRPr="006716C3">
        <w:rPr>
          <w:rFonts w:cstheme="minorHAnsi"/>
          <w:sz w:val="24"/>
          <w:szCs w:val="24"/>
        </w:rPr>
        <w:t xml:space="preserve">  </w:t>
      </w:r>
    </w:p>
    <w:p w:rsidR="00BA5756" w:rsidRPr="006716C3" w:rsidRDefault="00EF42CB" w:rsidP="00D066BF">
      <w:pPr>
        <w:pStyle w:val="ListParagraph"/>
        <w:numPr>
          <w:ilvl w:val="1"/>
          <w:numId w:val="16"/>
        </w:numPr>
        <w:ind w:left="567" w:hanging="283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>a</w:t>
      </w:r>
      <w:r w:rsidR="002F4BBF" w:rsidRPr="006716C3">
        <w:rPr>
          <w:rFonts w:cstheme="minorHAnsi"/>
          <w:sz w:val="24"/>
          <w:szCs w:val="24"/>
        </w:rPr>
        <w:t>ssist</w:t>
      </w:r>
      <w:r w:rsidRPr="006716C3">
        <w:rPr>
          <w:rFonts w:cstheme="minorHAnsi"/>
          <w:sz w:val="24"/>
          <w:szCs w:val="24"/>
        </w:rPr>
        <w:t>ing</w:t>
      </w:r>
      <w:r w:rsidR="002F4BBF" w:rsidRPr="006716C3">
        <w:rPr>
          <w:rFonts w:cstheme="minorHAnsi"/>
          <w:sz w:val="24"/>
          <w:szCs w:val="24"/>
        </w:rPr>
        <w:t xml:space="preserve"> with </w:t>
      </w:r>
      <w:r w:rsidR="00BA5756" w:rsidRPr="006716C3">
        <w:rPr>
          <w:rFonts w:cstheme="minorHAnsi"/>
          <w:sz w:val="24"/>
          <w:szCs w:val="24"/>
        </w:rPr>
        <w:t>promoting sustainability and awareness among students at the Frost</w:t>
      </w:r>
      <w:r w:rsidR="002F4BBF" w:rsidRPr="006716C3">
        <w:rPr>
          <w:rFonts w:cstheme="minorHAnsi"/>
          <w:sz w:val="24"/>
          <w:szCs w:val="24"/>
        </w:rPr>
        <w:t xml:space="preserve"> campus.  </w:t>
      </w:r>
    </w:p>
    <w:p w:rsidR="00BA5756" w:rsidRPr="006716C3" w:rsidRDefault="00EF42CB" w:rsidP="00D066BF">
      <w:pPr>
        <w:pStyle w:val="ListParagraph"/>
        <w:numPr>
          <w:ilvl w:val="1"/>
          <w:numId w:val="16"/>
        </w:numPr>
        <w:ind w:left="567" w:hanging="283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>researc</w:t>
      </w:r>
      <w:r w:rsidR="00D066BF" w:rsidRPr="006716C3">
        <w:rPr>
          <w:rFonts w:cstheme="minorHAnsi"/>
          <w:sz w:val="24"/>
          <w:szCs w:val="24"/>
        </w:rPr>
        <w:t>h</w:t>
      </w:r>
      <w:r w:rsidRPr="006716C3">
        <w:rPr>
          <w:rFonts w:cstheme="minorHAnsi"/>
          <w:sz w:val="24"/>
          <w:szCs w:val="24"/>
        </w:rPr>
        <w:t>ing</w:t>
      </w:r>
      <w:r w:rsidR="00F95315" w:rsidRPr="006716C3">
        <w:rPr>
          <w:rFonts w:cstheme="minorHAnsi"/>
          <w:sz w:val="24"/>
          <w:szCs w:val="24"/>
        </w:rPr>
        <w:t xml:space="preserve"> past and current sustainability initiatives, programs, and practices and help</w:t>
      </w:r>
      <w:r w:rsidRPr="006716C3">
        <w:rPr>
          <w:rFonts w:cstheme="minorHAnsi"/>
          <w:sz w:val="24"/>
          <w:szCs w:val="24"/>
        </w:rPr>
        <w:t>ing</w:t>
      </w:r>
      <w:r w:rsidR="00F95315" w:rsidRPr="006716C3">
        <w:rPr>
          <w:rFonts w:cstheme="minorHAnsi"/>
          <w:sz w:val="24"/>
          <w:szCs w:val="24"/>
        </w:rPr>
        <w:t xml:space="preserve"> with supporting a plan for improvements </w:t>
      </w:r>
      <w:r w:rsidR="00BA5756" w:rsidRPr="006716C3">
        <w:rPr>
          <w:rFonts w:cstheme="minorHAnsi"/>
          <w:sz w:val="24"/>
          <w:szCs w:val="24"/>
        </w:rPr>
        <w:t xml:space="preserve">to move </w:t>
      </w:r>
      <w:r w:rsidRPr="006716C3">
        <w:rPr>
          <w:rFonts w:cstheme="minorHAnsi"/>
          <w:sz w:val="24"/>
          <w:szCs w:val="24"/>
        </w:rPr>
        <w:t>towards a</w:t>
      </w:r>
      <w:r w:rsidR="00BA5756" w:rsidRPr="006716C3">
        <w:rPr>
          <w:rFonts w:cstheme="minorHAnsi"/>
          <w:sz w:val="24"/>
          <w:szCs w:val="24"/>
        </w:rPr>
        <w:t xml:space="preserve"> Silver STARS rating; </w:t>
      </w:r>
    </w:p>
    <w:p w:rsidR="00BA5756" w:rsidRPr="006716C3" w:rsidRDefault="00BA5756" w:rsidP="00D066BF">
      <w:pPr>
        <w:pStyle w:val="ListParagraph"/>
        <w:numPr>
          <w:ilvl w:val="1"/>
          <w:numId w:val="16"/>
        </w:numPr>
        <w:ind w:left="567" w:hanging="283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>suggesting communication and awareness-building activities and assisting with activit</w:t>
      </w:r>
      <w:r w:rsidR="00EF42CB" w:rsidRPr="006716C3">
        <w:rPr>
          <w:rFonts w:cstheme="minorHAnsi"/>
          <w:sz w:val="24"/>
          <w:szCs w:val="24"/>
        </w:rPr>
        <w:t>ies;</w:t>
      </w:r>
      <w:r w:rsidRPr="006716C3">
        <w:rPr>
          <w:rFonts w:cstheme="minorHAnsi"/>
          <w:sz w:val="24"/>
          <w:szCs w:val="24"/>
        </w:rPr>
        <w:t xml:space="preserve"> including the</w:t>
      </w:r>
      <w:r w:rsidR="00F95315" w:rsidRPr="006716C3">
        <w:rPr>
          <w:rFonts w:cstheme="minorHAnsi"/>
          <w:sz w:val="24"/>
          <w:szCs w:val="24"/>
        </w:rPr>
        <w:t xml:space="preserve"> Orientation Week activities</w:t>
      </w:r>
      <w:r w:rsidR="00D066BF" w:rsidRPr="006716C3">
        <w:rPr>
          <w:rFonts w:cstheme="minorHAnsi"/>
          <w:sz w:val="24"/>
          <w:szCs w:val="24"/>
        </w:rPr>
        <w:t>, Free</w:t>
      </w:r>
      <w:r w:rsidRPr="006716C3">
        <w:rPr>
          <w:rFonts w:cstheme="minorHAnsi"/>
          <w:sz w:val="24"/>
          <w:szCs w:val="24"/>
        </w:rPr>
        <w:t xml:space="preserve"> Market, composting efforts, the water efficient garden</w:t>
      </w:r>
      <w:r w:rsidR="00EF42CB" w:rsidRPr="006716C3">
        <w:rPr>
          <w:rFonts w:cstheme="minorHAnsi"/>
          <w:sz w:val="24"/>
          <w:szCs w:val="24"/>
        </w:rPr>
        <w:t>,</w:t>
      </w:r>
      <w:r w:rsidRPr="006716C3">
        <w:rPr>
          <w:rFonts w:cstheme="minorHAnsi"/>
          <w:sz w:val="24"/>
          <w:szCs w:val="24"/>
        </w:rPr>
        <w:t xml:space="preserve"> and the Sustainability Workshop series.</w:t>
      </w:r>
    </w:p>
    <w:p w:rsidR="00D066BF" w:rsidRPr="006716C3" w:rsidRDefault="00BA5756" w:rsidP="00D066BF">
      <w:pPr>
        <w:pStyle w:val="ListParagraph"/>
        <w:numPr>
          <w:ilvl w:val="1"/>
          <w:numId w:val="16"/>
        </w:numPr>
        <w:ind w:left="567" w:hanging="283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 xml:space="preserve">organizing student volunteers in the implementation of </w:t>
      </w:r>
      <w:r w:rsidR="00F95315" w:rsidRPr="006716C3">
        <w:rPr>
          <w:rFonts w:cstheme="minorHAnsi"/>
          <w:sz w:val="24"/>
          <w:szCs w:val="24"/>
        </w:rPr>
        <w:t>campus</w:t>
      </w:r>
      <w:r w:rsidRPr="006716C3">
        <w:rPr>
          <w:rFonts w:cstheme="minorHAnsi"/>
          <w:sz w:val="24"/>
          <w:szCs w:val="24"/>
        </w:rPr>
        <w:t xml:space="preserve"> activities including assisting with planning </w:t>
      </w:r>
      <w:r w:rsidR="00F63A69" w:rsidRPr="006716C3">
        <w:rPr>
          <w:rFonts w:cstheme="minorHAnsi"/>
          <w:sz w:val="24"/>
          <w:szCs w:val="24"/>
        </w:rPr>
        <w:t>Students for Sustainability</w:t>
      </w:r>
      <w:r w:rsidRPr="006716C3">
        <w:rPr>
          <w:rFonts w:cstheme="minorHAnsi"/>
          <w:sz w:val="24"/>
          <w:szCs w:val="24"/>
        </w:rPr>
        <w:t xml:space="preserve"> activities including: Earth Hour, World Water Day and Water Awareness Week. </w:t>
      </w:r>
    </w:p>
    <w:p w:rsidR="00BA5756" w:rsidRPr="006716C3" w:rsidRDefault="00BA5756" w:rsidP="00D066BF">
      <w:pPr>
        <w:pStyle w:val="ListParagraph"/>
        <w:ind w:left="567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 xml:space="preserve"> </w:t>
      </w:r>
    </w:p>
    <w:p w:rsidR="00F95315" w:rsidRPr="006716C3" w:rsidRDefault="00F1369A" w:rsidP="00D066BF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 xml:space="preserve">Under </w:t>
      </w:r>
      <w:r w:rsidR="00EF42CB" w:rsidRPr="006716C3">
        <w:rPr>
          <w:rFonts w:cstheme="minorHAnsi"/>
          <w:sz w:val="24"/>
          <w:szCs w:val="24"/>
        </w:rPr>
        <w:t xml:space="preserve">the </w:t>
      </w:r>
      <w:r w:rsidRPr="006716C3">
        <w:rPr>
          <w:rFonts w:cstheme="minorHAnsi"/>
          <w:sz w:val="24"/>
          <w:szCs w:val="24"/>
        </w:rPr>
        <w:t xml:space="preserve">guidance of </w:t>
      </w:r>
      <w:r w:rsidR="00EF42CB" w:rsidRPr="006716C3">
        <w:rPr>
          <w:rFonts w:cstheme="minorHAnsi"/>
          <w:sz w:val="24"/>
          <w:szCs w:val="24"/>
        </w:rPr>
        <w:t xml:space="preserve">the </w:t>
      </w:r>
      <w:r w:rsidRPr="006716C3">
        <w:rPr>
          <w:rFonts w:cstheme="minorHAnsi"/>
          <w:sz w:val="24"/>
          <w:szCs w:val="24"/>
        </w:rPr>
        <w:t xml:space="preserve">Sustainability Coordinator, provide student leadership for the </w:t>
      </w:r>
      <w:r w:rsidR="00F63A69" w:rsidRPr="006716C3">
        <w:rPr>
          <w:rFonts w:cstheme="minorHAnsi"/>
          <w:sz w:val="24"/>
          <w:szCs w:val="24"/>
        </w:rPr>
        <w:t>Students for Sustainability</w:t>
      </w:r>
      <w:r w:rsidRPr="006716C3">
        <w:rPr>
          <w:rFonts w:cstheme="minorHAnsi"/>
          <w:sz w:val="24"/>
          <w:szCs w:val="24"/>
        </w:rPr>
        <w:t xml:space="preserve"> group</w:t>
      </w:r>
      <w:r w:rsidR="00EF42CB" w:rsidRPr="006716C3">
        <w:rPr>
          <w:rFonts w:cstheme="minorHAnsi"/>
          <w:sz w:val="24"/>
          <w:szCs w:val="24"/>
        </w:rPr>
        <w:t xml:space="preserve"> including a</w:t>
      </w:r>
      <w:r w:rsidR="00BA5756" w:rsidRPr="006716C3">
        <w:rPr>
          <w:rFonts w:cstheme="minorHAnsi"/>
          <w:sz w:val="24"/>
          <w:szCs w:val="24"/>
        </w:rPr>
        <w:t>ssist</w:t>
      </w:r>
      <w:r w:rsidR="00EF42CB" w:rsidRPr="006716C3">
        <w:rPr>
          <w:rFonts w:cstheme="minorHAnsi"/>
          <w:sz w:val="24"/>
          <w:szCs w:val="24"/>
        </w:rPr>
        <w:t>ing</w:t>
      </w:r>
      <w:r w:rsidR="00BA5756" w:rsidRPr="006716C3">
        <w:rPr>
          <w:rFonts w:cstheme="minorHAnsi"/>
          <w:sz w:val="24"/>
          <w:szCs w:val="24"/>
        </w:rPr>
        <w:t xml:space="preserve"> with leading student group meetings and attend</w:t>
      </w:r>
      <w:r w:rsidR="00F95315" w:rsidRPr="006716C3">
        <w:rPr>
          <w:rFonts w:cstheme="minorHAnsi"/>
          <w:sz w:val="24"/>
          <w:szCs w:val="24"/>
        </w:rPr>
        <w:t>ing</w:t>
      </w:r>
      <w:r w:rsidR="00BA5756" w:rsidRPr="006716C3">
        <w:rPr>
          <w:rFonts w:cstheme="minorHAnsi"/>
          <w:sz w:val="24"/>
          <w:szCs w:val="24"/>
        </w:rPr>
        <w:t xml:space="preserve"> </w:t>
      </w:r>
      <w:r w:rsidR="00F95315" w:rsidRPr="006716C3">
        <w:rPr>
          <w:rFonts w:cstheme="minorHAnsi"/>
          <w:sz w:val="24"/>
          <w:szCs w:val="24"/>
        </w:rPr>
        <w:t>Frost Sustainable Campus Initiative</w:t>
      </w:r>
      <w:r w:rsidR="00BA5756" w:rsidRPr="006716C3">
        <w:rPr>
          <w:rFonts w:cstheme="minorHAnsi"/>
          <w:sz w:val="24"/>
          <w:szCs w:val="24"/>
        </w:rPr>
        <w:t xml:space="preserve"> steering committee meetings to represent </w:t>
      </w:r>
      <w:r w:rsidR="00F63A69" w:rsidRPr="006716C3">
        <w:rPr>
          <w:rFonts w:cstheme="minorHAnsi"/>
          <w:sz w:val="24"/>
          <w:szCs w:val="24"/>
        </w:rPr>
        <w:t>Students for Sustainability</w:t>
      </w:r>
      <w:r w:rsidR="00BA5756" w:rsidRPr="006716C3">
        <w:rPr>
          <w:rFonts w:cstheme="minorHAnsi"/>
          <w:sz w:val="24"/>
          <w:szCs w:val="24"/>
        </w:rPr>
        <w:t xml:space="preserve">.  </w:t>
      </w:r>
    </w:p>
    <w:p w:rsidR="0074322A" w:rsidRPr="006716C3" w:rsidRDefault="009C3EBD" w:rsidP="002F4BBF">
      <w:pPr>
        <w:rPr>
          <w:rFonts w:cstheme="minorHAnsi"/>
          <w:b/>
          <w:sz w:val="24"/>
          <w:szCs w:val="24"/>
          <w:u w:val="single"/>
        </w:rPr>
      </w:pPr>
      <w:r w:rsidRPr="006716C3">
        <w:rPr>
          <w:rFonts w:cstheme="minorHAnsi"/>
          <w:b/>
          <w:sz w:val="24"/>
          <w:szCs w:val="24"/>
          <w:u w:val="single"/>
        </w:rPr>
        <w:t>Qualifications</w:t>
      </w:r>
    </w:p>
    <w:p w:rsidR="00F95315" w:rsidRPr="006716C3" w:rsidRDefault="00EF42CB" w:rsidP="00D066BF">
      <w:pPr>
        <w:ind w:left="284" w:hanging="284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>•</w:t>
      </w:r>
      <w:r w:rsidRPr="006716C3">
        <w:rPr>
          <w:rFonts w:cstheme="minorHAnsi"/>
          <w:sz w:val="24"/>
          <w:szCs w:val="24"/>
        </w:rPr>
        <w:tab/>
        <w:t>F</w:t>
      </w:r>
      <w:r w:rsidR="00F95315" w:rsidRPr="006716C3">
        <w:rPr>
          <w:rFonts w:cstheme="minorHAnsi"/>
          <w:sz w:val="24"/>
          <w:szCs w:val="24"/>
        </w:rPr>
        <w:t xml:space="preserve">ull-time student enrolled in a program in the Environmental and Natural Resource Sciences at Frost Campus during the </w:t>
      </w:r>
      <w:r w:rsidR="00F63A69" w:rsidRPr="006716C3">
        <w:rPr>
          <w:rFonts w:cstheme="minorHAnsi"/>
          <w:sz w:val="24"/>
          <w:szCs w:val="24"/>
        </w:rPr>
        <w:t>current</w:t>
      </w:r>
      <w:r w:rsidR="00F95315" w:rsidRPr="006716C3">
        <w:rPr>
          <w:rFonts w:cstheme="minorHAnsi"/>
          <w:sz w:val="24"/>
          <w:szCs w:val="24"/>
        </w:rPr>
        <w:t xml:space="preserve"> AND </w:t>
      </w:r>
      <w:r w:rsidR="00F63A69" w:rsidRPr="006716C3">
        <w:rPr>
          <w:rFonts w:cstheme="minorHAnsi"/>
          <w:sz w:val="24"/>
          <w:szCs w:val="24"/>
        </w:rPr>
        <w:t xml:space="preserve">the following </w:t>
      </w:r>
      <w:r w:rsidR="00F95315" w:rsidRPr="006716C3">
        <w:rPr>
          <w:rFonts w:cstheme="minorHAnsi"/>
          <w:sz w:val="24"/>
          <w:szCs w:val="24"/>
        </w:rPr>
        <w:t>academic years.</w:t>
      </w:r>
    </w:p>
    <w:p w:rsidR="00F95315" w:rsidRPr="006716C3" w:rsidRDefault="00F95315" w:rsidP="00D066BF">
      <w:pPr>
        <w:ind w:left="284" w:hanging="284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>•</w:t>
      </w:r>
      <w:r w:rsidRPr="006716C3">
        <w:rPr>
          <w:rFonts w:cstheme="minorHAnsi"/>
          <w:sz w:val="24"/>
          <w:szCs w:val="24"/>
        </w:rPr>
        <w:tab/>
        <w:t xml:space="preserve">Demonstrated </w:t>
      </w:r>
      <w:r w:rsidR="00EF42CB" w:rsidRPr="006716C3">
        <w:rPr>
          <w:rFonts w:cstheme="minorHAnsi"/>
          <w:sz w:val="24"/>
          <w:szCs w:val="24"/>
        </w:rPr>
        <w:t>involvement in sustainability initiatives</w:t>
      </w:r>
    </w:p>
    <w:p w:rsidR="00F95315" w:rsidRPr="006716C3" w:rsidRDefault="00F95315" w:rsidP="00D066BF">
      <w:pPr>
        <w:ind w:left="284" w:hanging="284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>•</w:t>
      </w:r>
      <w:r w:rsidRPr="006716C3">
        <w:rPr>
          <w:rFonts w:cstheme="minorHAnsi"/>
          <w:sz w:val="24"/>
          <w:szCs w:val="24"/>
        </w:rPr>
        <w:tab/>
      </w:r>
      <w:r w:rsidR="002D743C" w:rsidRPr="006716C3">
        <w:rPr>
          <w:rFonts w:cstheme="minorHAnsi"/>
          <w:sz w:val="24"/>
          <w:szCs w:val="24"/>
        </w:rPr>
        <w:t>Good</w:t>
      </w:r>
      <w:r w:rsidRPr="006716C3">
        <w:rPr>
          <w:rFonts w:cstheme="minorHAnsi"/>
          <w:sz w:val="24"/>
          <w:szCs w:val="24"/>
        </w:rPr>
        <w:t xml:space="preserve"> written and oral communication skills</w:t>
      </w:r>
      <w:r w:rsidR="002D743C" w:rsidRPr="006716C3">
        <w:rPr>
          <w:rFonts w:cstheme="minorHAnsi"/>
          <w:sz w:val="24"/>
          <w:szCs w:val="24"/>
        </w:rPr>
        <w:t xml:space="preserve"> including the ability to keep detailed and accurate notes</w:t>
      </w:r>
    </w:p>
    <w:p w:rsidR="00F95315" w:rsidRPr="006716C3" w:rsidRDefault="00F95315" w:rsidP="00D066BF">
      <w:pPr>
        <w:ind w:left="284" w:hanging="284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>•</w:t>
      </w:r>
      <w:r w:rsidRPr="006716C3">
        <w:rPr>
          <w:rFonts w:cstheme="minorHAnsi"/>
          <w:sz w:val="24"/>
          <w:szCs w:val="24"/>
        </w:rPr>
        <w:tab/>
      </w:r>
      <w:r w:rsidR="002D743C" w:rsidRPr="006716C3">
        <w:rPr>
          <w:rFonts w:cstheme="minorHAnsi"/>
          <w:sz w:val="24"/>
          <w:szCs w:val="24"/>
        </w:rPr>
        <w:t>Good c</w:t>
      </w:r>
      <w:r w:rsidRPr="006716C3">
        <w:rPr>
          <w:rFonts w:cstheme="minorHAnsi"/>
          <w:sz w:val="24"/>
          <w:szCs w:val="24"/>
        </w:rPr>
        <w:t>ustomer service skills to deal effectively with staff and the public</w:t>
      </w:r>
    </w:p>
    <w:p w:rsidR="00F95315" w:rsidRPr="006716C3" w:rsidRDefault="00F95315" w:rsidP="00D066BF">
      <w:pPr>
        <w:ind w:left="284" w:hanging="284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>•</w:t>
      </w:r>
      <w:r w:rsidRPr="006716C3">
        <w:rPr>
          <w:rFonts w:cstheme="minorHAnsi"/>
          <w:sz w:val="24"/>
          <w:szCs w:val="24"/>
        </w:rPr>
        <w:tab/>
      </w:r>
      <w:r w:rsidR="002D743C" w:rsidRPr="006716C3">
        <w:rPr>
          <w:rFonts w:cstheme="minorHAnsi"/>
          <w:sz w:val="24"/>
          <w:szCs w:val="24"/>
        </w:rPr>
        <w:t>Good initiative and organizational skills</w:t>
      </w:r>
    </w:p>
    <w:p w:rsidR="00F95315" w:rsidRPr="006716C3" w:rsidRDefault="00F95315" w:rsidP="00D066BF">
      <w:pPr>
        <w:ind w:left="284" w:hanging="284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>•</w:t>
      </w:r>
      <w:r w:rsidRPr="006716C3">
        <w:rPr>
          <w:rFonts w:cstheme="minorHAnsi"/>
          <w:sz w:val="24"/>
          <w:szCs w:val="24"/>
        </w:rPr>
        <w:tab/>
      </w:r>
      <w:r w:rsidR="002D743C" w:rsidRPr="006716C3">
        <w:rPr>
          <w:rFonts w:cstheme="minorHAnsi"/>
          <w:sz w:val="24"/>
          <w:szCs w:val="24"/>
        </w:rPr>
        <w:t>Leadership skills with the a</w:t>
      </w:r>
      <w:r w:rsidRPr="006716C3">
        <w:rPr>
          <w:rFonts w:cstheme="minorHAnsi"/>
          <w:sz w:val="24"/>
          <w:szCs w:val="24"/>
        </w:rPr>
        <w:t>bility to work both independently and as an effective team member</w:t>
      </w:r>
    </w:p>
    <w:p w:rsidR="00F95315" w:rsidRPr="006716C3" w:rsidRDefault="00F95315" w:rsidP="00D066BF">
      <w:pPr>
        <w:ind w:left="284" w:hanging="284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>•</w:t>
      </w:r>
      <w:r w:rsidRPr="006716C3">
        <w:rPr>
          <w:rFonts w:cstheme="minorHAnsi"/>
          <w:sz w:val="24"/>
          <w:szCs w:val="24"/>
        </w:rPr>
        <w:tab/>
        <w:t>Knowledge of safe working procedures</w:t>
      </w:r>
    </w:p>
    <w:p w:rsidR="00F95315" w:rsidRPr="006716C3" w:rsidRDefault="00D066BF" w:rsidP="00D066BF">
      <w:pPr>
        <w:ind w:left="284" w:hanging="284"/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 xml:space="preserve">•  </w:t>
      </w:r>
      <w:r w:rsidR="00F95315" w:rsidRPr="006716C3">
        <w:rPr>
          <w:rFonts w:cstheme="minorHAnsi"/>
          <w:sz w:val="24"/>
          <w:szCs w:val="24"/>
        </w:rPr>
        <w:t>Some mechanical aptitude to perform a variety of mechanical tasks including use of hand tools and equipment related to the job (e.g. shovels, rakes, pruners, screw drivers etc.)</w:t>
      </w:r>
    </w:p>
    <w:p w:rsidR="00F95315" w:rsidRPr="00F63A69" w:rsidRDefault="00D066BF" w:rsidP="002D743C">
      <w:pPr>
        <w:rPr>
          <w:rFonts w:cstheme="minorHAnsi"/>
          <w:sz w:val="24"/>
          <w:szCs w:val="24"/>
        </w:rPr>
      </w:pPr>
      <w:r w:rsidRPr="006716C3">
        <w:rPr>
          <w:rFonts w:cstheme="minorHAnsi"/>
          <w:sz w:val="24"/>
          <w:szCs w:val="24"/>
        </w:rPr>
        <w:t xml:space="preserve">• </w:t>
      </w:r>
      <w:r w:rsidR="00EF42CB" w:rsidRPr="006716C3">
        <w:rPr>
          <w:rFonts w:cstheme="minorHAnsi"/>
          <w:sz w:val="24"/>
          <w:szCs w:val="24"/>
        </w:rPr>
        <w:t xml:space="preserve">The ideal candidate will be familiar with </w:t>
      </w:r>
      <w:r w:rsidR="00F63A69" w:rsidRPr="006716C3">
        <w:rPr>
          <w:rFonts w:cstheme="minorHAnsi"/>
          <w:sz w:val="24"/>
          <w:szCs w:val="24"/>
        </w:rPr>
        <w:t>Students for Sustainability</w:t>
      </w:r>
    </w:p>
    <w:p w:rsidR="00EF42CB" w:rsidRDefault="00EF42CB" w:rsidP="0089654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23F07" w:rsidRPr="00F63A69" w:rsidRDefault="00823F07" w:rsidP="00896540">
      <w:pPr>
        <w:rPr>
          <w:rFonts w:cstheme="minorHAnsi"/>
          <w:sz w:val="24"/>
          <w:szCs w:val="24"/>
        </w:rPr>
      </w:pPr>
    </w:p>
    <w:p w:rsidR="00FC3C0E" w:rsidRPr="00F63A69" w:rsidRDefault="001A643D" w:rsidP="00896540">
      <w:pPr>
        <w:rPr>
          <w:rFonts w:cstheme="minorHAnsi"/>
          <w:b/>
          <w:sz w:val="24"/>
          <w:szCs w:val="24"/>
          <w:u w:val="single"/>
        </w:rPr>
      </w:pPr>
      <w:r w:rsidRPr="00F63A69">
        <w:rPr>
          <w:rFonts w:cstheme="minorHAnsi"/>
          <w:b/>
          <w:sz w:val="24"/>
          <w:szCs w:val="24"/>
          <w:u w:val="single"/>
        </w:rPr>
        <w:lastRenderedPageBreak/>
        <w:t xml:space="preserve">Additional Information </w:t>
      </w:r>
      <w:r w:rsidR="00D066BF" w:rsidRPr="00F63A69">
        <w:rPr>
          <w:rFonts w:cstheme="minorHAnsi"/>
          <w:b/>
          <w:sz w:val="24"/>
          <w:szCs w:val="24"/>
          <w:u w:val="single"/>
        </w:rPr>
        <w:t>i.e.</w:t>
      </w:r>
      <w:r w:rsidRPr="00F63A69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D066BF" w:rsidRPr="00F63A69" w:rsidRDefault="00D066BF" w:rsidP="00D066BF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F63A69">
        <w:rPr>
          <w:rFonts w:cstheme="minorHAnsi"/>
          <w:sz w:val="24"/>
          <w:szCs w:val="24"/>
        </w:rPr>
        <w:t>Must provide own steel toed shoes/boots (eye and ear protection supplied)</w:t>
      </w:r>
    </w:p>
    <w:p w:rsidR="00D066BF" w:rsidRPr="009D5EC5" w:rsidRDefault="00D066BF" w:rsidP="00896540">
      <w:pPr>
        <w:rPr>
          <w:rFonts w:cstheme="minorHAnsi"/>
          <w:b/>
          <w:sz w:val="32"/>
          <w:szCs w:val="32"/>
          <w:u w:val="single"/>
        </w:rPr>
      </w:pPr>
    </w:p>
    <w:sectPr w:rsidR="00D066BF" w:rsidRPr="009D5EC5" w:rsidSect="00D066BF">
      <w:headerReference w:type="default" r:id="rId8"/>
      <w:footerReference w:type="default" r:id="rId9"/>
      <w:pgSz w:w="12240" w:h="15840"/>
      <w:pgMar w:top="496" w:right="616" w:bottom="426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48" w:rsidRDefault="00BE0848" w:rsidP="00E82542">
      <w:pPr>
        <w:spacing w:after="0" w:line="240" w:lineRule="auto"/>
      </w:pPr>
      <w:r>
        <w:separator/>
      </w:r>
    </w:p>
  </w:endnote>
  <w:endnote w:type="continuationSeparator" w:id="0">
    <w:p w:rsidR="00BE0848" w:rsidRDefault="00BE0848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515604639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524006324"/>
          <w:docPartObj>
            <w:docPartGallery w:val="Page Numbers (Top of Page)"/>
            <w:docPartUnique/>
          </w:docPartObj>
        </w:sdtPr>
        <w:sdtEndPr/>
        <w:sdtContent>
          <w:p w:rsidR="00F95315" w:rsidRPr="002B6780" w:rsidRDefault="00F95315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74B340" wp14:editId="5E0D9EA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9B9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F95315" w:rsidRPr="002B6780" w:rsidRDefault="00F95315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823F07">
              <w:rPr>
                <w:b/>
              </w:rPr>
              <w:t>Ma</w:t>
            </w:r>
            <w:r w:rsidR="00F63A69">
              <w:rPr>
                <w:b/>
              </w:rPr>
              <w:t>r</w:t>
            </w:r>
            <w:r w:rsidR="00823F07">
              <w:rPr>
                <w:b/>
              </w:rPr>
              <w:t>ch</w:t>
            </w:r>
            <w:r w:rsidR="00F63A69">
              <w:rPr>
                <w:b/>
              </w:rPr>
              <w:t xml:space="preserve"> 201</w:t>
            </w:r>
            <w:r w:rsidR="00823F07">
              <w:rPr>
                <w:b/>
              </w:rPr>
              <w:t>8</w:t>
            </w:r>
            <w:r w:rsidR="00F63A69">
              <w:rPr>
                <w:b/>
              </w:rPr>
              <w:t xml:space="preserve"> </w:t>
            </w:r>
            <w:r w:rsidR="00F63A69">
              <w:rPr>
                <w:b/>
              </w:rPr>
              <w:tab/>
            </w:r>
            <w:r w:rsidR="00F63A69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823F07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823F07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5315" w:rsidRPr="002B6780" w:rsidRDefault="00F9531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48" w:rsidRDefault="00BE0848" w:rsidP="00E82542">
      <w:pPr>
        <w:spacing w:after="0" w:line="240" w:lineRule="auto"/>
      </w:pPr>
      <w:r>
        <w:separator/>
      </w:r>
    </w:p>
  </w:footnote>
  <w:footnote w:type="continuationSeparator" w:id="0">
    <w:p w:rsidR="00BE0848" w:rsidRDefault="00BE0848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15" w:rsidRPr="00012A9A" w:rsidRDefault="00823F07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-90170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5315">
      <w:rPr>
        <w:rFonts w:cs="Arial"/>
        <w:b/>
        <w:sz w:val="28"/>
        <w:szCs w:val="28"/>
      </w:rPr>
      <w:t>STUDENT ESTABLISHED JOB DESCRIPTION</w:t>
    </w:r>
    <w:r w:rsidR="00F95315">
      <w:rPr>
        <w:rFonts w:cs="Arial"/>
        <w:b/>
        <w:sz w:val="32"/>
        <w:szCs w:val="32"/>
      </w:rPr>
      <w:t xml:space="preserve"> </w:t>
    </w:r>
    <w:r w:rsidR="00F95315">
      <w:rPr>
        <w:rFonts w:cs="Arial"/>
        <w:b/>
        <w:sz w:val="32"/>
        <w:szCs w:val="32"/>
      </w:rPr>
      <w:tab/>
    </w:r>
    <w:r w:rsidR="00F95315">
      <w:rPr>
        <w:rFonts w:cs="Arial"/>
        <w:b/>
        <w:sz w:val="28"/>
        <w:szCs w:val="28"/>
      </w:rPr>
      <w:t xml:space="preserve">   </w:t>
    </w:r>
    <w:r w:rsidR="00F95315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F95315">
      <w:rPr>
        <w:rFonts w:cs="Arial"/>
        <w:b/>
        <w:sz w:val="32"/>
        <w:szCs w:val="32"/>
      </w:rPr>
      <w:t xml:space="preserve">                        </w:t>
    </w:r>
  </w:p>
  <w:p w:rsidR="00F95315" w:rsidRDefault="00F95315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A7D798" wp14:editId="1806BCC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054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2336" behindDoc="0" locked="0" layoutInCell="0" allowOverlap="1" wp14:anchorId="55861BD4" wp14:editId="14E66A90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9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8240" behindDoc="0" locked="0" layoutInCell="0" allowOverlap="1" wp14:anchorId="6692C1EB" wp14:editId="272649A3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0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3120" behindDoc="0" locked="0" layoutInCell="0" allowOverlap="1" wp14:anchorId="02E3AFF6" wp14:editId="73E2174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4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37D"/>
    <w:multiLevelType w:val="hybridMultilevel"/>
    <w:tmpl w:val="CC602020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51F2"/>
    <w:multiLevelType w:val="hybridMultilevel"/>
    <w:tmpl w:val="FFA63874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6C4F"/>
    <w:multiLevelType w:val="hybridMultilevel"/>
    <w:tmpl w:val="E1FAB3EC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358"/>
    <w:multiLevelType w:val="hybridMultilevel"/>
    <w:tmpl w:val="5A689B16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25931"/>
    <w:multiLevelType w:val="hybridMultilevel"/>
    <w:tmpl w:val="A3D497D2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246F"/>
    <w:multiLevelType w:val="hybridMultilevel"/>
    <w:tmpl w:val="C33EB4BE"/>
    <w:lvl w:ilvl="0" w:tplc="C5FE18D4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F37400"/>
    <w:multiLevelType w:val="hybridMultilevel"/>
    <w:tmpl w:val="01902DD2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A2890"/>
    <w:multiLevelType w:val="hybridMultilevel"/>
    <w:tmpl w:val="AB3CA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6144C"/>
    <w:multiLevelType w:val="hybridMultilevel"/>
    <w:tmpl w:val="D516261A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10EF5"/>
    <w:multiLevelType w:val="hybridMultilevel"/>
    <w:tmpl w:val="FFE4741E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7358C"/>
    <w:multiLevelType w:val="hybridMultilevel"/>
    <w:tmpl w:val="F530BA4E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C14A5"/>
    <w:multiLevelType w:val="hybridMultilevel"/>
    <w:tmpl w:val="7F5C6FCA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D73D2"/>
    <w:multiLevelType w:val="hybridMultilevel"/>
    <w:tmpl w:val="A8E289AC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0906DA"/>
    <w:multiLevelType w:val="hybridMultilevel"/>
    <w:tmpl w:val="1640F5A8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3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6"/>
  </w:num>
  <w:num w:numId="12">
    <w:abstractNumId w:val="14"/>
  </w:num>
  <w:num w:numId="13">
    <w:abstractNumId w:val="6"/>
  </w:num>
  <w:num w:numId="14">
    <w:abstractNumId w:val="4"/>
  </w:num>
  <w:num w:numId="15">
    <w:abstractNumId w:val="12"/>
  </w:num>
  <w:num w:numId="16">
    <w:abstractNumId w:val="0"/>
  </w:num>
  <w:num w:numId="17">
    <w:abstractNumId w:val="3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16E3"/>
    <w:rsid w:val="00012A9A"/>
    <w:rsid w:val="00035E98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0705C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2618"/>
    <w:rsid w:val="001E39F7"/>
    <w:rsid w:val="002011A7"/>
    <w:rsid w:val="002015F2"/>
    <w:rsid w:val="002144FC"/>
    <w:rsid w:val="00233965"/>
    <w:rsid w:val="00246A25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2A8E"/>
    <w:rsid w:val="002D384D"/>
    <w:rsid w:val="002D743C"/>
    <w:rsid w:val="002E5F9F"/>
    <w:rsid w:val="002F4BBF"/>
    <w:rsid w:val="00301BF8"/>
    <w:rsid w:val="0032430E"/>
    <w:rsid w:val="003250BF"/>
    <w:rsid w:val="00325AD2"/>
    <w:rsid w:val="003457F4"/>
    <w:rsid w:val="00374D04"/>
    <w:rsid w:val="00375978"/>
    <w:rsid w:val="00391D54"/>
    <w:rsid w:val="00396A7B"/>
    <w:rsid w:val="003A4567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A42FC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6E11"/>
    <w:rsid w:val="00616D36"/>
    <w:rsid w:val="00625F71"/>
    <w:rsid w:val="00630B0A"/>
    <w:rsid w:val="00634465"/>
    <w:rsid w:val="00653C68"/>
    <w:rsid w:val="006716C3"/>
    <w:rsid w:val="006732FE"/>
    <w:rsid w:val="00682352"/>
    <w:rsid w:val="00693331"/>
    <w:rsid w:val="00693BF9"/>
    <w:rsid w:val="00695AEB"/>
    <w:rsid w:val="0069696F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E5D6F"/>
    <w:rsid w:val="007F010F"/>
    <w:rsid w:val="007F7198"/>
    <w:rsid w:val="00803790"/>
    <w:rsid w:val="00821A1F"/>
    <w:rsid w:val="00823F07"/>
    <w:rsid w:val="00825515"/>
    <w:rsid w:val="00831456"/>
    <w:rsid w:val="00856024"/>
    <w:rsid w:val="0086342A"/>
    <w:rsid w:val="00871321"/>
    <w:rsid w:val="00872A34"/>
    <w:rsid w:val="0088163B"/>
    <w:rsid w:val="00894A49"/>
    <w:rsid w:val="008959CF"/>
    <w:rsid w:val="00896540"/>
    <w:rsid w:val="008A7DF2"/>
    <w:rsid w:val="008B3030"/>
    <w:rsid w:val="008D0C9A"/>
    <w:rsid w:val="008F18BB"/>
    <w:rsid w:val="009153FD"/>
    <w:rsid w:val="00923752"/>
    <w:rsid w:val="009262A0"/>
    <w:rsid w:val="00953761"/>
    <w:rsid w:val="00956CA4"/>
    <w:rsid w:val="00961210"/>
    <w:rsid w:val="009669DB"/>
    <w:rsid w:val="0097623F"/>
    <w:rsid w:val="00991440"/>
    <w:rsid w:val="009C139E"/>
    <w:rsid w:val="009C3EBD"/>
    <w:rsid w:val="009D5EC5"/>
    <w:rsid w:val="009D645F"/>
    <w:rsid w:val="009E599F"/>
    <w:rsid w:val="009F159F"/>
    <w:rsid w:val="009F17D4"/>
    <w:rsid w:val="009F31A3"/>
    <w:rsid w:val="009F3F1C"/>
    <w:rsid w:val="00A04B57"/>
    <w:rsid w:val="00A21C1E"/>
    <w:rsid w:val="00A24217"/>
    <w:rsid w:val="00A24518"/>
    <w:rsid w:val="00A611AC"/>
    <w:rsid w:val="00A6439D"/>
    <w:rsid w:val="00A8431E"/>
    <w:rsid w:val="00A87CD1"/>
    <w:rsid w:val="00AA3E08"/>
    <w:rsid w:val="00AB0134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40EC4"/>
    <w:rsid w:val="00B41D60"/>
    <w:rsid w:val="00B432F2"/>
    <w:rsid w:val="00B500C1"/>
    <w:rsid w:val="00B5065A"/>
    <w:rsid w:val="00B52456"/>
    <w:rsid w:val="00B57EEC"/>
    <w:rsid w:val="00B6482E"/>
    <w:rsid w:val="00B76A4C"/>
    <w:rsid w:val="00B846BE"/>
    <w:rsid w:val="00B9041E"/>
    <w:rsid w:val="00B943E9"/>
    <w:rsid w:val="00B95B10"/>
    <w:rsid w:val="00B977CC"/>
    <w:rsid w:val="00BA26E6"/>
    <w:rsid w:val="00BA43AC"/>
    <w:rsid w:val="00BA4C17"/>
    <w:rsid w:val="00BA572D"/>
    <w:rsid w:val="00BA5756"/>
    <w:rsid w:val="00BA7F2B"/>
    <w:rsid w:val="00BC3852"/>
    <w:rsid w:val="00BC6DAA"/>
    <w:rsid w:val="00BD1A79"/>
    <w:rsid w:val="00BD51B0"/>
    <w:rsid w:val="00BD5D00"/>
    <w:rsid w:val="00BE007B"/>
    <w:rsid w:val="00BE0848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E182E"/>
    <w:rsid w:val="00CF2625"/>
    <w:rsid w:val="00CF3B8C"/>
    <w:rsid w:val="00D00F0B"/>
    <w:rsid w:val="00D066BF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2CB"/>
    <w:rsid w:val="00F00869"/>
    <w:rsid w:val="00F1044E"/>
    <w:rsid w:val="00F1369A"/>
    <w:rsid w:val="00F2415A"/>
    <w:rsid w:val="00F534AE"/>
    <w:rsid w:val="00F56F3D"/>
    <w:rsid w:val="00F6154D"/>
    <w:rsid w:val="00F62B4A"/>
    <w:rsid w:val="00F63A69"/>
    <w:rsid w:val="00F666F7"/>
    <w:rsid w:val="00F726C2"/>
    <w:rsid w:val="00F95315"/>
    <w:rsid w:val="00F95352"/>
    <w:rsid w:val="00FA3824"/>
    <w:rsid w:val="00FA48FF"/>
    <w:rsid w:val="00FB120B"/>
    <w:rsid w:val="00FB2D9D"/>
    <w:rsid w:val="00FB6534"/>
    <w:rsid w:val="00FC099A"/>
    <w:rsid w:val="00FC3C0E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cb0"/>
    </o:shapedefaults>
    <o:shapelayout v:ext="edit">
      <o:idmap v:ext="edit" data="1"/>
    </o:shapelayout>
  </w:shapeDefaults>
  <w:decimalSymbol w:val="."/>
  <w:listSeparator w:val=","/>
  <w14:docId w14:val="372CBCC9"/>
  <w15:docId w15:val="{DD6A2296-6AED-45E1-96D0-EBE57957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character" w:styleId="CommentReference">
    <w:name w:val="annotation reference"/>
    <w:basedOn w:val="DefaultParagraphFont"/>
    <w:uiPriority w:val="99"/>
    <w:semiHidden/>
    <w:unhideWhenUsed/>
    <w:rsid w:val="00F9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78D5-B11A-475C-9CD2-147A234F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21108A7D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2018-03-27T13:09:00Z</dcterms:created>
  <dcterms:modified xsi:type="dcterms:W3CDTF">2018-03-27T13:09:00Z</dcterms:modified>
</cp:coreProperties>
</file>