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B7C07" w:rsidRPr="004B7C07" w:rsidRDefault="004B7C07">
      <w:pPr>
        <w:pStyle w:val="Title"/>
        <w:rPr>
          <w:u w:val="single"/>
        </w:rPr>
      </w:pPr>
      <w:r w:rsidRPr="004B7C07">
        <w:rPr>
          <w:u w:val="single"/>
        </w:rPr>
        <w:t>Academic Plan Divisional Retreat</w:t>
      </w:r>
    </w:p>
    <w:p w:rsidR="00CD38A9" w:rsidRDefault="008F7C39">
      <w:pPr>
        <w:pStyle w:val="Title"/>
      </w:pPr>
      <w:r>
        <w:t>Participant’s Guide</w:t>
      </w:r>
    </w:p>
    <w:p w:rsidR="00CD38A9" w:rsidRDefault="008F7C39">
      <w:pPr>
        <w:pStyle w:val="Heading1"/>
      </w:pPr>
      <w:r>
        <w:t>Welcome!</w:t>
      </w:r>
    </w:p>
    <w:p w:rsidR="00CD38A9" w:rsidRDefault="00CD38A9"/>
    <w:p w:rsidR="00CD38A9" w:rsidRDefault="00CD38A9"/>
    <w:p w:rsidR="00CD38A9" w:rsidRDefault="008F7C39">
      <w:r>
        <w:rPr>
          <w:rFonts w:ascii="Calibri" w:eastAsia="Calibri" w:hAnsi="Calibri" w:cs="Calibri"/>
        </w:rPr>
        <w:t xml:space="preserve">Welcome to Academic Divisional </w:t>
      </w:r>
      <w:r w:rsidR="004B7C07">
        <w:rPr>
          <w:rFonts w:ascii="Calibri" w:eastAsia="Calibri" w:hAnsi="Calibri" w:cs="Calibri"/>
        </w:rPr>
        <w:t>retreat</w:t>
      </w:r>
      <w:r>
        <w:rPr>
          <w:rFonts w:ascii="Calibri" w:eastAsia="Calibri" w:hAnsi="Calibri" w:cs="Calibri"/>
        </w:rPr>
        <w:t xml:space="preserve"> at which we will launch our new Academic Plan.</w:t>
      </w:r>
    </w:p>
    <w:p w:rsidR="00CD38A9" w:rsidRDefault="004B7C07">
      <w:r>
        <w:rPr>
          <w:rFonts w:ascii="Calibri" w:eastAsia="Calibri" w:hAnsi="Calibri" w:cs="Calibri"/>
        </w:rPr>
        <w:br/>
      </w:r>
      <w:r w:rsidR="008F7C39">
        <w:rPr>
          <w:rFonts w:ascii="Calibri" w:eastAsia="Calibri" w:hAnsi="Calibri" w:cs="Calibri"/>
        </w:rPr>
        <w:t>We’re glad you’re here.</w:t>
      </w:r>
    </w:p>
    <w:p w:rsidR="00CD38A9" w:rsidRDefault="00CD38A9"/>
    <w:p w:rsidR="00CD38A9" w:rsidRDefault="008F7C39">
      <w:r>
        <w:rPr>
          <w:rFonts w:ascii="Calibri" w:eastAsia="Calibri" w:hAnsi="Calibri" w:cs="Calibri"/>
        </w:rPr>
        <w:t>Today is about making connections to the Academic Plan, co</w:t>
      </w:r>
      <w:r w:rsidR="004B7C07">
        <w:rPr>
          <w:rFonts w:ascii="Calibri" w:eastAsia="Calibri" w:hAnsi="Calibri" w:cs="Calibri"/>
        </w:rPr>
        <w:t>llabora</w:t>
      </w:r>
      <w:r>
        <w:rPr>
          <w:rFonts w:ascii="Calibri" w:eastAsia="Calibri" w:hAnsi="Calibri" w:cs="Calibri"/>
        </w:rPr>
        <w:t>ting with colleagues, and beginning to formulate a plan for moving forward with the priorities identified in it.</w:t>
      </w:r>
    </w:p>
    <w:p w:rsidR="00CD38A9" w:rsidRDefault="00CD38A9"/>
    <w:p w:rsidR="00CD38A9" w:rsidRDefault="00CD38A9"/>
    <w:p w:rsidR="00CD38A9" w:rsidRDefault="008F7C39">
      <w:r>
        <w:rPr>
          <w:rFonts w:ascii="Calibri" w:eastAsia="Calibri" w:hAnsi="Calibri" w:cs="Calibri"/>
          <w:b/>
          <w:u w:val="single"/>
        </w:rPr>
        <w:t>Outcomes</w:t>
      </w:r>
    </w:p>
    <w:p w:rsidR="00CD38A9" w:rsidRDefault="008F7C39">
      <w:r>
        <w:rPr>
          <w:rFonts w:ascii="Calibri" w:eastAsia="Calibri" w:hAnsi="Calibri" w:cs="Calibri"/>
        </w:rPr>
        <w:t>By the end of this Academic Division retreat, faculty and staff members will:</w:t>
      </w:r>
    </w:p>
    <w:p w:rsidR="00704DEC" w:rsidRPr="00704DEC" w:rsidRDefault="008F7C39" w:rsidP="00704DEC">
      <w:pPr>
        <w:pStyle w:val="ListParagraph"/>
        <w:numPr>
          <w:ilvl w:val="0"/>
          <w:numId w:val="4"/>
        </w:numPr>
        <w:rPr>
          <w:rFonts w:ascii="Calibri" w:eastAsia="Calibri" w:hAnsi="Calibri" w:cs="Calibri"/>
        </w:rPr>
      </w:pPr>
      <w:r w:rsidRPr="00704DEC">
        <w:rPr>
          <w:rFonts w:ascii="Calibri" w:eastAsia="Calibri" w:hAnsi="Calibri" w:cs="Calibri"/>
        </w:rPr>
        <w:t>Interpret the Academic Plan, including all six (6) priorities, in relation to their own program/discipline/department; and</w:t>
      </w:r>
    </w:p>
    <w:p w:rsidR="00CD38A9" w:rsidRDefault="008F7C39" w:rsidP="00704DEC">
      <w:pPr>
        <w:pStyle w:val="ListParagraph"/>
        <w:numPr>
          <w:ilvl w:val="0"/>
          <w:numId w:val="4"/>
        </w:numPr>
      </w:pPr>
      <w:r w:rsidRPr="00704DEC">
        <w:rPr>
          <w:rFonts w:ascii="Calibri" w:eastAsia="Calibri" w:hAnsi="Calibri" w:cs="Calibri"/>
        </w:rPr>
        <w:t>Have begun development of a program- or discipline-specific plan to work toward meeting the priorities of the Academic Plan in this academic year.</w:t>
      </w:r>
    </w:p>
    <w:p w:rsidR="00CD38A9" w:rsidRDefault="00CD38A9"/>
    <w:p w:rsidR="00CD38A9" w:rsidRDefault="008F7C39">
      <w:r>
        <w:br w:type="page"/>
      </w:r>
    </w:p>
    <w:p w:rsidR="00CD38A9" w:rsidRDefault="00CD38A9"/>
    <w:p w:rsidR="00704DEC" w:rsidRPr="00704DEC" w:rsidRDefault="008F7C39" w:rsidP="00704DEC">
      <w:pPr>
        <w:pStyle w:val="Title"/>
      </w:pPr>
      <w:r>
        <w:t>Agenda</w:t>
      </w:r>
    </w:p>
    <w:p w:rsidR="00704DEC" w:rsidRPr="00704DEC" w:rsidRDefault="00704DEC" w:rsidP="00704DEC">
      <w:pPr>
        <w:rPr>
          <w:rFonts w:ascii="Calibri" w:hAnsi="Calibri"/>
        </w:rPr>
      </w:pPr>
      <w:r w:rsidRPr="00704DEC">
        <w:rPr>
          <w:rFonts w:ascii="Calibri" w:hAnsi="Calibri"/>
        </w:rPr>
        <w:t>8:15 – 8:45 a.m.</w:t>
      </w:r>
      <w:r w:rsidRPr="00704DEC">
        <w:rPr>
          <w:rFonts w:ascii="Calibri" w:hAnsi="Calibri"/>
        </w:rPr>
        <w:tab/>
      </w:r>
      <w:r w:rsidRPr="00704DEC">
        <w:rPr>
          <w:rFonts w:ascii="Calibri" w:hAnsi="Calibri"/>
        </w:rPr>
        <w:tab/>
        <w:t>Coffee &amp; Registration</w:t>
      </w:r>
      <w:r>
        <w:rPr>
          <w:rFonts w:ascii="Calibri" w:hAnsi="Calibri"/>
        </w:rPr>
        <w:t xml:space="preserve"> (D1 129)</w:t>
      </w:r>
    </w:p>
    <w:p w:rsidR="00704DEC" w:rsidRPr="00704DEC" w:rsidRDefault="00704DEC" w:rsidP="00704DEC">
      <w:pPr>
        <w:rPr>
          <w:rFonts w:ascii="Calibri" w:hAnsi="Calibri"/>
          <w:sz w:val="12"/>
          <w:szCs w:val="12"/>
        </w:rPr>
      </w:pPr>
    </w:p>
    <w:p w:rsidR="00704DEC" w:rsidRPr="00704DEC" w:rsidRDefault="00704DEC" w:rsidP="00704DEC">
      <w:pPr>
        <w:rPr>
          <w:rFonts w:ascii="Calibri" w:hAnsi="Calibri"/>
        </w:rPr>
      </w:pPr>
      <w:r w:rsidRPr="00704DEC">
        <w:rPr>
          <w:rFonts w:ascii="Calibri" w:hAnsi="Calibri"/>
        </w:rPr>
        <w:t>8:45 – 9:30 a.m.</w:t>
      </w:r>
      <w:r w:rsidRPr="00704DEC">
        <w:rPr>
          <w:rFonts w:ascii="Calibri" w:hAnsi="Calibri"/>
        </w:rPr>
        <w:tab/>
      </w:r>
      <w:r w:rsidRPr="00704DEC">
        <w:rPr>
          <w:rFonts w:ascii="Calibri" w:hAnsi="Calibri"/>
        </w:rPr>
        <w:tab/>
        <w:t>Q &amp; A with Laurel</w:t>
      </w:r>
    </w:p>
    <w:p w:rsidR="00704DEC" w:rsidRDefault="00704DEC" w:rsidP="00704DEC">
      <w:pPr>
        <w:ind w:left="2160" w:firstLine="720"/>
        <w:rPr>
          <w:rFonts w:ascii="Calibri" w:hAnsi="Calibri"/>
        </w:rPr>
      </w:pPr>
      <w:r w:rsidRPr="00704DEC">
        <w:rPr>
          <w:rFonts w:ascii="Calibri" w:hAnsi="Calibri"/>
        </w:rPr>
        <w:t xml:space="preserve">Note: </w:t>
      </w:r>
      <w:r>
        <w:rPr>
          <w:rFonts w:ascii="Calibri" w:hAnsi="Calibri"/>
        </w:rPr>
        <w:tab/>
      </w:r>
      <w:r w:rsidRPr="00704DEC">
        <w:rPr>
          <w:rFonts w:ascii="Calibri" w:hAnsi="Calibri"/>
        </w:rPr>
        <w:t xml:space="preserve">Teams will have time to decide who will attend each concurrent </w:t>
      </w:r>
    </w:p>
    <w:p w:rsidR="00704DEC" w:rsidRPr="00704DEC" w:rsidRDefault="00704DEC" w:rsidP="00704DEC">
      <w:pPr>
        <w:ind w:left="2880" w:firstLine="720"/>
        <w:rPr>
          <w:rFonts w:ascii="Calibri" w:hAnsi="Calibri"/>
          <w:sz w:val="12"/>
          <w:szCs w:val="12"/>
        </w:rPr>
      </w:pPr>
      <w:r w:rsidRPr="00704DEC">
        <w:rPr>
          <w:rFonts w:ascii="Calibri" w:hAnsi="Calibri"/>
        </w:rPr>
        <w:t>session.</w:t>
      </w:r>
      <w:r w:rsidRPr="00704DEC">
        <w:rPr>
          <w:rFonts w:ascii="Calibri" w:hAnsi="Calibri"/>
        </w:rPr>
        <w:br/>
      </w:r>
    </w:p>
    <w:p w:rsidR="00704DEC" w:rsidRPr="00704DEC" w:rsidRDefault="00704DEC" w:rsidP="00704DEC">
      <w:pPr>
        <w:rPr>
          <w:rFonts w:ascii="Calibri" w:hAnsi="Calibri"/>
        </w:rPr>
      </w:pPr>
      <w:r w:rsidRPr="00704DEC">
        <w:rPr>
          <w:rFonts w:ascii="Calibri" w:hAnsi="Calibri"/>
        </w:rPr>
        <w:t>9:35 – 10:20 a.m.</w:t>
      </w:r>
      <w:r w:rsidRPr="00704DEC">
        <w:rPr>
          <w:rFonts w:ascii="Calibri" w:hAnsi="Calibri"/>
        </w:rPr>
        <w:tab/>
      </w:r>
      <w:r>
        <w:rPr>
          <w:rFonts w:ascii="Calibri" w:hAnsi="Calibri"/>
        </w:rPr>
        <w:tab/>
      </w:r>
      <w:r w:rsidRPr="00704DEC">
        <w:rPr>
          <w:rFonts w:ascii="Calibri" w:hAnsi="Calibri"/>
          <w:u w:val="single"/>
        </w:rPr>
        <w:t>Concurrent Session #1</w:t>
      </w:r>
    </w:p>
    <w:p w:rsidR="00704DEC" w:rsidRPr="00704DEC" w:rsidRDefault="00704DEC" w:rsidP="00704DEC">
      <w:pPr>
        <w:pStyle w:val="ListParagraph"/>
        <w:numPr>
          <w:ilvl w:val="0"/>
          <w:numId w:val="8"/>
        </w:numPr>
        <w:rPr>
          <w:rFonts w:ascii="Calibri" w:hAnsi="Calibri"/>
        </w:rPr>
      </w:pPr>
      <w:r w:rsidRPr="00704DEC">
        <w:rPr>
          <w:rFonts w:ascii="Calibri" w:hAnsi="Calibri"/>
        </w:rPr>
        <w:t>Flexible Delivery</w:t>
      </w:r>
      <w:r>
        <w:rPr>
          <w:rFonts w:ascii="Calibri" w:hAnsi="Calibri"/>
        </w:rPr>
        <w:t xml:space="preserve"> (D1 111)</w:t>
      </w:r>
    </w:p>
    <w:p w:rsidR="00704DEC" w:rsidRPr="00704DEC" w:rsidRDefault="00704DEC" w:rsidP="00704DEC">
      <w:pPr>
        <w:pStyle w:val="ListParagraph"/>
        <w:numPr>
          <w:ilvl w:val="0"/>
          <w:numId w:val="8"/>
        </w:numPr>
        <w:rPr>
          <w:rFonts w:ascii="Calibri" w:hAnsi="Calibri"/>
        </w:rPr>
      </w:pPr>
      <w:r w:rsidRPr="00704DEC">
        <w:rPr>
          <w:rFonts w:ascii="Calibri" w:hAnsi="Calibri"/>
        </w:rPr>
        <w:t>Communities of Practice</w:t>
      </w:r>
      <w:r>
        <w:rPr>
          <w:rFonts w:ascii="Calibri" w:hAnsi="Calibri"/>
        </w:rPr>
        <w:t xml:space="preserve"> (D1 112)</w:t>
      </w:r>
    </w:p>
    <w:p w:rsidR="00704DEC" w:rsidRPr="00704DEC" w:rsidRDefault="00704DEC" w:rsidP="00704DEC">
      <w:pPr>
        <w:pStyle w:val="ListParagraph"/>
        <w:numPr>
          <w:ilvl w:val="0"/>
          <w:numId w:val="8"/>
        </w:numPr>
        <w:rPr>
          <w:rFonts w:ascii="Calibri" w:hAnsi="Calibri"/>
        </w:rPr>
      </w:pPr>
      <w:r>
        <w:rPr>
          <w:rFonts w:ascii="Calibri" w:hAnsi="Calibri"/>
        </w:rPr>
        <w:t xml:space="preserve">Educational Pathways &amp; </w:t>
      </w:r>
      <w:r w:rsidRPr="00704DEC">
        <w:rPr>
          <w:rFonts w:ascii="Calibri" w:hAnsi="Calibri"/>
        </w:rPr>
        <w:t>Student Mobility</w:t>
      </w:r>
      <w:r>
        <w:rPr>
          <w:rFonts w:ascii="Calibri" w:hAnsi="Calibri"/>
        </w:rPr>
        <w:t xml:space="preserve"> (D1 114)</w:t>
      </w:r>
    </w:p>
    <w:p w:rsidR="00704DEC" w:rsidRPr="00704DEC" w:rsidRDefault="00704DEC" w:rsidP="00704DEC">
      <w:pPr>
        <w:pStyle w:val="ListParagraph"/>
        <w:numPr>
          <w:ilvl w:val="0"/>
          <w:numId w:val="8"/>
        </w:numPr>
        <w:rPr>
          <w:rFonts w:ascii="Calibri" w:hAnsi="Calibri"/>
        </w:rPr>
      </w:pPr>
      <w:r>
        <w:rPr>
          <w:rFonts w:ascii="Calibri" w:hAnsi="Calibri"/>
        </w:rPr>
        <w:t>Applied Research (D1 120)</w:t>
      </w:r>
    </w:p>
    <w:p w:rsidR="00704DEC" w:rsidRPr="00704DEC" w:rsidRDefault="00704DEC" w:rsidP="00704DEC">
      <w:pPr>
        <w:pStyle w:val="ListParagraph"/>
        <w:ind w:left="2520"/>
        <w:rPr>
          <w:rFonts w:ascii="Calibri" w:hAnsi="Calibri"/>
          <w:sz w:val="12"/>
          <w:szCs w:val="12"/>
        </w:rPr>
      </w:pPr>
    </w:p>
    <w:p w:rsidR="00704DEC" w:rsidRPr="00704DEC" w:rsidRDefault="00704DEC" w:rsidP="00704DEC">
      <w:pPr>
        <w:rPr>
          <w:rFonts w:ascii="Calibri" w:hAnsi="Calibri"/>
        </w:rPr>
      </w:pPr>
      <w:r w:rsidRPr="00704DEC">
        <w:rPr>
          <w:rFonts w:ascii="Calibri" w:hAnsi="Calibri"/>
        </w:rPr>
        <w:t>10:20 – 10:35 a.m.</w:t>
      </w:r>
      <w:r w:rsidRPr="00704DEC">
        <w:rPr>
          <w:rFonts w:ascii="Calibri" w:hAnsi="Calibri"/>
        </w:rPr>
        <w:tab/>
      </w:r>
      <w:r>
        <w:rPr>
          <w:rFonts w:ascii="Calibri" w:hAnsi="Calibri"/>
        </w:rPr>
        <w:tab/>
      </w:r>
      <w:r w:rsidRPr="00704DEC">
        <w:rPr>
          <w:rFonts w:ascii="Calibri" w:hAnsi="Calibri"/>
        </w:rPr>
        <w:t>Break</w:t>
      </w:r>
    </w:p>
    <w:p w:rsidR="00704DEC" w:rsidRPr="00704DEC" w:rsidRDefault="00704DEC" w:rsidP="00704DEC">
      <w:pPr>
        <w:pStyle w:val="ListParagraph"/>
        <w:ind w:left="2520"/>
        <w:rPr>
          <w:rFonts w:ascii="Calibri" w:hAnsi="Calibri"/>
          <w:sz w:val="12"/>
          <w:szCs w:val="12"/>
        </w:rPr>
      </w:pPr>
    </w:p>
    <w:p w:rsidR="00704DEC" w:rsidRPr="00704DEC" w:rsidRDefault="00704DEC" w:rsidP="00704DEC">
      <w:pPr>
        <w:rPr>
          <w:rFonts w:ascii="Calibri" w:hAnsi="Calibri"/>
        </w:rPr>
      </w:pPr>
      <w:r w:rsidRPr="00704DEC">
        <w:rPr>
          <w:rFonts w:ascii="Calibri" w:hAnsi="Calibri"/>
        </w:rPr>
        <w:t>10:35 – 11:20 a.m.</w:t>
      </w:r>
      <w:r w:rsidRPr="00704DEC">
        <w:rPr>
          <w:rFonts w:ascii="Calibri" w:hAnsi="Calibri"/>
        </w:rPr>
        <w:tab/>
      </w:r>
      <w:r>
        <w:rPr>
          <w:rFonts w:ascii="Calibri" w:hAnsi="Calibri"/>
        </w:rPr>
        <w:tab/>
      </w:r>
      <w:r w:rsidRPr="00704DEC">
        <w:rPr>
          <w:rFonts w:ascii="Calibri" w:hAnsi="Calibri"/>
          <w:u w:val="single"/>
        </w:rPr>
        <w:t>Concurrent Session #2</w:t>
      </w:r>
    </w:p>
    <w:p w:rsidR="00704DEC" w:rsidRPr="00704DEC" w:rsidRDefault="00704DEC" w:rsidP="00704DEC">
      <w:pPr>
        <w:pStyle w:val="ListParagraph"/>
        <w:numPr>
          <w:ilvl w:val="0"/>
          <w:numId w:val="9"/>
        </w:numPr>
        <w:rPr>
          <w:rFonts w:ascii="Calibri" w:hAnsi="Calibri"/>
        </w:rPr>
      </w:pPr>
      <w:r w:rsidRPr="00704DEC">
        <w:rPr>
          <w:rFonts w:ascii="Calibri" w:hAnsi="Calibri"/>
        </w:rPr>
        <w:t>Working with International Students</w:t>
      </w:r>
      <w:r>
        <w:rPr>
          <w:rFonts w:ascii="Calibri" w:hAnsi="Calibri"/>
        </w:rPr>
        <w:t xml:space="preserve"> (D1 111)</w:t>
      </w:r>
    </w:p>
    <w:p w:rsidR="00704DEC" w:rsidRPr="00704DEC" w:rsidRDefault="00704DEC" w:rsidP="00704DEC">
      <w:pPr>
        <w:pStyle w:val="ListParagraph"/>
        <w:numPr>
          <w:ilvl w:val="0"/>
          <w:numId w:val="9"/>
        </w:numPr>
        <w:rPr>
          <w:rFonts w:ascii="Calibri" w:hAnsi="Calibri"/>
        </w:rPr>
      </w:pPr>
      <w:r>
        <w:rPr>
          <w:rFonts w:ascii="Calibri" w:hAnsi="Calibri"/>
        </w:rPr>
        <w:t xml:space="preserve">Revised </w:t>
      </w:r>
      <w:r w:rsidRPr="00704DEC">
        <w:rPr>
          <w:rFonts w:ascii="Calibri" w:hAnsi="Calibri"/>
        </w:rPr>
        <w:t xml:space="preserve">Program Review </w:t>
      </w:r>
      <w:r>
        <w:rPr>
          <w:rFonts w:ascii="Calibri" w:hAnsi="Calibri"/>
        </w:rPr>
        <w:t xml:space="preserve">&amp; Curriculum Renewal </w:t>
      </w:r>
      <w:r w:rsidRPr="00704DEC">
        <w:rPr>
          <w:rFonts w:ascii="Calibri" w:hAnsi="Calibri"/>
        </w:rPr>
        <w:t>Process</w:t>
      </w:r>
      <w:r>
        <w:rPr>
          <w:rFonts w:ascii="Calibri" w:hAnsi="Calibri"/>
        </w:rPr>
        <w:t>es (D1 112)</w:t>
      </w:r>
    </w:p>
    <w:p w:rsidR="00704DEC" w:rsidRPr="00704DEC" w:rsidRDefault="00704DEC" w:rsidP="00704DEC">
      <w:pPr>
        <w:pStyle w:val="ListParagraph"/>
        <w:numPr>
          <w:ilvl w:val="0"/>
          <w:numId w:val="9"/>
        </w:numPr>
        <w:rPr>
          <w:rFonts w:ascii="Calibri" w:hAnsi="Calibri"/>
        </w:rPr>
      </w:pPr>
      <w:r>
        <w:rPr>
          <w:rFonts w:ascii="Calibri" w:hAnsi="Calibri"/>
        </w:rPr>
        <w:t xml:space="preserve">Interdisciplinary </w:t>
      </w:r>
      <w:r w:rsidR="00065A8D">
        <w:rPr>
          <w:rFonts w:ascii="Calibri" w:hAnsi="Calibri"/>
        </w:rPr>
        <w:t xml:space="preserve">Program </w:t>
      </w:r>
      <w:r w:rsidRPr="00704DEC">
        <w:rPr>
          <w:rFonts w:ascii="Calibri" w:hAnsi="Calibri"/>
        </w:rPr>
        <w:t>Opportunities</w:t>
      </w:r>
      <w:r>
        <w:rPr>
          <w:rFonts w:ascii="Calibri" w:hAnsi="Calibri"/>
        </w:rPr>
        <w:t xml:space="preserve"> (D1 114)</w:t>
      </w:r>
    </w:p>
    <w:p w:rsidR="00704DEC" w:rsidRPr="00704DEC" w:rsidRDefault="00704DEC" w:rsidP="00704DEC">
      <w:pPr>
        <w:pStyle w:val="ListParagraph"/>
        <w:numPr>
          <w:ilvl w:val="0"/>
          <w:numId w:val="9"/>
        </w:numPr>
        <w:rPr>
          <w:rFonts w:ascii="Calibri" w:hAnsi="Calibri"/>
        </w:rPr>
      </w:pPr>
      <w:r w:rsidRPr="00704DEC">
        <w:rPr>
          <w:rFonts w:ascii="Calibri" w:hAnsi="Calibri"/>
        </w:rPr>
        <w:t>Faculty PD</w:t>
      </w:r>
      <w:r>
        <w:rPr>
          <w:rFonts w:ascii="Calibri" w:hAnsi="Calibri"/>
        </w:rPr>
        <w:t xml:space="preserve"> (D1 120)</w:t>
      </w:r>
    </w:p>
    <w:p w:rsidR="00704DEC" w:rsidRPr="00704DEC" w:rsidRDefault="00704DEC" w:rsidP="00704DEC">
      <w:pPr>
        <w:pStyle w:val="ListParagraph"/>
        <w:ind w:left="2520"/>
        <w:rPr>
          <w:rFonts w:ascii="Calibri" w:hAnsi="Calibri"/>
          <w:sz w:val="12"/>
          <w:szCs w:val="12"/>
        </w:rPr>
      </w:pPr>
    </w:p>
    <w:p w:rsidR="00704DEC" w:rsidRPr="00704DEC" w:rsidRDefault="00704DEC" w:rsidP="00704DEC">
      <w:pPr>
        <w:rPr>
          <w:rFonts w:ascii="Calibri" w:hAnsi="Calibri"/>
        </w:rPr>
      </w:pPr>
      <w:r w:rsidRPr="00704DEC">
        <w:rPr>
          <w:rFonts w:ascii="Calibri" w:hAnsi="Calibri"/>
        </w:rPr>
        <w:t>11:25 a.m. – 12:10 p.m.</w:t>
      </w:r>
      <w:r w:rsidRPr="00704DEC">
        <w:rPr>
          <w:rFonts w:ascii="Calibri" w:hAnsi="Calibri"/>
        </w:rPr>
        <w:tab/>
      </w:r>
      <w:r w:rsidRPr="00704DEC">
        <w:rPr>
          <w:rFonts w:ascii="Calibri" w:hAnsi="Calibri"/>
          <w:u w:val="single"/>
        </w:rPr>
        <w:t>Concurrent Session #3</w:t>
      </w:r>
    </w:p>
    <w:p w:rsidR="00704DEC" w:rsidRPr="00704DEC" w:rsidRDefault="00704DEC" w:rsidP="00704DEC">
      <w:pPr>
        <w:pStyle w:val="ListParagraph"/>
        <w:numPr>
          <w:ilvl w:val="0"/>
          <w:numId w:val="10"/>
        </w:numPr>
        <w:rPr>
          <w:rFonts w:ascii="Calibri" w:hAnsi="Calibri"/>
        </w:rPr>
      </w:pPr>
      <w:r>
        <w:rPr>
          <w:rFonts w:ascii="Calibri" w:hAnsi="Calibri"/>
        </w:rPr>
        <w:t>Thoughtfully Integrating</w:t>
      </w:r>
      <w:r w:rsidRPr="00704DEC">
        <w:rPr>
          <w:rFonts w:ascii="Calibri" w:hAnsi="Calibri"/>
        </w:rPr>
        <w:t xml:space="preserve"> Technology into </w:t>
      </w:r>
      <w:r w:rsidR="00972CB2">
        <w:rPr>
          <w:rFonts w:ascii="Calibri" w:hAnsi="Calibri"/>
        </w:rPr>
        <w:t>Teaching Practice</w:t>
      </w:r>
      <w:r>
        <w:rPr>
          <w:rFonts w:ascii="Calibri" w:hAnsi="Calibri"/>
        </w:rPr>
        <w:t xml:space="preserve"> (D1 111)</w:t>
      </w:r>
    </w:p>
    <w:p w:rsidR="00704DEC" w:rsidRPr="00704DEC" w:rsidRDefault="00972CB2" w:rsidP="00704DEC">
      <w:pPr>
        <w:pStyle w:val="ListParagraph"/>
        <w:numPr>
          <w:ilvl w:val="0"/>
          <w:numId w:val="10"/>
        </w:numPr>
        <w:rPr>
          <w:rFonts w:ascii="Calibri" w:hAnsi="Calibri"/>
        </w:rPr>
      </w:pPr>
      <w:r>
        <w:rPr>
          <w:rFonts w:ascii="Calibri" w:hAnsi="Calibri"/>
        </w:rPr>
        <w:t xml:space="preserve">The Relevance &amp; Importance of </w:t>
      </w:r>
      <w:r w:rsidR="00704DEC" w:rsidRPr="00704DEC">
        <w:rPr>
          <w:rFonts w:ascii="Calibri" w:hAnsi="Calibri"/>
        </w:rPr>
        <w:t xml:space="preserve">Indigenous </w:t>
      </w:r>
      <w:r>
        <w:rPr>
          <w:rFonts w:ascii="Calibri" w:hAnsi="Calibri"/>
        </w:rPr>
        <w:t xml:space="preserve">Education </w:t>
      </w:r>
      <w:r w:rsidR="00704DEC">
        <w:rPr>
          <w:rFonts w:ascii="Calibri" w:hAnsi="Calibri"/>
        </w:rPr>
        <w:t>(D1 112)</w:t>
      </w:r>
    </w:p>
    <w:p w:rsidR="00704DEC" w:rsidRPr="00704DEC" w:rsidRDefault="00704DEC" w:rsidP="00704DEC">
      <w:pPr>
        <w:pStyle w:val="ListParagraph"/>
        <w:numPr>
          <w:ilvl w:val="0"/>
          <w:numId w:val="10"/>
        </w:numPr>
        <w:rPr>
          <w:rFonts w:ascii="Calibri" w:hAnsi="Calibri"/>
        </w:rPr>
      </w:pPr>
      <w:r w:rsidRPr="00704DEC">
        <w:rPr>
          <w:rFonts w:ascii="Calibri" w:hAnsi="Calibri"/>
        </w:rPr>
        <w:t>Authentic Assessment</w:t>
      </w:r>
      <w:r>
        <w:rPr>
          <w:rFonts w:ascii="Calibri" w:hAnsi="Calibri"/>
        </w:rPr>
        <w:t xml:space="preserve"> (D1 114)</w:t>
      </w:r>
    </w:p>
    <w:p w:rsidR="00704DEC" w:rsidRPr="00704DEC" w:rsidRDefault="00704DEC" w:rsidP="00704DEC">
      <w:pPr>
        <w:pStyle w:val="ListParagraph"/>
        <w:numPr>
          <w:ilvl w:val="0"/>
          <w:numId w:val="10"/>
        </w:numPr>
        <w:rPr>
          <w:rFonts w:ascii="Calibri" w:hAnsi="Calibri"/>
          <w:i/>
        </w:rPr>
      </w:pPr>
      <w:r w:rsidRPr="00704DEC">
        <w:rPr>
          <w:rFonts w:ascii="Calibri" w:hAnsi="Calibri"/>
          <w:i/>
        </w:rPr>
        <w:t>Applied Research</w:t>
      </w:r>
      <w:r>
        <w:rPr>
          <w:rFonts w:ascii="Calibri" w:hAnsi="Calibri"/>
          <w:i/>
        </w:rPr>
        <w:t xml:space="preserve"> </w:t>
      </w:r>
      <w:r>
        <w:rPr>
          <w:rFonts w:ascii="Calibri" w:hAnsi="Calibri"/>
        </w:rPr>
        <w:t>(D1 120)</w:t>
      </w:r>
    </w:p>
    <w:p w:rsidR="00704DEC" w:rsidRPr="00704DEC" w:rsidRDefault="00704DEC" w:rsidP="00704DEC">
      <w:pPr>
        <w:pStyle w:val="ListParagraph"/>
        <w:ind w:left="2520"/>
        <w:rPr>
          <w:rFonts w:ascii="Calibri" w:hAnsi="Calibri"/>
          <w:sz w:val="12"/>
          <w:szCs w:val="12"/>
        </w:rPr>
      </w:pPr>
    </w:p>
    <w:p w:rsidR="00704DEC" w:rsidRPr="00704DEC" w:rsidRDefault="00704DEC" w:rsidP="00704DEC">
      <w:pPr>
        <w:rPr>
          <w:rFonts w:ascii="Calibri" w:hAnsi="Calibri"/>
        </w:rPr>
      </w:pPr>
      <w:r w:rsidRPr="00704DEC">
        <w:rPr>
          <w:rFonts w:ascii="Calibri" w:hAnsi="Calibri"/>
        </w:rPr>
        <w:t>12:10 – 1:00 p.m.</w:t>
      </w:r>
      <w:r w:rsidRPr="00704DEC">
        <w:rPr>
          <w:rFonts w:ascii="Calibri" w:hAnsi="Calibri"/>
        </w:rPr>
        <w:tab/>
      </w:r>
      <w:r>
        <w:rPr>
          <w:rFonts w:ascii="Calibri" w:hAnsi="Calibri"/>
        </w:rPr>
        <w:tab/>
      </w:r>
      <w:r w:rsidRPr="00704DEC">
        <w:rPr>
          <w:rFonts w:ascii="Calibri" w:hAnsi="Calibri"/>
        </w:rPr>
        <w:t>Lunch (provided)</w:t>
      </w:r>
    </w:p>
    <w:p w:rsidR="00704DEC" w:rsidRPr="00704DEC" w:rsidRDefault="00704DEC" w:rsidP="00704DEC">
      <w:pPr>
        <w:rPr>
          <w:rFonts w:ascii="Calibri" w:hAnsi="Calibri"/>
          <w:sz w:val="12"/>
          <w:szCs w:val="12"/>
        </w:rPr>
      </w:pPr>
    </w:p>
    <w:p w:rsidR="00704DEC" w:rsidRPr="00704DEC" w:rsidRDefault="00704DEC" w:rsidP="00704DEC">
      <w:pPr>
        <w:rPr>
          <w:rFonts w:ascii="Calibri" w:hAnsi="Calibri"/>
          <w:u w:val="single"/>
        </w:rPr>
      </w:pPr>
      <w:r w:rsidRPr="00704DEC">
        <w:rPr>
          <w:rFonts w:ascii="Calibri" w:hAnsi="Calibri"/>
        </w:rPr>
        <w:t>1:00 – 1:45 p.m.</w:t>
      </w:r>
      <w:r w:rsidRPr="00704DEC">
        <w:rPr>
          <w:rFonts w:ascii="Calibri" w:hAnsi="Calibri"/>
        </w:rPr>
        <w:tab/>
      </w:r>
      <w:r>
        <w:rPr>
          <w:rFonts w:ascii="Calibri" w:hAnsi="Calibri"/>
        </w:rPr>
        <w:tab/>
      </w:r>
      <w:r w:rsidRPr="00704DEC">
        <w:rPr>
          <w:rFonts w:ascii="Calibri" w:hAnsi="Calibri"/>
          <w:u w:val="single"/>
        </w:rPr>
        <w:t>Concurrent Session #4</w:t>
      </w:r>
    </w:p>
    <w:p w:rsidR="00704DEC" w:rsidRPr="00704DEC" w:rsidRDefault="00704DEC" w:rsidP="00704DEC">
      <w:pPr>
        <w:pStyle w:val="ListParagraph"/>
        <w:numPr>
          <w:ilvl w:val="0"/>
          <w:numId w:val="11"/>
        </w:numPr>
        <w:rPr>
          <w:rFonts w:ascii="Calibri" w:hAnsi="Calibri"/>
        </w:rPr>
      </w:pPr>
      <w:r w:rsidRPr="00704DEC">
        <w:rPr>
          <w:rFonts w:ascii="Calibri" w:hAnsi="Calibri"/>
        </w:rPr>
        <w:t xml:space="preserve">E-Portfolios </w:t>
      </w:r>
      <w:r>
        <w:rPr>
          <w:rFonts w:ascii="Calibri" w:hAnsi="Calibri"/>
        </w:rPr>
        <w:t>(D1 111)</w:t>
      </w:r>
    </w:p>
    <w:p w:rsidR="00704DEC" w:rsidRPr="00704DEC" w:rsidRDefault="00704DEC" w:rsidP="00704DEC">
      <w:pPr>
        <w:pStyle w:val="ListParagraph"/>
        <w:numPr>
          <w:ilvl w:val="0"/>
          <w:numId w:val="11"/>
        </w:numPr>
        <w:rPr>
          <w:rFonts w:ascii="Calibri" w:hAnsi="Calibri"/>
        </w:rPr>
      </w:pPr>
      <w:r w:rsidRPr="00704DEC">
        <w:rPr>
          <w:rFonts w:ascii="Calibri" w:hAnsi="Calibri"/>
        </w:rPr>
        <w:t>Integrated Planning</w:t>
      </w:r>
      <w:r>
        <w:rPr>
          <w:rFonts w:ascii="Calibri" w:hAnsi="Calibri"/>
        </w:rPr>
        <w:t xml:space="preserve"> – </w:t>
      </w:r>
      <w:r w:rsidRPr="00704DEC">
        <w:rPr>
          <w:rFonts w:ascii="Calibri" w:hAnsi="Calibri"/>
        </w:rPr>
        <w:t>Program</w:t>
      </w:r>
      <w:r>
        <w:rPr>
          <w:rFonts w:ascii="Calibri" w:hAnsi="Calibri"/>
        </w:rPr>
        <w:t xml:space="preserve"> (D1 112)</w:t>
      </w:r>
    </w:p>
    <w:p w:rsidR="00704DEC" w:rsidRPr="00704DEC" w:rsidRDefault="00704DEC" w:rsidP="00704DEC">
      <w:pPr>
        <w:pStyle w:val="ListParagraph"/>
        <w:numPr>
          <w:ilvl w:val="0"/>
          <w:numId w:val="11"/>
        </w:numPr>
        <w:rPr>
          <w:rFonts w:ascii="Calibri" w:hAnsi="Calibri"/>
          <w:i/>
        </w:rPr>
      </w:pPr>
      <w:r w:rsidRPr="00704DEC">
        <w:rPr>
          <w:rFonts w:ascii="Calibri" w:hAnsi="Calibri"/>
          <w:i/>
        </w:rPr>
        <w:t>Authentic Assessment</w:t>
      </w:r>
      <w:r>
        <w:rPr>
          <w:rFonts w:ascii="Calibri" w:hAnsi="Calibri"/>
        </w:rPr>
        <w:t xml:space="preserve"> (D1 114)</w:t>
      </w:r>
    </w:p>
    <w:p w:rsidR="00704DEC" w:rsidRPr="00704DEC" w:rsidRDefault="00704DEC" w:rsidP="00704DEC">
      <w:pPr>
        <w:pStyle w:val="ListParagraph"/>
        <w:numPr>
          <w:ilvl w:val="0"/>
          <w:numId w:val="11"/>
        </w:numPr>
        <w:rPr>
          <w:rFonts w:ascii="Calibri" w:hAnsi="Calibri"/>
          <w:i/>
        </w:rPr>
      </w:pPr>
      <w:r w:rsidRPr="00704DEC">
        <w:rPr>
          <w:rFonts w:ascii="Calibri" w:hAnsi="Calibri"/>
          <w:i/>
        </w:rPr>
        <w:t>Faculty PD</w:t>
      </w:r>
      <w:r>
        <w:rPr>
          <w:rFonts w:ascii="Calibri" w:hAnsi="Calibri"/>
          <w:i/>
        </w:rPr>
        <w:t xml:space="preserve"> </w:t>
      </w:r>
      <w:r>
        <w:rPr>
          <w:rFonts w:ascii="Calibri" w:hAnsi="Calibri"/>
        </w:rPr>
        <w:t>(D1 120)</w:t>
      </w:r>
    </w:p>
    <w:p w:rsidR="00704DEC" w:rsidRPr="00704DEC" w:rsidRDefault="00704DEC" w:rsidP="00704DEC">
      <w:pPr>
        <w:pStyle w:val="ListParagraph"/>
        <w:ind w:left="2520"/>
        <w:rPr>
          <w:rFonts w:ascii="Calibri" w:hAnsi="Calibri"/>
          <w:sz w:val="12"/>
          <w:szCs w:val="12"/>
        </w:rPr>
      </w:pPr>
    </w:p>
    <w:p w:rsidR="00CD38A9" w:rsidRPr="00704DEC" w:rsidRDefault="00704DEC">
      <w:pPr>
        <w:rPr>
          <w:rFonts w:ascii="Calibri" w:hAnsi="Calibri"/>
        </w:rPr>
      </w:pPr>
      <w:r w:rsidRPr="00704DEC">
        <w:rPr>
          <w:rFonts w:ascii="Calibri" w:hAnsi="Calibri"/>
        </w:rPr>
        <w:t>1:50 – 3:45</w:t>
      </w:r>
      <w:r w:rsidRPr="00704DEC">
        <w:rPr>
          <w:rFonts w:ascii="Calibri" w:hAnsi="Calibri"/>
        </w:rPr>
        <w:tab/>
      </w:r>
      <w:r w:rsidRPr="00704DEC">
        <w:rPr>
          <w:rFonts w:ascii="Calibri" w:hAnsi="Calibri"/>
        </w:rPr>
        <w:tab/>
      </w:r>
      <w:r>
        <w:rPr>
          <w:rFonts w:ascii="Calibri" w:hAnsi="Calibri"/>
        </w:rPr>
        <w:tab/>
      </w:r>
      <w:r w:rsidRPr="00704DEC">
        <w:rPr>
          <w:rFonts w:ascii="Calibri" w:hAnsi="Calibri"/>
        </w:rPr>
        <w:t>Large Group Debrief &amp; Moving Forward</w:t>
      </w:r>
    </w:p>
    <w:p w:rsidR="00704DEC" w:rsidRDefault="00704DEC"/>
    <w:p w:rsidR="00704DEC" w:rsidRDefault="00704DEC"/>
    <w:p w:rsidR="00704DEC" w:rsidRDefault="00704DEC">
      <w:pPr>
        <w:rPr>
          <w:rFonts w:ascii="Calibri" w:hAnsi="Calibri"/>
        </w:rPr>
      </w:pPr>
      <w:r w:rsidRPr="00704DEC">
        <w:rPr>
          <w:rFonts w:ascii="Calibri" w:hAnsi="Calibri"/>
        </w:rPr>
        <w:t>Note: Italics indicate a repeated concurrent session</w:t>
      </w:r>
      <w:r>
        <w:rPr>
          <w:rFonts w:ascii="Calibri" w:hAnsi="Calibri"/>
        </w:rPr>
        <w:t>.</w:t>
      </w:r>
    </w:p>
    <w:p w:rsidR="00704DEC" w:rsidRDefault="00704DEC">
      <w:pPr>
        <w:rPr>
          <w:rFonts w:ascii="Calibri" w:hAnsi="Calibri"/>
        </w:rPr>
      </w:pPr>
    </w:p>
    <w:p w:rsidR="00704DEC" w:rsidRDefault="00704DEC">
      <w:pPr>
        <w:rPr>
          <w:rFonts w:ascii="Calibri" w:hAnsi="Calibri"/>
        </w:rPr>
      </w:pPr>
      <w:r>
        <w:rPr>
          <w:rFonts w:ascii="Calibri" w:hAnsi="Calibri"/>
        </w:rPr>
        <w:t xml:space="preserve">Please see </w:t>
      </w:r>
      <w:r w:rsidR="004B7C07">
        <w:rPr>
          <w:rFonts w:ascii="Calibri" w:hAnsi="Calibri"/>
        </w:rPr>
        <w:t xml:space="preserve">pages 4 – 7 for </w:t>
      </w:r>
      <w:r>
        <w:rPr>
          <w:rFonts w:ascii="Calibri" w:hAnsi="Calibri"/>
        </w:rPr>
        <w:t>descriptions of concurrent sessions</w:t>
      </w:r>
      <w:r w:rsidR="004B7C07">
        <w:rPr>
          <w:rFonts w:ascii="Calibri" w:hAnsi="Calibri"/>
        </w:rPr>
        <w:t xml:space="preserve"> and facilitator names</w:t>
      </w:r>
      <w:r>
        <w:rPr>
          <w:rFonts w:ascii="Calibri" w:hAnsi="Calibri"/>
        </w:rPr>
        <w:t>.</w:t>
      </w:r>
      <w:r>
        <w:rPr>
          <w:rFonts w:ascii="Calibri" w:hAnsi="Calibri"/>
        </w:rPr>
        <w:br w:type="page"/>
      </w:r>
    </w:p>
    <w:p w:rsidR="00CD38A9" w:rsidRDefault="008F7C39">
      <w:pPr>
        <w:pStyle w:val="Title"/>
      </w:pPr>
      <w:r>
        <w:lastRenderedPageBreak/>
        <w:t>Preparing for the Day</w:t>
      </w:r>
    </w:p>
    <w:p w:rsidR="00CD38A9" w:rsidRDefault="008F7C39">
      <w:pPr>
        <w:pStyle w:val="Heading1"/>
      </w:pPr>
      <w:r>
        <w:t>What should I do to prepare?</w:t>
      </w:r>
    </w:p>
    <w:p w:rsidR="00CD38A9" w:rsidRDefault="008F7C39">
      <w:r>
        <w:rPr>
          <w:rFonts w:ascii="Calibri" w:eastAsia="Calibri" w:hAnsi="Calibri" w:cs="Calibri"/>
        </w:rPr>
        <w:t>As you prepare for the day, we suggest you complete a few things:</w:t>
      </w:r>
    </w:p>
    <w:p w:rsidR="00CD38A9" w:rsidRDefault="008F7C39">
      <w:pPr>
        <w:numPr>
          <w:ilvl w:val="0"/>
          <w:numId w:val="1"/>
        </w:numPr>
        <w:ind w:hanging="360"/>
        <w:contextualSpacing/>
      </w:pPr>
      <w:r>
        <w:rPr>
          <w:rFonts w:ascii="Calibri" w:eastAsia="Calibri" w:hAnsi="Calibri" w:cs="Calibri"/>
        </w:rPr>
        <w:t>Watch Laurel’s video presentation;</w:t>
      </w:r>
    </w:p>
    <w:p w:rsidR="00CD38A9" w:rsidRDefault="008F7C39">
      <w:pPr>
        <w:numPr>
          <w:ilvl w:val="0"/>
          <w:numId w:val="1"/>
        </w:numPr>
        <w:ind w:hanging="360"/>
        <w:contextualSpacing/>
      </w:pPr>
      <w:r>
        <w:rPr>
          <w:rFonts w:ascii="Calibri" w:eastAsia="Calibri" w:hAnsi="Calibri" w:cs="Calibri"/>
        </w:rPr>
        <w:t>Review the Academic Plan, specifically the 6 priorities;</w:t>
      </w:r>
    </w:p>
    <w:p w:rsidR="00281FE3" w:rsidRPr="00281FE3" w:rsidRDefault="008F7C39">
      <w:pPr>
        <w:numPr>
          <w:ilvl w:val="0"/>
          <w:numId w:val="1"/>
        </w:numPr>
        <w:ind w:hanging="360"/>
        <w:contextualSpacing/>
      </w:pPr>
      <w:r>
        <w:rPr>
          <w:rFonts w:ascii="Calibri" w:eastAsia="Calibri" w:hAnsi="Calibri" w:cs="Calibri"/>
        </w:rPr>
        <w:t xml:space="preserve">Review the agenda for the day; </w:t>
      </w:r>
    </w:p>
    <w:p w:rsidR="00CD38A9" w:rsidRDefault="00281FE3">
      <w:pPr>
        <w:numPr>
          <w:ilvl w:val="0"/>
          <w:numId w:val="1"/>
        </w:numPr>
        <w:ind w:hanging="360"/>
        <w:contextualSpacing/>
      </w:pPr>
      <w:r>
        <w:rPr>
          <w:rFonts w:ascii="Calibri" w:eastAsia="Calibri" w:hAnsi="Calibri" w:cs="Calibri"/>
        </w:rPr>
        <w:t xml:space="preserve">Review the session descriptions (see pages 4 – 6); </w:t>
      </w:r>
      <w:r w:rsidR="008F7C39">
        <w:rPr>
          <w:rFonts w:ascii="Calibri" w:eastAsia="Calibri" w:hAnsi="Calibri" w:cs="Calibri"/>
        </w:rPr>
        <w:t>and</w:t>
      </w:r>
    </w:p>
    <w:p w:rsidR="00CD38A9" w:rsidRDefault="008F7C39">
      <w:pPr>
        <w:numPr>
          <w:ilvl w:val="0"/>
          <w:numId w:val="1"/>
        </w:numPr>
        <w:ind w:hanging="360"/>
        <w:contextualSpacing/>
      </w:pPr>
      <w:r>
        <w:rPr>
          <w:rFonts w:ascii="Calibri" w:eastAsia="Calibri" w:hAnsi="Calibri" w:cs="Calibri"/>
        </w:rPr>
        <w:t>Talk with your team about which sessions you’d like to attend.</w:t>
      </w:r>
    </w:p>
    <w:p w:rsidR="00CD38A9" w:rsidRDefault="00CD38A9"/>
    <w:p w:rsidR="00CD38A9" w:rsidRDefault="008F7C39">
      <w:pPr>
        <w:pStyle w:val="Heading1"/>
      </w:pPr>
      <w:r>
        <w:t>What should I bring with me?</w:t>
      </w:r>
    </w:p>
    <w:p w:rsidR="00CD38A9" w:rsidRDefault="008F7C39">
      <w:r>
        <w:rPr>
          <w:rFonts w:ascii="Calibri" w:eastAsia="Calibri" w:hAnsi="Calibri" w:cs="Calibri"/>
        </w:rPr>
        <w:t xml:space="preserve">You will need </w:t>
      </w:r>
    </w:p>
    <w:p w:rsidR="00CD38A9" w:rsidRDefault="008F7C39">
      <w:pPr>
        <w:numPr>
          <w:ilvl w:val="0"/>
          <w:numId w:val="2"/>
        </w:numPr>
        <w:ind w:hanging="360"/>
        <w:contextualSpacing/>
      </w:pPr>
      <w:r>
        <w:rPr>
          <w:rFonts w:ascii="Calibri" w:eastAsia="Calibri" w:hAnsi="Calibri" w:cs="Calibri"/>
        </w:rPr>
        <w:t>the Participant’s Guide (electronic or paper, if you’d prefer); and</w:t>
      </w:r>
    </w:p>
    <w:p w:rsidR="00CD38A9" w:rsidRDefault="008F7C39">
      <w:pPr>
        <w:numPr>
          <w:ilvl w:val="0"/>
          <w:numId w:val="2"/>
        </w:numPr>
        <w:ind w:hanging="360"/>
        <w:contextualSpacing/>
      </w:pPr>
      <w:r>
        <w:rPr>
          <w:rFonts w:ascii="Calibri" w:eastAsia="Calibri" w:hAnsi="Calibri" w:cs="Calibri"/>
        </w:rPr>
        <w:t>to BYOD (bring your own device)</w:t>
      </w:r>
    </w:p>
    <w:p w:rsidR="00CD38A9" w:rsidRDefault="008F7C39">
      <w:pPr>
        <w:pStyle w:val="Heading1"/>
      </w:pPr>
      <w:r>
        <w:t>Should I register for my sessions ahead of time?</w:t>
      </w:r>
    </w:p>
    <w:p w:rsidR="00CD38A9" w:rsidRDefault="008F7C39">
      <w:r>
        <w:rPr>
          <w:rFonts w:ascii="Calibri" w:eastAsia="Calibri" w:hAnsi="Calibri" w:cs="Calibri"/>
        </w:rPr>
        <w:t>No, you don’t need to register for your sessions ahead of time. We recommend you look at the session selection and pick the ones you’re interested in attending and try splitting your team up to attend sessions that align with different priorities of the Academic Plan to ensure they’re all covered.</w:t>
      </w:r>
    </w:p>
    <w:p w:rsidR="00CD38A9" w:rsidRDefault="00CD38A9"/>
    <w:p w:rsidR="00CD38A9" w:rsidRDefault="008F7C39">
      <w:pPr>
        <w:pStyle w:val="Heading1"/>
      </w:pPr>
      <w:r>
        <w:t>What time should I be there?</w:t>
      </w:r>
    </w:p>
    <w:p w:rsidR="00CD38A9" w:rsidRDefault="008F7C39">
      <w:r>
        <w:rPr>
          <w:rFonts w:ascii="Calibri" w:eastAsia="Calibri" w:hAnsi="Calibri" w:cs="Calibri"/>
        </w:rPr>
        <w:t>Coffee starts at 8:15 a.m. and the first session start at 8:45 a.m.</w:t>
      </w:r>
    </w:p>
    <w:p w:rsidR="00CD38A9" w:rsidRDefault="00CD38A9"/>
    <w:p w:rsidR="00CD38A9" w:rsidRDefault="008F7C39">
      <w:pPr>
        <w:pStyle w:val="Heading1"/>
      </w:pPr>
      <w:r>
        <w:t>Are coffee and tea provided?</w:t>
      </w:r>
    </w:p>
    <w:p w:rsidR="00CD38A9" w:rsidRDefault="008F7C39">
      <w:r>
        <w:rPr>
          <w:rFonts w:ascii="Calibri" w:eastAsia="Calibri" w:hAnsi="Calibri" w:cs="Calibri"/>
        </w:rPr>
        <w:t xml:space="preserve">Yes, coffee and tea will be provided. </w:t>
      </w:r>
    </w:p>
    <w:p w:rsidR="00CD38A9" w:rsidRDefault="00CD38A9"/>
    <w:p w:rsidR="00CD38A9" w:rsidRDefault="008F7C39">
      <w:pPr>
        <w:pStyle w:val="Heading1"/>
      </w:pPr>
      <w:r>
        <w:t>Is lunch provided?</w:t>
      </w:r>
    </w:p>
    <w:p w:rsidR="00CD38A9" w:rsidRDefault="008F7C39">
      <w:r>
        <w:rPr>
          <w:rFonts w:ascii="Calibri" w:eastAsia="Calibri" w:hAnsi="Calibri" w:cs="Calibri"/>
        </w:rPr>
        <w:t>Yes, lunch is provided.</w:t>
      </w:r>
    </w:p>
    <w:p w:rsidR="00CD38A9" w:rsidRDefault="00CD38A9"/>
    <w:p w:rsidR="00CD38A9" w:rsidRDefault="008F7C39">
      <w:pPr>
        <w:pStyle w:val="Heading1"/>
      </w:pPr>
      <w:r>
        <w:t>Who can I ask for more information?</w:t>
      </w:r>
    </w:p>
    <w:p w:rsidR="00CD38A9" w:rsidRDefault="008F7C39">
      <w:r>
        <w:rPr>
          <w:rFonts w:ascii="Calibri" w:eastAsia="Calibri" w:hAnsi="Calibri" w:cs="Calibri"/>
        </w:rPr>
        <w:t xml:space="preserve">You can contact the Learning Design and Support Team at </w:t>
      </w:r>
      <w:hyperlink r:id="rId8">
        <w:r>
          <w:rPr>
            <w:rFonts w:ascii="Calibri" w:eastAsia="Calibri" w:hAnsi="Calibri" w:cs="Calibri"/>
            <w:color w:val="1155CC"/>
            <w:u w:val="single"/>
          </w:rPr>
          <w:t>LDSTeam@flemingcollege.ca</w:t>
        </w:r>
      </w:hyperlink>
      <w:r>
        <w:rPr>
          <w:rFonts w:ascii="Calibri" w:eastAsia="Calibri" w:hAnsi="Calibri" w:cs="Calibri"/>
        </w:rPr>
        <w:t xml:space="preserve">. </w:t>
      </w:r>
    </w:p>
    <w:p w:rsidR="00CD38A9" w:rsidRDefault="00CD38A9"/>
    <w:p w:rsidR="00281FE3" w:rsidRPr="00704DEC" w:rsidRDefault="00281FE3" w:rsidP="00281FE3">
      <w:pPr>
        <w:keepNext/>
        <w:keepLines/>
        <w:spacing w:before="480"/>
        <w:outlineLvl w:val="0"/>
        <w:rPr>
          <w:rFonts w:ascii="Calibri Light" w:eastAsia="Times New Roman" w:hAnsi="Calibri Light" w:cs="Times New Roman"/>
          <w:b/>
          <w:bCs/>
          <w:color w:val="2E74B5"/>
          <w:sz w:val="28"/>
          <w:szCs w:val="28"/>
          <w:lang w:val="en-US" w:eastAsia="en-US"/>
        </w:rPr>
      </w:pPr>
      <w:r w:rsidRPr="00704DEC">
        <w:rPr>
          <w:rFonts w:ascii="Calibri Light" w:eastAsia="Times New Roman" w:hAnsi="Calibri Light" w:cs="Times New Roman"/>
          <w:b/>
          <w:bCs/>
          <w:color w:val="2E74B5"/>
          <w:sz w:val="28"/>
          <w:szCs w:val="28"/>
          <w:lang w:val="en-US" w:eastAsia="en-US"/>
        </w:rPr>
        <w:lastRenderedPageBreak/>
        <w:t>Concurrent Sessions</w:t>
      </w:r>
      <w:r w:rsidRPr="00704DEC">
        <w:rPr>
          <w:rFonts w:ascii="Calibri Light" w:eastAsia="Times New Roman" w:hAnsi="Calibri Light" w:cs="Times New Roman"/>
          <w:b/>
          <w:bCs/>
          <w:color w:val="2E74B5"/>
          <w:sz w:val="28"/>
          <w:szCs w:val="28"/>
          <w:lang w:val="en-US" w:eastAsia="en-US"/>
        </w:rPr>
        <w:br/>
      </w:r>
    </w:p>
    <w:p w:rsidR="00281FE3" w:rsidRPr="00704DEC" w:rsidRDefault="00281FE3" w:rsidP="00281FE3">
      <w:pPr>
        <w:numPr>
          <w:ilvl w:val="1"/>
          <w:numId w:val="0"/>
        </w:numPr>
        <w:rPr>
          <w:rFonts w:ascii="Calibri Light" w:eastAsia="Times New Roman" w:hAnsi="Calibri Light" w:cs="Times New Roman"/>
          <w:i/>
          <w:iCs/>
          <w:color w:val="5B9BD5"/>
          <w:spacing w:val="15"/>
          <w:lang w:val="en-US" w:eastAsia="en-US"/>
        </w:rPr>
      </w:pPr>
      <w:r w:rsidRPr="00704DEC">
        <w:rPr>
          <w:rFonts w:ascii="Calibri Light" w:eastAsia="Times New Roman" w:hAnsi="Calibri Light" w:cs="Times New Roman"/>
          <w:i/>
          <w:iCs/>
          <w:color w:val="5B9BD5"/>
          <w:spacing w:val="15"/>
          <w:lang w:val="en-US" w:eastAsia="en-US"/>
        </w:rPr>
        <w:t>Flexible Delivery</w:t>
      </w:r>
    </w:p>
    <w:p w:rsidR="00281FE3" w:rsidRPr="00704DEC" w:rsidRDefault="00972CB2" w:rsidP="00093084">
      <w:pPr>
        <w:spacing w:after="160"/>
        <w:rPr>
          <w:rFonts w:asciiTheme="minorHAnsi" w:eastAsia="Calibri" w:hAnsiTheme="minorHAnsi" w:cs="Times New Roman"/>
          <w:color w:val="auto"/>
          <w:sz w:val="22"/>
          <w:szCs w:val="22"/>
          <w:lang w:eastAsia="en-US"/>
        </w:rPr>
      </w:pPr>
      <w:r w:rsidRPr="00972CB2">
        <w:rPr>
          <w:rFonts w:ascii="Calibri" w:eastAsia="Calibri" w:hAnsi="Calibri" w:cs="Times New Roman"/>
          <w:i/>
          <w:color w:val="auto"/>
          <w:sz w:val="22"/>
          <w:szCs w:val="22"/>
          <w:lang w:val="en-US" w:eastAsia="en-US"/>
        </w:rPr>
        <w:t>Priority: Learning Design</w:t>
      </w:r>
      <w:r>
        <w:rPr>
          <w:rFonts w:ascii="Calibri" w:eastAsia="Calibri" w:hAnsi="Calibri" w:cs="Times New Roman"/>
          <w:color w:val="auto"/>
          <w:sz w:val="22"/>
          <w:szCs w:val="22"/>
          <w:lang w:val="en-US" w:eastAsia="en-US"/>
        </w:rPr>
        <w:br/>
      </w:r>
      <w:r w:rsidR="00281FE3" w:rsidRPr="00704DEC">
        <w:rPr>
          <w:rFonts w:ascii="Calibri" w:eastAsia="Calibri" w:hAnsi="Calibri" w:cs="Times New Roman"/>
          <w:color w:val="auto"/>
          <w:sz w:val="22"/>
          <w:szCs w:val="22"/>
          <w:lang w:val="en-US" w:eastAsia="en-US"/>
        </w:rPr>
        <w:t xml:space="preserve">Room D1 </w:t>
      </w:r>
      <w:r w:rsidR="00281FE3">
        <w:rPr>
          <w:rFonts w:ascii="Calibri" w:eastAsia="Calibri" w:hAnsi="Calibri" w:cs="Times New Roman"/>
          <w:color w:val="auto"/>
          <w:sz w:val="22"/>
          <w:szCs w:val="22"/>
          <w:lang w:val="en-US" w:eastAsia="en-US"/>
        </w:rPr>
        <w:t>111</w:t>
      </w:r>
      <w:r w:rsidR="00281FE3" w:rsidRPr="00704DEC">
        <w:rPr>
          <w:rFonts w:ascii="Calibri" w:eastAsia="Calibri" w:hAnsi="Calibri" w:cs="Times New Roman"/>
          <w:color w:val="auto"/>
          <w:sz w:val="22"/>
          <w:szCs w:val="22"/>
          <w:lang w:val="en-US" w:eastAsia="en-US"/>
        </w:rPr>
        <w:br/>
        <w:t>9:35 – 10:20 a.m.</w:t>
      </w:r>
      <w:r w:rsidR="00281FE3" w:rsidRPr="00704DEC">
        <w:rPr>
          <w:rFonts w:ascii="Calibri" w:eastAsia="Calibri" w:hAnsi="Calibri" w:cs="Times New Roman"/>
          <w:color w:val="auto"/>
          <w:sz w:val="22"/>
          <w:szCs w:val="22"/>
          <w:lang w:val="en-US" w:eastAsia="en-US"/>
        </w:rPr>
        <w:br/>
        <w:t>Facilitators: Terry Greene &amp; Jennifer Ramsdale</w:t>
      </w:r>
    </w:p>
    <w:p w:rsidR="00281FE3" w:rsidRPr="00704DEC" w:rsidRDefault="00093084" w:rsidP="00093084">
      <w:pPr>
        <w:rPr>
          <w:rFonts w:ascii="Calibri Light" w:eastAsia="Times New Roman" w:hAnsi="Calibri Light" w:cs="Times New Roman"/>
          <w:i/>
          <w:iCs/>
          <w:color w:val="5B9BD5"/>
          <w:spacing w:val="15"/>
          <w:lang w:val="en-US" w:eastAsia="en-US"/>
        </w:rPr>
      </w:pPr>
      <w:r w:rsidRPr="00093084">
        <w:rPr>
          <w:rFonts w:asciiTheme="minorHAnsi" w:hAnsiTheme="minorHAnsi" w:cs="Courier New"/>
          <w:sz w:val="22"/>
          <w:szCs w:val="22"/>
        </w:rPr>
        <w:t>The options for delivery of programs and courses are wide and varied</w:t>
      </w:r>
      <w:r>
        <w:rPr>
          <w:rFonts w:asciiTheme="minorHAnsi" w:hAnsiTheme="minorHAnsi" w:cs="Courier New"/>
          <w:sz w:val="22"/>
          <w:szCs w:val="22"/>
        </w:rPr>
        <w:t>, so</w:t>
      </w:r>
      <w:r w:rsidRPr="00093084">
        <w:rPr>
          <w:rFonts w:asciiTheme="minorHAnsi" w:hAnsiTheme="minorHAnsi" w:cs="Courier New"/>
          <w:sz w:val="22"/>
          <w:szCs w:val="22"/>
        </w:rPr>
        <w:t xml:space="preserve"> it is important to thoughtfully analyze the needs of your students in order to deliver </w:t>
      </w:r>
      <w:r>
        <w:rPr>
          <w:rFonts w:asciiTheme="minorHAnsi" w:hAnsiTheme="minorHAnsi" w:cs="Courier New"/>
          <w:sz w:val="22"/>
          <w:szCs w:val="22"/>
        </w:rPr>
        <w:t xml:space="preserve">courses and programs </w:t>
      </w:r>
      <w:r w:rsidRPr="00093084">
        <w:rPr>
          <w:rFonts w:asciiTheme="minorHAnsi" w:hAnsiTheme="minorHAnsi" w:cs="Courier New"/>
          <w:sz w:val="22"/>
          <w:szCs w:val="22"/>
        </w:rPr>
        <w:t>in the best format for them. In this session we’ll explore flexible delivery options, share Fleming examples, and help you get started thinking about whi</w:t>
      </w:r>
      <w:r>
        <w:rPr>
          <w:rFonts w:asciiTheme="minorHAnsi" w:hAnsiTheme="minorHAnsi" w:cs="Courier New"/>
          <w:sz w:val="22"/>
          <w:szCs w:val="22"/>
        </w:rPr>
        <w:t>ch flexible delivery options might be</w:t>
      </w:r>
      <w:r w:rsidRPr="00093084">
        <w:rPr>
          <w:rFonts w:asciiTheme="minorHAnsi" w:hAnsiTheme="minorHAnsi" w:cs="Courier New"/>
          <w:sz w:val="22"/>
          <w:szCs w:val="22"/>
        </w:rPr>
        <w:t xml:space="preserve"> best for your program and students.</w:t>
      </w:r>
      <w:r w:rsidRPr="00093084">
        <w:rPr>
          <w:rFonts w:asciiTheme="minorHAnsi" w:hAnsiTheme="minorHAnsi" w:cs="Courier New"/>
          <w:sz w:val="22"/>
          <w:szCs w:val="22"/>
        </w:rPr>
        <w:br/>
      </w:r>
      <w:r w:rsidRPr="00093084">
        <w:rPr>
          <w:rFonts w:ascii="Calibri Light" w:eastAsia="Times New Roman" w:hAnsi="Calibri Light" w:cs="Times New Roman"/>
          <w:i/>
          <w:iCs/>
          <w:color w:val="5B9BD5"/>
          <w:spacing w:val="15"/>
          <w:sz w:val="16"/>
          <w:szCs w:val="16"/>
          <w:lang w:val="en-US" w:eastAsia="en-US"/>
        </w:rPr>
        <w:br/>
      </w:r>
      <w:r w:rsidRPr="00093084">
        <w:rPr>
          <w:rFonts w:ascii="Calibri Light" w:eastAsia="Times New Roman" w:hAnsi="Calibri Light" w:cs="Times New Roman"/>
          <w:i/>
          <w:iCs/>
          <w:color w:val="5B9BD5"/>
          <w:spacing w:val="15"/>
          <w:sz w:val="16"/>
          <w:szCs w:val="16"/>
          <w:lang w:val="en-US" w:eastAsia="en-US"/>
        </w:rPr>
        <w:br/>
      </w:r>
      <w:r w:rsidR="00281FE3" w:rsidRPr="00704DEC">
        <w:rPr>
          <w:rFonts w:ascii="Calibri Light" w:eastAsia="Times New Roman" w:hAnsi="Calibri Light" w:cs="Times New Roman"/>
          <w:i/>
          <w:iCs/>
          <w:color w:val="5B9BD5"/>
          <w:spacing w:val="15"/>
          <w:lang w:val="en-US" w:eastAsia="en-US"/>
        </w:rPr>
        <w:t>Communities of Practice</w:t>
      </w:r>
    </w:p>
    <w:p w:rsidR="00281FE3" w:rsidRPr="00704DEC" w:rsidRDefault="00972CB2" w:rsidP="00281FE3">
      <w:pPr>
        <w:spacing w:after="160"/>
        <w:rPr>
          <w:rFonts w:asciiTheme="minorHAnsi" w:eastAsia="Calibri" w:hAnsiTheme="minorHAnsi" w:cs="Calibri"/>
          <w:sz w:val="22"/>
          <w:szCs w:val="22"/>
          <w:lang w:val="en-US" w:eastAsia="en-US"/>
        </w:rPr>
      </w:pPr>
      <w:r w:rsidRPr="00972CB2">
        <w:rPr>
          <w:rFonts w:asciiTheme="minorHAnsi" w:eastAsia="Calibri" w:hAnsiTheme="minorHAnsi" w:cs="Calibri"/>
          <w:i/>
          <w:sz w:val="22"/>
          <w:szCs w:val="22"/>
          <w:lang w:val="en-US" w:eastAsia="en-US"/>
        </w:rPr>
        <w:t>Priority: Teaching Excellence</w:t>
      </w:r>
      <w:r>
        <w:rPr>
          <w:rFonts w:asciiTheme="minorHAnsi" w:eastAsia="Calibri" w:hAnsiTheme="minorHAnsi" w:cs="Calibri"/>
          <w:sz w:val="22"/>
          <w:szCs w:val="22"/>
          <w:lang w:val="en-US" w:eastAsia="en-US"/>
        </w:rPr>
        <w:br/>
      </w:r>
      <w:r w:rsidR="00281FE3" w:rsidRPr="00704DEC">
        <w:rPr>
          <w:rFonts w:asciiTheme="minorHAnsi" w:eastAsia="Calibri" w:hAnsiTheme="minorHAnsi" w:cs="Calibri"/>
          <w:sz w:val="22"/>
          <w:szCs w:val="22"/>
          <w:lang w:val="en-US" w:eastAsia="en-US"/>
        </w:rPr>
        <w:t>Room D1</w:t>
      </w:r>
      <w:r w:rsidR="00281FE3" w:rsidRPr="00193214">
        <w:rPr>
          <w:rFonts w:asciiTheme="minorHAnsi" w:eastAsia="Calibri" w:hAnsiTheme="minorHAnsi" w:cs="Calibri"/>
          <w:sz w:val="22"/>
          <w:szCs w:val="22"/>
          <w:lang w:val="en-US" w:eastAsia="en-US"/>
        </w:rPr>
        <w:t xml:space="preserve"> 112</w:t>
      </w:r>
      <w:r w:rsidR="00281FE3" w:rsidRPr="00704DEC">
        <w:rPr>
          <w:rFonts w:asciiTheme="minorHAnsi" w:eastAsia="Calibri" w:hAnsiTheme="minorHAnsi" w:cs="Calibri"/>
          <w:sz w:val="22"/>
          <w:szCs w:val="22"/>
          <w:lang w:val="en-US" w:eastAsia="en-US"/>
        </w:rPr>
        <w:br/>
        <w:t>9:35 – 10:20 a.m.</w:t>
      </w:r>
      <w:r w:rsidR="00281FE3" w:rsidRPr="00704DEC">
        <w:rPr>
          <w:rFonts w:asciiTheme="minorHAnsi" w:eastAsia="Calibri" w:hAnsiTheme="minorHAnsi" w:cs="Calibri"/>
          <w:sz w:val="22"/>
          <w:szCs w:val="22"/>
          <w:lang w:val="en-US" w:eastAsia="en-US"/>
        </w:rPr>
        <w:br/>
        <w:t>Facilitators: Jodie Boudreau &amp; Mary Overholt</w:t>
      </w:r>
    </w:p>
    <w:p w:rsidR="00281FE3" w:rsidRPr="00704DEC" w:rsidRDefault="00281FE3" w:rsidP="00281FE3">
      <w:pPr>
        <w:spacing w:after="160"/>
        <w:rPr>
          <w:rFonts w:asciiTheme="minorHAnsi" w:eastAsia="Calibri" w:hAnsiTheme="minorHAnsi" w:cs="Calibri"/>
          <w:sz w:val="22"/>
          <w:szCs w:val="22"/>
          <w:lang w:val="en-US" w:eastAsia="en-US"/>
        </w:rPr>
      </w:pPr>
      <w:r w:rsidRPr="00704DEC">
        <w:rPr>
          <w:rFonts w:asciiTheme="minorHAnsi" w:eastAsia="Calibri" w:hAnsiTheme="minorHAnsi" w:cs="Calibri"/>
          <w:sz w:val="22"/>
          <w:szCs w:val="22"/>
          <w:lang w:val="en-US" w:eastAsia="en-US"/>
        </w:rPr>
        <w:t>Sometimes known as professional learning communities, communities of practice are opportunities to engage in learning and development with peers who share the same interest and want to help each other improve. In this session we’ll explore definitions, share Fleming examples, and help you get started building your own communities of practice with colleagues and/or students.</w:t>
      </w:r>
    </w:p>
    <w:p w:rsidR="00281FE3" w:rsidRPr="00704DEC" w:rsidRDefault="00093084" w:rsidP="00281FE3">
      <w:pPr>
        <w:numPr>
          <w:ilvl w:val="1"/>
          <w:numId w:val="0"/>
        </w:numPr>
        <w:rPr>
          <w:rFonts w:ascii="Calibri Light" w:eastAsia="Times New Roman" w:hAnsi="Calibri Light" w:cs="Times New Roman"/>
          <w:i/>
          <w:iCs/>
          <w:color w:val="5B9BD5"/>
          <w:spacing w:val="15"/>
          <w:lang w:val="en-US" w:eastAsia="en-US"/>
        </w:rPr>
      </w:pPr>
      <w:r>
        <w:rPr>
          <w:rFonts w:ascii="Calibri Light" w:eastAsia="Times New Roman" w:hAnsi="Calibri Light" w:cs="Times New Roman"/>
          <w:i/>
          <w:iCs/>
          <w:color w:val="5B9BD5"/>
          <w:spacing w:val="15"/>
          <w:lang w:val="en-US" w:eastAsia="en-US"/>
        </w:rPr>
        <w:br/>
      </w:r>
      <w:r w:rsidR="00281FE3" w:rsidRPr="00704DEC">
        <w:rPr>
          <w:rFonts w:ascii="Calibri Light" w:eastAsia="Times New Roman" w:hAnsi="Calibri Light" w:cs="Times New Roman"/>
          <w:i/>
          <w:iCs/>
          <w:color w:val="5B9BD5"/>
          <w:spacing w:val="15"/>
          <w:lang w:val="en-US" w:eastAsia="en-US"/>
        </w:rPr>
        <w:t>Educational Pathways &amp; Student Mobility</w:t>
      </w:r>
    </w:p>
    <w:p w:rsidR="00281FE3" w:rsidRPr="00704DEC" w:rsidRDefault="00972CB2" w:rsidP="00281FE3">
      <w:pPr>
        <w:rPr>
          <w:rFonts w:ascii="Calibri" w:eastAsia="Calibri" w:hAnsi="Calibri" w:cs="Times New Roman"/>
          <w:color w:val="auto"/>
          <w:sz w:val="22"/>
          <w:szCs w:val="22"/>
          <w:lang w:val="en-US" w:eastAsia="en-US"/>
        </w:rPr>
      </w:pPr>
      <w:r w:rsidRPr="00972CB2">
        <w:rPr>
          <w:rFonts w:ascii="Calibri" w:eastAsia="Calibri" w:hAnsi="Calibri" w:cs="Times New Roman"/>
          <w:i/>
          <w:color w:val="auto"/>
          <w:sz w:val="22"/>
          <w:szCs w:val="22"/>
          <w:lang w:val="en-US" w:eastAsia="en-US"/>
        </w:rPr>
        <w:t>Priority: Pathways</w:t>
      </w:r>
      <w:r>
        <w:rPr>
          <w:rFonts w:ascii="Calibri" w:eastAsia="Calibri" w:hAnsi="Calibri" w:cs="Times New Roman"/>
          <w:color w:val="auto"/>
          <w:sz w:val="22"/>
          <w:szCs w:val="22"/>
          <w:lang w:val="en-US" w:eastAsia="en-US"/>
        </w:rPr>
        <w:br/>
      </w:r>
      <w:r w:rsidR="00281FE3" w:rsidRPr="00704DEC">
        <w:rPr>
          <w:rFonts w:ascii="Calibri" w:eastAsia="Calibri" w:hAnsi="Calibri" w:cs="Times New Roman"/>
          <w:color w:val="auto"/>
          <w:sz w:val="22"/>
          <w:szCs w:val="22"/>
          <w:lang w:val="en-US" w:eastAsia="en-US"/>
        </w:rPr>
        <w:t>Room D1</w:t>
      </w:r>
      <w:r w:rsidR="00281FE3">
        <w:rPr>
          <w:rFonts w:ascii="Calibri" w:eastAsia="Calibri" w:hAnsi="Calibri" w:cs="Times New Roman"/>
          <w:color w:val="auto"/>
          <w:sz w:val="22"/>
          <w:szCs w:val="22"/>
          <w:lang w:val="en-US" w:eastAsia="en-US"/>
        </w:rPr>
        <w:t xml:space="preserve"> 114</w:t>
      </w:r>
      <w:r w:rsidR="00281FE3" w:rsidRPr="00704DEC">
        <w:rPr>
          <w:rFonts w:ascii="Calibri" w:eastAsia="Calibri" w:hAnsi="Calibri" w:cs="Times New Roman"/>
          <w:color w:val="auto"/>
          <w:sz w:val="22"/>
          <w:szCs w:val="22"/>
          <w:lang w:val="en-US" w:eastAsia="en-US"/>
        </w:rPr>
        <w:br/>
        <w:t>9:35 – 10:20 a.m.</w:t>
      </w:r>
      <w:r w:rsidR="00281FE3" w:rsidRPr="00704DEC">
        <w:rPr>
          <w:rFonts w:ascii="Calibri" w:eastAsia="Calibri" w:hAnsi="Calibri" w:cs="Times New Roman"/>
          <w:color w:val="auto"/>
          <w:sz w:val="22"/>
          <w:szCs w:val="22"/>
          <w:lang w:val="en-US" w:eastAsia="en-US"/>
        </w:rPr>
        <w:br/>
        <w:t>Facilitators: David Baker &amp; Sue Kloosterman</w:t>
      </w:r>
    </w:p>
    <w:p w:rsidR="00281FE3" w:rsidRPr="00704DEC" w:rsidRDefault="00281FE3" w:rsidP="00281FE3">
      <w:pPr>
        <w:spacing w:after="160"/>
        <w:rPr>
          <w:rFonts w:ascii="Calibri" w:eastAsia="Calibri" w:hAnsi="Calibri" w:cs="Times New Roman"/>
          <w:color w:val="auto"/>
          <w:sz w:val="22"/>
          <w:szCs w:val="22"/>
          <w:lang w:val="en-US" w:eastAsia="en-US"/>
        </w:rPr>
      </w:pPr>
      <w:r w:rsidRPr="00704DEC">
        <w:rPr>
          <w:rFonts w:ascii="Calibri" w:eastAsia="Calibri" w:hAnsi="Calibri" w:cs="Times New Roman"/>
          <w:color w:val="auto"/>
          <w:sz w:val="22"/>
          <w:szCs w:val="22"/>
          <w:lang w:val="en-US" w:eastAsia="en-US"/>
        </w:rPr>
        <w:br/>
        <w:t>The mandate for Student Mobility from the Ministry of Training, Colleges and Universities is to “improve student pathways and mobility, support student success, and make Ontario a post-secondary education destination of choice.” Meeting this goal requires a collaborative effort from across the college and across the province. In this session we will discuss Fleming’s current approach, opportunities for growth, and how you and your area can get involved.</w:t>
      </w:r>
      <w:r>
        <w:rPr>
          <w:rFonts w:ascii="Calibri" w:eastAsia="Calibri" w:hAnsi="Calibri" w:cs="Times New Roman"/>
          <w:color w:val="auto"/>
          <w:sz w:val="22"/>
          <w:szCs w:val="22"/>
          <w:lang w:val="en-US" w:eastAsia="en-US"/>
        </w:rPr>
        <w:br/>
      </w:r>
    </w:p>
    <w:p w:rsidR="00281FE3" w:rsidRPr="00704DEC" w:rsidRDefault="00281FE3" w:rsidP="00281FE3">
      <w:pPr>
        <w:numPr>
          <w:ilvl w:val="1"/>
          <w:numId w:val="0"/>
        </w:numPr>
        <w:rPr>
          <w:rFonts w:ascii="Calibri Light" w:eastAsia="Times New Roman" w:hAnsi="Calibri Light" w:cs="Times New Roman"/>
          <w:i/>
          <w:iCs/>
          <w:color w:val="5B9BD5"/>
          <w:spacing w:val="15"/>
          <w:lang w:val="en-US" w:eastAsia="en-US"/>
        </w:rPr>
      </w:pPr>
      <w:r w:rsidRPr="00704DEC">
        <w:rPr>
          <w:rFonts w:ascii="Calibri Light" w:eastAsia="Times New Roman" w:hAnsi="Calibri Light" w:cs="Times New Roman"/>
          <w:i/>
          <w:iCs/>
          <w:color w:val="5B9BD5"/>
          <w:spacing w:val="15"/>
          <w:lang w:val="en-US" w:eastAsia="en-US"/>
        </w:rPr>
        <w:t>Applied Research</w:t>
      </w:r>
    </w:p>
    <w:p w:rsidR="00281FE3" w:rsidRDefault="00972CB2" w:rsidP="00281FE3">
      <w:pPr>
        <w:spacing w:after="160"/>
        <w:rPr>
          <w:rFonts w:ascii="Calibri" w:eastAsia="Calibri" w:hAnsi="Calibri" w:cs="Times New Roman"/>
          <w:color w:val="auto"/>
          <w:sz w:val="22"/>
          <w:szCs w:val="22"/>
          <w:lang w:val="en-US" w:eastAsia="en-US"/>
        </w:rPr>
      </w:pPr>
      <w:r w:rsidRPr="00972CB2">
        <w:rPr>
          <w:rFonts w:ascii="Calibri" w:eastAsia="Calibri" w:hAnsi="Calibri" w:cs="Times New Roman"/>
          <w:i/>
          <w:color w:val="auto"/>
          <w:sz w:val="22"/>
          <w:szCs w:val="22"/>
          <w:lang w:val="en-US" w:eastAsia="en-US"/>
        </w:rPr>
        <w:t>Priority: Applied Research</w:t>
      </w:r>
      <w:r>
        <w:rPr>
          <w:rFonts w:ascii="Calibri" w:eastAsia="Calibri" w:hAnsi="Calibri" w:cs="Times New Roman"/>
          <w:color w:val="auto"/>
          <w:sz w:val="22"/>
          <w:szCs w:val="22"/>
          <w:lang w:val="en-US" w:eastAsia="en-US"/>
        </w:rPr>
        <w:br/>
      </w:r>
      <w:r w:rsidR="00281FE3">
        <w:rPr>
          <w:rFonts w:ascii="Calibri" w:eastAsia="Calibri" w:hAnsi="Calibri" w:cs="Times New Roman"/>
          <w:color w:val="auto"/>
          <w:sz w:val="22"/>
          <w:szCs w:val="22"/>
          <w:lang w:val="en-US" w:eastAsia="en-US"/>
        </w:rPr>
        <w:t>Room D1 120</w:t>
      </w:r>
      <w:r w:rsidR="00281FE3">
        <w:rPr>
          <w:rFonts w:ascii="Calibri" w:eastAsia="Calibri" w:hAnsi="Calibri" w:cs="Times New Roman"/>
          <w:color w:val="auto"/>
          <w:sz w:val="22"/>
          <w:szCs w:val="22"/>
          <w:lang w:val="en-US" w:eastAsia="en-US"/>
        </w:rPr>
        <w:br/>
        <w:t>9:35 – 10:20 a.m. &amp; 11:25 a.m. – 12:10 p.m.</w:t>
      </w:r>
      <w:r w:rsidR="00281FE3">
        <w:rPr>
          <w:rFonts w:ascii="Calibri" w:eastAsia="Calibri" w:hAnsi="Calibri" w:cs="Times New Roman"/>
          <w:color w:val="auto"/>
          <w:sz w:val="22"/>
          <w:szCs w:val="22"/>
          <w:lang w:val="en-US" w:eastAsia="en-US"/>
        </w:rPr>
        <w:br/>
        <w:t>Facilitator: Mary Lou McLean</w:t>
      </w:r>
    </w:p>
    <w:p w:rsidR="00281FE3" w:rsidRDefault="00281FE3" w:rsidP="00281FE3">
      <w:pPr>
        <w:spacing w:after="160"/>
        <w:rPr>
          <w:rFonts w:ascii="Calibri" w:eastAsia="Calibri" w:hAnsi="Calibri" w:cs="Times New Roman"/>
          <w:color w:val="auto"/>
          <w:sz w:val="22"/>
          <w:szCs w:val="22"/>
          <w:lang w:val="en-US" w:eastAsia="en-US"/>
        </w:rPr>
      </w:pPr>
      <w:r>
        <w:rPr>
          <w:rFonts w:ascii="Calibri" w:eastAsia="Calibri" w:hAnsi="Calibri" w:cs="Times New Roman"/>
          <w:color w:val="auto"/>
          <w:sz w:val="22"/>
          <w:szCs w:val="22"/>
          <w:lang w:val="en-US" w:eastAsia="en-US"/>
        </w:rPr>
        <w:t>Applied Research can provide benefits to students, faculty, and the college as a whole. Come prepared to discuss perceived barriers to conducting research within the college setting; how</w:t>
      </w:r>
      <w:r w:rsidRPr="00704DEC">
        <w:rPr>
          <w:rFonts w:ascii="Calibri" w:eastAsia="Calibri" w:hAnsi="Calibri" w:cs="Times New Roman"/>
          <w:color w:val="auto"/>
          <w:sz w:val="22"/>
          <w:szCs w:val="22"/>
          <w:lang w:val="en-US" w:eastAsia="en-US"/>
        </w:rPr>
        <w:t xml:space="preserve"> the successful model used at our Centre for Alternative Wastewater Treatment</w:t>
      </w:r>
      <w:r>
        <w:rPr>
          <w:rFonts w:ascii="Calibri" w:eastAsia="Calibri" w:hAnsi="Calibri" w:cs="Times New Roman"/>
          <w:color w:val="auto"/>
          <w:sz w:val="22"/>
          <w:szCs w:val="22"/>
          <w:lang w:val="en-US" w:eastAsia="en-US"/>
        </w:rPr>
        <w:t xml:space="preserve"> can be broadened to other areas, and </w:t>
      </w:r>
      <w:r w:rsidRPr="00704DEC">
        <w:rPr>
          <w:rFonts w:ascii="Calibri" w:eastAsia="Calibri" w:hAnsi="Calibri" w:cs="Times New Roman"/>
          <w:color w:val="auto"/>
          <w:sz w:val="22"/>
          <w:szCs w:val="22"/>
          <w:lang w:val="en-US" w:eastAsia="en-US"/>
        </w:rPr>
        <w:t xml:space="preserve">how the Office of Applied Research </w:t>
      </w:r>
      <w:r>
        <w:rPr>
          <w:rFonts w:ascii="Calibri" w:eastAsia="Calibri" w:hAnsi="Calibri" w:cs="Times New Roman"/>
          <w:color w:val="auto"/>
          <w:sz w:val="22"/>
          <w:szCs w:val="22"/>
          <w:lang w:val="en-US" w:eastAsia="en-US"/>
        </w:rPr>
        <w:t xml:space="preserve">can </w:t>
      </w:r>
      <w:r w:rsidRPr="00704DEC">
        <w:rPr>
          <w:rFonts w:ascii="Calibri" w:eastAsia="Calibri" w:hAnsi="Calibri" w:cs="Times New Roman"/>
          <w:color w:val="auto"/>
          <w:sz w:val="22"/>
          <w:szCs w:val="22"/>
          <w:lang w:val="en-US" w:eastAsia="en-US"/>
        </w:rPr>
        <w:t>support you in your research efforts</w:t>
      </w:r>
      <w:r>
        <w:rPr>
          <w:rFonts w:ascii="Calibri" w:eastAsia="Calibri" w:hAnsi="Calibri" w:cs="Times New Roman"/>
          <w:color w:val="auto"/>
          <w:sz w:val="22"/>
          <w:szCs w:val="22"/>
          <w:lang w:val="en-US" w:eastAsia="en-US"/>
        </w:rPr>
        <w:t>. Interested in getting started? O</w:t>
      </w:r>
      <w:r w:rsidRPr="00704DEC">
        <w:rPr>
          <w:rFonts w:ascii="Calibri" w:eastAsia="Calibri" w:hAnsi="Calibri" w:cs="Times New Roman"/>
          <w:color w:val="auto"/>
          <w:sz w:val="22"/>
          <w:szCs w:val="22"/>
          <w:lang w:val="en-US" w:eastAsia="en-US"/>
        </w:rPr>
        <w:t xml:space="preserve">ther topics </w:t>
      </w:r>
      <w:r>
        <w:rPr>
          <w:rFonts w:ascii="Calibri" w:eastAsia="Calibri" w:hAnsi="Calibri" w:cs="Times New Roman"/>
          <w:color w:val="auto"/>
          <w:sz w:val="22"/>
          <w:szCs w:val="22"/>
          <w:lang w:val="en-US" w:eastAsia="en-US"/>
        </w:rPr>
        <w:t xml:space="preserve">of discussion may </w:t>
      </w:r>
      <w:r w:rsidRPr="00704DEC">
        <w:rPr>
          <w:rFonts w:ascii="Calibri" w:eastAsia="Calibri" w:hAnsi="Calibri" w:cs="Times New Roman"/>
          <w:color w:val="auto"/>
          <w:sz w:val="22"/>
          <w:szCs w:val="22"/>
          <w:lang w:val="en-US" w:eastAsia="en-US"/>
        </w:rPr>
        <w:t>include research ethics, funding sources</w:t>
      </w:r>
      <w:r>
        <w:rPr>
          <w:rFonts w:ascii="Calibri" w:eastAsia="Calibri" w:hAnsi="Calibri" w:cs="Times New Roman"/>
          <w:color w:val="auto"/>
          <w:sz w:val="22"/>
          <w:szCs w:val="22"/>
          <w:lang w:val="en-US" w:eastAsia="en-US"/>
        </w:rPr>
        <w:t>,</w:t>
      </w:r>
      <w:r w:rsidRPr="00704DEC">
        <w:rPr>
          <w:rFonts w:ascii="Calibri" w:eastAsia="Calibri" w:hAnsi="Calibri" w:cs="Times New Roman"/>
          <w:color w:val="auto"/>
          <w:sz w:val="22"/>
          <w:szCs w:val="22"/>
          <w:lang w:val="en-US" w:eastAsia="en-US"/>
        </w:rPr>
        <w:t xml:space="preserve"> and proposal development.</w:t>
      </w:r>
    </w:p>
    <w:p w:rsidR="00093084" w:rsidRDefault="00093084" w:rsidP="00281FE3">
      <w:pPr>
        <w:numPr>
          <w:ilvl w:val="1"/>
          <w:numId w:val="0"/>
        </w:numPr>
        <w:rPr>
          <w:rFonts w:ascii="Calibri" w:eastAsia="Calibri" w:hAnsi="Calibri" w:cs="Times New Roman"/>
          <w:color w:val="auto"/>
          <w:sz w:val="22"/>
          <w:szCs w:val="22"/>
          <w:lang w:val="en-US" w:eastAsia="en-US"/>
        </w:rPr>
      </w:pPr>
    </w:p>
    <w:p w:rsidR="00281FE3" w:rsidRPr="00704DEC" w:rsidRDefault="00281FE3" w:rsidP="00281FE3">
      <w:pPr>
        <w:numPr>
          <w:ilvl w:val="1"/>
          <w:numId w:val="0"/>
        </w:numPr>
        <w:rPr>
          <w:rFonts w:ascii="Calibri Light" w:eastAsia="Times New Roman" w:hAnsi="Calibri Light" w:cs="Times New Roman"/>
          <w:i/>
          <w:iCs/>
          <w:color w:val="5B9BD5"/>
          <w:spacing w:val="15"/>
          <w:lang w:val="en-US" w:eastAsia="en-US"/>
        </w:rPr>
      </w:pPr>
      <w:r>
        <w:rPr>
          <w:rFonts w:ascii="Calibri Light" w:eastAsia="Times New Roman" w:hAnsi="Calibri Light" w:cs="Times New Roman"/>
          <w:i/>
          <w:iCs/>
          <w:color w:val="5B9BD5"/>
          <w:spacing w:val="15"/>
          <w:lang w:val="en-US" w:eastAsia="en-US"/>
        </w:rPr>
        <w:t xml:space="preserve">Working with </w:t>
      </w:r>
      <w:r w:rsidRPr="00704DEC">
        <w:rPr>
          <w:rFonts w:ascii="Calibri Light" w:eastAsia="Times New Roman" w:hAnsi="Calibri Light" w:cs="Times New Roman"/>
          <w:i/>
          <w:iCs/>
          <w:color w:val="5B9BD5"/>
          <w:spacing w:val="15"/>
          <w:lang w:val="en-US" w:eastAsia="en-US"/>
        </w:rPr>
        <w:t>International Students</w:t>
      </w:r>
    </w:p>
    <w:p w:rsidR="00281FE3" w:rsidRDefault="00972CB2" w:rsidP="00281FE3">
      <w:pPr>
        <w:spacing w:after="160"/>
        <w:rPr>
          <w:rFonts w:ascii="Calibri" w:eastAsia="Calibri" w:hAnsi="Calibri" w:cs="Times New Roman"/>
          <w:color w:val="auto"/>
          <w:sz w:val="22"/>
          <w:szCs w:val="22"/>
          <w:lang w:val="en-US" w:eastAsia="en-US"/>
        </w:rPr>
      </w:pPr>
      <w:r w:rsidRPr="00972CB2">
        <w:rPr>
          <w:rFonts w:ascii="Calibri" w:eastAsia="Calibri" w:hAnsi="Calibri" w:cs="Times New Roman"/>
          <w:i/>
          <w:color w:val="auto"/>
          <w:sz w:val="22"/>
          <w:szCs w:val="22"/>
          <w:lang w:val="en-US" w:eastAsia="en-US"/>
        </w:rPr>
        <w:t>Priority: Student Success</w:t>
      </w:r>
      <w:r>
        <w:rPr>
          <w:rFonts w:ascii="Calibri" w:eastAsia="Calibri" w:hAnsi="Calibri" w:cs="Times New Roman"/>
          <w:color w:val="auto"/>
          <w:sz w:val="22"/>
          <w:szCs w:val="22"/>
          <w:lang w:val="en-US" w:eastAsia="en-US"/>
        </w:rPr>
        <w:br/>
      </w:r>
      <w:r w:rsidR="00281FE3">
        <w:rPr>
          <w:rFonts w:ascii="Calibri" w:eastAsia="Calibri" w:hAnsi="Calibri" w:cs="Times New Roman"/>
          <w:color w:val="auto"/>
          <w:sz w:val="22"/>
          <w:szCs w:val="22"/>
          <w:lang w:val="en-US" w:eastAsia="en-US"/>
        </w:rPr>
        <w:t>Room D1 111</w:t>
      </w:r>
      <w:r w:rsidR="00281FE3">
        <w:rPr>
          <w:rFonts w:ascii="Calibri" w:eastAsia="Calibri" w:hAnsi="Calibri" w:cs="Times New Roman"/>
          <w:color w:val="auto"/>
          <w:sz w:val="22"/>
          <w:szCs w:val="22"/>
          <w:lang w:val="en-US" w:eastAsia="en-US"/>
        </w:rPr>
        <w:br/>
        <w:t>10:35 – 11:20 a.m.</w:t>
      </w:r>
      <w:r w:rsidR="00281FE3">
        <w:rPr>
          <w:rFonts w:ascii="Calibri" w:eastAsia="Calibri" w:hAnsi="Calibri" w:cs="Times New Roman"/>
          <w:color w:val="auto"/>
          <w:sz w:val="22"/>
          <w:szCs w:val="22"/>
          <w:lang w:val="en-US" w:eastAsia="en-US"/>
        </w:rPr>
        <w:br/>
        <w:t>Facilitators: Amanda Gray, Jennifer Olauson, and Raymond Yip Choy</w:t>
      </w:r>
    </w:p>
    <w:p w:rsidR="00281FE3" w:rsidRDefault="00281FE3" w:rsidP="00281FE3">
      <w:pPr>
        <w:spacing w:after="160"/>
        <w:rPr>
          <w:rFonts w:ascii="Calibri" w:eastAsia="Calibri" w:hAnsi="Calibri" w:cs="Times New Roman"/>
          <w:color w:val="auto"/>
          <w:sz w:val="22"/>
          <w:szCs w:val="22"/>
          <w:lang w:val="en-US" w:eastAsia="en-US"/>
        </w:rPr>
      </w:pPr>
      <w:r>
        <w:rPr>
          <w:rFonts w:ascii="Calibri" w:eastAsia="Calibri" w:hAnsi="Calibri" w:cs="Times New Roman"/>
          <w:color w:val="auto"/>
          <w:sz w:val="22"/>
          <w:szCs w:val="22"/>
          <w:lang w:val="en-US" w:eastAsia="en-US"/>
        </w:rPr>
        <w:t>Fleming’s international student population is on the rise, providing both exciting opportunities and unique challenges for our faculty, staff, and students. Come prepared to discuss the impacts, both positive and negative, that this growing group is having, or might have, on your program or department.</w:t>
      </w:r>
    </w:p>
    <w:p w:rsidR="00281FE3" w:rsidRPr="00704DEC" w:rsidRDefault="00281FE3" w:rsidP="00281FE3">
      <w:pPr>
        <w:numPr>
          <w:ilvl w:val="1"/>
          <w:numId w:val="0"/>
        </w:numPr>
        <w:rPr>
          <w:rFonts w:ascii="Calibri Light" w:eastAsia="Times New Roman" w:hAnsi="Calibri Light" w:cs="Times New Roman"/>
          <w:i/>
          <w:iCs/>
          <w:color w:val="5B9BD5"/>
          <w:spacing w:val="15"/>
          <w:lang w:val="en-US" w:eastAsia="en-US"/>
        </w:rPr>
      </w:pPr>
      <w:r w:rsidRPr="00093084">
        <w:rPr>
          <w:rFonts w:ascii="Calibri Light" w:eastAsia="Times New Roman" w:hAnsi="Calibri Light" w:cs="Times New Roman"/>
          <w:i/>
          <w:iCs/>
          <w:color w:val="5B9BD5"/>
          <w:spacing w:val="15"/>
          <w:sz w:val="20"/>
          <w:lang w:val="en-US" w:eastAsia="en-US"/>
        </w:rPr>
        <w:br/>
      </w:r>
      <w:r w:rsidRPr="00704DEC">
        <w:rPr>
          <w:rFonts w:ascii="Calibri Light" w:eastAsia="Times New Roman" w:hAnsi="Calibri Light" w:cs="Times New Roman"/>
          <w:i/>
          <w:iCs/>
          <w:color w:val="5B9BD5"/>
          <w:spacing w:val="15"/>
          <w:lang w:val="en-US" w:eastAsia="en-US"/>
        </w:rPr>
        <w:t>Revised Program Review</w:t>
      </w:r>
      <w:r>
        <w:rPr>
          <w:rFonts w:ascii="Calibri Light" w:eastAsia="Times New Roman" w:hAnsi="Calibri Light" w:cs="Times New Roman"/>
          <w:i/>
          <w:iCs/>
          <w:color w:val="5B9BD5"/>
          <w:spacing w:val="15"/>
          <w:lang w:val="en-US" w:eastAsia="en-US"/>
        </w:rPr>
        <w:t xml:space="preserve"> &amp; Curriculum Renewal</w:t>
      </w:r>
      <w:r w:rsidRPr="00704DEC">
        <w:rPr>
          <w:rFonts w:ascii="Calibri Light" w:eastAsia="Times New Roman" w:hAnsi="Calibri Light" w:cs="Times New Roman"/>
          <w:i/>
          <w:iCs/>
          <w:color w:val="5B9BD5"/>
          <w:spacing w:val="15"/>
          <w:lang w:val="en-US" w:eastAsia="en-US"/>
        </w:rPr>
        <w:t xml:space="preserve"> Process</w:t>
      </w:r>
      <w:r>
        <w:rPr>
          <w:rFonts w:ascii="Calibri Light" w:eastAsia="Times New Roman" w:hAnsi="Calibri Light" w:cs="Times New Roman"/>
          <w:i/>
          <w:iCs/>
          <w:color w:val="5B9BD5"/>
          <w:spacing w:val="15"/>
          <w:lang w:val="en-US" w:eastAsia="en-US"/>
        </w:rPr>
        <w:t>es</w:t>
      </w:r>
    </w:p>
    <w:p w:rsidR="00281FE3" w:rsidRDefault="00972CB2" w:rsidP="00281FE3">
      <w:pPr>
        <w:spacing w:after="160"/>
        <w:rPr>
          <w:rFonts w:ascii="Calibri" w:eastAsia="Calibri" w:hAnsi="Calibri" w:cs="Times New Roman"/>
          <w:color w:val="auto"/>
          <w:sz w:val="22"/>
          <w:szCs w:val="22"/>
          <w:lang w:val="en-US" w:eastAsia="en-US"/>
        </w:rPr>
      </w:pPr>
      <w:r w:rsidRPr="00972CB2">
        <w:rPr>
          <w:rFonts w:ascii="Calibri" w:eastAsia="Calibri" w:hAnsi="Calibri" w:cs="Times New Roman"/>
          <w:i/>
          <w:color w:val="auto"/>
          <w:sz w:val="22"/>
          <w:szCs w:val="22"/>
          <w:lang w:val="en-US" w:eastAsia="en-US"/>
        </w:rPr>
        <w:t>Priority: Quality Assurance</w:t>
      </w:r>
      <w:r>
        <w:rPr>
          <w:rFonts w:ascii="Calibri" w:eastAsia="Calibri" w:hAnsi="Calibri" w:cs="Times New Roman"/>
          <w:color w:val="auto"/>
          <w:sz w:val="22"/>
          <w:szCs w:val="22"/>
          <w:lang w:val="en-US" w:eastAsia="en-US"/>
        </w:rPr>
        <w:br/>
      </w:r>
      <w:r w:rsidR="00281FE3">
        <w:rPr>
          <w:rFonts w:ascii="Calibri" w:eastAsia="Calibri" w:hAnsi="Calibri" w:cs="Times New Roman"/>
          <w:color w:val="auto"/>
          <w:sz w:val="22"/>
          <w:szCs w:val="22"/>
          <w:lang w:val="en-US" w:eastAsia="en-US"/>
        </w:rPr>
        <w:t>Room D1 112</w:t>
      </w:r>
      <w:r w:rsidR="00281FE3">
        <w:rPr>
          <w:rFonts w:ascii="Calibri" w:eastAsia="Calibri" w:hAnsi="Calibri" w:cs="Times New Roman"/>
          <w:color w:val="auto"/>
          <w:sz w:val="22"/>
          <w:szCs w:val="22"/>
          <w:lang w:val="en-US" w:eastAsia="en-US"/>
        </w:rPr>
        <w:br/>
        <w:t>10:35 – 11:20 a.m.</w:t>
      </w:r>
      <w:r w:rsidR="00281FE3">
        <w:rPr>
          <w:rFonts w:ascii="Calibri" w:eastAsia="Calibri" w:hAnsi="Calibri" w:cs="Times New Roman"/>
          <w:color w:val="auto"/>
          <w:sz w:val="22"/>
          <w:szCs w:val="22"/>
          <w:lang w:val="en-US" w:eastAsia="en-US"/>
        </w:rPr>
        <w:br/>
        <w:t>Facilitator: Trudy Heffernan</w:t>
      </w:r>
    </w:p>
    <w:p w:rsidR="00281FE3" w:rsidRPr="00704DEC" w:rsidRDefault="00281FE3" w:rsidP="00281FE3">
      <w:pPr>
        <w:spacing w:after="160"/>
        <w:rPr>
          <w:rFonts w:ascii="Calibri" w:eastAsia="Calibri" w:hAnsi="Calibri" w:cs="Times New Roman"/>
          <w:color w:val="auto"/>
          <w:sz w:val="18"/>
          <w:szCs w:val="22"/>
          <w:lang w:val="en-US" w:eastAsia="en-US"/>
        </w:rPr>
      </w:pPr>
      <w:r>
        <w:rPr>
          <w:rFonts w:ascii="Calibri" w:eastAsia="Calibri" w:hAnsi="Calibri" w:cs="Times New Roman"/>
          <w:color w:val="auto"/>
          <w:sz w:val="22"/>
          <w:szCs w:val="22"/>
          <w:lang w:val="en-US" w:eastAsia="en-US"/>
        </w:rPr>
        <w:t>There have been recent changes to the processes for both Program Review and Curriculum Renewal, both of which feed into the new College Accreditation process. Come prepared to ask questions about the revised processes, provide feedback on pilot tools for these processes, and engage in discussion about how these revised processes and College Accreditation may impact your daily work.</w:t>
      </w:r>
      <w:r>
        <w:rPr>
          <w:rFonts w:ascii="Calibri" w:eastAsia="Calibri" w:hAnsi="Calibri" w:cs="Times New Roman"/>
          <w:color w:val="auto"/>
          <w:sz w:val="22"/>
          <w:szCs w:val="22"/>
          <w:lang w:val="en-US" w:eastAsia="en-US"/>
        </w:rPr>
        <w:br/>
      </w:r>
    </w:p>
    <w:p w:rsidR="00281FE3" w:rsidRPr="00704DEC" w:rsidRDefault="00281FE3" w:rsidP="00281FE3">
      <w:pPr>
        <w:numPr>
          <w:ilvl w:val="1"/>
          <w:numId w:val="0"/>
        </w:numPr>
        <w:rPr>
          <w:rFonts w:ascii="Calibri Light" w:eastAsia="Calibri" w:hAnsi="Calibri Light" w:cs="Times New Roman"/>
          <w:b/>
          <w:bCs/>
          <w:i/>
          <w:iCs/>
          <w:sz w:val="22"/>
          <w:szCs w:val="22"/>
          <w:lang w:val="en-US" w:eastAsia="en-US"/>
        </w:rPr>
      </w:pPr>
      <w:r w:rsidRPr="00704DEC">
        <w:rPr>
          <w:rFonts w:ascii="Calibri Light" w:eastAsia="Times New Roman" w:hAnsi="Calibri Light" w:cs="Times New Roman"/>
          <w:i/>
          <w:iCs/>
          <w:color w:val="5B9BD5"/>
          <w:spacing w:val="15"/>
          <w:lang w:val="en-US" w:eastAsia="en-US"/>
        </w:rPr>
        <w:t xml:space="preserve">Interdisciplinary </w:t>
      </w:r>
      <w:r>
        <w:rPr>
          <w:rFonts w:ascii="Calibri Light" w:eastAsia="Times New Roman" w:hAnsi="Calibri Light" w:cs="Times New Roman"/>
          <w:i/>
          <w:iCs/>
          <w:color w:val="5B9BD5"/>
          <w:spacing w:val="15"/>
          <w:lang w:val="en-US" w:eastAsia="en-US"/>
        </w:rPr>
        <w:t xml:space="preserve">Program </w:t>
      </w:r>
      <w:r w:rsidRPr="00704DEC">
        <w:rPr>
          <w:rFonts w:ascii="Calibri Light" w:eastAsia="Times New Roman" w:hAnsi="Calibri Light" w:cs="Times New Roman"/>
          <w:i/>
          <w:iCs/>
          <w:color w:val="5B9BD5"/>
          <w:spacing w:val="15"/>
          <w:lang w:val="en-US" w:eastAsia="en-US"/>
        </w:rPr>
        <w:t>Opportunities</w:t>
      </w:r>
    </w:p>
    <w:p w:rsidR="00281FE3" w:rsidRPr="00193214" w:rsidRDefault="00972CB2" w:rsidP="00281FE3">
      <w:pPr>
        <w:spacing w:after="160"/>
        <w:rPr>
          <w:rFonts w:asciiTheme="minorHAnsi" w:eastAsia="Calibri" w:hAnsiTheme="minorHAnsi" w:cs="Times New Roman"/>
          <w:iCs/>
          <w:color w:val="auto"/>
          <w:sz w:val="22"/>
          <w:szCs w:val="22"/>
          <w:lang w:val="en-US" w:eastAsia="en-US"/>
        </w:rPr>
      </w:pPr>
      <w:r w:rsidRPr="00972CB2">
        <w:rPr>
          <w:rFonts w:asciiTheme="minorHAnsi" w:eastAsia="Calibri" w:hAnsiTheme="minorHAnsi" w:cs="Times New Roman"/>
          <w:i/>
          <w:iCs/>
          <w:color w:val="auto"/>
          <w:sz w:val="22"/>
          <w:szCs w:val="22"/>
          <w:lang w:val="en-US" w:eastAsia="en-US"/>
        </w:rPr>
        <w:t>Priority: Learning Design</w:t>
      </w:r>
      <w:r>
        <w:rPr>
          <w:rFonts w:asciiTheme="minorHAnsi" w:eastAsia="Calibri" w:hAnsiTheme="minorHAnsi" w:cs="Times New Roman"/>
          <w:iCs/>
          <w:color w:val="auto"/>
          <w:sz w:val="22"/>
          <w:szCs w:val="22"/>
          <w:lang w:val="en-US" w:eastAsia="en-US"/>
        </w:rPr>
        <w:br/>
      </w:r>
      <w:r w:rsidR="00281FE3" w:rsidRPr="00193214">
        <w:rPr>
          <w:rFonts w:asciiTheme="minorHAnsi" w:eastAsia="Calibri" w:hAnsiTheme="minorHAnsi" w:cs="Times New Roman"/>
          <w:iCs/>
          <w:color w:val="auto"/>
          <w:sz w:val="22"/>
          <w:szCs w:val="22"/>
          <w:lang w:val="en-US" w:eastAsia="en-US"/>
        </w:rPr>
        <w:t>Room D1 114</w:t>
      </w:r>
      <w:r w:rsidR="00281FE3" w:rsidRPr="00193214">
        <w:rPr>
          <w:rFonts w:asciiTheme="minorHAnsi" w:eastAsia="Calibri" w:hAnsiTheme="minorHAnsi" w:cs="Times New Roman"/>
          <w:iCs/>
          <w:color w:val="auto"/>
          <w:sz w:val="22"/>
          <w:szCs w:val="22"/>
          <w:lang w:val="en-US" w:eastAsia="en-US"/>
        </w:rPr>
        <w:br/>
        <w:t>10:35 – 11:20 a.m.</w:t>
      </w:r>
      <w:r w:rsidR="00281FE3" w:rsidRPr="00193214">
        <w:rPr>
          <w:rFonts w:asciiTheme="minorHAnsi" w:eastAsia="Calibri" w:hAnsiTheme="minorHAnsi" w:cs="Times New Roman"/>
          <w:iCs/>
          <w:color w:val="auto"/>
          <w:sz w:val="22"/>
          <w:szCs w:val="22"/>
          <w:lang w:val="en-US" w:eastAsia="en-US"/>
        </w:rPr>
        <w:br/>
        <w:t>Facilitators: Terry Greene, Mary Overholt &amp; Brian Bates</w:t>
      </w:r>
    </w:p>
    <w:p w:rsidR="00281FE3" w:rsidRPr="00704DEC" w:rsidRDefault="00281FE3" w:rsidP="00281FE3">
      <w:pPr>
        <w:spacing w:after="160"/>
        <w:rPr>
          <w:rFonts w:ascii="Calibri Light" w:eastAsia="Calibri" w:hAnsi="Calibri Light" w:cs="Times New Roman"/>
          <w:iCs/>
          <w:sz w:val="18"/>
          <w:szCs w:val="22"/>
          <w:lang w:val="en-US" w:eastAsia="en-US"/>
        </w:rPr>
      </w:pPr>
      <w:r w:rsidRPr="00193214">
        <w:rPr>
          <w:rFonts w:asciiTheme="minorHAnsi" w:eastAsia="Calibri" w:hAnsiTheme="minorHAnsi" w:cs="Times New Roman"/>
          <w:iCs/>
          <w:color w:val="auto"/>
          <w:sz w:val="22"/>
          <w:szCs w:val="22"/>
          <w:lang w:val="en-US" w:eastAsia="en-US"/>
        </w:rPr>
        <w:t>Interdisciplinary program o</w:t>
      </w:r>
      <w:r w:rsidRPr="00704DEC">
        <w:rPr>
          <w:rFonts w:asciiTheme="minorHAnsi" w:eastAsia="Calibri" w:hAnsiTheme="minorHAnsi" w:cs="Times New Roman"/>
          <w:iCs/>
          <w:color w:val="auto"/>
          <w:sz w:val="22"/>
          <w:szCs w:val="22"/>
          <w:lang w:val="en-US" w:eastAsia="en-US"/>
        </w:rPr>
        <w:t xml:space="preserve">pportunities are those that cross traditional school boundaries to </w:t>
      </w:r>
      <w:r w:rsidRPr="00193214">
        <w:rPr>
          <w:rFonts w:asciiTheme="minorHAnsi" w:eastAsia="Calibri" w:hAnsiTheme="minorHAnsi" w:cs="Times New Roman"/>
          <w:iCs/>
          <w:color w:val="auto"/>
          <w:sz w:val="22"/>
          <w:szCs w:val="22"/>
          <w:lang w:val="en-US" w:eastAsia="en-US"/>
        </w:rPr>
        <w:t xml:space="preserve">create authentic learning opportunities for students and prepare graduates for jobs in </w:t>
      </w:r>
      <w:r w:rsidRPr="00704DEC">
        <w:rPr>
          <w:rFonts w:asciiTheme="minorHAnsi" w:eastAsia="Calibri" w:hAnsiTheme="minorHAnsi" w:cs="Times New Roman"/>
          <w:iCs/>
          <w:color w:val="auto"/>
          <w:sz w:val="22"/>
          <w:szCs w:val="22"/>
          <w:lang w:val="en-US" w:eastAsia="en-US"/>
        </w:rPr>
        <w:t>dynamic work environment</w:t>
      </w:r>
      <w:r w:rsidRPr="00193214">
        <w:rPr>
          <w:rFonts w:asciiTheme="minorHAnsi" w:eastAsia="Calibri" w:hAnsiTheme="minorHAnsi" w:cs="Times New Roman"/>
          <w:iCs/>
          <w:color w:val="auto"/>
          <w:sz w:val="22"/>
          <w:szCs w:val="22"/>
          <w:lang w:val="en-US" w:eastAsia="en-US"/>
        </w:rPr>
        <w:t>s</w:t>
      </w:r>
      <w:r w:rsidRPr="00704DEC">
        <w:rPr>
          <w:rFonts w:asciiTheme="minorHAnsi" w:eastAsia="Calibri" w:hAnsiTheme="minorHAnsi" w:cs="Times New Roman"/>
          <w:iCs/>
          <w:color w:val="auto"/>
          <w:sz w:val="22"/>
          <w:szCs w:val="22"/>
          <w:lang w:val="en-US" w:eastAsia="en-US"/>
        </w:rPr>
        <w:t> where employees are expected to feel comfortable in a variety of roles. In this session we’ll explore</w:t>
      </w:r>
      <w:r w:rsidRPr="00193214">
        <w:rPr>
          <w:rFonts w:asciiTheme="minorHAnsi" w:eastAsia="Calibri" w:hAnsiTheme="minorHAnsi" w:cs="Times New Roman"/>
          <w:iCs/>
          <w:color w:val="auto"/>
          <w:sz w:val="22"/>
          <w:szCs w:val="22"/>
          <w:lang w:val="en-US" w:eastAsia="en-US"/>
        </w:rPr>
        <w:t xml:space="preserve"> </w:t>
      </w:r>
      <w:r w:rsidRPr="00704DEC">
        <w:rPr>
          <w:rFonts w:asciiTheme="minorHAnsi" w:eastAsia="Calibri" w:hAnsiTheme="minorHAnsi" w:cs="Times New Roman"/>
          <w:iCs/>
          <w:color w:val="auto"/>
          <w:sz w:val="22"/>
          <w:szCs w:val="22"/>
          <w:lang w:val="en-US" w:eastAsia="en-US"/>
        </w:rPr>
        <w:t>definitions</w:t>
      </w:r>
      <w:r w:rsidRPr="00193214">
        <w:rPr>
          <w:rFonts w:asciiTheme="minorHAnsi" w:eastAsia="Calibri" w:hAnsiTheme="minorHAnsi" w:cs="Times New Roman"/>
          <w:iCs/>
          <w:color w:val="auto"/>
          <w:sz w:val="22"/>
          <w:szCs w:val="22"/>
          <w:lang w:val="en-US" w:eastAsia="en-US"/>
        </w:rPr>
        <w:t xml:space="preserve"> of interdisciplinary and integrated learning opportunities</w:t>
      </w:r>
      <w:r w:rsidRPr="00704DEC">
        <w:rPr>
          <w:rFonts w:asciiTheme="minorHAnsi" w:eastAsia="Calibri" w:hAnsiTheme="minorHAnsi" w:cs="Times New Roman"/>
          <w:iCs/>
          <w:color w:val="auto"/>
          <w:sz w:val="22"/>
          <w:szCs w:val="22"/>
          <w:lang w:val="en-US" w:eastAsia="en-US"/>
        </w:rPr>
        <w:t xml:space="preserve">, share Fleming examples, help you get started thinking about </w:t>
      </w:r>
      <w:r w:rsidRPr="00193214">
        <w:rPr>
          <w:rFonts w:asciiTheme="minorHAnsi" w:eastAsia="Calibri" w:hAnsiTheme="minorHAnsi" w:cs="Times New Roman"/>
          <w:iCs/>
          <w:color w:val="auto"/>
          <w:sz w:val="22"/>
          <w:szCs w:val="22"/>
          <w:lang w:val="en-US" w:eastAsia="en-US"/>
        </w:rPr>
        <w:t xml:space="preserve">how this might benefit your students, and </w:t>
      </w:r>
      <w:r w:rsidRPr="00704DEC">
        <w:rPr>
          <w:rFonts w:asciiTheme="minorHAnsi" w:eastAsia="Calibri" w:hAnsiTheme="minorHAnsi" w:cs="Times New Roman"/>
          <w:iCs/>
          <w:color w:val="auto"/>
          <w:sz w:val="22"/>
          <w:szCs w:val="22"/>
          <w:lang w:val="en-US" w:eastAsia="en-US"/>
        </w:rPr>
        <w:t>mak</w:t>
      </w:r>
      <w:r w:rsidRPr="00193214">
        <w:rPr>
          <w:rFonts w:asciiTheme="minorHAnsi" w:eastAsia="Calibri" w:hAnsiTheme="minorHAnsi" w:cs="Times New Roman"/>
          <w:iCs/>
          <w:color w:val="auto"/>
          <w:sz w:val="22"/>
          <w:szCs w:val="22"/>
          <w:lang w:val="en-US" w:eastAsia="en-US"/>
        </w:rPr>
        <w:t>e</w:t>
      </w:r>
      <w:r w:rsidRPr="00704DEC">
        <w:rPr>
          <w:rFonts w:asciiTheme="minorHAnsi" w:eastAsia="Calibri" w:hAnsiTheme="minorHAnsi" w:cs="Times New Roman"/>
          <w:iCs/>
          <w:color w:val="auto"/>
          <w:sz w:val="22"/>
          <w:szCs w:val="22"/>
          <w:lang w:val="en-US" w:eastAsia="en-US"/>
        </w:rPr>
        <w:t xml:space="preserve"> connections with colleagues.</w:t>
      </w:r>
      <w:r w:rsidRPr="00704DEC">
        <w:rPr>
          <w:rFonts w:asciiTheme="minorHAnsi" w:eastAsia="Calibri" w:hAnsiTheme="minorHAnsi" w:cs="Times New Roman"/>
          <w:iCs/>
          <w:sz w:val="22"/>
          <w:szCs w:val="22"/>
          <w:lang w:val="en-US" w:eastAsia="en-US"/>
        </w:rPr>
        <w:br/>
      </w:r>
    </w:p>
    <w:p w:rsidR="00281FE3" w:rsidRPr="00704DEC" w:rsidRDefault="00281FE3" w:rsidP="00281FE3">
      <w:pPr>
        <w:numPr>
          <w:ilvl w:val="1"/>
          <w:numId w:val="0"/>
        </w:numPr>
        <w:rPr>
          <w:rFonts w:ascii="Calibri Light" w:eastAsia="Times New Roman" w:hAnsi="Calibri Light" w:cs="Times New Roman"/>
          <w:i/>
          <w:iCs/>
          <w:color w:val="5B9BD5"/>
          <w:spacing w:val="15"/>
          <w:lang w:val="en-US" w:eastAsia="en-US"/>
        </w:rPr>
      </w:pPr>
      <w:r w:rsidRPr="00704DEC">
        <w:rPr>
          <w:rFonts w:ascii="Calibri Light" w:eastAsia="Times New Roman" w:hAnsi="Calibri Light" w:cs="Times New Roman"/>
          <w:i/>
          <w:iCs/>
          <w:color w:val="5B9BD5"/>
          <w:spacing w:val="15"/>
          <w:lang w:val="en-US" w:eastAsia="en-US"/>
        </w:rPr>
        <w:t>Faculty Professional Development</w:t>
      </w:r>
    </w:p>
    <w:p w:rsidR="00281FE3" w:rsidRDefault="00972CB2" w:rsidP="00281FE3">
      <w:pPr>
        <w:rPr>
          <w:rFonts w:ascii="Calibri" w:eastAsia="Calibri" w:hAnsi="Calibri" w:cs="Calibri"/>
          <w:sz w:val="22"/>
          <w:szCs w:val="22"/>
        </w:rPr>
      </w:pPr>
      <w:r w:rsidRPr="00972CB2">
        <w:rPr>
          <w:rFonts w:ascii="Calibri" w:eastAsia="Calibri" w:hAnsi="Calibri" w:cs="Calibri"/>
          <w:i/>
          <w:sz w:val="22"/>
          <w:szCs w:val="22"/>
        </w:rPr>
        <w:t>Priority: Teaching Excellence</w:t>
      </w:r>
      <w:r>
        <w:rPr>
          <w:rFonts w:ascii="Calibri" w:eastAsia="Calibri" w:hAnsi="Calibri" w:cs="Calibri"/>
          <w:sz w:val="22"/>
          <w:szCs w:val="22"/>
        </w:rPr>
        <w:br/>
      </w:r>
      <w:r w:rsidR="00281FE3">
        <w:rPr>
          <w:rFonts w:ascii="Calibri" w:eastAsia="Calibri" w:hAnsi="Calibri" w:cs="Calibri"/>
          <w:sz w:val="22"/>
          <w:szCs w:val="22"/>
        </w:rPr>
        <w:t>Room D1 120</w:t>
      </w:r>
      <w:r w:rsidR="00281FE3">
        <w:rPr>
          <w:rFonts w:ascii="Calibri" w:eastAsia="Calibri" w:hAnsi="Calibri" w:cs="Calibri"/>
          <w:sz w:val="22"/>
          <w:szCs w:val="22"/>
        </w:rPr>
        <w:br/>
        <w:t>10:35 – 11:20 a.m. &amp; 1:00 – 1:45 p.m.</w:t>
      </w:r>
    </w:p>
    <w:p w:rsidR="00281FE3" w:rsidRPr="00093084" w:rsidRDefault="00281FE3" w:rsidP="00281FE3">
      <w:pPr>
        <w:rPr>
          <w:rFonts w:ascii="Calibri" w:eastAsia="Calibri" w:hAnsi="Calibri" w:cs="Calibri"/>
          <w:sz w:val="12"/>
          <w:szCs w:val="12"/>
        </w:rPr>
      </w:pPr>
      <w:r>
        <w:rPr>
          <w:rFonts w:ascii="Calibri" w:eastAsia="Calibri" w:hAnsi="Calibri" w:cs="Calibri"/>
          <w:sz w:val="22"/>
          <w:szCs w:val="22"/>
        </w:rPr>
        <w:t>Facilitator: Jennifer Ramsdale</w:t>
      </w:r>
      <w:r>
        <w:rPr>
          <w:rFonts w:ascii="Calibri" w:eastAsia="Calibri" w:hAnsi="Calibri" w:cs="Calibri"/>
          <w:sz w:val="22"/>
          <w:szCs w:val="22"/>
        </w:rPr>
        <w:br/>
      </w:r>
    </w:p>
    <w:p w:rsidR="00281FE3" w:rsidRPr="00704DEC" w:rsidRDefault="00281FE3" w:rsidP="00281FE3">
      <w:pPr>
        <w:rPr>
          <w:rFonts w:ascii="Times New Roman" w:eastAsia="Times New Roman" w:hAnsi="Times New Roman" w:cs="Times New Roman"/>
          <w:color w:val="auto"/>
          <w:sz w:val="22"/>
          <w:szCs w:val="22"/>
        </w:rPr>
      </w:pPr>
      <w:r w:rsidRPr="00704DEC">
        <w:rPr>
          <w:rFonts w:ascii="Calibri" w:eastAsia="Calibri" w:hAnsi="Calibri" w:cs="Calibri"/>
          <w:sz w:val="22"/>
          <w:szCs w:val="22"/>
        </w:rPr>
        <w:t>A comprehensive Faculty Development program has been defined as one that reflects the teacher’s role as mentor, learning designer, and subject-matter</w:t>
      </w:r>
      <w:r w:rsidR="00972CB2">
        <w:rPr>
          <w:rFonts w:ascii="Calibri" w:eastAsia="Calibri" w:hAnsi="Calibri" w:cs="Calibri"/>
          <w:sz w:val="22"/>
          <w:szCs w:val="22"/>
        </w:rPr>
        <w:t xml:space="preserve"> expert</w:t>
      </w:r>
      <w:r w:rsidRPr="00704DEC">
        <w:rPr>
          <w:rFonts w:ascii="Calibri" w:eastAsia="Calibri" w:hAnsi="Calibri" w:cs="Calibri"/>
          <w:sz w:val="22"/>
          <w:szCs w:val="22"/>
        </w:rPr>
        <w:t xml:space="preserve">. In this session we will explore </w:t>
      </w:r>
      <w:r w:rsidRPr="00704DEC">
        <w:rPr>
          <w:rFonts w:ascii="Calibri" w:eastAsia="Times New Roman" w:hAnsi="Calibri" w:cs="Calibri"/>
          <w:sz w:val="22"/>
          <w:szCs w:val="22"/>
          <w:lang w:val="en-US"/>
        </w:rPr>
        <w:t>how we can renew Fleming’s Faculty Development program to be flexible and engaging</w:t>
      </w:r>
      <w:r>
        <w:rPr>
          <w:rFonts w:ascii="Calibri" w:eastAsia="Times New Roman" w:hAnsi="Calibri" w:cs="Calibri"/>
          <w:sz w:val="22"/>
          <w:szCs w:val="22"/>
          <w:lang w:val="en-US"/>
        </w:rPr>
        <w:t xml:space="preserve"> for</w:t>
      </w:r>
      <w:r w:rsidRPr="00704DEC">
        <w:rPr>
          <w:rFonts w:ascii="Calibri" w:eastAsia="Times New Roman" w:hAnsi="Calibri" w:cs="Calibri"/>
          <w:sz w:val="22"/>
          <w:szCs w:val="22"/>
          <w:lang w:val="en-US"/>
        </w:rPr>
        <w:t xml:space="preserve"> faculty at all stages of their career </w:t>
      </w:r>
      <w:r>
        <w:rPr>
          <w:rFonts w:ascii="Calibri" w:eastAsia="Times New Roman" w:hAnsi="Calibri" w:cs="Calibri"/>
          <w:sz w:val="22"/>
          <w:szCs w:val="22"/>
          <w:lang w:val="en-US"/>
        </w:rPr>
        <w:t>(</w:t>
      </w:r>
      <w:r w:rsidRPr="00704DEC">
        <w:rPr>
          <w:rFonts w:ascii="Calibri" w:eastAsia="Times New Roman" w:hAnsi="Calibri" w:cs="Calibri"/>
          <w:sz w:val="22"/>
          <w:szCs w:val="22"/>
          <w:lang w:val="en-US"/>
        </w:rPr>
        <w:t>new and experienced, full-time and contract</w:t>
      </w:r>
      <w:r>
        <w:rPr>
          <w:rFonts w:ascii="Calibri" w:eastAsia="Times New Roman" w:hAnsi="Calibri" w:cs="Calibri"/>
          <w:sz w:val="22"/>
          <w:szCs w:val="22"/>
          <w:lang w:val="en-US"/>
        </w:rPr>
        <w:t>)</w:t>
      </w:r>
      <w:r w:rsidRPr="00704DEC">
        <w:rPr>
          <w:rFonts w:ascii="Calibri" w:eastAsia="Times New Roman" w:hAnsi="Calibri" w:cs="Calibri"/>
          <w:sz w:val="22"/>
          <w:szCs w:val="22"/>
          <w:lang w:val="en-US"/>
        </w:rPr>
        <w:t>, and what methods of recognition and evaluation will allow us to evaluate and improve the</w:t>
      </w:r>
      <w:r>
        <w:rPr>
          <w:rFonts w:ascii="Calibri" w:eastAsia="Times New Roman" w:hAnsi="Calibri" w:cs="Calibri"/>
          <w:sz w:val="22"/>
          <w:szCs w:val="22"/>
          <w:lang w:val="en-US"/>
        </w:rPr>
        <w:t xml:space="preserve"> program as we implement change.</w:t>
      </w:r>
    </w:p>
    <w:p w:rsidR="00093084" w:rsidRDefault="00093084">
      <w:pPr>
        <w:rPr>
          <w:rFonts w:ascii="Calibri Light" w:eastAsia="Times New Roman" w:hAnsi="Calibri Light" w:cs="Times New Roman"/>
          <w:i/>
          <w:iCs/>
          <w:color w:val="5B9BD5"/>
          <w:spacing w:val="15"/>
          <w:lang w:val="en-US" w:eastAsia="en-US"/>
        </w:rPr>
      </w:pPr>
    </w:p>
    <w:p w:rsidR="00972CB2" w:rsidRDefault="00972CB2" w:rsidP="00281FE3">
      <w:pPr>
        <w:numPr>
          <w:ilvl w:val="1"/>
          <w:numId w:val="0"/>
        </w:numPr>
        <w:rPr>
          <w:rFonts w:ascii="Calibri Light" w:eastAsia="Times New Roman" w:hAnsi="Calibri Light" w:cs="Times New Roman"/>
          <w:i/>
          <w:iCs/>
          <w:color w:val="5B9BD5"/>
          <w:spacing w:val="15"/>
          <w:lang w:val="en-US" w:eastAsia="en-US"/>
        </w:rPr>
      </w:pPr>
    </w:p>
    <w:p w:rsidR="00972CB2" w:rsidRDefault="00972CB2" w:rsidP="00281FE3">
      <w:pPr>
        <w:numPr>
          <w:ilvl w:val="1"/>
          <w:numId w:val="0"/>
        </w:numPr>
        <w:rPr>
          <w:rFonts w:ascii="Calibri Light" w:eastAsia="Times New Roman" w:hAnsi="Calibri Light" w:cs="Times New Roman"/>
          <w:i/>
          <w:iCs/>
          <w:color w:val="5B9BD5"/>
          <w:spacing w:val="15"/>
          <w:lang w:val="en-US" w:eastAsia="en-US"/>
        </w:rPr>
      </w:pPr>
    </w:p>
    <w:p w:rsidR="00972CB2" w:rsidRDefault="00972CB2" w:rsidP="00281FE3">
      <w:pPr>
        <w:numPr>
          <w:ilvl w:val="1"/>
          <w:numId w:val="0"/>
        </w:numPr>
        <w:rPr>
          <w:rFonts w:ascii="Calibri Light" w:eastAsia="Times New Roman" w:hAnsi="Calibri Light" w:cs="Times New Roman"/>
          <w:i/>
          <w:iCs/>
          <w:color w:val="5B9BD5"/>
          <w:spacing w:val="15"/>
          <w:lang w:val="en-US" w:eastAsia="en-US"/>
        </w:rPr>
      </w:pPr>
    </w:p>
    <w:p w:rsidR="00281FE3" w:rsidRDefault="00281FE3" w:rsidP="00281FE3">
      <w:pPr>
        <w:numPr>
          <w:ilvl w:val="1"/>
          <w:numId w:val="0"/>
        </w:numPr>
        <w:rPr>
          <w:rFonts w:ascii="Calibri Light" w:eastAsia="Times New Roman" w:hAnsi="Calibri Light" w:cs="Times New Roman"/>
          <w:i/>
          <w:iCs/>
          <w:color w:val="5B9BD5"/>
          <w:spacing w:val="15"/>
          <w:lang w:val="en-US" w:eastAsia="en-US"/>
        </w:rPr>
      </w:pPr>
      <w:r>
        <w:rPr>
          <w:rFonts w:ascii="Calibri Light" w:eastAsia="Times New Roman" w:hAnsi="Calibri Light" w:cs="Times New Roman"/>
          <w:i/>
          <w:iCs/>
          <w:color w:val="5B9BD5"/>
          <w:spacing w:val="15"/>
          <w:lang w:val="en-US" w:eastAsia="en-US"/>
        </w:rPr>
        <w:lastRenderedPageBreak/>
        <w:t>Thoughtfully Integrating</w:t>
      </w:r>
      <w:r w:rsidRPr="00704DEC">
        <w:rPr>
          <w:rFonts w:ascii="Calibri Light" w:eastAsia="Times New Roman" w:hAnsi="Calibri Light" w:cs="Times New Roman"/>
          <w:i/>
          <w:iCs/>
          <w:color w:val="5B9BD5"/>
          <w:spacing w:val="15"/>
          <w:lang w:val="en-US" w:eastAsia="en-US"/>
        </w:rPr>
        <w:t xml:space="preserve"> Technology into </w:t>
      </w:r>
      <w:r w:rsidR="00972CB2">
        <w:rPr>
          <w:rFonts w:ascii="Calibri Light" w:eastAsia="Times New Roman" w:hAnsi="Calibri Light" w:cs="Times New Roman"/>
          <w:i/>
          <w:iCs/>
          <w:color w:val="5B9BD5"/>
          <w:spacing w:val="15"/>
          <w:lang w:val="en-US" w:eastAsia="en-US"/>
        </w:rPr>
        <w:t>Teaching Practice</w:t>
      </w:r>
    </w:p>
    <w:p w:rsidR="00972CB2" w:rsidRPr="00972CB2" w:rsidRDefault="00972CB2" w:rsidP="00093084">
      <w:pPr>
        <w:rPr>
          <w:rFonts w:ascii="Calibri" w:eastAsia="Calibri" w:hAnsi="Calibri" w:cs="Times New Roman"/>
          <w:i/>
          <w:color w:val="auto"/>
          <w:sz w:val="22"/>
          <w:szCs w:val="22"/>
          <w:lang w:val="en-US" w:eastAsia="en-US"/>
        </w:rPr>
      </w:pPr>
      <w:r w:rsidRPr="00972CB2">
        <w:rPr>
          <w:rFonts w:ascii="Calibri" w:eastAsia="Calibri" w:hAnsi="Calibri" w:cs="Times New Roman"/>
          <w:i/>
          <w:color w:val="auto"/>
          <w:sz w:val="22"/>
          <w:szCs w:val="22"/>
          <w:lang w:val="en-US" w:eastAsia="en-US"/>
        </w:rPr>
        <w:t>Priority: Teaching Excellence</w:t>
      </w:r>
    </w:p>
    <w:p w:rsidR="00093084" w:rsidRDefault="00281FE3" w:rsidP="00093084">
      <w:pPr>
        <w:rPr>
          <w:rFonts w:asciiTheme="minorHAnsi" w:hAnsiTheme="minorHAnsi" w:cs="Courier New"/>
          <w:sz w:val="22"/>
          <w:szCs w:val="22"/>
        </w:rPr>
      </w:pPr>
      <w:r w:rsidRPr="00193214">
        <w:rPr>
          <w:rFonts w:ascii="Calibri" w:eastAsia="Calibri" w:hAnsi="Calibri" w:cs="Times New Roman"/>
          <w:color w:val="auto"/>
          <w:sz w:val="22"/>
          <w:szCs w:val="22"/>
          <w:lang w:val="en-US" w:eastAsia="en-US"/>
        </w:rPr>
        <w:t>Room D1 111</w:t>
      </w:r>
      <w:r w:rsidRPr="00193214">
        <w:rPr>
          <w:rFonts w:ascii="Calibri" w:eastAsia="Calibri" w:hAnsi="Calibri" w:cs="Times New Roman"/>
          <w:color w:val="auto"/>
          <w:sz w:val="22"/>
          <w:szCs w:val="22"/>
          <w:lang w:val="en-US" w:eastAsia="en-US"/>
        </w:rPr>
        <w:br/>
        <w:t>11:25 a.m. – 12:10 p.m.</w:t>
      </w:r>
      <w:r w:rsidRPr="00193214">
        <w:rPr>
          <w:rFonts w:ascii="Calibri" w:eastAsia="Calibri" w:hAnsi="Calibri" w:cs="Times New Roman"/>
          <w:color w:val="auto"/>
          <w:sz w:val="22"/>
          <w:szCs w:val="22"/>
          <w:lang w:val="en-US" w:eastAsia="en-US"/>
        </w:rPr>
        <w:br/>
        <w:t>Facilitators: Terry Greene &amp; Alana Callan</w:t>
      </w:r>
      <w:r>
        <w:rPr>
          <w:rFonts w:ascii="Calibri" w:eastAsia="Calibri" w:hAnsi="Calibri" w:cs="Times New Roman"/>
          <w:color w:val="auto"/>
          <w:sz w:val="22"/>
          <w:szCs w:val="22"/>
          <w:lang w:val="en-US" w:eastAsia="en-US"/>
        </w:rPr>
        <w:br/>
      </w:r>
      <w:r w:rsidRPr="00093084">
        <w:rPr>
          <w:rFonts w:ascii="Calibri" w:eastAsia="Calibri" w:hAnsi="Calibri" w:cs="Times New Roman"/>
          <w:color w:val="auto"/>
          <w:sz w:val="12"/>
          <w:szCs w:val="12"/>
          <w:lang w:val="en-US" w:eastAsia="en-US"/>
        </w:rPr>
        <w:br/>
      </w:r>
      <w:r w:rsidR="00093084" w:rsidRPr="00093084">
        <w:rPr>
          <w:rFonts w:asciiTheme="minorHAnsi" w:hAnsiTheme="minorHAnsi" w:cs="Courier New"/>
          <w:sz w:val="22"/>
          <w:szCs w:val="22"/>
        </w:rPr>
        <w:t>The options for integrating technology into your teaching practice are almost limitless</w:t>
      </w:r>
      <w:r w:rsidR="00093084">
        <w:rPr>
          <w:rFonts w:asciiTheme="minorHAnsi" w:hAnsiTheme="minorHAnsi" w:cs="Courier New"/>
          <w:sz w:val="22"/>
          <w:szCs w:val="22"/>
        </w:rPr>
        <w:t>, and require careful consideration before embarking on them</w:t>
      </w:r>
      <w:r w:rsidR="00093084" w:rsidRPr="00093084">
        <w:rPr>
          <w:rFonts w:asciiTheme="minorHAnsi" w:hAnsiTheme="minorHAnsi" w:cs="Courier New"/>
          <w:sz w:val="22"/>
          <w:szCs w:val="22"/>
        </w:rPr>
        <w:t xml:space="preserve">. </w:t>
      </w:r>
      <w:r w:rsidR="00093084">
        <w:rPr>
          <w:rFonts w:asciiTheme="minorHAnsi" w:hAnsiTheme="minorHAnsi" w:cs="Courier New"/>
          <w:sz w:val="22"/>
          <w:szCs w:val="22"/>
        </w:rPr>
        <w:t>Are you interested in using (new) technology/ies with your students? What would that look like, and why is it a priority in this Academic Plan? Come prepared to participate in a lively discussion about integrating technology into teaching practice.</w:t>
      </w:r>
    </w:p>
    <w:p w:rsidR="00972CB2" w:rsidRDefault="00972CB2" w:rsidP="00093084">
      <w:pPr>
        <w:rPr>
          <w:rFonts w:asciiTheme="minorHAnsi" w:hAnsiTheme="minorHAnsi" w:cs="Courier New"/>
          <w:sz w:val="22"/>
          <w:szCs w:val="22"/>
        </w:rPr>
      </w:pPr>
    </w:p>
    <w:p w:rsidR="00972CB2" w:rsidRPr="00704DEC" w:rsidRDefault="00972CB2" w:rsidP="00093084">
      <w:pPr>
        <w:rPr>
          <w:rFonts w:asciiTheme="minorHAnsi" w:eastAsia="Calibri" w:hAnsiTheme="minorHAnsi" w:cs="Times New Roman"/>
          <w:color w:val="auto"/>
          <w:sz w:val="22"/>
          <w:szCs w:val="22"/>
          <w:lang w:val="en-US" w:eastAsia="en-US"/>
        </w:rPr>
      </w:pPr>
    </w:p>
    <w:p w:rsidR="00281FE3" w:rsidRPr="00704DEC" w:rsidRDefault="00972CB2" w:rsidP="00281FE3">
      <w:pPr>
        <w:numPr>
          <w:ilvl w:val="1"/>
          <w:numId w:val="0"/>
        </w:numPr>
        <w:rPr>
          <w:rFonts w:ascii="Calibri Light" w:eastAsia="Times New Roman" w:hAnsi="Calibri Light" w:cs="Times New Roman"/>
          <w:i/>
          <w:iCs/>
          <w:color w:val="5B9BD5"/>
          <w:spacing w:val="15"/>
          <w:lang w:val="en-US" w:eastAsia="en-US"/>
        </w:rPr>
      </w:pPr>
      <w:r>
        <w:rPr>
          <w:rFonts w:ascii="Calibri Light" w:eastAsia="Times New Roman" w:hAnsi="Calibri Light" w:cs="Times New Roman"/>
          <w:i/>
          <w:iCs/>
          <w:color w:val="5B9BD5"/>
          <w:spacing w:val="15"/>
          <w:lang w:val="en-US" w:eastAsia="en-US"/>
        </w:rPr>
        <w:t xml:space="preserve">The Relevance &amp; Importance of </w:t>
      </w:r>
      <w:r w:rsidR="00281FE3" w:rsidRPr="00704DEC">
        <w:rPr>
          <w:rFonts w:ascii="Calibri Light" w:eastAsia="Times New Roman" w:hAnsi="Calibri Light" w:cs="Times New Roman"/>
          <w:i/>
          <w:iCs/>
          <w:color w:val="5B9BD5"/>
          <w:spacing w:val="15"/>
          <w:lang w:val="en-US" w:eastAsia="en-US"/>
        </w:rPr>
        <w:t xml:space="preserve">Indigenous </w:t>
      </w:r>
      <w:r>
        <w:rPr>
          <w:rFonts w:ascii="Calibri Light" w:eastAsia="Times New Roman" w:hAnsi="Calibri Light" w:cs="Times New Roman"/>
          <w:i/>
          <w:iCs/>
          <w:color w:val="5B9BD5"/>
          <w:spacing w:val="15"/>
          <w:lang w:val="en-US" w:eastAsia="en-US"/>
        </w:rPr>
        <w:t>Education</w:t>
      </w:r>
    </w:p>
    <w:p w:rsidR="00281FE3" w:rsidRDefault="00972CB2" w:rsidP="00281FE3">
      <w:pPr>
        <w:spacing w:after="160"/>
        <w:rPr>
          <w:rFonts w:ascii="Calibri" w:eastAsia="Calibri" w:hAnsi="Calibri" w:cs="Times New Roman"/>
          <w:color w:val="auto"/>
          <w:sz w:val="22"/>
          <w:szCs w:val="22"/>
          <w:lang w:val="en-US" w:eastAsia="en-US"/>
        </w:rPr>
      </w:pPr>
      <w:r>
        <w:rPr>
          <w:rFonts w:ascii="Calibri" w:eastAsia="Calibri" w:hAnsi="Calibri" w:cs="Times New Roman"/>
          <w:i/>
          <w:color w:val="auto"/>
          <w:sz w:val="22"/>
          <w:szCs w:val="22"/>
          <w:lang w:val="en-US" w:eastAsia="en-US"/>
        </w:rPr>
        <w:t>Priority: Student Success</w:t>
      </w:r>
      <w:r>
        <w:rPr>
          <w:rFonts w:ascii="Calibri" w:eastAsia="Calibri" w:hAnsi="Calibri" w:cs="Times New Roman"/>
          <w:color w:val="auto"/>
          <w:sz w:val="22"/>
          <w:szCs w:val="22"/>
          <w:lang w:val="en-US" w:eastAsia="en-US"/>
        </w:rPr>
        <w:br/>
      </w:r>
      <w:r w:rsidR="00281FE3">
        <w:rPr>
          <w:rFonts w:ascii="Calibri" w:eastAsia="Calibri" w:hAnsi="Calibri" w:cs="Times New Roman"/>
          <w:color w:val="auto"/>
          <w:sz w:val="22"/>
          <w:szCs w:val="22"/>
          <w:lang w:val="en-US" w:eastAsia="en-US"/>
        </w:rPr>
        <w:t>Room D1 112</w:t>
      </w:r>
      <w:r w:rsidR="00281FE3">
        <w:rPr>
          <w:rFonts w:ascii="Calibri" w:eastAsia="Calibri" w:hAnsi="Calibri" w:cs="Times New Roman"/>
          <w:color w:val="auto"/>
          <w:sz w:val="22"/>
          <w:szCs w:val="22"/>
          <w:lang w:val="en-US" w:eastAsia="en-US"/>
        </w:rPr>
        <w:br/>
        <w:t>11:25 a.m. – 12:10 p.m.</w:t>
      </w:r>
      <w:r w:rsidR="00281FE3">
        <w:rPr>
          <w:rFonts w:ascii="Calibri" w:eastAsia="Calibri" w:hAnsi="Calibri" w:cs="Times New Roman"/>
          <w:color w:val="auto"/>
          <w:sz w:val="22"/>
          <w:szCs w:val="22"/>
          <w:lang w:val="en-US" w:eastAsia="en-US"/>
        </w:rPr>
        <w:br/>
        <w:t>Facilitators: Cristine Rego &amp; Tasha Beeds</w:t>
      </w:r>
    </w:p>
    <w:p w:rsidR="00972CB2" w:rsidRDefault="00972CB2" w:rsidP="00972CB2">
      <w:pPr>
        <w:pStyle w:val="PlainText"/>
      </w:pPr>
      <w:r>
        <w:t xml:space="preserve">As the fastest rising population in Canada, First Nations, Metis, and Inuit people are playing, and will continue to play, significant roles in the social, political, and economical realms of our shared lands. Join two of Fleming's Indigenous faculty members in a discussion of the relevance and importance of including culturally safe education practices and Indigenous education to students, staff, and faculty at the College. </w:t>
      </w:r>
    </w:p>
    <w:p w:rsidR="00281FE3" w:rsidRPr="00704DEC" w:rsidRDefault="00281FE3" w:rsidP="00281FE3">
      <w:pPr>
        <w:spacing w:after="160"/>
        <w:rPr>
          <w:rFonts w:asciiTheme="minorHAnsi" w:eastAsia="Calibri" w:hAnsiTheme="minorHAnsi" w:cs="Times New Roman"/>
          <w:color w:val="auto"/>
          <w:sz w:val="22"/>
          <w:szCs w:val="22"/>
          <w:lang w:val="en-US" w:eastAsia="en-US"/>
        </w:rPr>
      </w:pPr>
    </w:p>
    <w:p w:rsidR="00281FE3" w:rsidRPr="00704DEC" w:rsidRDefault="00281FE3" w:rsidP="00281FE3">
      <w:pPr>
        <w:numPr>
          <w:ilvl w:val="1"/>
          <w:numId w:val="0"/>
        </w:numPr>
        <w:rPr>
          <w:rFonts w:ascii="Calibri Light" w:eastAsia="Times New Roman" w:hAnsi="Calibri Light" w:cs="Times New Roman"/>
          <w:i/>
          <w:iCs/>
          <w:color w:val="5B9BD5"/>
          <w:spacing w:val="15"/>
          <w:lang w:val="en-US" w:eastAsia="en-US"/>
        </w:rPr>
      </w:pPr>
      <w:r w:rsidRPr="00704DEC">
        <w:rPr>
          <w:rFonts w:ascii="Calibri Light" w:eastAsia="Times New Roman" w:hAnsi="Calibri Light" w:cs="Times New Roman"/>
          <w:i/>
          <w:iCs/>
          <w:color w:val="5B9BD5"/>
          <w:spacing w:val="15"/>
          <w:lang w:val="en-US" w:eastAsia="en-US"/>
        </w:rPr>
        <w:t>Authentic Assessment</w:t>
      </w:r>
    </w:p>
    <w:p w:rsidR="00281FE3" w:rsidRDefault="00972CB2" w:rsidP="00281FE3">
      <w:pPr>
        <w:spacing w:after="160"/>
        <w:rPr>
          <w:rFonts w:asciiTheme="minorHAnsi" w:eastAsia="Calibri" w:hAnsiTheme="minorHAnsi" w:cs="Calibri"/>
          <w:sz w:val="22"/>
          <w:szCs w:val="22"/>
          <w:lang w:val="en-US" w:eastAsia="en-US"/>
        </w:rPr>
      </w:pPr>
      <w:r w:rsidRPr="00972CB2">
        <w:rPr>
          <w:rFonts w:asciiTheme="minorHAnsi" w:eastAsia="Calibri" w:hAnsiTheme="minorHAnsi" w:cs="Calibri"/>
          <w:i/>
          <w:sz w:val="22"/>
          <w:szCs w:val="22"/>
          <w:lang w:val="en-US" w:eastAsia="en-US"/>
        </w:rPr>
        <w:t>Priority: Learning Design</w:t>
      </w:r>
      <w:r>
        <w:rPr>
          <w:rFonts w:asciiTheme="minorHAnsi" w:eastAsia="Calibri" w:hAnsiTheme="minorHAnsi" w:cs="Calibri"/>
          <w:sz w:val="22"/>
          <w:szCs w:val="22"/>
          <w:lang w:val="en-US" w:eastAsia="en-US"/>
        </w:rPr>
        <w:br/>
      </w:r>
      <w:r w:rsidR="00281FE3">
        <w:rPr>
          <w:rFonts w:asciiTheme="minorHAnsi" w:eastAsia="Calibri" w:hAnsiTheme="minorHAnsi" w:cs="Calibri"/>
          <w:sz w:val="22"/>
          <w:szCs w:val="22"/>
          <w:lang w:val="en-US" w:eastAsia="en-US"/>
        </w:rPr>
        <w:t>Room D1 114</w:t>
      </w:r>
      <w:r w:rsidR="00281FE3">
        <w:rPr>
          <w:rFonts w:asciiTheme="minorHAnsi" w:eastAsia="Calibri" w:hAnsiTheme="minorHAnsi" w:cs="Calibri"/>
          <w:sz w:val="22"/>
          <w:szCs w:val="22"/>
          <w:lang w:val="en-US" w:eastAsia="en-US"/>
        </w:rPr>
        <w:br/>
        <w:t>11:25 a.m. – 12:10 p.m. &amp; 1:00 – 1:45 p.m.</w:t>
      </w:r>
      <w:r w:rsidR="00281FE3">
        <w:rPr>
          <w:rFonts w:asciiTheme="minorHAnsi" w:eastAsia="Calibri" w:hAnsiTheme="minorHAnsi" w:cs="Calibri"/>
          <w:sz w:val="22"/>
          <w:szCs w:val="22"/>
          <w:lang w:val="en-US" w:eastAsia="en-US"/>
        </w:rPr>
        <w:br/>
        <w:t>Facilitators: Jodie Boudreau &amp; Mary Overholt</w:t>
      </w:r>
    </w:p>
    <w:p w:rsidR="00281FE3" w:rsidRPr="00704DEC" w:rsidRDefault="00281FE3" w:rsidP="00281FE3">
      <w:pPr>
        <w:spacing w:after="160"/>
        <w:rPr>
          <w:rFonts w:asciiTheme="minorHAnsi" w:eastAsia="Calibri" w:hAnsiTheme="minorHAnsi" w:cs="Calibri"/>
          <w:sz w:val="22"/>
          <w:szCs w:val="22"/>
          <w:lang w:val="en-US" w:eastAsia="en-US"/>
        </w:rPr>
      </w:pPr>
      <w:r w:rsidRPr="00704DEC">
        <w:rPr>
          <w:rFonts w:asciiTheme="minorHAnsi" w:eastAsia="Calibri" w:hAnsiTheme="minorHAnsi" w:cs="Calibri"/>
          <w:sz w:val="22"/>
          <w:szCs w:val="22"/>
          <w:lang w:val="en-US" w:eastAsia="en-US"/>
        </w:rPr>
        <w:t>Authentic assessment is an approach to assessment where students apply knowledge, skills, and attitudes to tackle real world tasks.  In this session, we’ll explore definitions of authentic assessment and review key components.  You’ll have opportunities to share and collect resources and examples of authentic assessment from colleagues and make connections to your own teaching practice.</w:t>
      </w:r>
    </w:p>
    <w:p w:rsidR="00281FE3" w:rsidRDefault="00281FE3" w:rsidP="00281FE3">
      <w:pPr>
        <w:numPr>
          <w:ilvl w:val="1"/>
          <w:numId w:val="0"/>
        </w:numPr>
        <w:rPr>
          <w:rFonts w:ascii="Calibri Light" w:eastAsia="Times New Roman" w:hAnsi="Calibri Light" w:cs="Times New Roman"/>
          <w:i/>
          <w:iCs/>
          <w:color w:val="5B9BD5"/>
          <w:spacing w:val="15"/>
          <w:lang w:val="en-US" w:eastAsia="en-US"/>
        </w:rPr>
      </w:pPr>
      <w:r>
        <w:rPr>
          <w:rFonts w:ascii="Calibri Light" w:eastAsia="Times New Roman" w:hAnsi="Calibri Light" w:cs="Times New Roman"/>
          <w:i/>
          <w:iCs/>
          <w:color w:val="5B9BD5"/>
          <w:spacing w:val="15"/>
          <w:lang w:val="en-US" w:eastAsia="en-US"/>
        </w:rPr>
        <w:br/>
      </w:r>
      <w:r w:rsidRPr="00704DEC">
        <w:rPr>
          <w:rFonts w:ascii="Calibri Light" w:eastAsia="Times New Roman" w:hAnsi="Calibri Light" w:cs="Times New Roman"/>
          <w:i/>
          <w:iCs/>
          <w:color w:val="5B9BD5"/>
          <w:spacing w:val="15"/>
          <w:lang w:val="en-US" w:eastAsia="en-US"/>
        </w:rPr>
        <w:t>E-Portfolios</w:t>
      </w:r>
    </w:p>
    <w:p w:rsidR="00281FE3" w:rsidRDefault="00972CB2" w:rsidP="00281FE3">
      <w:pPr>
        <w:numPr>
          <w:ilvl w:val="1"/>
          <w:numId w:val="0"/>
        </w:numPr>
        <w:spacing w:after="160"/>
        <w:rPr>
          <w:rFonts w:ascii="Calibri" w:eastAsia="Times New Roman" w:hAnsi="Calibri" w:cs="Calibri"/>
          <w:color w:val="auto"/>
          <w:sz w:val="22"/>
          <w:szCs w:val="21"/>
        </w:rPr>
      </w:pPr>
      <w:r w:rsidRPr="00972CB2">
        <w:rPr>
          <w:rFonts w:ascii="Calibri" w:eastAsia="Times New Roman" w:hAnsi="Calibri" w:cs="Calibri"/>
          <w:i/>
          <w:color w:val="auto"/>
          <w:sz w:val="22"/>
          <w:szCs w:val="21"/>
        </w:rPr>
        <w:t>Priority: Learning Design</w:t>
      </w:r>
      <w:r>
        <w:rPr>
          <w:rFonts w:ascii="Calibri" w:eastAsia="Times New Roman" w:hAnsi="Calibri" w:cs="Calibri"/>
          <w:color w:val="auto"/>
          <w:sz w:val="22"/>
          <w:szCs w:val="21"/>
        </w:rPr>
        <w:br/>
      </w:r>
      <w:r w:rsidR="00281FE3" w:rsidRPr="00281FE3">
        <w:rPr>
          <w:rFonts w:ascii="Calibri" w:eastAsia="Times New Roman" w:hAnsi="Calibri" w:cs="Calibri"/>
          <w:color w:val="auto"/>
          <w:sz w:val="22"/>
          <w:szCs w:val="21"/>
        </w:rPr>
        <w:t>Room D1 111</w:t>
      </w:r>
      <w:r w:rsidR="00281FE3" w:rsidRPr="00281FE3">
        <w:rPr>
          <w:rFonts w:ascii="Calibri" w:eastAsia="Times New Roman" w:hAnsi="Calibri" w:cs="Calibri"/>
          <w:color w:val="auto"/>
          <w:sz w:val="22"/>
          <w:szCs w:val="21"/>
        </w:rPr>
        <w:br/>
        <w:t>1:00 – 1:45 p.m.</w:t>
      </w:r>
      <w:r w:rsidR="00281FE3" w:rsidRPr="00281FE3">
        <w:rPr>
          <w:rFonts w:ascii="Calibri" w:eastAsia="Times New Roman" w:hAnsi="Calibri" w:cs="Calibri"/>
          <w:color w:val="auto"/>
          <w:sz w:val="22"/>
          <w:szCs w:val="21"/>
        </w:rPr>
        <w:br/>
        <w:t>Facilitator: Alana Callan</w:t>
      </w:r>
    </w:p>
    <w:p w:rsidR="00281FE3" w:rsidRPr="00704DEC" w:rsidRDefault="00093084" w:rsidP="00281FE3">
      <w:pPr>
        <w:numPr>
          <w:ilvl w:val="1"/>
          <w:numId w:val="0"/>
        </w:numPr>
        <w:spacing w:after="160"/>
        <w:rPr>
          <w:rFonts w:ascii="Calibri" w:eastAsia="Times New Roman" w:hAnsi="Calibri" w:cs="Calibri"/>
          <w:color w:val="auto"/>
          <w:sz w:val="22"/>
          <w:szCs w:val="21"/>
        </w:rPr>
      </w:pPr>
      <w:r>
        <w:rPr>
          <w:rFonts w:ascii="Calibri" w:eastAsia="Times New Roman" w:hAnsi="Calibri" w:cs="Calibri"/>
          <w:color w:val="auto"/>
          <w:sz w:val="22"/>
          <w:szCs w:val="21"/>
        </w:rPr>
        <w:t>Portfolio learning is really about learning how to learn and how to engage in reflective practice. E-portfolios have been identified as one of the ways in which our students and faculty members will be able to demonstrate their learning and give them a tool with which they can document their commitment to lifelong learning. Come prepared to discuss the benefits, opportunities, and challenges presented by using e-portfolios with our students, and in our own professional learning.</w:t>
      </w:r>
    </w:p>
    <w:p w:rsidR="00281FE3" w:rsidRDefault="00281FE3" w:rsidP="00281FE3">
      <w:pPr>
        <w:numPr>
          <w:ilvl w:val="1"/>
          <w:numId w:val="0"/>
        </w:numPr>
        <w:rPr>
          <w:rFonts w:ascii="Calibri Light" w:eastAsia="Times New Roman" w:hAnsi="Calibri Light" w:cs="Times New Roman"/>
          <w:i/>
          <w:iCs/>
          <w:color w:val="5B9BD5"/>
          <w:spacing w:val="15"/>
          <w:lang w:val="en-US" w:eastAsia="en-US"/>
        </w:rPr>
      </w:pPr>
    </w:p>
    <w:p w:rsidR="00972CB2" w:rsidRDefault="00972CB2" w:rsidP="00281FE3">
      <w:pPr>
        <w:numPr>
          <w:ilvl w:val="1"/>
          <w:numId w:val="0"/>
        </w:numPr>
        <w:rPr>
          <w:rFonts w:ascii="Calibri Light" w:eastAsia="Times New Roman" w:hAnsi="Calibri Light" w:cs="Times New Roman"/>
          <w:i/>
          <w:iCs/>
          <w:color w:val="5B9BD5"/>
          <w:spacing w:val="15"/>
          <w:lang w:val="en-US" w:eastAsia="en-US"/>
        </w:rPr>
      </w:pPr>
    </w:p>
    <w:p w:rsidR="00972CB2" w:rsidRDefault="00972CB2" w:rsidP="00281FE3">
      <w:pPr>
        <w:numPr>
          <w:ilvl w:val="1"/>
          <w:numId w:val="0"/>
        </w:numPr>
        <w:rPr>
          <w:rFonts w:ascii="Calibri Light" w:eastAsia="Times New Roman" w:hAnsi="Calibri Light" w:cs="Times New Roman"/>
          <w:i/>
          <w:iCs/>
          <w:color w:val="5B9BD5"/>
          <w:spacing w:val="15"/>
          <w:lang w:val="en-US" w:eastAsia="en-US"/>
        </w:rPr>
      </w:pPr>
    </w:p>
    <w:p w:rsidR="00972CB2" w:rsidRDefault="00972CB2" w:rsidP="00281FE3">
      <w:pPr>
        <w:numPr>
          <w:ilvl w:val="1"/>
          <w:numId w:val="0"/>
        </w:numPr>
        <w:rPr>
          <w:rFonts w:ascii="Calibri Light" w:eastAsia="Times New Roman" w:hAnsi="Calibri Light" w:cs="Times New Roman"/>
          <w:i/>
          <w:iCs/>
          <w:color w:val="5B9BD5"/>
          <w:spacing w:val="15"/>
          <w:lang w:val="en-US" w:eastAsia="en-US"/>
        </w:rPr>
      </w:pPr>
    </w:p>
    <w:p w:rsidR="00281FE3" w:rsidRPr="00704DEC" w:rsidRDefault="00281FE3" w:rsidP="00281FE3">
      <w:pPr>
        <w:numPr>
          <w:ilvl w:val="1"/>
          <w:numId w:val="0"/>
        </w:numPr>
        <w:rPr>
          <w:rFonts w:ascii="Calibri Light" w:eastAsia="Times New Roman" w:hAnsi="Calibri Light" w:cs="Times New Roman"/>
          <w:i/>
          <w:iCs/>
          <w:color w:val="5B9BD5"/>
          <w:spacing w:val="15"/>
          <w:lang w:val="en-US" w:eastAsia="en-US"/>
        </w:rPr>
      </w:pPr>
      <w:r w:rsidRPr="00704DEC">
        <w:rPr>
          <w:rFonts w:ascii="Calibri Light" w:eastAsia="Times New Roman" w:hAnsi="Calibri Light" w:cs="Times New Roman"/>
          <w:i/>
          <w:iCs/>
          <w:color w:val="5B9BD5"/>
          <w:spacing w:val="15"/>
          <w:lang w:val="en-US" w:eastAsia="en-US"/>
        </w:rPr>
        <w:lastRenderedPageBreak/>
        <w:t>Integrated Planning - Program</w:t>
      </w:r>
    </w:p>
    <w:p w:rsidR="00281FE3" w:rsidRPr="00065A8D" w:rsidRDefault="00972CB2" w:rsidP="00281FE3">
      <w:pPr>
        <w:shd w:val="clear" w:color="auto" w:fill="FFFFFF"/>
        <w:spacing w:after="150"/>
        <w:rPr>
          <w:rFonts w:ascii="Calibri" w:eastAsia="Times New Roman" w:hAnsi="Calibri" w:cs="Calibri"/>
          <w:color w:val="auto"/>
          <w:sz w:val="22"/>
          <w:szCs w:val="21"/>
        </w:rPr>
      </w:pPr>
      <w:r w:rsidRPr="00972CB2">
        <w:rPr>
          <w:rFonts w:ascii="Calibri" w:eastAsia="Times New Roman" w:hAnsi="Calibri" w:cs="Calibri"/>
          <w:i/>
          <w:color w:val="auto"/>
          <w:sz w:val="22"/>
          <w:szCs w:val="21"/>
        </w:rPr>
        <w:t>Priority: Quality Assurance</w:t>
      </w:r>
      <w:r>
        <w:rPr>
          <w:rFonts w:ascii="Calibri" w:eastAsia="Times New Roman" w:hAnsi="Calibri" w:cs="Calibri"/>
          <w:color w:val="auto"/>
          <w:sz w:val="22"/>
          <w:szCs w:val="21"/>
        </w:rPr>
        <w:br/>
      </w:r>
      <w:r w:rsidR="00281FE3">
        <w:rPr>
          <w:rFonts w:ascii="Calibri" w:eastAsia="Times New Roman" w:hAnsi="Calibri" w:cs="Calibri"/>
          <w:color w:val="auto"/>
          <w:sz w:val="22"/>
          <w:szCs w:val="21"/>
        </w:rPr>
        <w:t>Room D1 120</w:t>
      </w:r>
      <w:r w:rsidR="00281FE3">
        <w:rPr>
          <w:rFonts w:ascii="Calibri" w:eastAsia="Times New Roman" w:hAnsi="Calibri" w:cs="Calibri"/>
          <w:color w:val="auto"/>
          <w:sz w:val="22"/>
          <w:szCs w:val="21"/>
        </w:rPr>
        <w:br/>
        <w:t>1:00 – 1:45 p.m.</w:t>
      </w:r>
      <w:r w:rsidR="00281FE3">
        <w:rPr>
          <w:rFonts w:ascii="Calibri" w:eastAsia="Times New Roman" w:hAnsi="Calibri" w:cs="Calibri"/>
          <w:color w:val="auto"/>
          <w:sz w:val="22"/>
          <w:szCs w:val="21"/>
        </w:rPr>
        <w:br/>
        <w:t>Facilitators: Brian Bates &amp; Sue Kloosterman</w:t>
      </w:r>
    </w:p>
    <w:p w:rsidR="00281FE3" w:rsidRPr="00704DEC" w:rsidRDefault="00281FE3" w:rsidP="00281FE3">
      <w:pPr>
        <w:shd w:val="clear" w:color="auto" w:fill="FFFFFF"/>
        <w:spacing w:after="150"/>
        <w:rPr>
          <w:rFonts w:ascii="Calibri" w:eastAsia="Times New Roman" w:hAnsi="Calibri" w:cs="Calibri"/>
          <w:color w:val="auto"/>
          <w:sz w:val="22"/>
          <w:szCs w:val="21"/>
        </w:rPr>
      </w:pPr>
      <w:r w:rsidRPr="00704DEC">
        <w:rPr>
          <w:rFonts w:ascii="Calibri" w:eastAsia="Times New Roman" w:hAnsi="Calibri" w:cs="Calibri"/>
          <w:color w:val="auto"/>
          <w:sz w:val="22"/>
          <w:szCs w:val="21"/>
        </w:rPr>
        <w:t>Integrated Planning is a process whereby all planning and budget activities throughout every level of the College are effectively linked and developed in a coordinated fashion, driven by the College's vision, mission, and academic priorities. By adopting Integrated Planning, Fleming will be able to implement a holistic and multi-year process that analyzes programs and informs resource allocation on the basis of criteria that is applied to all programs. IP will also help the College make informed decisions about how to shape its program portfolio so that it is well aligned with market demand and with the College's strategic priorities. In this session we will discuss how Integrated Planning impacts specific programs, and its connection to Program Review.</w:t>
      </w:r>
    </w:p>
    <w:p w:rsidR="00281FE3" w:rsidRPr="00704DEC" w:rsidRDefault="00281FE3" w:rsidP="00281FE3">
      <w:pPr>
        <w:spacing w:after="160"/>
        <w:rPr>
          <w:rFonts w:ascii="Calibri" w:eastAsia="Calibri" w:hAnsi="Calibri" w:cs="Times New Roman"/>
          <w:color w:val="auto"/>
          <w:sz w:val="22"/>
          <w:szCs w:val="22"/>
          <w:lang w:val="en-US" w:eastAsia="en-US"/>
        </w:rPr>
      </w:pPr>
    </w:p>
    <w:p w:rsidR="00093084" w:rsidRDefault="00093084">
      <w:pPr>
        <w:rPr>
          <w:rFonts w:ascii="Calibri" w:eastAsia="Calibri" w:hAnsi="Calibri" w:cs="Calibri"/>
          <w:sz w:val="52"/>
          <w:szCs w:val="52"/>
        </w:rPr>
      </w:pPr>
      <w:r>
        <w:br w:type="page"/>
      </w:r>
    </w:p>
    <w:p w:rsidR="00CD38A9" w:rsidRDefault="008F7C39">
      <w:pPr>
        <w:pStyle w:val="Title"/>
      </w:pPr>
      <w:r>
        <w:lastRenderedPageBreak/>
        <w:t xml:space="preserve">Session 1 - </w:t>
      </w:r>
    </w:p>
    <w:p w:rsidR="00CD38A9" w:rsidRDefault="008F7C39">
      <w:pPr>
        <w:pStyle w:val="Heading1"/>
      </w:pPr>
      <w:r>
        <w:t>Outcomes</w:t>
      </w:r>
    </w:p>
    <w:p w:rsidR="00281FE3" w:rsidRDefault="00281FE3" w:rsidP="00281FE3">
      <w:r>
        <w:rPr>
          <w:rFonts w:ascii="Calibri" w:eastAsia="Calibri" w:hAnsi="Calibri" w:cs="Calibri"/>
        </w:rPr>
        <w:t>By the end of this Academic Division retreat, faculty and staff members will:</w:t>
      </w:r>
    </w:p>
    <w:p w:rsidR="00281FE3" w:rsidRPr="00704DEC" w:rsidRDefault="00281FE3" w:rsidP="00281FE3">
      <w:pPr>
        <w:pStyle w:val="ListParagraph"/>
        <w:numPr>
          <w:ilvl w:val="0"/>
          <w:numId w:val="12"/>
        </w:numPr>
        <w:rPr>
          <w:rFonts w:ascii="Calibri" w:eastAsia="Calibri" w:hAnsi="Calibri" w:cs="Calibri"/>
        </w:rPr>
      </w:pPr>
      <w:r w:rsidRPr="00704DEC">
        <w:rPr>
          <w:rFonts w:ascii="Calibri" w:eastAsia="Calibri" w:hAnsi="Calibri" w:cs="Calibri"/>
        </w:rPr>
        <w:t>Interpret the Academic Plan, including all six (6) priorities, in relation to their own program/discipline/department; and</w:t>
      </w:r>
    </w:p>
    <w:p w:rsidR="00281FE3" w:rsidRDefault="00281FE3" w:rsidP="00281FE3">
      <w:pPr>
        <w:pStyle w:val="ListParagraph"/>
        <w:numPr>
          <w:ilvl w:val="0"/>
          <w:numId w:val="12"/>
        </w:numPr>
      </w:pPr>
      <w:r w:rsidRPr="00704DEC">
        <w:rPr>
          <w:rFonts w:ascii="Calibri" w:eastAsia="Calibri" w:hAnsi="Calibri" w:cs="Calibri"/>
        </w:rPr>
        <w:t>Have begun development of a program- or discipline-specific plan to work toward meeting the priorities of the Academic Plan in this academic year.</w:t>
      </w:r>
    </w:p>
    <w:p w:rsidR="00CD38A9" w:rsidRDefault="008F7C39">
      <w:pPr>
        <w:pStyle w:val="Heading1"/>
      </w:pPr>
      <w:r>
        <w:t>What is important</w:t>
      </w:r>
      <w:r w:rsidR="004B7C07">
        <w:t xml:space="preserve"> for me</w:t>
      </w:r>
      <w:r>
        <w:t xml:space="preserve"> to remember about this session?</w:t>
      </w:r>
    </w:p>
    <w:p w:rsidR="00CD38A9" w:rsidRDefault="00CD38A9">
      <w:pPr>
        <w:pStyle w:val="Heading1"/>
      </w:pPr>
    </w:p>
    <w:p w:rsidR="00CD38A9" w:rsidRDefault="00CD38A9">
      <w:pPr>
        <w:pStyle w:val="Heading1"/>
      </w:pPr>
    </w:p>
    <w:p w:rsidR="00CD38A9" w:rsidRDefault="00CD38A9">
      <w:pPr>
        <w:pStyle w:val="Heading1"/>
      </w:pPr>
    </w:p>
    <w:p w:rsidR="00CD38A9" w:rsidRDefault="008F7C39">
      <w:pPr>
        <w:pStyle w:val="Heading1"/>
      </w:pPr>
      <w:bookmarkStart w:id="0" w:name="h.gjdgxs" w:colFirst="0" w:colLast="0"/>
      <w:bookmarkEnd w:id="0"/>
      <w:r>
        <w:t>What questions do I still have?</w:t>
      </w:r>
    </w:p>
    <w:p w:rsidR="00CD38A9" w:rsidRDefault="00CD38A9">
      <w:pPr>
        <w:pStyle w:val="Heading1"/>
      </w:pPr>
    </w:p>
    <w:p w:rsidR="00CD38A9" w:rsidRDefault="00CD38A9">
      <w:pPr>
        <w:pStyle w:val="Heading1"/>
      </w:pPr>
    </w:p>
    <w:p w:rsidR="00CD38A9" w:rsidRDefault="00CD38A9">
      <w:pPr>
        <w:pStyle w:val="Heading1"/>
      </w:pPr>
    </w:p>
    <w:p w:rsidR="00CD38A9" w:rsidRDefault="008F7C39">
      <w:pPr>
        <w:pStyle w:val="Heading1"/>
      </w:pPr>
      <w:r>
        <w:t>How does this topic relate to the Academic Plan</w:t>
      </w:r>
      <w:r w:rsidR="004B7C07">
        <w:t xml:space="preserve"> and to my team</w:t>
      </w:r>
      <w:r>
        <w:t>?</w:t>
      </w:r>
    </w:p>
    <w:p w:rsidR="00CD38A9" w:rsidRDefault="00CD38A9"/>
    <w:p w:rsidR="00CD38A9" w:rsidRDefault="008F7C39">
      <w:r>
        <w:br w:type="page"/>
      </w:r>
    </w:p>
    <w:p w:rsidR="00CD38A9" w:rsidRDefault="00CD38A9"/>
    <w:p w:rsidR="00CD38A9" w:rsidRDefault="008F7C39">
      <w:pPr>
        <w:pStyle w:val="Title"/>
      </w:pPr>
      <w:r>
        <w:t xml:space="preserve">Session 2 - </w:t>
      </w:r>
    </w:p>
    <w:p w:rsidR="00CD38A9" w:rsidRDefault="008F7C39">
      <w:pPr>
        <w:pStyle w:val="Heading1"/>
      </w:pPr>
      <w:r>
        <w:t>Outcomes</w:t>
      </w:r>
    </w:p>
    <w:p w:rsidR="00281FE3" w:rsidRDefault="00281FE3" w:rsidP="00281FE3">
      <w:r>
        <w:rPr>
          <w:rFonts w:ascii="Calibri" w:eastAsia="Calibri" w:hAnsi="Calibri" w:cs="Calibri"/>
        </w:rPr>
        <w:t>By the end of this Academic Division retreat, faculty and staff members will:</w:t>
      </w:r>
    </w:p>
    <w:p w:rsidR="00281FE3" w:rsidRPr="00704DEC" w:rsidRDefault="00281FE3" w:rsidP="00281FE3">
      <w:pPr>
        <w:pStyle w:val="ListParagraph"/>
        <w:numPr>
          <w:ilvl w:val="0"/>
          <w:numId w:val="13"/>
        </w:numPr>
        <w:rPr>
          <w:rFonts w:ascii="Calibri" w:eastAsia="Calibri" w:hAnsi="Calibri" w:cs="Calibri"/>
        </w:rPr>
      </w:pPr>
      <w:r w:rsidRPr="00704DEC">
        <w:rPr>
          <w:rFonts w:ascii="Calibri" w:eastAsia="Calibri" w:hAnsi="Calibri" w:cs="Calibri"/>
        </w:rPr>
        <w:t>Interpret the Academic Plan, including all six (6) priorities, in relation to their own program/discipline/department; and</w:t>
      </w:r>
    </w:p>
    <w:p w:rsidR="00281FE3" w:rsidRDefault="00281FE3" w:rsidP="00281FE3">
      <w:pPr>
        <w:pStyle w:val="ListParagraph"/>
        <w:numPr>
          <w:ilvl w:val="0"/>
          <w:numId w:val="13"/>
        </w:numPr>
      </w:pPr>
      <w:r w:rsidRPr="00704DEC">
        <w:rPr>
          <w:rFonts w:ascii="Calibri" w:eastAsia="Calibri" w:hAnsi="Calibri" w:cs="Calibri"/>
        </w:rPr>
        <w:t>Have begun development of a program- or discipline-specific plan to work toward meeting the priorities of the Academic Plan in this academic year.</w:t>
      </w:r>
    </w:p>
    <w:p w:rsidR="00CD38A9" w:rsidRDefault="008F7C39">
      <w:pPr>
        <w:pStyle w:val="Heading1"/>
      </w:pPr>
      <w:r>
        <w:t xml:space="preserve">What is important </w:t>
      </w:r>
      <w:r w:rsidR="004B7C07">
        <w:t xml:space="preserve">for me </w:t>
      </w:r>
      <w:r>
        <w:t>to remember about this session?</w:t>
      </w:r>
    </w:p>
    <w:p w:rsidR="00CD38A9" w:rsidRDefault="00CD38A9">
      <w:pPr>
        <w:pStyle w:val="Heading1"/>
      </w:pPr>
    </w:p>
    <w:p w:rsidR="00CD38A9" w:rsidRDefault="00CD38A9">
      <w:pPr>
        <w:pStyle w:val="Heading1"/>
      </w:pPr>
    </w:p>
    <w:p w:rsidR="00CD38A9" w:rsidRDefault="00CD38A9">
      <w:pPr>
        <w:pStyle w:val="Heading1"/>
      </w:pPr>
    </w:p>
    <w:p w:rsidR="00CD38A9" w:rsidRDefault="008F7C39">
      <w:pPr>
        <w:pStyle w:val="Heading1"/>
      </w:pPr>
      <w:r>
        <w:t>What questions do I still have?</w:t>
      </w:r>
    </w:p>
    <w:p w:rsidR="00CD38A9" w:rsidRDefault="00CD38A9">
      <w:pPr>
        <w:pStyle w:val="Heading1"/>
      </w:pPr>
    </w:p>
    <w:p w:rsidR="00CD38A9" w:rsidRDefault="00CD38A9">
      <w:pPr>
        <w:pStyle w:val="Heading1"/>
      </w:pPr>
    </w:p>
    <w:p w:rsidR="00CD38A9" w:rsidRDefault="00CD38A9">
      <w:pPr>
        <w:pStyle w:val="Heading1"/>
      </w:pPr>
    </w:p>
    <w:p w:rsidR="00CD38A9" w:rsidRDefault="008F7C39">
      <w:pPr>
        <w:pStyle w:val="Heading1"/>
      </w:pPr>
      <w:r>
        <w:t>How does this topic relate to the Academic Plan</w:t>
      </w:r>
      <w:r w:rsidR="004B7C07">
        <w:t xml:space="preserve"> and to my team</w:t>
      </w:r>
      <w:r>
        <w:t>?</w:t>
      </w:r>
    </w:p>
    <w:p w:rsidR="00CD38A9" w:rsidRDefault="00CD38A9"/>
    <w:p w:rsidR="00CD38A9" w:rsidRDefault="00CD38A9"/>
    <w:p w:rsidR="00CD38A9" w:rsidRDefault="008F7C39">
      <w:r>
        <w:br w:type="page"/>
      </w:r>
    </w:p>
    <w:p w:rsidR="00CD38A9" w:rsidRDefault="00CD38A9"/>
    <w:p w:rsidR="00CD38A9" w:rsidRDefault="008F7C39">
      <w:pPr>
        <w:pStyle w:val="Title"/>
      </w:pPr>
      <w:r>
        <w:t xml:space="preserve">Session 3 - </w:t>
      </w:r>
    </w:p>
    <w:p w:rsidR="00CD38A9" w:rsidRDefault="008F7C39">
      <w:pPr>
        <w:pStyle w:val="Heading1"/>
      </w:pPr>
      <w:r>
        <w:t>Outcomes</w:t>
      </w:r>
    </w:p>
    <w:p w:rsidR="00281FE3" w:rsidRDefault="00281FE3" w:rsidP="00281FE3">
      <w:r>
        <w:rPr>
          <w:rFonts w:ascii="Calibri" w:eastAsia="Calibri" w:hAnsi="Calibri" w:cs="Calibri"/>
        </w:rPr>
        <w:t>By the end of this Academic Division retreat, faculty and staff members will:</w:t>
      </w:r>
    </w:p>
    <w:p w:rsidR="00281FE3" w:rsidRPr="00704DEC" w:rsidRDefault="00281FE3" w:rsidP="00281FE3">
      <w:pPr>
        <w:pStyle w:val="ListParagraph"/>
        <w:numPr>
          <w:ilvl w:val="0"/>
          <w:numId w:val="14"/>
        </w:numPr>
        <w:rPr>
          <w:rFonts w:ascii="Calibri" w:eastAsia="Calibri" w:hAnsi="Calibri" w:cs="Calibri"/>
        </w:rPr>
      </w:pPr>
      <w:r w:rsidRPr="00704DEC">
        <w:rPr>
          <w:rFonts w:ascii="Calibri" w:eastAsia="Calibri" w:hAnsi="Calibri" w:cs="Calibri"/>
        </w:rPr>
        <w:t>Interpret the Academic Plan, including all six (6) priorities, in relation to their own program/discipline/department; and</w:t>
      </w:r>
    </w:p>
    <w:p w:rsidR="00281FE3" w:rsidRDefault="00281FE3" w:rsidP="00281FE3">
      <w:pPr>
        <w:pStyle w:val="ListParagraph"/>
        <w:numPr>
          <w:ilvl w:val="0"/>
          <w:numId w:val="14"/>
        </w:numPr>
      </w:pPr>
      <w:r w:rsidRPr="00704DEC">
        <w:rPr>
          <w:rFonts w:ascii="Calibri" w:eastAsia="Calibri" w:hAnsi="Calibri" w:cs="Calibri"/>
        </w:rPr>
        <w:t>Have begun development of a program- or discipline-specific plan to work toward meeting the priorities of the Academic Plan in this academic year.</w:t>
      </w:r>
    </w:p>
    <w:p w:rsidR="00CD38A9" w:rsidRDefault="008F7C39">
      <w:pPr>
        <w:pStyle w:val="Heading1"/>
      </w:pPr>
      <w:r>
        <w:t xml:space="preserve">What is important </w:t>
      </w:r>
      <w:r w:rsidR="004B7C07">
        <w:t xml:space="preserve">for me </w:t>
      </w:r>
      <w:r>
        <w:t>to remember about this session?</w:t>
      </w:r>
    </w:p>
    <w:p w:rsidR="00CD38A9" w:rsidRDefault="00CD38A9">
      <w:pPr>
        <w:pStyle w:val="Heading1"/>
      </w:pPr>
    </w:p>
    <w:p w:rsidR="00CD38A9" w:rsidRDefault="00CD38A9">
      <w:pPr>
        <w:pStyle w:val="Heading1"/>
      </w:pPr>
    </w:p>
    <w:p w:rsidR="00CD38A9" w:rsidRDefault="00CD38A9">
      <w:pPr>
        <w:pStyle w:val="Heading1"/>
      </w:pPr>
    </w:p>
    <w:p w:rsidR="00CD38A9" w:rsidRDefault="008F7C39">
      <w:pPr>
        <w:pStyle w:val="Heading1"/>
      </w:pPr>
      <w:r>
        <w:t>What questions do I still have?</w:t>
      </w:r>
    </w:p>
    <w:p w:rsidR="00CD38A9" w:rsidRDefault="00CD38A9">
      <w:pPr>
        <w:pStyle w:val="Heading1"/>
      </w:pPr>
    </w:p>
    <w:p w:rsidR="00CD38A9" w:rsidRDefault="00CD38A9">
      <w:pPr>
        <w:pStyle w:val="Heading1"/>
      </w:pPr>
    </w:p>
    <w:p w:rsidR="00CD38A9" w:rsidRDefault="00CD38A9">
      <w:pPr>
        <w:pStyle w:val="Heading1"/>
      </w:pPr>
    </w:p>
    <w:p w:rsidR="00CD38A9" w:rsidRDefault="008F7C39">
      <w:pPr>
        <w:pStyle w:val="Heading1"/>
      </w:pPr>
      <w:r>
        <w:t>How does this topic relate to the Academic Plan</w:t>
      </w:r>
      <w:r w:rsidR="004B7C07">
        <w:t xml:space="preserve"> and to my team</w:t>
      </w:r>
      <w:r>
        <w:t>?</w:t>
      </w:r>
    </w:p>
    <w:p w:rsidR="00CD38A9" w:rsidRDefault="00CD38A9"/>
    <w:p w:rsidR="00CD38A9" w:rsidRDefault="00CD38A9"/>
    <w:p w:rsidR="00CD38A9" w:rsidRDefault="00CD38A9"/>
    <w:p w:rsidR="00CD38A9" w:rsidRDefault="008F7C39">
      <w:r>
        <w:br w:type="page"/>
      </w:r>
    </w:p>
    <w:p w:rsidR="00CD38A9" w:rsidRDefault="00CD38A9"/>
    <w:p w:rsidR="00CD38A9" w:rsidRDefault="008F7C39">
      <w:pPr>
        <w:pStyle w:val="Title"/>
      </w:pPr>
      <w:r>
        <w:t xml:space="preserve">Session 4 - </w:t>
      </w:r>
    </w:p>
    <w:p w:rsidR="00CD38A9" w:rsidRDefault="008F7C39">
      <w:pPr>
        <w:pStyle w:val="Heading1"/>
      </w:pPr>
      <w:r>
        <w:t>Outcomes</w:t>
      </w:r>
    </w:p>
    <w:p w:rsidR="00281FE3" w:rsidRDefault="00281FE3" w:rsidP="00281FE3">
      <w:r>
        <w:rPr>
          <w:rFonts w:ascii="Calibri" w:eastAsia="Calibri" w:hAnsi="Calibri" w:cs="Calibri"/>
        </w:rPr>
        <w:t>By the end of this Academic Division retreat, faculty and staff members will:</w:t>
      </w:r>
    </w:p>
    <w:p w:rsidR="00281FE3" w:rsidRPr="00704DEC" w:rsidRDefault="00281FE3" w:rsidP="00281FE3">
      <w:pPr>
        <w:pStyle w:val="ListParagraph"/>
        <w:numPr>
          <w:ilvl w:val="0"/>
          <w:numId w:val="15"/>
        </w:numPr>
        <w:rPr>
          <w:rFonts w:ascii="Calibri" w:eastAsia="Calibri" w:hAnsi="Calibri" w:cs="Calibri"/>
        </w:rPr>
      </w:pPr>
      <w:r w:rsidRPr="00704DEC">
        <w:rPr>
          <w:rFonts w:ascii="Calibri" w:eastAsia="Calibri" w:hAnsi="Calibri" w:cs="Calibri"/>
        </w:rPr>
        <w:t>Interpret the Academic Plan, including all six (6) priorities, in relation to their own program/discipline/department; and</w:t>
      </w:r>
    </w:p>
    <w:p w:rsidR="00281FE3" w:rsidRDefault="00281FE3" w:rsidP="00281FE3">
      <w:pPr>
        <w:pStyle w:val="ListParagraph"/>
        <w:numPr>
          <w:ilvl w:val="0"/>
          <w:numId w:val="15"/>
        </w:numPr>
      </w:pPr>
      <w:r w:rsidRPr="00704DEC">
        <w:rPr>
          <w:rFonts w:ascii="Calibri" w:eastAsia="Calibri" w:hAnsi="Calibri" w:cs="Calibri"/>
        </w:rPr>
        <w:t>Have begun development of a program- or discipline-specific plan to work toward meeting the priorities of the Academic Plan in this academic year.</w:t>
      </w:r>
    </w:p>
    <w:p w:rsidR="00CD38A9" w:rsidRDefault="008F7C39">
      <w:pPr>
        <w:pStyle w:val="Heading1"/>
      </w:pPr>
      <w:r>
        <w:t xml:space="preserve">What is important </w:t>
      </w:r>
      <w:r w:rsidR="004B7C07">
        <w:t xml:space="preserve">for me </w:t>
      </w:r>
      <w:r>
        <w:t>to remember about this session?</w:t>
      </w:r>
    </w:p>
    <w:p w:rsidR="00CD38A9" w:rsidRDefault="00CD38A9">
      <w:pPr>
        <w:pStyle w:val="Heading1"/>
      </w:pPr>
    </w:p>
    <w:p w:rsidR="00CD38A9" w:rsidRDefault="00CD38A9">
      <w:pPr>
        <w:pStyle w:val="Heading1"/>
      </w:pPr>
    </w:p>
    <w:p w:rsidR="00CD38A9" w:rsidRDefault="00CD38A9">
      <w:pPr>
        <w:pStyle w:val="Heading1"/>
      </w:pPr>
    </w:p>
    <w:p w:rsidR="00CD38A9" w:rsidRDefault="008F7C39">
      <w:pPr>
        <w:pStyle w:val="Heading1"/>
      </w:pPr>
      <w:r>
        <w:t>What questions do I still have?</w:t>
      </w:r>
    </w:p>
    <w:p w:rsidR="00CD38A9" w:rsidRDefault="00CD38A9">
      <w:pPr>
        <w:pStyle w:val="Heading1"/>
      </w:pPr>
    </w:p>
    <w:p w:rsidR="00CD38A9" w:rsidRDefault="00CD38A9">
      <w:pPr>
        <w:pStyle w:val="Heading1"/>
      </w:pPr>
    </w:p>
    <w:p w:rsidR="00CD38A9" w:rsidRDefault="00CD38A9">
      <w:pPr>
        <w:pStyle w:val="Heading1"/>
      </w:pPr>
    </w:p>
    <w:p w:rsidR="00CD38A9" w:rsidRDefault="008F7C39">
      <w:pPr>
        <w:pStyle w:val="Heading1"/>
      </w:pPr>
      <w:r>
        <w:t>How does this topic relate to the Academic Plan</w:t>
      </w:r>
      <w:r w:rsidR="004B7C07">
        <w:t xml:space="preserve"> and to my team</w:t>
      </w:r>
      <w:r>
        <w:t>?</w:t>
      </w:r>
    </w:p>
    <w:p w:rsidR="00CD38A9" w:rsidRDefault="00CD38A9"/>
    <w:p w:rsidR="00CD38A9" w:rsidRDefault="00CD38A9"/>
    <w:p w:rsidR="00CD38A9" w:rsidRDefault="008F7C39">
      <w:r>
        <w:br w:type="page"/>
      </w:r>
    </w:p>
    <w:p w:rsidR="00CD38A9" w:rsidRDefault="008F7C39">
      <w:pPr>
        <w:pStyle w:val="Title"/>
      </w:pPr>
      <w:r>
        <w:lastRenderedPageBreak/>
        <w:t xml:space="preserve">Team Debrief </w:t>
      </w:r>
    </w:p>
    <w:p w:rsidR="00CD38A9" w:rsidRDefault="008F7C39">
      <w:r>
        <w:rPr>
          <w:rFonts w:ascii="Calibri" w:eastAsia="Calibri" w:hAnsi="Calibri" w:cs="Calibri"/>
        </w:rPr>
        <w:t xml:space="preserve">In your </w:t>
      </w:r>
      <w:r w:rsidR="004B7C07">
        <w:rPr>
          <w:rFonts w:ascii="Calibri" w:eastAsia="Calibri" w:hAnsi="Calibri" w:cs="Calibri"/>
        </w:rPr>
        <w:t>team</w:t>
      </w:r>
      <w:r>
        <w:rPr>
          <w:rFonts w:ascii="Calibri" w:eastAsia="Calibri" w:hAnsi="Calibri" w:cs="Calibri"/>
        </w:rPr>
        <w:t>s, share the information</w:t>
      </w:r>
      <w:r w:rsidR="00281FE3">
        <w:rPr>
          <w:rFonts w:ascii="Calibri" w:eastAsia="Calibri" w:hAnsi="Calibri" w:cs="Calibri"/>
        </w:rPr>
        <w:t xml:space="preserve"> you have collected throughout the day</w:t>
      </w:r>
      <w:r>
        <w:rPr>
          <w:rFonts w:ascii="Calibri" w:eastAsia="Calibri" w:hAnsi="Calibri" w:cs="Calibri"/>
        </w:rPr>
        <w:t xml:space="preserve">. Debrief </w:t>
      </w:r>
      <w:r w:rsidR="004B7C07">
        <w:rPr>
          <w:rFonts w:ascii="Calibri" w:eastAsia="Calibri" w:hAnsi="Calibri" w:cs="Calibri"/>
        </w:rPr>
        <w:t xml:space="preserve">your sessions and how they relate to </w:t>
      </w:r>
      <w:r>
        <w:rPr>
          <w:rFonts w:ascii="Calibri" w:eastAsia="Calibri" w:hAnsi="Calibri" w:cs="Calibri"/>
        </w:rPr>
        <w:t>all 6 priorities and disc</w:t>
      </w:r>
      <w:r w:rsidR="00281FE3">
        <w:rPr>
          <w:rFonts w:ascii="Calibri" w:eastAsia="Calibri" w:hAnsi="Calibri" w:cs="Calibri"/>
        </w:rPr>
        <w:t>uss how they align with program/department</w:t>
      </w:r>
      <w:r>
        <w:rPr>
          <w:rFonts w:ascii="Calibri" w:eastAsia="Calibri" w:hAnsi="Calibri" w:cs="Calibri"/>
        </w:rPr>
        <w:t>.</w:t>
      </w:r>
    </w:p>
    <w:p w:rsidR="00CD38A9" w:rsidRDefault="004B7C07">
      <w:r>
        <w:rPr>
          <w:rFonts w:ascii="Calibri" w:eastAsia="Calibri" w:hAnsi="Calibri" w:cs="Calibri"/>
        </w:rPr>
        <w:t>Use thi</w:t>
      </w:r>
      <w:r w:rsidR="00281FE3">
        <w:rPr>
          <w:rFonts w:ascii="Calibri" w:eastAsia="Calibri" w:hAnsi="Calibri" w:cs="Calibri"/>
        </w:rPr>
        <w:t>s</w:t>
      </w:r>
      <w:r w:rsidR="008F7C39">
        <w:rPr>
          <w:rFonts w:ascii="Calibri" w:eastAsia="Calibri" w:hAnsi="Calibri" w:cs="Calibri"/>
        </w:rPr>
        <w:t xml:space="preserve"> template (or make your own!) to collect your idea</w:t>
      </w:r>
      <w:r w:rsidR="00281FE3">
        <w:rPr>
          <w:rFonts w:ascii="Calibri" w:eastAsia="Calibri" w:hAnsi="Calibri" w:cs="Calibri"/>
        </w:rPr>
        <w:t>s</w:t>
      </w:r>
      <w:r w:rsidR="008F7C39">
        <w:rPr>
          <w:rFonts w:ascii="Calibri" w:eastAsia="Calibri" w:hAnsi="Calibri" w:cs="Calibri"/>
        </w:rPr>
        <w:t>.  You’ll be asked to share some of these id</w:t>
      </w:r>
      <w:r w:rsidR="00281FE3">
        <w:rPr>
          <w:rFonts w:ascii="Calibri" w:eastAsia="Calibri" w:hAnsi="Calibri" w:cs="Calibri"/>
        </w:rPr>
        <w:t>eas during</w:t>
      </w:r>
      <w:r w:rsidR="008F7C39">
        <w:rPr>
          <w:rFonts w:ascii="Calibri" w:eastAsia="Calibri" w:hAnsi="Calibri" w:cs="Calibri"/>
        </w:rPr>
        <w:t xml:space="preserve"> the large group debrief.</w:t>
      </w:r>
      <w:r w:rsidR="00281FE3">
        <w:rPr>
          <w:rFonts w:ascii="Calibri" w:eastAsia="Calibri" w:hAnsi="Calibri" w:cs="Calibri"/>
        </w:rPr>
        <w:br/>
      </w:r>
    </w:p>
    <w:p w:rsidR="00CD38A9" w:rsidRDefault="008F7C39" w:rsidP="00281FE3">
      <w:pPr>
        <w:pStyle w:val="Heading1"/>
        <w:spacing w:before="0"/>
      </w:pPr>
      <w:r>
        <w:t>Questions to get you started:</w:t>
      </w:r>
    </w:p>
    <w:p w:rsidR="00CD38A9" w:rsidRDefault="00281FE3">
      <w:pPr>
        <w:numPr>
          <w:ilvl w:val="0"/>
          <w:numId w:val="3"/>
        </w:numPr>
        <w:ind w:hanging="360"/>
        <w:contextualSpacing/>
        <w:rPr>
          <w:rFonts w:ascii="Calibri" w:eastAsia="Calibri" w:hAnsi="Calibri" w:cs="Calibri"/>
        </w:rPr>
      </w:pPr>
      <w:r>
        <w:rPr>
          <w:rFonts w:ascii="Calibri" w:eastAsia="Calibri" w:hAnsi="Calibri" w:cs="Calibri"/>
        </w:rPr>
        <w:t xml:space="preserve">How can we apply what we learned today to </w:t>
      </w:r>
      <w:r w:rsidR="008F7C39">
        <w:rPr>
          <w:rFonts w:ascii="Calibri" w:eastAsia="Calibri" w:hAnsi="Calibri" w:cs="Calibri"/>
        </w:rPr>
        <w:t>our team</w:t>
      </w:r>
      <w:r>
        <w:rPr>
          <w:rFonts w:ascii="Calibri" w:eastAsia="Calibri" w:hAnsi="Calibri" w:cs="Calibri"/>
        </w:rPr>
        <w:t>/department</w:t>
      </w:r>
      <w:r w:rsidR="008F7C39">
        <w:rPr>
          <w:rFonts w:ascii="Calibri" w:eastAsia="Calibri" w:hAnsi="Calibri" w:cs="Calibri"/>
        </w:rPr>
        <w:t>’s goal</w:t>
      </w:r>
      <w:r>
        <w:rPr>
          <w:rFonts w:ascii="Calibri" w:eastAsia="Calibri" w:hAnsi="Calibri" w:cs="Calibri"/>
        </w:rPr>
        <w:t>s</w:t>
      </w:r>
      <w:r w:rsidR="008F7C39">
        <w:rPr>
          <w:rFonts w:ascii="Calibri" w:eastAsia="Calibri" w:hAnsi="Calibri" w:cs="Calibri"/>
        </w:rPr>
        <w:t xml:space="preserve"> this academic year?</w:t>
      </w:r>
    </w:p>
    <w:p w:rsidR="00CD38A9" w:rsidRDefault="00281FE3">
      <w:pPr>
        <w:numPr>
          <w:ilvl w:val="0"/>
          <w:numId w:val="3"/>
        </w:numPr>
        <w:ind w:hanging="360"/>
        <w:contextualSpacing/>
        <w:rPr>
          <w:rFonts w:ascii="Calibri" w:eastAsia="Calibri" w:hAnsi="Calibri" w:cs="Calibri"/>
        </w:rPr>
      </w:pPr>
      <w:r>
        <w:rPr>
          <w:rFonts w:ascii="Calibri" w:eastAsia="Calibri" w:hAnsi="Calibri" w:cs="Calibri"/>
        </w:rPr>
        <w:t>In which areas</w:t>
      </w:r>
      <w:r w:rsidR="004B7C07">
        <w:rPr>
          <w:rFonts w:ascii="Calibri" w:eastAsia="Calibri" w:hAnsi="Calibri" w:cs="Calibri"/>
        </w:rPr>
        <w:t>/priorities</w:t>
      </w:r>
      <w:r>
        <w:rPr>
          <w:rFonts w:ascii="Calibri" w:eastAsia="Calibri" w:hAnsi="Calibri" w:cs="Calibri"/>
        </w:rPr>
        <w:t xml:space="preserve"> are we stronger</w:t>
      </w:r>
      <w:r w:rsidR="008F7C39">
        <w:rPr>
          <w:rFonts w:ascii="Calibri" w:eastAsia="Calibri" w:hAnsi="Calibri" w:cs="Calibri"/>
        </w:rPr>
        <w:t xml:space="preserve">? </w:t>
      </w:r>
      <w:r>
        <w:rPr>
          <w:rFonts w:ascii="Calibri" w:eastAsia="Calibri" w:hAnsi="Calibri" w:cs="Calibri"/>
        </w:rPr>
        <w:t>In which</w:t>
      </w:r>
      <w:r w:rsidR="008F7C39">
        <w:rPr>
          <w:rFonts w:ascii="Calibri" w:eastAsia="Calibri" w:hAnsi="Calibri" w:cs="Calibri"/>
        </w:rPr>
        <w:t xml:space="preserve"> areas</w:t>
      </w:r>
      <w:r w:rsidR="004B7C07">
        <w:rPr>
          <w:rFonts w:ascii="Calibri" w:eastAsia="Calibri" w:hAnsi="Calibri" w:cs="Calibri"/>
        </w:rPr>
        <w:t>/priorities</w:t>
      </w:r>
      <w:bookmarkStart w:id="1" w:name="_GoBack"/>
      <w:bookmarkEnd w:id="1"/>
      <w:r w:rsidR="008F7C39">
        <w:rPr>
          <w:rFonts w:ascii="Calibri" w:eastAsia="Calibri" w:hAnsi="Calibri" w:cs="Calibri"/>
        </w:rPr>
        <w:t xml:space="preserve"> are we lacking?</w:t>
      </w:r>
    </w:p>
    <w:p w:rsidR="00CD38A9" w:rsidRDefault="00281FE3">
      <w:pPr>
        <w:numPr>
          <w:ilvl w:val="0"/>
          <w:numId w:val="3"/>
        </w:numPr>
        <w:ind w:hanging="360"/>
        <w:contextualSpacing/>
        <w:rPr>
          <w:rFonts w:ascii="Calibri" w:eastAsia="Calibri" w:hAnsi="Calibri" w:cs="Calibri"/>
        </w:rPr>
      </w:pPr>
      <w:r>
        <w:rPr>
          <w:rFonts w:ascii="Calibri" w:eastAsia="Calibri" w:hAnsi="Calibri" w:cs="Calibri"/>
        </w:rPr>
        <w:t>How will we</w:t>
      </w:r>
      <w:r w:rsidR="008F7C39">
        <w:rPr>
          <w:rFonts w:ascii="Calibri" w:eastAsia="Calibri" w:hAnsi="Calibri" w:cs="Calibri"/>
        </w:rPr>
        <w:t xml:space="preserve"> measure your progress?</w:t>
      </w:r>
    </w:p>
    <w:p w:rsidR="00CD38A9" w:rsidRDefault="00CD38A9"/>
    <w:p w:rsidR="00CD38A9" w:rsidRDefault="00CD38A9"/>
    <w:tbl>
      <w:tblPr>
        <w:tblStyle w:val="a"/>
        <w:tblW w:w="101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3"/>
        <w:gridCol w:w="2786"/>
        <w:gridCol w:w="2582"/>
        <w:gridCol w:w="2567"/>
      </w:tblGrid>
      <w:tr w:rsidR="00CD38A9" w:rsidRPr="00281FE3" w:rsidTr="00281FE3">
        <w:trPr>
          <w:trHeight w:val="871"/>
        </w:trPr>
        <w:tc>
          <w:tcPr>
            <w:tcW w:w="2253" w:type="dxa"/>
          </w:tcPr>
          <w:p w:rsidR="00CD38A9" w:rsidRPr="00281FE3" w:rsidRDefault="00281FE3">
            <w:pPr>
              <w:contextualSpacing w:val="0"/>
              <w:jc w:val="center"/>
              <w:rPr>
                <w:sz w:val="28"/>
              </w:rPr>
            </w:pPr>
            <w:r w:rsidRPr="00281FE3">
              <w:rPr>
                <w:rFonts w:ascii="Calibri" w:eastAsia="Calibri" w:hAnsi="Calibri" w:cs="Calibri"/>
                <w:b/>
                <w:sz w:val="28"/>
                <w:szCs w:val="32"/>
              </w:rPr>
              <w:t>Academic Priority</w:t>
            </w:r>
          </w:p>
        </w:tc>
        <w:tc>
          <w:tcPr>
            <w:tcW w:w="2786" w:type="dxa"/>
          </w:tcPr>
          <w:p w:rsidR="00CD38A9" w:rsidRPr="00281FE3" w:rsidRDefault="008F7C39">
            <w:pPr>
              <w:contextualSpacing w:val="0"/>
              <w:jc w:val="center"/>
              <w:rPr>
                <w:sz w:val="28"/>
              </w:rPr>
            </w:pPr>
            <w:r w:rsidRPr="00281FE3">
              <w:rPr>
                <w:rFonts w:ascii="Calibri" w:eastAsia="Calibri" w:hAnsi="Calibri" w:cs="Calibri"/>
                <w:b/>
                <w:sz w:val="28"/>
                <w:szCs w:val="32"/>
              </w:rPr>
              <w:t>What we learned in sessions</w:t>
            </w:r>
          </w:p>
        </w:tc>
        <w:tc>
          <w:tcPr>
            <w:tcW w:w="2582" w:type="dxa"/>
          </w:tcPr>
          <w:p w:rsidR="00CD38A9" w:rsidRPr="00281FE3" w:rsidRDefault="008F7C39">
            <w:pPr>
              <w:contextualSpacing w:val="0"/>
              <w:jc w:val="center"/>
              <w:rPr>
                <w:sz w:val="28"/>
              </w:rPr>
            </w:pPr>
            <w:r w:rsidRPr="00281FE3">
              <w:rPr>
                <w:rFonts w:ascii="Calibri" w:eastAsia="Calibri" w:hAnsi="Calibri" w:cs="Calibri"/>
                <w:b/>
                <w:sz w:val="28"/>
                <w:szCs w:val="32"/>
              </w:rPr>
              <w:t>How it aligns with our team</w:t>
            </w:r>
          </w:p>
        </w:tc>
        <w:tc>
          <w:tcPr>
            <w:tcW w:w="2567" w:type="dxa"/>
          </w:tcPr>
          <w:p w:rsidR="00CD38A9" w:rsidRPr="00281FE3" w:rsidRDefault="00281FE3">
            <w:pPr>
              <w:contextualSpacing w:val="0"/>
              <w:jc w:val="center"/>
              <w:rPr>
                <w:sz w:val="28"/>
              </w:rPr>
            </w:pPr>
            <w:r w:rsidRPr="00281FE3">
              <w:rPr>
                <w:rFonts w:ascii="Calibri" w:eastAsia="Calibri" w:hAnsi="Calibri" w:cs="Calibri"/>
                <w:b/>
                <w:sz w:val="28"/>
                <w:szCs w:val="32"/>
              </w:rPr>
              <w:t>P</w:t>
            </w:r>
            <w:r w:rsidR="008F7C39" w:rsidRPr="00281FE3">
              <w:rPr>
                <w:rFonts w:ascii="Calibri" w:eastAsia="Calibri" w:hAnsi="Calibri" w:cs="Calibri"/>
                <w:b/>
                <w:sz w:val="28"/>
                <w:szCs w:val="32"/>
              </w:rPr>
              <w:t>otential action</w:t>
            </w:r>
            <w:r w:rsidRPr="00281FE3">
              <w:rPr>
                <w:rFonts w:ascii="Calibri" w:eastAsia="Calibri" w:hAnsi="Calibri" w:cs="Calibri"/>
                <w:b/>
                <w:sz w:val="28"/>
                <w:szCs w:val="32"/>
              </w:rPr>
              <w:t xml:space="preserve"> items</w:t>
            </w:r>
          </w:p>
        </w:tc>
      </w:tr>
      <w:tr w:rsidR="00CD38A9" w:rsidRPr="00281FE3" w:rsidTr="00281FE3">
        <w:trPr>
          <w:trHeight w:val="1311"/>
        </w:trPr>
        <w:tc>
          <w:tcPr>
            <w:tcW w:w="2253" w:type="dxa"/>
          </w:tcPr>
          <w:p w:rsidR="00CD38A9" w:rsidRPr="00281FE3" w:rsidRDefault="008F7C39">
            <w:pPr>
              <w:contextualSpacing w:val="0"/>
              <w:rPr>
                <w:sz w:val="28"/>
              </w:rPr>
            </w:pPr>
            <w:r w:rsidRPr="00281FE3">
              <w:rPr>
                <w:rFonts w:ascii="Calibri" w:eastAsia="Calibri" w:hAnsi="Calibri" w:cs="Calibri"/>
                <w:sz w:val="28"/>
                <w:szCs w:val="32"/>
              </w:rPr>
              <w:t>Student Success</w:t>
            </w:r>
          </w:p>
        </w:tc>
        <w:tc>
          <w:tcPr>
            <w:tcW w:w="2786" w:type="dxa"/>
          </w:tcPr>
          <w:p w:rsidR="00CD38A9" w:rsidRPr="00281FE3" w:rsidRDefault="00CD38A9">
            <w:pPr>
              <w:contextualSpacing w:val="0"/>
              <w:rPr>
                <w:sz w:val="28"/>
              </w:rPr>
            </w:pPr>
          </w:p>
        </w:tc>
        <w:tc>
          <w:tcPr>
            <w:tcW w:w="2582" w:type="dxa"/>
          </w:tcPr>
          <w:p w:rsidR="00CD38A9" w:rsidRPr="00281FE3" w:rsidRDefault="00CD38A9">
            <w:pPr>
              <w:contextualSpacing w:val="0"/>
              <w:rPr>
                <w:sz w:val="28"/>
              </w:rPr>
            </w:pPr>
          </w:p>
        </w:tc>
        <w:tc>
          <w:tcPr>
            <w:tcW w:w="2567" w:type="dxa"/>
          </w:tcPr>
          <w:p w:rsidR="00CD38A9" w:rsidRPr="00281FE3" w:rsidRDefault="00CD38A9">
            <w:pPr>
              <w:contextualSpacing w:val="0"/>
              <w:rPr>
                <w:sz w:val="28"/>
              </w:rPr>
            </w:pPr>
          </w:p>
        </w:tc>
      </w:tr>
      <w:tr w:rsidR="00CD38A9" w:rsidRPr="00281FE3" w:rsidTr="00281FE3">
        <w:trPr>
          <w:trHeight w:val="1311"/>
        </w:trPr>
        <w:tc>
          <w:tcPr>
            <w:tcW w:w="2253" w:type="dxa"/>
          </w:tcPr>
          <w:p w:rsidR="00CD38A9" w:rsidRPr="00281FE3" w:rsidRDefault="008F7C39">
            <w:pPr>
              <w:contextualSpacing w:val="0"/>
              <w:rPr>
                <w:sz w:val="28"/>
              </w:rPr>
            </w:pPr>
            <w:r w:rsidRPr="00281FE3">
              <w:rPr>
                <w:rFonts w:ascii="Calibri" w:eastAsia="Calibri" w:hAnsi="Calibri" w:cs="Calibri"/>
                <w:sz w:val="28"/>
                <w:szCs w:val="32"/>
              </w:rPr>
              <w:t>Pathways</w:t>
            </w:r>
          </w:p>
          <w:p w:rsidR="00CD38A9" w:rsidRPr="00281FE3" w:rsidRDefault="00CD38A9">
            <w:pPr>
              <w:contextualSpacing w:val="0"/>
              <w:rPr>
                <w:sz w:val="28"/>
              </w:rPr>
            </w:pPr>
          </w:p>
        </w:tc>
        <w:tc>
          <w:tcPr>
            <w:tcW w:w="2786" w:type="dxa"/>
          </w:tcPr>
          <w:p w:rsidR="00CD38A9" w:rsidRPr="00281FE3" w:rsidRDefault="00CD38A9">
            <w:pPr>
              <w:contextualSpacing w:val="0"/>
              <w:rPr>
                <w:sz w:val="28"/>
              </w:rPr>
            </w:pPr>
          </w:p>
          <w:p w:rsidR="00CD38A9" w:rsidRPr="00281FE3" w:rsidRDefault="00CD38A9">
            <w:pPr>
              <w:contextualSpacing w:val="0"/>
              <w:rPr>
                <w:sz w:val="28"/>
              </w:rPr>
            </w:pPr>
          </w:p>
        </w:tc>
        <w:tc>
          <w:tcPr>
            <w:tcW w:w="2582" w:type="dxa"/>
          </w:tcPr>
          <w:p w:rsidR="00CD38A9" w:rsidRPr="00281FE3" w:rsidRDefault="00CD38A9">
            <w:pPr>
              <w:contextualSpacing w:val="0"/>
              <w:rPr>
                <w:sz w:val="28"/>
              </w:rPr>
            </w:pPr>
          </w:p>
        </w:tc>
        <w:tc>
          <w:tcPr>
            <w:tcW w:w="2567" w:type="dxa"/>
          </w:tcPr>
          <w:p w:rsidR="00CD38A9" w:rsidRPr="00281FE3" w:rsidRDefault="00CD38A9">
            <w:pPr>
              <w:contextualSpacing w:val="0"/>
              <w:rPr>
                <w:sz w:val="28"/>
              </w:rPr>
            </w:pPr>
          </w:p>
        </w:tc>
      </w:tr>
      <w:tr w:rsidR="00CD38A9" w:rsidRPr="00281FE3" w:rsidTr="00281FE3">
        <w:trPr>
          <w:trHeight w:val="1311"/>
        </w:trPr>
        <w:tc>
          <w:tcPr>
            <w:tcW w:w="2253" w:type="dxa"/>
          </w:tcPr>
          <w:p w:rsidR="00CD38A9" w:rsidRPr="00281FE3" w:rsidRDefault="008F7C39">
            <w:pPr>
              <w:contextualSpacing w:val="0"/>
              <w:rPr>
                <w:sz w:val="28"/>
              </w:rPr>
            </w:pPr>
            <w:r w:rsidRPr="00281FE3">
              <w:rPr>
                <w:rFonts w:ascii="Calibri" w:eastAsia="Calibri" w:hAnsi="Calibri" w:cs="Calibri"/>
                <w:sz w:val="28"/>
                <w:szCs w:val="32"/>
              </w:rPr>
              <w:t>Learning Design</w:t>
            </w:r>
          </w:p>
        </w:tc>
        <w:tc>
          <w:tcPr>
            <w:tcW w:w="2786" w:type="dxa"/>
          </w:tcPr>
          <w:p w:rsidR="00CD38A9" w:rsidRPr="00281FE3" w:rsidRDefault="00CD38A9">
            <w:pPr>
              <w:contextualSpacing w:val="0"/>
              <w:rPr>
                <w:sz w:val="28"/>
              </w:rPr>
            </w:pPr>
          </w:p>
        </w:tc>
        <w:tc>
          <w:tcPr>
            <w:tcW w:w="2582" w:type="dxa"/>
          </w:tcPr>
          <w:p w:rsidR="00CD38A9" w:rsidRPr="00281FE3" w:rsidRDefault="00CD38A9">
            <w:pPr>
              <w:contextualSpacing w:val="0"/>
              <w:rPr>
                <w:sz w:val="28"/>
              </w:rPr>
            </w:pPr>
          </w:p>
        </w:tc>
        <w:tc>
          <w:tcPr>
            <w:tcW w:w="2567" w:type="dxa"/>
          </w:tcPr>
          <w:p w:rsidR="00CD38A9" w:rsidRPr="00281FE3" w:rsidRDefault="00CD38A9">
            <w:pPr>
              <w:contextualSpacing w:val="0"/>
              <w:rPr>
                <w:sz w:val="28"/>
              </w:rPr>
            </w:pPr>
          </w:p>
        </w:tc>
      </w:tr>
      <w:tr w:rsidR="00CD38A9" w:rsidRPr="00281FE3" w:rsidTr="00281FE3">
        <w:trPr>
          <w:trHeight w:val="1311"/>
        </w:trPr>
        <w:tc>
          <w:tcPr>
            <w:tcW w:w="2253" w:type="dxa"/>
          </w:tcPr>
          <w:p w:rsidR="00CD38A9" w:rsidRPr="00281FE3" w:rsidRDefault="008F7C39">
            <w:pPr>
              <w:contextualSpacing w:val="0"/>
              <w:rPr>
                <w:sz w:val="28"/>
              </w:rPr>
            </w:pPr>
            <w:r w:rsidRPr="00281FE3">
              <w:rPr>
                <w:rFonts w:ascii="Calibri" w:eastAsia="Calibri" w:hAnsi="Calibri" w:cs="Calibri"/>
                <w:sz w:val="28"/>
                <w:szCs w:val="32"/>
              </w:rPr>
              <w:t>Applied Research</w:t>
            </w:r>
          </w:p>
        </w:tc>
        <w:tc>
          <w:tcPr>
            <w:tcW w:w="2786" w:type="dxa"/>
          </w:tcPr>
          <w:p w:rsidR="00CD38A9" w:rsidRPr="00281FE3" w:rsidRDefault="00CD38A9">
            <w:pPr>
              <w:contextualSpacing w:val="0"/>
              <w:rPr>
                <w:sz w:val="28"/>
              </w:rPr>
            </w:pPr>
          </w:p>
        </w:tc>
        <w:tc>
          <w:tcPr>
            <w:tcW w:w="2582" w:type="dxa"/>
          </w:tcPr>
          <w:p w:rsidR="00CD38A9" w:rsidRPr="00281FE3" w:rsidRDefault="00CD38A9">
            <w:pPr>
              <w:contextualSpacing w:val="0"/>
              <w:rPr>
                <w:sz w:val="28"/>
              </w:rPr>
            </w:pPr>
          </w:p>
        </w:tc>
        <w:tc>
          <w:tcPr>
            <w:tcW w:w="2567" w:type="dxa"/>
          </w:tcPr>
          <w:p w:rsidR="00CD38A9" w:rsidRPr="00281FE3" w:rsidRDefault="00CD38A9">
            <w:pPr>
              <w:contextualSpacing w:val="0"/>
              <w:rPr>
                <w:sz w:val="28"/>
              </w:rPr>
            </w:pPr>
          </w:p>
        </w:tc>
      </w:tr>
      <w:tr w:rsidR="00CD38A9" w:rsidRPr="00281FE3" w:rsidTr="00281FE3">
        <w:trPr>
          <w:trHeight w:val="1311"/>
        </w:trPr>
        <w:tc>
          <w:tcPr>
            <w:tcW w:w="2253" w:type="dxa"/>
          </w:tcPr>
          <w:p w:rsidR="00CD38A9" w:rsidRPr="00281FE3" w:rsidRDefault="008F7C39">
            <w:pPr>
              <w:contextualSpacing w:val="0"/>
              <w:rPr>
                <w:sz w:val="28"/>
              </w:rPr>
            </w:pPr>
            <w:r w:rsidRPr="00281FE3">
              <w:rPr>
                <w:rFonts w:ascii="Calibri" w:eastAsia="Calibri" w:hAnsi="Calibri" w:cs="Calibri"/>
                <w:sz w:val="28"/>
                <w:szCs w:val="32"/>
              </w:rPr>
              <w:t>Teaching Excellence</w:t>
            </w:r>
          </w:p>
        </w:tc>
        <w:tc>
          <w:tcPr>
            <w:tcW w:w="2786" w:type="dxa"/>
          </w:tcPr>
          <w:p w:rsidR="00CD38A9" w:rsidRPr="00281FE3" w:rsidRDefault="00CD38A9">
            <w:pPr>
              <w:contextualSpacing w:val="0"/>
              <w:rPr>
                <w:sz w:val="28"/>
              </w:rPr>
            </w:pPr>
          </w:p>
        </w:tc>
        <w:tc>
          <w:tcPr>
            <w:tcW w:w="2582" w:type="dxa"/>
          </w:tcPr>
          <w:p w:rsidR="00CD38A9" w:rsidRPr="00281FE3" w:rsidRDefault="00CD38A9">
            <w:pPr>
              <w:contextualSpacing w:val="0"/>
              <w:rPr>
                <w:sz w:val="28"/>
              </w:rPr>
            </w:pPr>
          </w:p>
        </w:tc>
        <w:tc>
          <w:tcPr>
            <w:tcW w:w="2567" w:type="dxa"/>
          </w:tcPr>
          <w:p w:rsidR="00CD38A9" w:rsidRPr="00281FE3" w:rsidRDefault="00CD38A9">
            <w:pPr>
              <w:contextualSpacing w:val="0"/>
              <w:rPr>
                <w:sz w:val="28"/>
              </w:rPr>
            </w:pPr>
          </w:p>
        </w:tc>
      </w:tr>
      <w:tr w:rsidR="00CD38A9" w:rsidRPr="00281FE3" w:rsidTr="00281FE3">
        <w:trPr>
          <w:trHeight w:val="1311"/>
        </w:trPr>
        <w:tc>
          <w:tcPr>
            <w:tcW w:w="2253" w:type="dxa"/>
          </w:tcPr>
          <w:p w:rsidR="00CD38A9" w:rsidRPr="00281FE3" w:rsidRDefault="008F7C39">
            <w:pPr>
              <w:contextualSpacing w:val="0"/>
              <w:rPr>
                <w:sz w:val="28"/>
              </w:rPr>
            </w:pPr>
            <w:r w:rsidRPr="00281FE3">
              <w:rPr>
                <w:rFonts w:ascii="Calibri" w:eastAsia="Calibri" w:hAnsi="Calibri" w:cs="Calibri"/>
                <w:sz w:val="28"/>
                <w:szCs w:val="32"/>
              </w:rPr>
              <w:t>Quality Assurance</w:t>
            </w:r>
          </w:p>
        </w:tc>
        <w:tc>
          <w:tcPr>
            <w:tcW w:w="2786" w:type="dxa"/>
          </w:tcPr>
          <w:p w:rsidR="00CD38A9" w:rsidRPr="00281FE3" w:rsidRDefault="00CD38A9">
            <w:pPr>
              <w:contextualSpacing w:val="0"/>
              <w:rPr>
                <w:sz w:val="28"/>
              </w:rPr>
            </w:pPr>
          </w:p>
        </w:tc>
        <w:tc>
          <w:tcPr>
            <w:tcW w:w="2582" w:type="dxa"/>
          </w:tcPr>
          <w:p w:rsidR="00CD38A9" w:rsidRPr="00281FE3" w:rsidRDefault="00CD38A9">
            <w:pPr>
              <w:contextualSpacing w:val="0"/>
              <w:rPr>
                <w:sz w:val="28"/>
              </w:rPr>
            </w:pPr>
          </w:p>
        </w:tc>
        <w:tc>
          <w:tcPr>
            <w:tcW w:w="2567" w:type="dxa"/>
          </w:tcPr>
          <w:p w:rsidR="00CD38A9" w:rsidRPr="00281FE3" w:rsidRDefault="00CD38A9">
            <w:pPr>
              <w:contextualSpacing w:val="0"/>
              <w:rPr>
                <w:sz w:val="28"/>
              </w:rPr>
            </w:pPr>
          </w:p>
        </w:tc>
      </w:tr>
    </w:tbl>
    <w:p w:rsidR="00CD38A9" w:rsidRDefault="00CD38A9"/>
    <w:sectPr w:rsidR="00CD38A9" w:rsidSect="00281FE3">
      <w:footerReference w:type="default" r:id="rId9"/>
      <w:pgSz w:w="12240" w:h="15840"/>
      <w:pgMar w:top="1134" w:right="1134" w:bottom="1134" w:left="1134"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BC6" w:rsidRDefault="00284BC6">
      <w:r>
        <w:separator/>
      </w:r>
    </w:p>
  </w:endnote>
  <w:endnote w:type="continuationSeparator" w:id="0">
    <w:p w:rsidR="00284BC6" w:rsidRDefault="00284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8A9" w:rsidRDefault="008F7C39">
    <w:pPr>
      <w:tabs>
        <w:tab w:val="center" w:pos="4320"/>
        <w:tab w:val="right" w:pos="8640"/>
      </w:tabs>
      <w:jc w:val="right"/>
    </w:pPr>
    <w:r>
      <w:rPr>
        <w:rFonts w:ascii="Calibri" w:eastAsia="Calibri" w:hAnsi="Calibri" w:cs="Calibri"/>
      </w:rPr>
      <w:t xml:space="preserve">Participant’s Guide page </w:t>
    </w:r>
    <w:r w:rsidRPr="00704DEC">
      <w:rPr>
        <w:rFonts w:ascii="Calibri" w:hAnsi="Calibri"/>
      </w:rPr>
      <w:fldChar w:fldCharType="begin"/>
    </w:r>
    <w:r w:rsidRPr="00704DEC">
      <w:rPr>
        <w:rFonts w:ascii="Calibri" w:hAnsi="Calibri"/>
      </w:rPr>
      <w:instrText>PAGE</w:instrText>
    </w:r>
    <w:r w:rsidRPr="00704DEC">
      <w:rPr>
        <w:rFonts w:ascii="Calibri" w:hAnsi="Calibri"/>
      </w:rPr>
      <w:fldChar w:fldCharType="separate"/>
    </w:r>
    <w:r w:rsidR="004B7C07">
      <w:rPr>
        <w:rFonts w:ascii="Calibri" w:hAnsi="Calibri"/>
        <w:noProof/>
      </w:rPr>
      <w:t>12</w:t>
    </w:r>
    <w:r w:rsidRPr="00704DEC">
      <w:rPr>
        <w:rFonts w:ascii="Calibri" w:hAnsi="Calibri"/>
      </w:rPr>
      <w:fldChar w:fldCharType="end"/>
    </w:r>
  </w:p>
  <w:p w:rsidR="00CD38A9" w:rsidRDefault="00CD38A9">
    <w:pPr>
      <w:tabs>
        <w:tab w:val="center" w:pos="4320"/>
        <w:tab w:val="right" w:pos="8640"/>
      </w:tabs>
      <w:spacing w:after="70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BC6" w:rsidRDefault="00284BC6">
      <w:r>
        <w:separator/>
      </w:r>
    </w:p>
  </w:footnote>
  <w:footnote w:type="continuationSeparator" w:id="0">
    <w:p w:rsidR="00284BC6" w:rsidRDefault="00284B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77C"/>
    <w:multiLevelType w:val="multilevel"/>
    <w:tmpl w:val="4B2E711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CE845D2"/>
    <w:multiLevelType w:val="hybridMultilevel"/>
    <w:tmpl w:val="B4247404"/>
    <w:lvl w:ilvl="0" w:tplc="1009000F">
      <w:start w:val="1"/>
      <w:numFmt w:val="decimal"/>
      <w:lvlText w:val="%1."/>
      <w:lvlJc w:val="left"/>
      <w:pPr>
        <w:ind w:left="3240" w:hanging="360"/>
      </w:pPr>
      <w:rPr>
        <w:rFont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16CB1E98"/>
    <w:multiLevelType w:val="hybridMultilevel"/>
    <w:tmpl w:val="A6F6D554"/>
    <w:lvl w:ilvl="0" w:tplc="7E8C5FC2">
      <w:start w:val="1"/>
      <w:numFmt w:val="bullet"/>
      <w:lvlText w:val="-"/>
      <w:lvlJc w:val="left"/>
      <w:pPr>
        <w:ind w:left="2520" w:hanging="360"/>
      </w:pPr>
      <w:rPr>
        <w:rFonts w:ascii="Calibri" w:eastAsiaTheme="minorHAnsi" w:hAnsi="Calibri" w:cstheme="minorBidi" w:hint="default"/>
      </w:rPr>
    </w:lvl>
    <w:lvl w:ilvl="1" w:tplc="C3368DA0">
      <w:start w:val="1"/>
      <w:numFmt w:val="bullet"/>
      <w:lvlText w:val=""/>
      <w:lvlJc w:val="left"/>
      <w:pPr>
        <w:ind w:left="3240" w:hanging="360"/>
      </w:pPr>
      <w:rPr>
        <w:rFonts w:ascii="Wingdings" w:hAnsi="Wingdings" w:hint="default"/>
        <w:sz w:val="18"/>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26DC0E45"/>
    <w:multiLevelType w:val="hybridMultilevel"/>
    <w:tmpl w:val="D42C48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8B03433"/>
    <w:multiLevelType w:val="hybridMultilevel"/>
    <w:tmpl w:val="B008BBF0"/>
    <w:lvl w:ilvl="0" w:tplc="1009000F">
      <w:start w:val="1"/>
      <w:numFmt w:val="decimal"/>
      <w:lvlText w:val="%1."/>
      <w:lvlJc w:val="left"/>
      <w:pPr>
        <w:ind w:left="3240" w:hanging="360"/>
      </w:pPr>
      <w:rPr>
        <w:rFont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2A3E3519"/>
    <w:multiLevelType w:val="hybridMultilevel"/>
    <w:tmpl w:val="841A467A"/>
    <w:lvl w:ilvl="0" w:tplc="1009000F">
      <w:start w:val="1"/>
      <w:numFmt w:val="decimal"/>
      <w:lvlText w:val="%1."/>
      <w:lvlJc w:val="left"/>
      <w:pPr>
        <w:ind w:left="3240" w:hanging="360"/>
      </w:pPr>
      <w:rPr>
        <w:rFont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2E0C2C48"/>
    <w:multiLevelType w:val="multilevel"/>
    <w:tmpl w:val="F3AEDE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36DF3868"/>
    <w:multiLevelType w:val="hybridMultilevel"/>
    <w:tmpl w:val="D42C48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1040653"/>
    <w:multiLevelType w:val="hybridMultilevel"/>
    <w:tmpl w:val="AF5252DC"/>
    <w:lvl w:ilvl="0" w:tplc="C3368DA0">
      <w:start w:val="1"/>
      <w:numFmt w:val="bullet"/>
      <w:lvlText w:val=""/>
      <w:lvlJc w:val="left"/>
      <w:pPr>
        <w:ind w:left="3240" w:hanging="360"/>
      </w:pPr>
      <w:rPr>
        <w:rFonts w:ascii="Wingdings" w:hAnsi="Wingdings" w:hint="default"/>
        <w:sz w:val="18"/>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9">
    <w:nsid w:val="425869E0"/>
    <w:multiLevelType w:val="multilevel"/>
    <w:tmpl w:val="0E2E48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4EFC6948"/>
    <w:multiLevelType w:val="hybridMultilevel"/>
    <w:tmpl w:val="599E6340"/>
    <w:lvl w:ilvl="0" w:tplc="1009000F">
      <w:start w:val="1"/>
      <w:numFmt w:val="decimal"/>
      <w:lvlText w:val="%1."/>
      <w:lvlJc w:val="left"/>
      <w:pPr>
        <w:ind w:left="3240" w:hanging="360"/>
      </w:p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11">
    <w:nsid w:val="68915BA8"/>
    <w:multiLevelType w:val="hybridMultilevel"/>
    <w:tmpl w:val="D42C48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3D463A0"/>
    <w:multiLevelType w:val="hybridMultilevel"/>
    <w:tmpl w:val="D42C48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AD340E6"/>
    <w:multiLevelType w:val="hybridMultilevel"/>
    <w:tmpl w:val="D42C48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AE039CB"/>
    <w:multiLevelType w:val="hybridMultilevel"/>
    <w:tmpl w:val="F0D0102C"/>
    <w:lvl w:ilvl="0" w:tplc="7E8C5FC2">
      <w:start w:val="1"/>
      <w:numFmt w:val="bullet"/>
      <w:lvlText w:val="-"/>
      <w:lvlJc w:val="left"/>
      <w:pPr>
        <w:ind w:left="2520" w:hanging="360"/>
      </w:pPr>
      <w:rPr>
        <w:rFonts w:ascii="Calibri" w:eastAsiaTheme="minorHAnsi" w:hAnsi="Calibri"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6"/>
  </w:num>
  <w:num w:numId="3">
    <w:abstractNumId w:val="0"/>
  </w:num>
  <w:num w:numId="4">
    <w:abstractNumId w:val="11"/>
  </w:num>
  <w:num w:numId="5">
    <w:abstractNumId w:val="14"/>
  </w:num>
  <w:num w:numId="6">
    <w:abstractNumId w:val="2"/>
  </w:num>
  <w:num w:numId="7">
    <w:abstractNumId w:val="8"/>
  </w:num>
  <w:num w:numId="8">
    <w:abstractNumId w:val="4"/>
  </w:num>
  <w:num w:numId="9">
    <w:abstractNumId w:val="5"/>
  </w:num>
  <w:num w:numId="10">
    <w:abstractNumId w:val="10"/>
  </w:num>
  <w:num w:numId="11">
    <w:abstractNumId w:val="1"/>
  </w:num>
  <w:num w:numId="12">
    <w:abstractNumId w:val="13"/>
  </w:num>
  <w:num w:numId="13">
    <w:abstractNumId w:val="12"/>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D38A9"/>
    <w:rsid w:val="00065A8D"/>
    <w:rsid w:val="00093084"/>
    <w:rsid w:val="00193214"/>
    <w:rsid w:val="00281FE3"/>
    <w:rsid w:val="00284BC6"/>
    <w:rsid w:val="002C04E6"/>
    <w:rsid w:val="004B7C07"/>
    <w:rsid w:val="00704DEC"/>
    <w:rsid w:val="008F7C39"/>
    <w:rsid w:val="00972CB2"/>
    <w:rsid w:val="00B263CC"/>
    <w:rsid w:val="00CD38A9"/>
    <w:rsid w:val="00CF0D7A"/>
    <w:rsid w:val="00FD76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rFonts w:ascii="Calibri" w:eastAsia="Calibri" w:hAnsi="Calibri" w:cs="Calibri"/>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704DEC"/>
    <w:pPr>
      <w:ind w:left="720"/>
      <w:contextualSpacing/>
    </w:pPr>
  </w:style>
  <w:style w:type="paragraph" w:styleId="Header">
    <w:name w:val="header"/>
    <w:basedOn w:val="Normal"/>
    <w:link w:val="HeaderChar"/>
    <w:uiPriority w:val="99"/>
    <w:unhideWhenUsed/>
    <w:rsid w:val="00704DEC"/>
    <w:pPr>
      <w:tabs>
        <w:tab w:val="center" w:pos="4680"/>
        <w:tab w:val="right" w:pos="9360"/>
      </w:tabs>
    </w:pPr>
  </w:style>
  <w:style w:type="character" w:customStyle="1" w:styleId="HeaderChar">
    <w:name w:val="Header Char"/>
    <w:basedOn w:val="DefaultParagraphFont"/>
    <w:link w:val="Header"/>
    <w:uiPriority w:val="99"/>
    <w:rsid w:val="00704DEC"/>
  </w:style>
  <w:style w:type="paragraph" w:styleId="Footer">
    <w:name w:val="footer"/>
    <w:basedOn w:val="Normal"/>
    <w:link w:val="FooterChar"/>
    <w:uiPriority w:val="99"/>
    <w:unhideWhenUsed/>
    <w:rsid w:val="00704DEC"/>
    <w:pPr>
      <w:tabs>
        <w:tab w:val="center" w:pos="4680"/>
        <w:tab w:val="right" w:pos="9360"/>
      </w:tabs>
    </w:pPr>
  </w:style>
  <w:style w:type="character" w:customStyle="1" w:styleId="FooterChar">
    <w:name w:val="Footer Char"/>
    <w:basedOn w:val="DefaultParagraphFont"/>
    <w:link w:val="Footer"/>
    <w:uiPriority w:val="99"/>
    <w:rsid w:val="00704DEC"/>
  </w:style>
  <w:style w:type="paragraph" w:styleId="PlainText">
    <w:name w:val="Plain Text"/>
    <w:basedOn w:val="Normal"/>
    <w:link w:val="PlainTextChar"/>
    <w:uiPriority w:val="99"/>
    <w:semiHidden/>
    <w:unhideWhenUsed/>
    <w:rsid w:val="00972CB2"/>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semiHidden/>
    <w:rsid w:val="00972CB2"/>
    <w:rPr>
      <w:rFonts w:ascii="Calibri" w:eastAsiaTheme="minorHAnsi" w:hAnsi="Calibri" w:cstheme="minorBidi"/>
      <w:color w:val="auto"/>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rFonts w:ascii="Calibri" w:eastAsia="Calibri" w:hAnsi="Calibri" w:cs="Calibri"/>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704DEC"/>
    <w:pPr>
      <w:ind w:left="720"/>
      <w:contextualSpacing/>
    </w:pPr>
  </w:style>
  <w:style w:type="paragraph" w:styleId="Header">
    <w:name w:val="header"/>
    <w:basedOn w:val="Normal"/>
    <w:link w:val="HeaderChar"/>
    <w:uiPriority w:val="99"/>
    <w:unhideWhenUsed/>
    <w:rsid w:val="00704DEC"/>
    <w:pPr>
      <w:tabs>
        <w:tab w:val="center" w:pos="4680"/>
        <w:tab w:val="right" w:pos="9360"/>
      </w:tabs>
    </w:pPr>
  </w:style>
  <w:style w:type="character" w:customStyle="1" w:styleId="HeaderChar">
    <w:name w:val="Header Char"/>
    <w:basedOn w:val="DefaultParagraphFont"/>
    <w:link w:val="Header"/>
    <w:uiPriority w:val="99"/>
    <w:rsid w:val="00704DEC"/>
  </w:style>
  <w:style w:type="paragraph" w:styleId="Footer">
    <w:name w:val="footer"/>
    <w:basedOn w:val="Normal"/>
    <w:link w:val="FooterChar"/>
    <w:uiPriority w:val="99"/>
    <w:unhideWhenUsed/>
    <w:rsid w:val="00704DEC"/>
    <w:pPr>
      <w:tabs>
        <w:tab w:val="center" w:pos="4680"/>
        <w:tab w:val="right" w:pos="9360"/>
      </w:tabs>
    </w:pPr>
  </w:style>
  <w:style w:type="character" w:customStyle="1" w:styleId="FooterChar">
    <w:name w:val="Footer Char"/>
    <w:basedOn w:val="DefaultParagraphFont"/>
    <w:link w:val="Footer"/>
    <w:uiPriority w:val="99"/>
    <w:rsid w:val="00704DEC"/>
  </w:style>
  <w:style w:type="paragraph" w:styleId="PlainText">
    <w:name w:val="Plain Text"/>
    <w:basedOn w:val="Normal"/>
    <w:link w:val="PlainTextChar"/>
    <w:uiPriority w:val="99"/>
    <w:semiHidden/>
    <w:unhideWhenUsed/>
    <w:rsid w:val="00972CB2"/>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semiHidden/>
    <w:rsid w:val="00972CB2"/>
    <w:rPr>
      <w:rFonts w:ascii="Calibri" w:eastAsiaTheme="minorHAnsi" w:hAnsi="Calibri" w:cstheme="minorBidi"/>
      <w:color w:val="auto"/>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168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DSTeam@flemingcollege.c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FDB68AA8</Template>
  <TotalTime>1</TotalTime>
  <Pages>12</Pages>
  <Words>2069</Words>
  <Characters>11797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Residence</dc:creator>
  <cp:lastModifiedBy>Mary Overholt</cp:lastModifiedBy>
  <cp:revision>2</cp:revision>
  <dcterms:created xsi:type="dcterms:W3CDTF">2015-10-22T17:28:00Z</dcterms:created>
  <dcterms:modified xsi:type="dcterms:W3CDTF">2015-10-22T17:28:00Z</dcterms:modified>
</cp:coreProperties>
</file>