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B8" w:rsidRPr="007F6EC4" w:rsidRDefault="00805BAA" w:rsidP="00607232">
      <w:pPr>
        <w:jc w:val="center"/>
        <w:rPr>
          <w:sz w:val="28"/>
          <w:szCs w:val="28"/>
        </w:rPr>
      </w:pPr>
      <w:bookmarkStart w:id="0" w:name="_GoBack"/>
      <w:bookmarkEnd w:id="0"/>
      <w:r w:rsidRPr="007F6EC4">
        <w:rPr>
          <w:sz w:val="28"/>
          <w:szCs w:val="28"/>
        </w:rPr>
        <w:t>Fibre Arts</w:t>
      </w:r>
      <w:r w:rsidR="00607232" w:rsidRPr="007F6EC4">
        <w:rPr>
          <w:sz w:val="28"/>
          <w:szCs w:val="28"/>
        </w:rPr>
        <w:t xml:space="preserve"> Certificate</w:t>
      </w:r>
      <w:r w:rsidR="00826DFA" w:rsidRPr="007F6EC4">
        <w:rPr>
          <w:sz w:val="28"/>
          <w:szCs w:val="28"/>
        </w:rPr>
        <w:t xml:space="preserve"> </w:t>
      </w:r>
      <w:r w:rsidR="00FA331D">
        <w:rPr>
          <w:sz w:val="28"/>
          <w:szCs w:val="28"/>
        </w:rPr>
        <w:t xml:space="preserve">Fall </w:t>
      </w:r>
      <w:r w:rsidR="00690EB5" w:rsidRPr="007F6EC4">
        <w:rPr>
          <w:sz w:val="28"/>
          <w:szCs w:val="28"/>
        </w:rPr>
        <w:t>20</w:t>
      </w:r>
      <w:r w:rsidR="00FA331D">
        <w:rPr>
          <w:sz w:val="28"/>
          <w:szCs w:val="28"/>
        </w:rPr>
        <w:t>14</w:t>
      </w:r>
    </w:p>
    <w:p w:rsidR="00826DFA" w:rsidRPr="007F6EC4" w:rsidRDefault="00E96704" w:rsidP="00826DFA">
      <w:pPr>
        <w:jc w:val="center"/>
        <w:rPr>
          <w:b/>
          <w:sz w:val="28"/>
          <w:szCs w:val="28"/>
        </w:rPr>
      </w:pPr>
      <w:r w:rsidRPr="007F6EC4">
        <w:rPr>
          <w:b/>
          <w:sz w:val="28"/>
          <w:szCs w:val="28"/>
        </w:rPr>
        <w:t>Curriculum</w:t>
      </w:r>
      <w:r w:rsidR="00826DFA" w:rsidRPr="007F6EC4">
        <w:rPr>
          <w:b/>
          <w:sz w:val="28"/>
          <w:szCs w:val="28"/>
        </w:rPr>
        <w:t xml:space="preserve"> Document</w:t>
      </w:r>
      <w:r w:rsidR="00690EB5" w:rsidRPr="007F6EC4">
        <w:rPr>
          <w:b/>
          <w:sz w:val="28"/>
          <w:szCs w:val="28"/>
        </w:rPr>
        <w:t xml:space="preserve"> –</w:t>
      </w:r>
      <w:r w:rsidR="00FA331D">
        <w:rPr>
          <w:b/>
          <w:sz w:val="28"/>
          <w:szCs w:val="28"/>
        </w:rPr>
        <w:t>Debrief</w:t>
      </w:r>
      <w:r w:rsidR="00AF3AFE">
        <w:rPr>
          <w:b/>
          <w:sz w:val="28"/>
          <w:szCs w:val="28"/>
        </w:rPr>
        <w:t xml:space="preserve"> Meeting Notes – April 1, 2015</w:t>
      </w:r>
    </w:p>
    <w:p w:rsidR="00826DFA" w:rsidRPr="007F6EC4" w:rsidRDefault="00826DFA" w:rsidP="00607232">
      <w:pPr>
        <w:jc w:val="center"/>
      </w:pPr>
    </w:p>
    <w:tbl>
      <w:tblPr>
        <w:tblW w:w="1774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BF" w:firstRow="1" w:lastRow="0" w:firstColumn="1" w:lastColumn="0" w:noHBand="0" w:noVBand="0"/>
      </w:tblPr>
      <w:tblGrid>
        <w:gridCol w:w="1101"/>
        <w:gridCol w:w="1417"/>
        <w:gridCol w:w="4820"/>
        <w:gridCol w:w="2693"/>
        <w:gridCol w:w="1843"/>
        <w:gridCol w:w="5874"/>
      </w:tblGrid>
      <w:tr w:rsidR="000D181B" w:rsidRPr="007F6EC4" w:rsidTr="000102E5">
        <w:tc>
          <w:tcPr>
            <w:tcW w:w="1101" w:type="dxa"/>
            <w:tcBorders>
              <w:top w:val="single" w:sz="18" w:space="0" w:color="auto"/>
            </w:tcBorders>
            <w:shd w:val="clear" w:color="auto" w:fill="E6E6E6"/>
          </w:tcPr>
          <w:p w:rsidR="000D181B" w:rsidRPr="007F6EC4" w:rsidRDefault="000D181B" w:rsidP="00D167E8">
            <w:pPr>
              <w:rPr>
                <w:b/>
              </w:rPr>
            </w:pPr>
            <w:r w:rsidRPr="007F6EC4">
              <w:rPr>
                <w:b/>
              </w:rPr>
              <w:t>Week</w:t>
            </w:r>
          </w:p>
        </w:tc>
        <w:tc>
          <w:tcPr>
            <w:tcW w:w="1417" w:type="dxa"/>
            <w:tcBorders>
              <w:top w:val="single" w:sz="18" w:space="0" w:color="auto"/>
            </w:tcBorders>
            <w:shd w:val="clear" w:color="auto" w:fill="E6E6E6"/>
          </w:tcPr>
          <w:p w:rsidR="000D181B" w:rsidRPr="007F6EC4" w:rsidRDefault="000D181B" w:rsidP="00D167E8">
            <w:pPr>
              <w:rPr>
                <w:b/>
                <w:bCs/>
              </w:rPr>
            </w:pPr>
            <w:r w:rsidRPr="007F6EC4">
              <w:rPr>
                <w:b/>
                <w:bCs/>
              </w:rPr>
              <w:t>Course</w:t>
            </w:r>
          </w:p>
        </w:tc>
        <w:tc>
          <w:tcPr>
            <w:tcW w:w="4820" w:type="dxa"/>
            <w:tcBorders>
              <w:top w:val="single" w:sz="18" w:space="0" w:color="auto"/>
            </w:tcBorders>
            <w:shd w:val="clear" w:color="auto" w:fill="E6E6E6"/>
          </w:tcPr>
          <w:p w:rsidR="000D181B" w:rsidRPr="007F6EC4" w:rsidRDefault="000D181B" w:rsidP="00D167E8">
            <w:pPr>
              <w:rPr>
                <w:b/>
                <w:bCs/>
              </w:rPr>
            </w:pPr>
            <w:r w:rsidRPr="007F6EC4">
              <w:rPr>
                <w:b/>
                <w:bCs/>
              </w:rPr>
              <w:t>Description</w:t>
            </w:r>
          </w:p>
        </w:tc>
        <w:tc>
          <w:tcPr>
            <w:tcW w:w="2693" w:type="dxa"/>
            <w:tcBorders>
              <w:top w:val="single" w:sz="18" w:space="0" w:color="auto"/>
            </w:tcBorders>
            <w:shd w:val="clear" w:color="auto" w:fill="E6E6E6"/>
          </w:tcPr>
          <w:p w:rsidR="000D181B" w:rsidRPr="007F6EC4" w:rsidRDefault="00E96704" w:rsidP="00D167E8">
            <w:pPr>
              <w:rPr>
                <w:b/>
                <w:bCs/>
              </w:rPr>
            </w:pPr>
            <w:r w:rsidRPr="007F6EC4">
              <w:rPr>
                <w:b/>
                <w:bCs/>
              </w:rPr>
              <w:t>Curriculum/Studio Details</w:t>
            </w:r>
          </w:p>
        </w:tc>
        <w:tc>
          <w:tcPr>
            <w:tcW w:w="1843" w:type="dxa"/>
            <w:tcBorders>
              <w:top w:val="single" w:sz="18" w:space="0" w:color="auto"/>
            </w:tcBorders>
            <w:shd w:val="clear" w:color="auto" w:fill="E6E6E6"/>
          </w:tcPr>
          <w:p w:rsidR="00E96704" w:rsidRPr="007F6EC4" w:rsidRDefault="00E96704" w:rsidP="00E96704">
            <w:pPr>
              <w:rPr>
                <w:b/>
              </w:rPr>
            </w:pPr>
            <w:r w:rsidRPr="007F6EC4">
              <w:rPr>
                <w:b/>
              </w:rPr>
              <w:t>Discussion Notes:</w:t>
            </w:r>
          </w:p>
          <w:p w:rsidR="000D181B" w:rsidRPr="007F6EC4" w:rsidRDefault="000D181B" w:rsidP="00D167E8">
            <w:pPr>
              <w:rPr>
                <w:b/>
                <w:bCs/>
              </w:rPr>
            </w:pPr>
          </w:p>
        </w:tc>
        <w:tc>
          <w:tcPr>
            <w:tcW w:w="5874" w:type="dxa"/>
            <w:tcBorders>
              <w:top w:val="single" w:sz="18" w:space="0" w:color="auto"/>
            </w:tcBorders>
            <w:shd w:val="clear" w:color="auto" w:fill="E6E6E6"/>
          </w:tcPr>
          <w:p w:rsidR="000D181B" w:rsidRPr="007F6EC4" w:rsidRDefault="00E523CC" w:rsidP="00D167E8">
            <w:pPr>
              <w:rPr>
                <w:b/>
                <w:bCs/>
              </w:rPr>
            </w:pPr>
            <w:r>
              <w:rPr>
                <w:b/>
                <w:bCs/>
              </w:rPr>
              <w:t>Action Items</w:t>
            </w:r>
            <w:r w:rsidR="004B2766">
              <w:rPr>
                <w:b/>
                <w:bCs/>
              </w:rPr>
              <w:t xml:space="preserve"> for Fall 2015</w:t>
            </w:r>
          </w:p>
        </w:tc>
      </w:tr>
      <w:tr w:rsidR="004F5C3A" w:rsidRPr="007F6EC4" w:rsidTr="000102E5">
        <w:trPr>
          <w:trHeight w:val="2442"/>
        </w:trPr>
        <w:tc>
          <w:tcPr>
            <w:tcW w:w="1101" w:type="dxa"/>
            <w:vMerge w:val="restart"/>
          </w:tcPr>
          <w:p w:rsidR="004F5C3A" w:rsidRPr="007F6EC4" w:rsidRDefault="004F5C3A" w:rsidP="00D167E8">
            <w:r w:rsidRPr="007F6EC4">
              <w:t>1</w:t>
            </w:r>
            <w:r>
              <w:t>,3</w:t>
            </w:r>
          </w:p>
        </w:tc>
        <w:tc>
          <w:tcPr>
            <w:tcW w:w="1417" w:type="dxa"/>
            <w:vMerge w:val="restart"/>
          </w:tcPr>
          <w:p w:rsidR="004F5C3A" w:rsidRPr="007F6EC4" w:rsidRDefault="004F5C3A" w:rsidP="00D167E8">
            <w:pPr>
              <w:rPr>
                <w:b/>
                <w:lang w:val="en-GB"/>
              </w:rPr>
            </w:pPr>
            <w:r w:rsidRPr="007F6EC4">
              <w:rPr>
                <w:b/>
                <w:lang w:val="en-GB"/>
              </w:rPr>
              <w:t>Fabric &amp; Fibre Construction</w:t>
            </w:r>
          </w:p>
          <w:p w:rsidR="004F5C3A" w:rsidRPr="007F6EC4" w:rsidRDefault="004F5C3A" w:rsidP="000D181B">
            <w:pPr>
              <w:rPr>
                <w:b/>
                <w:i/>
                <w:u w:val="single"/>
              </w:rPr>
            </w:pPr>
          </w:p>
        </w:tc>
        <w:tc>
          <w:tcPr>
            <w:tcW w:w="4820" w:type="dxa"/>
            <w:vMerge w:val="restart"/>
          </w:tcPr>
          <w:p w:rsidR="004F5C3A" w:rsidRPr="007F6EC4" w:rsidRDefault="004F5C3A" w:rsidP="00D167E8">
            <w:r w:rsidRPr="007F6EC4">
              <w:t>This course introduces students to the ways in which material surfaces can be created using a variety of processes. Using traditional yarns and fibres, as well as non-conventional materials, students will experiment with the nature and behaviours of these materials as well as the method of assembly.  Consideration will be given to the processes that will support the development of both two-dimensional and three-dimensional surfaces. Students will also be introduced to contemporary processes employing cutting edge technology used in the production of fibre-based objects.</w:t>
            </w:r>
          </w:p>
        </w:tc>
        <w:tc>
          <w:tcPr>
            <w:tcW w:w="2693" w:type="dxa"/>
            <w:vMerge w:val="restart"/>
          </w:tcPr>
          <w:p w:rsidR="004F5C3A" w:rsidRPr="007F6EC4" w:rsidRDefault="004F5C3A" w:rsidP="00E96704">
            <w:pPr>
              <w:rPr>
                <w:b/>
              </w:rPr>
            </w:pPr>
            <w:r w:rsidRPr="007F6EC4">
              <w:rPr>
                <w:b/>
              </w:rPr>
              <w:t xml:space="preserve">Course Description </w:t>
            </w:r>
          </w:p>
          <w:p w:rsidR="004F5C3A" w:rsidRPr="007F6EC4" w:rsidRDefault="004F5C3A" w:rsidP="00E96704">
            <w:r w:rsidRPr="007F6EC4">
              <w:t>OK</w:t>
            </w:r>
          </w:p>
          <w:p w:rsidR="004F5C3A" w:rsidRPr="007F6EC4" w:rsidRDefault="004F5C3A" w:rsidP="00E96704">
            <w:pPr>
              <w:rPr>
                <w:b/>
              </w:rPr>
            </w:pPr>
            <w:r w:rsidRPr="007F6EC4">
              <w:rPr>
                <w:b/>
              </w:rPr>
              <w:t>Aim Statement</w:t>
            </w:r>
          </w:p>
          <w:p w:rsidR="004F5C3A" w:rsidRPr="007F6EC4" w:rsidRDefault="004F5C3A" w:rsidP="00E96704">
            <w:r w:rsidRPr="007F6EC4">
              <w:t>OK</w:t>
            </w:r>
          </w:p>
          <w:p w:rsidR="004F5C3A" w:rsidRPr="007F6EC4" w:rsidRDefault="004F5C3A" w:rsidP="00E96704">
            <w:pPr>
              <w:rPr>
                <w:b/>
              </w:rPr>
            </w:pPr>
            <w:r w:rsidRPr="007F6EC4">
              <w:rPr>
                <w:b/>
              </w:rPr>
              <w:t>Learning Outcomes</w:t>
            </w:r>
          </w:p>
          <w:p w:rsidR="004F5C3A" w:rsidRPr="007F6EC4" w:rsidRDefault="004F5C3A" w:rsidP="00E96704">
            <w:r w:rsidRPr="007F6EC4">
              <w:t>OK</w:t>
            </w:r>
          </w:p>
          <w:p w:rsidR="004F5C3A" w:rsidRPr="007F6EC4" w:rsidRDefault="004F5C3A" w:rsidP="00E96704">
            <w:pPr>
              <w:rPr>
                <w:b/>
              </w:rPr>
            </w:pPr>
            <w:r w:rsidRPr="007F6EC4">
              <w:rPr>
                <w:b/>
              </w:rPr>
              <w:t>Learning Sequence</w:t>
            </w:r>
          </w:p>
          <w:p w:rsidR="004F5C3A" w:rsidRPr="007F6EC4" w:rsidRDefault="004F5C3A" w:rsidP="00E96704">
            <w:r w:rsidRPr="007F6EC4">
              <w:t>OK</w:t>
            </w:r>
          </w:p>
          <w:p w:rsidR="004F5C3A" w:rsidRPr="007F6EC4" w:rsidRDefault="004F5C3A" w:rsidP="00E96704">
            <w:pPr>
              <w:rPr>
                <w:b/>
              </w:rPr>
            </w:pPr>
            <w:r w:rsidRPr="007F6EC4">
              <w:rPr>
                <w:b/>
              </w:rPr>
              <w:t>Learning Assessment</w:t>
            </w:r>
          </w:p>
          <w:p w:rsidR="004F5C3A" w:rsidRPr="007F6EC4" w:rsidRDefault="004F5C3A" w:rsidP="00E96704">
            <w:r w:rsidRPr="007F6EC4">
              <w:t>OK</w:t>
            </w:r>
          </w:p>
          <w:p w:rsidR="004F5C3A" w:rsidRPr="007F6EC4" w:rsidRDefault="004F5C3A" w:rsidP="00E96704">
            <w:pPr>
              <w:rPr>
                <w:b/>
              </w:rPr>
            </w:pPr>
            <w:r w:rsidRPr="007F6EC4">
              <w:rPr>
                <w:b/>
              </w:rPr>
              <w:t>Studio</w:t>
            </w:r>
          </w:p>
          <w:p w:rsidR="004F5C3A" w:rsidRPr="007F6EC4" w:rsidRDefault="004F5C3A" w:rsidP="00E96704">
            <w:r w:rsidRPr="007F6EC4">
              <w:t>OK</w:t>
            </w:r>
          </w:p>
          <w:p w:rsidR="004F5C3A" w:rsidRPr="007F6EC4" w:rsidRDefault="004F5C3A" w:rsidP="00E96704">
            <w:pPr>
              <w:rPr>
                <w:b/>
              </w:rPr>
            </w:pPr>
            <w:r w:rsidRPr="007F6EC4">
              <w:rPr>
                <w:b/>
              </w:rPr>
              <w:t>Consumables</w:t>
            </w:r>
          </w:p>
          <w:p w:rsidR="004F5C3A" w:rsidRPr="007F6EC4" w:rsidRDefault="004F5C3A" w:rsidP="00E96704">
            <w:r>
              <w:t>OK</w:t>
            </w:r>
          </w:p>
          <w:p w:rsidR="004F5C3A" w:rsidRPr="007F6EC4" w:rsidRDefault="004F5C3A" w:rsidP="00E96704">
            <w:pPr>
              <w:rPr>
                <w:b/>
              </w:rPr>
            </w:pPr>
            <w:r w:rsidRPr="007F6EC4">
              <w:rPr>
                <w:b/>
              </w:rPr>
              <w:t>Kits</w:t>
            </w:r>
          </w:p>
          <w:p w:rsidR="004F5C3A" w:rsidRPr="007F6EC4" w:rsidRDefault="004F5C3A" w:rsidP="00E96704">
            <w:r w:rsidRPr="007F6EC4">
              <w:t xml:space="preserve">OK </w:t>
            </w:r>
          </w:p>
          <w:p w:rsidR="004F5C3A" w:rsidRPr="007F6EC4" w:rsidRDefault="004F5C3A" w:rsidP="00E96704">
            <w:pPr>
              <w:rPr>
                <w:b/>
              </w:rPr>
            </w:pPr>
            <w:r w:rsidRPr="007F6EC4">
              <w:rPr>
                <w:b/>
              </w:rPr>
              <w:t>Precourse assignment</w:t>
            </w:r>
          </w:p>
          <w:p w:rsidR="004F5C3A" w:rsidRPr="007F6EC4" w:rsidRDefault="004F5C3A" w:rsidP="00E96704">
            <w:r w:rsidRPr="007F6EC4">
              <w:t>NO</w:t>
            </w:r>
          </w:p>
          <w:p w:rsidR="004F5C3A" w:rsidRPr="007F6EC4" w:rsidRDefault="004F5C3A" w:rsidP="00E96704">
            <w:r w:rsidRPr="007F6EC4">
              <w:t xml:space="preserve"> </w:t>
            </w:r>
          </w:p>
          <w:p w:rsidR="004F5C3A" w:rsidRPr="007F6EC4" w:rsidRDefault="004F5C3A"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ahoma" w:hAnsi="Tahoma" w:cs="Tahoma"/>
                <w:sz w:val="18"/>
                <w:szCs w:val="18"/>
              </w:rPr>
            </w:pPr>
          </w:p>
        </w:tc>
        <w:tc>
          <w:tcPr>
            <w:tcW w:w="1843" w:type="dxa"/>
            <w:tcBorders>
              <w:bottom w:val="single" w:sz="4" w:space="0" w:color="auto"/>
            </w:tcBorders>
          </w:tcPr>
          <w:p w:rsidR="004F5C3A" w:rsidRDefault="004F5C3A" w:rsidP="004A3171">
            <w:r w:rsidRPr="004F5C3A">
              <w:rPr>
                <w:b/>
              </w:rPr>
              <w:t xml:space="preserve">Dwor </w:t>
            </w:r>
          </w:p>
          <w:p w:rsidR="004F5C3A" w:rsidRPr="007F6EC4" w:rsidRDefault="004F5C3A" w:rsidP="004F5C3A"/>
        </w:tc>
        <w:tc>
          <w:tcPr>
            <w:tcW w:w="5874" w:type="dxa"/>
            <w:vMerge w:val="restart"/>
            <w:tcBorders>
              <w:bottom w:val="single" w:sz="18" w:space="0" w:color="auto"/>
            </w:tcBorders>
            <w:shd w:val="clear" w:color="auto" w:fill="CCFFCC"/>
          </w:tcPr>
          <w:p w:rsidR="004F5C3A" w:rsidRDefault="004F5C3A" w:rsidP="00D167E8">
            <w:pPr>
              <w:rPr>
                <w:b/>
              </w:rPr>
            </w:pPr>
            <w:r>
              <w:rPr>
                <w:b/>
              </w:rPr>
              <w:t>Suzi/Marni</w:t>
            </w:r>
          </w:p>
          <w:p w:rsidR="004F5C3A" w:rsidRDefault="004F5C3A" w:rsidP="00923064">
            <w:pPr>
              <w:numPr>
                <w:ilvl w:val="0"/>
                <w:numId w:val="15"/>
              </w:numPr>
            </w:pPr>
            <w:r w:rsidRPr="004A3171">
              <w:t>Make connection to ensure smooth transition between deliveries</w:t>
            </w:r>
          </w:p>
          <w:p w:rsidR="004F5C3A" w:rsidRDefault="004F5C3A" w:rsidP="00923064">
            <w:pPr>
              <w:numPr>
                <w:ilvl w:val="0"/>
                <w:numId w:val="15"/>
              </w:numPr>
            </w:pPr>
            <w:r>
              <w:t>Prepare and handout pre-course information (re weaving)</w:t>
            </w:r>
          </w:p>
          <w:p w:rsidR="000102E5" w:rsidRPr="000102E5" w:rsidRDefault="000102E5" w:rsidP="000102E5">
            <w:pPr>
              <w:rPr>
                <w:b/>
              </w:rPr>
            </w:pPr>
            <w:r w:rsidRPr="000102E5">
              <w:rPr>
                <w:b/>
              </w:rPr>
              <w:t>Suzi</w:t>
            </w:r>
          </w:p>
          <w:p w:rsidR="000102E5" w:rsidRPr="004A3171" w:rsidRDefault="000102E5" w:rsidP="00923064">
            <w:pPr>
              <w:numPr>
                <w:ilvl w:val="0"/>
                <w:numId w:val="15"/>
              </w:numPr>
            </w:pPr>
            <w:r>
              <w:t>Push innovations and shopping trip from the start so students are prepared for what they need to be thinking about</w:t>
            </w:r>
          </w:p>
          <w:p w:rsidR="004F5C3A" w:rsidRDefault="000102E5" w:rsidP="00D167E8">
            <w:pPr>
              <w:rPr>
                <w:b/>
              </w:rPr>
            </w:pPr>
            <w:r>
              <w:rPr>
                <w:b/>
              </w:rPr>
              <w:t>Marni</w:t>
            </w:r>
          </w:p>
          <w:p w:rsidR="000102E5" w:rsidRPr="000102E5" w:rsidRDefault="000102E5" w:rsidP="00923064">
            <w:pPr>
              <w:numPr>
                <w:ilvl w:val="0"/>
                <w:numId w:val="15"/>
              </w:numPr>
            </w:pPr>
            <w:r w:rsidRPr="000102E5">
              <w:t>Provide prepackage for Suzi to hand out in week #1</w:t>
            </w:r>
          </w:p>
          <w:p w:rsidR="004F5C3A" w:rsidRPr="007F6EC4" w:rsidRDefault="00AF3AFE" w:rsidP="00D167E8">
            <w:r>
              <w:rPr>
                <w:b/>
              </w:rPr>
              <w:t>Erin</w:t>
            </w:r>
          </w:p>
          <w:p w:rsidR="00F13588" w:rsidRDefault="00F13588" w:rsidP="00923064">
            <w:pPr>
              <w:numPr>
                <w:ilvl w:val="0"/>
                <w:numId w:val="15"/>
              </w:numPr>
            </w:pPr>
            <w:r>
              <w:t>Provide breakdown of kit contents – indicate what items are for each course/faculty</w:t>
            </w:r>
          </w:p>
          <w:p w:rsidR="004F5C3A" w:rsidRDefault="004F5C3A" w:rsidP="00923064">
            <w:pPr>
              <w:numPr>
                <w:ilvl w:val="0"/>
                <w:numId w:val="15"/>
              </w:numPr>
            </w:pPr>
            <w:r>
              <w:t>continue p</w:t>
            </w:r>
            <w:r w:rsidRPr="007F6EC4">
              <w:t>urchas</w:t>
            </w:r>
            <w:r>
              <w:t>ing</w:t>
            </w:r>
            <w:r w:rsidRPr="007F6EC4">
              <w:t xml:space="preserve"> 2 bolts of PFD </w:t>
            </w:r>
            <w:r>
              <w:t xml:space="preserve">100% </w:t>
            </w:r>
            <w:r w:rsidRPr="007F6EC4">
              <w:t>cotton (heavy and light weight) so students can collect the cotton they need and purchase additional if necessary (this should avoid students running out in the later weeks)</w:t>
            </w:r>
          </w:p>
          <w:p w:rsidR="004F5C3A" w:rsidRDefault="004F5C3A" w:rsidP="00923064">
            <w:pPr>
              <w:numPr>
                <w:ilvl w:val="0"/>
                <w:numId w:val="15"/>
              </w:numPr>
            </w:pPr>
            <w:r>
              <w:t>keep</w:t>
            </w:r>
            <w:r w:rsidRPr="007F6EC4">
              <w:t xml:space="preserve"> dedicat</w:t>
            </w:r>
            <w:r>
              <w:t>ed</w:t>
            </w:r>
            <w:r w:rsidRPr="007F6EC4">
              <w:t xml:space="preserve"> scrap bin for FAR only – and another than can be used for other programs. – with large/clear labels</w:t>
            </w:r>
          </w:p>
          <w:p w:rsidR="004F5C3A" w:rsidRDefault="004F5C3A" w:rsidP="00923064">
            <w:pPr>
              <w:numPr>
                <w:ilvl w:val="0"/>
                <w:numId w:val="15"/>
              </w:numPr>
            </w:pPr>
            <w:r>
              <w:t>ensure purchasing better quality embroidery thread including white</w:t>
            </w:r>
          </w:p>
          <w:p w:rsidR="004F5C3A" w:rsidRDefault="004F5C3A" w:rsidP="00923064">
            <w:pPr>
              <w:numPr>
                <w:ilvl w:val="0"/>
                <w:numId w:val="15"/>
              </w:numPr>
            </w:pPr>
            <w:r>
              <w:t>connect with Marni to ensure looms are set up and ready for week#3 in Great Hall</w:t>
            </w:r>
          </w:p>
          <w:p w:rsidR="004F5C3A" w:rsidRDefault="004F5C3A" w:rsidP="00923064">
            <w:pPr>
              <w:numPr>
                <w:ilvl w:val="0"/>
                <w:numId w:val="15"/>
              </w:numPr>
            </w:pPr>
            <w:r>
              <w:t>keep room layout with screening table along furnace wall and not cov</w:t>
            </w:r>
            <w:r w:rsidR="00AF3AFE">
              <w:t>er screening table until week #5 or Design course (Hag) whichever is first</w:t>
            </w:r>
          </w:p>
          <w:p w:rsidR="004F5C3A" w:rsidRDefault="004F5C3A" w:rsidP="00923064">
            <w:pPr>
              <w:numPr>
                <w:ilvl w:val="0"/>
                <w:numId w:val="15"/>
              </w:numPr>
            </w:pPr>
            <w:r>
              <w:t>purchase 2 more mould decals</w:t>
            </w:r>
          </w:p>
          <w:p w:rsidR="004F5C3A" w:rsidRDefault="004F5C3A" w:rsidP="00923064">
            <w:pPr>
              <w:numPr>
                <w:ilvl w:val="0"/>
                <w:numId w:val="15"/>
              </w:numPr>
            </w:pPr>
            <w:r>
              <w:t>purge yarn supply and purchase thicker and more colourful options (black, off white, neutrals, some punches of colour (avoid baby blues/greens)</w:t>
            </w:r>
          </w:p>
          <w:p w:rsidR="00AF3AFE" w:rsidRPr="007F6EC4" w:rsidRDefault="00AF3AFE" w:rsidP="00923064">
            <w:pPr>
              <w:numPr>
                <w:ilvl w:val="0"/>
                <w:numId w:val="15"/>
              </w:numPr>
            </w:pPr>
            <w:r>
              <w:t>set up a scrap bin with a more welcoming storage system (i.e. clear bins, stackable bins or drawer-like bins on wheels) – keep it maintained</w:t>
            </w:r>
          </w:p>
          <w:p w:rsidR="004F5C3A" w:rsidRPr="007F6EC4" w:rsidRDefault="004F5C3A" w:rsidP="00D167E8">
            <w:r w:rsidRPr="007F6EC4">
              <w:rPr>
                <w:b/>
              </w:rPr>
              <w:t>All Faculty</w:t>
            </w:r>
            <w:r w:rsidRPr="007F6EC4">
              <w:t xml:space="preserve"> </w:t>
            </w:r>
          </w:p>
          <w:p w:rsidR="00923064" w:rsidRPr="007F6EC4" w:rsidRDefault="00923064" w:rsidP="00923064">
            <w:pPr>
              <w:numPr>
                <w:ilvl w:val="0"/>
                <w:numId w:val="15"/>
              </w:numPr>
            </w:pPr>
            <w:r w:rsidRPr="007F6EC4">
              <w:t xml:space="preserve">FYI – Stedmans </w:t>
            </w:r>
            <w:r>
              <w:t>no longer sells fabric and accessories – Marty’s Custom Knits has yarns and a small amount of sample products but no bolts of fabric</w:t>
            </w:r>
          </w:p>
          <w:p w:rsidR="004F5C3A" w:rsidRPr="007F6EC4" w:rsidRDefault="004F5C3A" w:rsidP="00923064">
            <w:pPr>
              <w:numPr>
                <w:ilvl w:val="0"/>
                <w:numId w:val="15"/>
              </w:numPr>
            </w:pPr>
            <w:r w:rsidRPr="007F6EC4">
              <w:t>encourage students to put scraps in ALL student scrap bin and dedicated (perhaps expensive/unique) fabric ends/scrap in the FAR bin that Terri will set up</w:t>
            </w:r>
          </w:p>
          <w:p w:rsidR="004F5C3A" w:rsidRPr="007F6EC4" w:rsidRDefault="004F5C3A" w:rsidP="00923064">
            <w:pPr>
              <w:numPr>
                <w:ilvl w:val="0"/>
                <w:numId w:val="15"/>
              </w:numPr>
            </w:pPr>
            <w:r w:rsidRPr="007F6EC4">
              <w:t>include and identify cotton that is appropriate for bolts in bookstore on material lists when submitted</w:t>
            </w:r>
          </w:p>
          <w:p w:rsidR="004F5C3A" w:rsidRPr="007F6EC4" w:rsidRDefault="004F5C3A" w:rsidP="00923064">
            <w:pPr>
              <w:numPr>
                <w:ilvl w:val="0"/>
                <w:numId w:val="15"/>
              </w:numPr>
            </w:pPr>
            <w:r w:rsidRPr="007F6EC4">
              <w:t>encourage student cleanup protocol right from the beginning, so that good habits develop</w:t>
            </w:r>
          </w:p>
          <w:p w:rsidR="004F5C3A" w:rsidRPr="007F6EC4" w:rsidRDefault="004F5C3A" w:rsidP="006759A7"/>
          <w:p w:rsidR="004F5C3A" w:rsidRPr="007F6EC4" w:rsidRDefault="004F5C3A" w:rsidP="000D181B"/>
          <w:p w:rsidR="004F5C3A" w:rsidRPr="007F6EC4" w:rsidRDefault="004F5C3A" w:rsidP="00D167E8"/>
        </w:tc>
      </w:tr>
      <w:tr w:rsidR="004F5C3A" w:rsidRPr="007F6EC4" w:rsidTr="000102E5">
        <w:trPr>
          <w:trHeight w:val="765"/>
        </w:trPr>
        <w:tc>
          <w:tcPr>
            <w:tcW w:w="1101" w:type="dxa"/>
            <w:vMerge/>
          </w:tcPr>
          <w:p w:rsidR="004F5C3A" w:rsidRPr="007F6EC4" w:rsidRDefault="004F5C3A" w:rsidP="00D167E8"/>
        </w:tc>
        <w:tc>
          <w:tcPr>
            <w:tcW w:w="1417" w:type="dxa"/>
            <w:vMerge/>
          </w:tcPr>
          <w:p w:rsidR="004F5C3A" w:rsidRPr="007F6EC4" w:rsidRDefault="004F5C3A" w:rsidP="00D167E8">
            <w:pPr>
              <w:rPr>
                <w:b/>
                <w:lang w:val="en-GB"/>
              </w:rPr>
            </w:pPr>
          </w:p>
        </w:tc>
        <w:tc>
          <w:tcPr>
            <w:tcW w:w="4820" w:type="dxa"/>
            <w:vMerge/>
          </w:tcPr>
          <w:p w:rsidR="004F5C3A" w:rsidRPr="007F6EC4" w:rsidRDefault="004F5C3A" w:rsidP="00D167E8"/>
        </w:tc>
        <w:tc>
          <w:tcPr>
            <w:tcW w:w="2693" w:type="dxa"/>
            <w:vMerge/>
          </w:tcPr>
          <w:p w:rsidR="004F5C3A" w:rsidRPr="007F6EC4" w:rsidRDefault="004F5C3A" w:rsidP="00E96704">
            <w:pPr>
              <w:rPr>
                <w:b/>
              </w:rPr>
            </w:pPr>
          </w:p>
        </w:tc>
        <w:tc>
          <w:tcPr>
            <w:tcW w:w="1843" w:type="dxa"/>
            <w:vMerge w:val="restart"/>
            <w:tcBorders>
              <w:top w:val="single" w:sz="4" w:space="0" w:color="auto"/>
            </w:tcBorders>
          </w:tcPr>
          <w:p w:rsidR="004F5C3A" w:rsidRPr="007F6EC4" w:rsidRDefault="004F5C3A" w:rsidP="000102E5">
            <w:r w:rsidRPr="004F5C3A">
              <w:rPr>
                <w:b/>
              </w:rPr>
              <w:t>Martin-McTavish</w:t>
            </w:r>
            <w:r>
              <w:t xml:space="preserve">  </w:t>
            </w:r>
          </w:p>
        </w:tc>
        <w:tc>
          <w:tcPr>
            <w:tcW w:w="5874" w:type="dxa"/>
            <w:vMerge/>
            <w:tcBorders>
              <w:bottom w:val="single" w:sz="18" w:space="0" w:color="auto"/>
            </w:tcBorders>
            <w:shd w:val="clear" w:color="auto" w:fill="CCFFCC"/>
          </w:tcPr>
          <w:p w:rsidR="004F5C3A" w:rsidRDefault="004F5C3A" w:rsidP="00D167E8">
            <w:pPr>
              <w:rPr>
                <w:b/>
              </w:rPr>
            </w:pPr>
          </w:p>
        </w:tc>
      </w:tr>
      <w:tr w:rsidR="00E96704" w:rsidRPr="007F6EC4" w:rsidTr="000102E5">
        <w:tc>
          <w:tcPr>
            <w:tcW w:w="1101" w:type="dxa"/>
          </w:tcPr>
          <w:p w:rsidR="00E96704" w:rsidRDefault="00E96704" w:rsidP="00D167E8">
            <w:pPr>
              <w:rPr>
                <w:b/>
              </w:rPr>
            </w:pPr>
            <w:r w:rsidRPr="007F6EC4">
              <w:rPr>
                <w:b/>
              </w:rPr>
              <w:t>Dwor</w:t>
            </w:r>
          </w:p>
          <w:p w:rsidR="00FA331D" w:rsidRPr="007F6EC4" w:rsidRDefault="00FA331D" w:rsidP="00D167E8">
            <w:pPr>
              <w:rPr>
                <w:b/>
              </w:rPr>
            </w:pPr>
            <w:r>
              <w:rPr>
                <w:b/>
              </w:rPr>
              <w:t>Martin-McTavish</w:t>
            </w:r>
          </w:p>
        </w:tc>
        <w:tc>
          <w:tcPr>
            <w:tcW w:w="1417" w:type="dxa"/>
          </w:tcPr>
          <w:p w:rsidR="00E96704" w:rsidRPr="007F6EC4" w:rsidRDefault="00E96704" w:rsidP="00D167E8">
            <w:pPr>
              <w:rPr>
                <w:b/>
                <w:iCs/>
              </w:rPr>
            </w:pPr>
            <w:r w:rsidRPr="007F6EC4">
              <w:rPr>
                <w:b/>
                <w:iCs/>
              </w:rPr>
              <w:t>Learning Outcomes</w:t>
            </w:r>
          </w:p>
        </w:tc>
        <w:tc>
          <w:tcPr>
            <w:tcW w:w="4820" w:type="dxa"/>
          </w:tcPr>
          <w:p w:rsidR="00E96704" w:rsidRPr="007F6EC4" w:rsidRDefault="00E96704" w:rsidP="00F22B7D">
            <w:pPr>
              <w:numPr>
                <w:ilvl w:val="0"/>
                <w:numId w:val="1"/>
              </w:numPr>
              <w:tabs>
                <w:tab w:val="clear" w:pos="360"/>
              </w:tabs>
              <w:rPr>
                <w:lang w:val="en-GB"/>
              </w:rPr>
            </w:pPr>
            <w:r w:rsidRPr="007F6EC4">
              <w:rPr>
                <w:lang w:val="en-GB"/>
              </w:rPr>
              <w:t>Construct woven, knitted and interlaced fabric samples using linear elements.</w:t>
            </w:r>
          </w:p>
          <w:p w:rsidR="00E96704" w:rsidRPr="007F6EC4" w:rsidRDefault="00E96704" w:rsidP="00F22B7D">
            <w:pPr>
              <w:numPr>
                <w:ilvl w:val="0"/>
                <w:numId w:val="1"/>
              </w:numPr>
              <w:tabs>
                <w:tab w:val="clear" w:pos="360"/>
              </w:tabs>
              <w:rPr>
                <w:lang w:val="en-GB"/>
              </w:rPr>
            </w:pPr>
            <w:r w:rsidRPr="007F6EC4">
              <w:rPr>
                <w:lang w:val="en-GB"/>
              </w:rPr>
              <w:t>Construct fabric samples using fibre elements and wet/dry processes such as felting and papermaking.</w:t>
            </w:r>
          </w:p>
          <w:p w:rsidR="00E96704" w:rsidRPr="007F6EC4" w:rsidRDefault="00E96704" w:rsidP="00F22B7D">
            <w:pPr>
              <w:numPr>
                <w:ilvl w:val="0"/>
                <w:numId w:val="1"/>
              </w:numPr>
              <w:tabs>
                <w:tab w:val="clear" w:pos="360"/>
              </w:tabs>
              <w:rPr>
                <w:lang w:val="en-GB"/>
              </w:rPr>
            </w:pPr>
            <w:r w:rsidRPr="007F6EC4">
              <w:rPr>
                <w:lang w:val="en-GB"/>
              </w:rPr>
              <w:t xml:space="preserve">Create and compare examples of both linear element and fibre element fabrics that have (seamless) three-dimensional aspects. </w:t>
            </w:r>
          </w:p>
          <w:p w:rsidR="00E96704" w:rsidRPr="007F6EC4" w:rsidRDefault="00E96704" w:rsidP="00F22B7D">
            <w:pPr>
              <w:numPr>
                <w:ilvl w:val="0"/>
                <w:numId w:val="1"/>
              </w:numPr>
              <w:tabs>
                <w:tab w:val="clear" w:pos="360"/>
              </w:tabs>
              <w:rPr>
                <w:lang w:val="en-GB"/>
              </w:rPr>
            </w:pPr>
            <w:r w:rsidRPr="007F6EC4">
              <w:rPr>
                <w:lang w:val="en-GB"/>
              </w:rPr>
              <w:t>Produce samples of fabric that combine both open and closed surfaces (very lacy to very dense).</w:t>
            </w:r>
          </w:p>
          <w:p w:rsidR="00E96704" w:rsidRPr="007F6EC4" w:rsidRDefault="00E96704" w:rsidP="00F22B7D">
            <w:pPr>
              <w:numPr>
                <w:ilvl w:val="0"/>
                <w:numId w:val="1"/>
              </w:numPr>
              <w:tabs>
                <w:tab w:val="clear" w:pos="360"/>
              </w:tabs>
              <w:rPr>
                <w:lang w:val="en-GB"/>
              </w:rPr>
            </w:pPr>
            <w:r w:rsidRPr="007F6EC4">
              <w:rPr>
                <w:lang w:val="en-GB"/>
              </w:rPr>
              <w:t>Produce fabric samples using a combination of traditional and non-traditional materials.</w:t>
            </w:r>
          </w:p>
          <w:p w:rsidR="00E96704" w:rsidRPr="007F6EC4" w:rsidRDefault="00E96704" w:rsidP="00F22B7D">
            <w:pPr>
              <w:numPr>
                <w:ilvl w:val="0"/>
                <w:numId w:val="1"/>
              </w:numPr>
              <w:tabs>
                <w:tab w:val="clear" w:pos="360"/>
              </w:tabs>
              <w:rPr>
                <w:lang w:val="en-GB"/>
              </w:rPr>
            </w:pPr>
            <w:r w:rsidRPr="007F6EC4">
              <w:rPr>
                <w:lang w:val="en-GB"/>
              </w:rPr>
              <w:t xml:space="preserve">Relate the different mechanical properties of various fabrics to the design and construction of fibre-based forms. </w:t>
            </w:r>
          </w:p>
          <w:p w:rsidR="00E96704" w:rsidRPr="007F6EC4" w:rsidRDefault="00E96704" w:rsidP="00F22B7D">
            <w:pPr>
              <w:numPr>
                <w:ilvl w:val="0"/>
                <w:numId w:val="1"/>
              </w:numPr>
              <w:tabs>
                <w:tab w:val="clear" w:pos="360"/>
              </w:tabs>
              <w:rPr>
                <w:lang w:val="en-GB"/>
              </w:rPr>
            </w:pPr>
            <w:r w:rsidRPr="007F6EC4">
              <w:rPr>
                <w:lang w:val="en-GB"/>
              </w:rPr>
              <w:t xml:space="preserve">Research and present contemporary processes for production and design of fabrics and fibre based objects. </w:t>
            </w:r>
          </w:p>
          <w:p w:rsidR="00E96704" w:rsidRPr="007F6EC4" w:rsidRDefault="00E96704" w:rsidP="00F22B7D">
            <w:pPr>
              <w:numPr>
                <w:ilvl w:val="0"/>
                <w:numId w:val="1"/>
              </w:numPr>
              <w:tabs>
                <w:tab w:val="clear" w:pos="360"/>
              </w:tabs>
              <w:rPr>
                <w:lang w:val="en-GB"/>
              </w:rPr>
            </w:pPr>
            <w:r w:rsidRPr="007F6EC4">
              <w:rPr>
                <w:lang w:val="en-GB"/>
              </w:rPr>
              <w:t>Blend and twist natural and man-made fibres into linear fibre elements</w:t>
            </w:r>
          </w:p>
        </w:tc>
        <w:tc>
          <w:tcPr>
            <w:tcW w:w="2693" w:type="dxa"/>
            <w:vMerge/>
          </w:tcPr>
          <w:p w:rsidR="00E96704" w:rsidRPr="007F6EC4" w:rsidRDefault="00E96704" w:rsidP="00E96704"/>
        </w:tc>
        <w:tc>
          <w:tcPr>
            <w:tcW w:w="1843" w:type="dxa"/>
            <w:vMerge/>
          </w:tcPr>
          <w:p w:rsidR="00E96704" w:rsidRPr="007F6EC4" w:rsidRDefault="00E96704" w:rsidP="00D167E8"/>
        </w:tc>
        <w:tc>
          <w:tcPr>
            <w:tcW w:w="5874" w:type="dxa"/>
            <w:vMerge/>
            <w:tcBorders>
              <w:bottom w:val="single" w:sz="18" w:space="0" w:color="auto"/>
            </w:tcBorders>
            <w:shd w:val="clear" w:color="auto" w:fill="CCFFCC"/>
          </w:tcPr>
          <w:p w:rsidR="00E96704" w:rsidRPr="007F6EC4" w:rsidRDefault="00E96704" w:rsidP="00D167E8"/>
        </w:tc>
      </w:tr>
      <w:tr w:rsidR="00E96704" w:rsidRPr="007F6EC4" w:rsidTr="000102E5">
        <w:tc>
          <w:tcPr>
            <w:tcW w:w="1101" w:type="dxa"/>
            <w:tcBorders>
              <w:bottom w:val="single" w:sz="18" w:space="0" w:color="auto"/>
            </w:tcBorders>
          </w:tcPr>
          <w:p w:rsidR="00E96704" w:rsidRPr="007F6EC4" w:rsidRDefault="00E96704" w:rsidP="00D167E8"/>
        </w:tc>
        <w:tc>
          <w:tcPr>
            <w:tcW w:w="1417" w:type="dxa"/>
            <w:tcBorders>
              <w:bottom w:val="single" w:sz="18" w:space="0" w:color="auto"/>
            </w:tcBorders>
          </w:tcPr>
          <w:p w:rsidR="00E96704" w:rsidRPr="007F6EC4" w:rsidRDefault="00E96704" w:rsidP="00D167E8">
            <w:pPr>
              <w:rPr>
                <w:i/>
                <w:iCs/>
              </w:rPr>
            </w:pPr>
            <w:r w:rsidRPr="007F6EC4">
              <w:rPr>
                <w:b/>
              </w:rPr>
              <w:t>Course Objectives</w:t>
            </w:r>
          </w:p>
        </w:tc>
        <w:tc>
          <w:tcPr>
            <w:tcW w:w="4820" w:type="dxa"/>
            <w:tcBorders>
              <w:bottom w:val="single" w:sz="18" w:space="0" w:color="auto"/>
            </w:tcBorders>
          </w:tcPr>
          <w:p w:rsidR="00E96704" w:rsidRPr="007F6EC4"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ahoma" w:hAnsi="Tahoma" w:cs="Tahoma"/>
                <w:sz w:val="18"/>
                <w:szCs w:val="18"/>
              </w:rPr>
            </w:pPr>
            <w:r w:rsidRPr="007F6EC4">
              <w:rPr>
                <w:rFonts w:ascii="Tahoma" w:hAnsi="Tahoma" w:cs="Tahoma"/>
                <w:sz w:val="18"/>
                <w:szCs w:val="18"/>
              </w:rPr>
              <w:t>- Samples for FAR binder</w:t>
            </w:r>
          </w:p>
          <w:p w:rsidR="00E96704" w:rsidRPr="007F6EC4"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ahoma" w:hAnsi="Tahoma" w:cs="Tahoma"/>
                <w:sz w:val="18"/>
                <w:szCs w:val="18"/>
              </w:rPr>
            </w:pPr>
            <w:r w:rsidRPr="007F6EC4">
              <w:rPr>
                <w:rFonts w:ascii="Tahoma" w:hAnsi="Tahoma" w:cs="Tahoma"/>
                <w:sz w:val="18"/>
                <w:szCs w:val="18"/>
              </w:rPr>
              <w:t>- Research and presentation assignment</w:t>
            </w:r>
          </w:p>
          <w:p w:rsidR="00E96704" w:rsidRPr="007F6EC4"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ahoma" w:hAnsi="Tahoma" w:cs="Tahoma"/>
                <w:sz w:val="18"/>
                <w:szCs w:val="18"/>
              </w:rPr>
            </w:pPr>
            <w:r w:rsidRPr="007F6EC4">
              <w:rPr>
                <w:rFonts w:ascii="Tahoma" w:hAnsi="Tahoma" w:cs="Tahoma"/>
                <w:sz w:val="18"/>
                <w:szCs w:val="18"/>
              </w:rPr>
              <w:t>- Images of examples for journal/scrapbook</w:t>
            </w:r>
          </w:p>
          <w:p w:rsidR="00E96704" w:rsidRPr="007F6EC4" w:rsidRDefault="00E96704" w:rsidP="0035741C">
            <w:r w:rsidRPr="007F6EC4">
              <w:t>- Lectures/videos of industrial, computer driven fabric/fibre object production</w:t>
            </w:r>
          </w:p>
          <w:p w:rsidR="00FA331D" w:rsidRDefault="00E96704" w:rsidP="00FA331D">
            <w:r w:rsidRPr="007F6EC4">
              <w:t xml:space="preserve">- Introduction to </w:t>
            </w:r>
            <w:r w:rsidR="00FA331D">
              <w:t>weaving using a floor loom – pre</w:t>
            </w:r>
            <w:r w:rsidR="00AF3AFE">
              <w:t>-</w:t>
            </w:r>
            <w:r w:rsidR="00FA331D">
              <w:t xml:space="preserve">course information </w:t>
            </w:r>
            <w:r w:rsidR="00AF3AFE">
              <w:t xml:space="preserve">handed in out in first few days </w:t>
            </w:r>
            <w:r w:rsidR="00FA331D">
              <w:t>allows for a 1 day delivery</w:t>
            </w:r>
            <w:r w:rsidR="00AF3AFE">
              <w:t xml:space="preserve"> following</w:t>
            </w:r>
          </w:p>
          <w:p w:rsidR="00E96704" w:rsidRPr="007F6EC4" w:rsidRDefault="00FA331D" w:rsidP="00AF3AFE">
            <w:r>
              <w:t xml:space="preserve">- </w:t>
            </w:r>
            <w:r w:rsidR="00E96704" w:rsidRPr="007F6EC4">
              <w:t>hand</w:t>
            </w:r>
            <w:r w:rsidR="00AF3AFE">
              <w:t xml:space="preserve"> </w:t>
            </w:r>
            <w:r w:rsidR="00E96704" w:rsidRPr="007F6EC4">
              <w:t>knitting machine etc. via demos/videos</w:t>
            </w:r>
          </w:p>
        </w:tc>
        <w:tc>
          <w:tcPr>
            <w:tcW w:w="2693" w:type="dxa"/>
            <w:vMerge/>
            <w:tcBorders>
              <w:bottom w:val="single" w:sz="18" w:space="0" w:color="auto"/>
            </w:tcBorders>
          </w:tcPr>
          <w:p w:rsidR="00E96704" w:rsidRPr="007F6EC4" w:rsidRDefault="00E96704" w:rsidP="00D167E8"/>
        </w:tc>
        <w:tc>
          <w:tcPr>
            <w:tcW w:w="1843" w:type="dxa"/>
            <w:vMerge/>
            <w:tcBorders>
              <w:bottom w:val="single" w:sz="18" w:space="0" w:color="auto"/>
            </w:tcBorders>
          </w:tcPr>
          <w:p w:rsidR="00E96704" w:rsidRPr="007F6EC4" w:rsidRDefault="00E96704" w:rsidP="00D167E8">
            <w:pPr>
              <w:rPr>
                <w:b/>
              </w:rPr>
            </w:pPr>
          </w:p>
        </w:tc>
        <w:tc>
          <w:tcPr>
            <w:tcW w:w="5874" w:type="dxa"/>
            <w:vMerge/>
            <w:tcBorders>
              <w:bottom w:val="single" w:sz="18" w:space="0" w:color="auto"/>
            </w:tcBorders>
            <w:shd w:val="clear" w:color="auto" w:fill="CCFFCC"/>
          </w:tcPr>
          <w:p w:rsidR="00E96704" w:rsidRPr="007F6EC4" w:rsidRDefault="00E96704" w:rsidP="00D167E8">
            <w:pPr>
              <w:rPr>
                <w:b/>
              </w:rPr>
            </w:pPr>
          </w:p>
        </w:tc>
      </w:tr>
    </w:tbl>
    <w:p w:rsidR="000D181B" w:rsidRPr="007F6EC4" w:rsidRDefault="000D181B">
      <w:r w:rsidRPr="007F6EC4">
        <w:lastRenderedPageBreak/>
        <w:br w:type="page"/>
      </w:r>
    </w:p>
    <w:tbl>
      <w:tblPr>
        <w:tblStyle w:val="TableGrid"/>
        <w:tblW w:w="17685" w:type="dxa"/>
        <w:tblInd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BF" w:firstRow="1" w:lastRow="0" w:firstColumn="1" w:lastColumn="0" w:noHBand="0" w:noVBand="0"/>
      </w:tblPr>
      <w:tblGrid>
        <w:gridCol w:w="1101"/>
        <w:gridCol w:w="1275"/>
        <w:gridCol w:w="5387"/>
        <w:gridCol w:w="2551"/>
        <w:gridCol w:w="2127"/>
        <w:gridCol w:w="5244"/>
      </w:tblGrid>
      <w:tr w:rsidR="0095199A" w:rsidRPr="007F6EC4" w:rsidTr="00923064">
        <w:tc>
          <w:tcPr>
            <w:tcW w:w="1101" w:type="dxa"/>
            <w:tcBorders>
              <w:top w:val="single" w:sz="18" w:space="0" w:color="auto"/>
            </w:tcBorders>
            <w:shd w:val="clear" w:color="auto" w:fill="E0E0E0"/>
          </w:tcPr>
          <w:p w:rsidR="0095199A" w:rsidRPr="007F6EC4" w:rsidRDefault="0095199A" w:rsidP="001D1F32">
            <w:pPr>
              <w:rPr>
                <w:b/>
              </w:rPr>
            </w:pPr>
            <w:r w:rsidRPr="007F6EC4">
              <w:rPr>
                <w:b/>
              </w:rPr>
              <w:lastRenderedPageBreak/>
              <w:t>Week</w:t>
            </w:r>
          </w:p>
        </w:tc>
        <w:tc>
          <w:tcPr>
            <w:tcW w:w="1275" w:type="dxa"/>
            <w:tcBorders>
              <w:top w:val="single" w:sz="18" w:space="0" w:color="auto"/>
            </w:tcBorders>
            <w:shd w:val="clear" w:color="auto" w:fill="E0E0E0"/>
          </w:tcPr>
          <w:p w:rsidR="0095199A" w:rsidRPr="007F6EC4" w:rsidRDefault="0095199A" w:rsidP="001D1F32">
            <w:pPr>
              <w:rPr>
                <w:b/>
                <w:bCs/>
              </w:rPr>
            </w:pPr>
            <w:r w:rsidRPr="007F6EC4">
              <w:rPr>
                <w:b/>
                <w:bCs/>
              </w:rPr>
              <w:t>Course</w:t>
            </w:r>
          </w:p>
        </w:tc>
        <w:tc>
          <w:tcPr>
            <w:tcW w:w="5387" w:type="dxa"/>
            <w:tcBorders>
              <w:top w:val="single" w:sz="18" w:space="0" w:color="auto"/>
            </w:tcBorders>
            <w:shd w:val="clear" w:color="auto" w:fill="E0E0E0"/>
          </w:tcPr>
          <w:p w:rsidR="0095199A" w:rsidRPr="007F6EC4" w:rsidRDefault="0095199A" w:rsidP="001D1F32">
            <w:pPr>
              <w:rPr>
                <w:b/>
                <w:bCs/>
              </w:rPr>
            </w:pPr>
            <w:r w:rsidRPr="007F6EC4">
              <w:rPr>
                <w:b/>
                <w:bCs/>
              </w:rPr>
              <w:t>Description</w:t>
            </w:r>
          </w:p>
        </w:tc>
        <w:tc>
          <w:tcPr>
            <w:tcW w:w="2551" w:type="dxa"/>
            <w:tcBorders>
              <w:top w:val="single" w:sz="18" w:space="0" w:color="auto"/>
            </w:tcBorders>
            <w:shd w:val="clear" w:color="auto" w:fill="E0E0E0"/>
          </w:tcPr>
          <w:p w:rsidR="0095199A" w:rsidRPr="007F6EC4" w:rsidRDefault="00E96704" w:rsidP="001D1F32">
            <w:pPr>
              <w:rPr>
                <w:b/>
                <w:bCs/>
              </w:rPr>
            </w:pPr>
            <w:r w:rsidRPr="007F6EC4">
              <w:rPr>
                <w:b/>
                <w:bCs/>
              </w:rPr>
              <w:t>Curriculum/Studio Details</w:t>
            </w:r>
          </w:p>
        </w:tc>
        <w:tc>
          <w:tcPr>
            <w:tcW w:w="2127" w:type="dxa"/>
            <w:tcBorders>
              <w:top w:val="single" w:sz="18" w:space="0" w:color="auto"/>
            </w:tcBorders>
            <w:shd w:val="clear" w:color="auto" w:fill="E0E0E0"/>
          </w:tcPr>
          <w:p w:rsidR="00E96704" w:rsidRPr="007F6EC4" w:rsidRDefault="00E96704" w:rsidP="00E96704">
            <w:pPr>
              <w:rPr>
                <w:b/>
              </w:rPr>
            </w:pPr>
            <w:r w:rsidRPr="007F6EC4">
              <w:rPr>
                <w:b/>
              </w:rPr>
              <w:t xml:space="preserve">Discussion Notes: </w:t>
            </w:r>
          </w:p>
          <w:p w:rsidR="0095199A" w:rsidRPr="007F6EC4" w:rsidRDefault="0095199A" w:rsidP="001D1F32">
            <w:pPr>
              <w:rPr>
                <w:b/>
                <w:bCs/>
              </w:rPr>
            </w:pPr>
          </w:p>
        </w:tc>
        <w:tc>
          <w:tcPr>
            <w:tcW w:w="5244" w:type="dxa"/>
            <w:tcBorders>
              <w:top w:val="single" w:sz="18" w:space="0" w:color="auto"/>
            </w:tcBorders>
            <w:shd w:val="clear" w:color="auto" w:fill="E0E0E0"/>
          </w:tcPr>
          <w:p w:rsidR="0095199A" w:rsidRPr="007F6EC4" w:rsidRDefault="004B2766" w:rsidP="001D1F32">
            <w:pPr>
              <w:rPr>
                <w:b/>
                <w:bCs/>
              </w:rPr>
            </w:pPr>
            <w:r>
              <w:rPr>
                <w:b/>
                <w:bCs/>
              </w:rPr>
              <w:t>Action Items for Fall 2015</w:t>
            </w:r>
          </w:p>
        </w:tc>
      </w:tr>
      <w:tr w:rsidR="00E96704" w:rsidRPr="007F6EC4" w:rsidTr="00923064">
        <w:tc>
          <w:tcPr>
            <w:tcW w:w="1101" w:type="dxa"/>
          </w:tcPr>
          <w:p w:rsidR="00E96704" w:rsidRPr="007F6EC4" w:rsidRDefault="00E96704" w:rsidP="001D1F32">
            <w:r w:rsidRPr="007F6EC4">
              <w:t>2</w:t>
            </w:r>
          </w:p>
        </w:tc>
        <w:tc>
          <w:tcPr>
            <w:tcW w:w="1275" w:type="dxa"/>
          </w:tcPr>
          <w:p w:rsidR="00E96704" w:rsidRPr="007F6EC4" w:rsidRDefault="00E96704" w:rsidP="001D1F32">
            <w:pPr>
              <w:rPr>
                <w:b/>
                <w:lang w:val="en-GB"/>
              </w:rPr>
            </w:pPr>
            <w:r w:rsidRPr="007F6EC4">
              <w:rPr>
                <w:b/>
                <w:lang w:val="en-GB"/>
              </w:rPr>
              <w:t>Fibre to Fabric Science</w:t>
            </w:r>
          </w:p>
        </w:tc>
        <w:tc>
          <w:tcPr>
            <w:tcW w:w="5387" w:type="dxa"/>
          </w:tcPr>
          <w:p w:rsidR="00E96704" w:rsidRPr="007F6EC4" w:rsidRDefault="00E96704" w:rsidP="001D1F32">
            <w:pPr>
              <w:rPr>
                <w:lang w:val="en-GB"/>
              </w:rPr>
            </w:pPr>
            <w:r w:rsidRPr="007F6EC4">
              <w:rPr>
                <w:lang w:val="en-GB"/>
              </w:rPr>
              <w:t>Natural fibres have been used for comfort, protection and decoration for thousands of years, but textile technologies have continued to change, expanding in 1910 with the discovery of rayon and continuing today with micro-fibres finer than the finest silk.   Course activities will examine the properties and construction of fibre objects in relation to their design, care, preservation, display, and merchandising. The structures of modern textiles will be further explored through studies of such processes as the spinning of yarn to preparations for dyeing. Studio projects will focus on the understanding of structure and characteristics for selection, as well as the care and handling of fibre materials. The findings of these studies will be captured in labelled sample collections and journal entries.</w:t>
            </w:r>
          </w:p>
        </w:tc>
        <w:tc>
          <w:tcPr>
            <w:tcW w:w="2551" w:type="dxa"/>
            <w:vMerge w:val="restart"/>
          </w:tcPr>
          <w:p w:rsidR="00E96704" w:rsidRPr="007F6EC4" w:rsidRDefault="00E96704" w:rsidP="00E96704">
            <w:pPr>
              <w:rPr>
                <w:b/>
              </w:rPr>
            </w:pPr>
            <w:r w:rsidRPr="007F6EC4">
              <w:rPr>
                <w:b/>
              </w:rPr>
              <w:t xml:space="preserve">Course Description </w:t>
            </w:r>
          </w:p>
          <w:p w:rsidR="00E96704" w:rsidRPr="007F6EC4" w:rsidRDefault="00E96704" w:rsidP="00E96704">
            <w:r w:rsidRPr="007F6EC4">
              <w:t>OK</w:t>
            </w:r>
          </w:p>
          <w:p w:rsidR="00E96704" w:rsidRPr="007F6EC4" w:rsidRDefault="00E96704" w:rsidP="00E96704">
            <w:pPr>
              <w:rPr>
                <w:b/>
              </w:rPr>
            </w:pPr>
            <w:r w:rsidRPr="007F6EC4">
              <w:rPr>
                <w:b/>
              </w:rPr>
              <w:t>Aim Statement</w:t>
            </w:r>
          </w:p>
          <w:p w:rsidR="00E96704" w:rsidRPr="007F6EC4" w:rsidRDefault="00E96704" w:rsidP="00E96704">
            <w:r w:rsidRPr="007F6EC4">
              <w:t>OK</w:t>
            </w:r>
          </w:p>
          <w:p w:rsidR="00E96704" w:rsidRPr="007F6EC4" w:rsidRDefault="00E96704" w:rsidP="00E96704">
            <w:pPr>
              <w:rPr>
                <w:b/>
              </w:rPr>
            </w:pPr>
            <w:r w:rsidRPr="007F6EC4">
              <w:rPr>
                <w:b/>
              </w:rPr>
              <w:t>Learning Outcomes</w:t>
            </w:r>
          </w:p>
          <w:p w:rsidR="00E96704" w:rsidRPr="007F6EC4" w:rsidRDefault="00E96704" w:rsidP="00E96704">
            <w:r w:rsidRPr="007F6EC4">
              <w:t>OK</w:t>
            </w:r>
          </w:p>
          <w:p w:rsidR="00E96704" w:rsidRPr="007F6EC4" w:rsidRDefault="00E96704" w:rsidP="00E96704">
            <w:pPr>
              <w:rPr>
                <w:b/>
              </w:rPr>
            </w:pPr>
            <w:r w:rsidRPr="007F6EC4">
              <w:rPr>
                <w:b/>
              </w:rPr>
              <w:t>Learning Sequence</w:t>
            </w:r>
          </w:p>
          <w:p w:rsidR="00E96704" w:rsidRPr="007F6EC4" w:rsidRDefault="00E96704" w:rsidP="00E96704">
            <w:r w:rsidRPr="007F6EC4">
              <w:t>OK</w:t>
            </w:r>
          </w:p>
          <w:p w:rsidR="00E96704" w:rsidRPr="007F6EC4" w:rsidRDefault="00E96704" w:rsidP="00E96704">
            <w:pPr>
              <w:rPr>
                <w:b/>
              </w:rPr>
            </w:pPr>
            <w:r w:rsidRPr="007F6EC4">
              <w:rPr>
                <w:b/>
              </w:rPr>
              <w:t>Learning Assessment</w:t>
            </w:r>
          </w:p>
          <w:p w:rsidR="00E96704" w:rsidRPr="007F6EC4" w:rsidRDefault="00E96704" w:rsidP="00E96704">
            <w:r w:rsidRPr="007F6EC4">
              <w:t>OK</w:t>
            </w:r>
          </w:p>
          <w:p w:rsidR="00E96704" w:rsidRPr="007F6EC4" w:rsidRDefault="00E96704" w:rsidP="00E96704">
            <w:pPr>
              <w:rPr>
                <w:b/>
              </w:rPr>
            </w:pPr>
            <w:bookmarkStart w:id="1" w:name="OLE_LINK5"/>
            <w:bookmarkStart w:id="2" w:name="OLE_LINK6"/>
            <w:r w:rsidRPr="007F6EC4">
              <w:rPr>
                <w:b/>
              </w:rPr>
              <w:t>Studio</w:t>
            </w:r>
          </w:p>
          <w:p w:rsidR="00E96704" w:rsidRPr="007F6EC4" w:rsidRDefault="00EC4C6A" w:rsidP="00E96704">
            <w:r>
              <w:t>OK</w:t>
            </w:r>
          </w:p>
          <w:p w:rsidR="00E96704" w:rsidRPr="007F6EC4" w:rsidRDefault="00E96704" w:rsidP="00E96704">
            <w:pPr>
              <w:rPr>
                <w:b/>
              </w:rPr>
            </w:pPr>
            <w:r w:rsidRPr="007F6EC4">
              <w:rPr>
                <w:b/>
              </w:rPr>
              <w:t>Consumables</w:t>
            </w:r>
          </w:p>
          <w:p w:rsidR="00E96704" w:rsidRPr="007F6EC4" w:rsidRDefault="00E96704" w:rsidP="00E96704">
            <w:r w:rsidRPr="007F6EC4">
              <w:t>OK</w:t>
            </w:r>
          </w:p>
          <w:p w:rsidR="00E96704" w:rsidRPr="007F6EC4" w:rsidRDefault="00E96704" w:rsidP="00E96704">
            <w:pPr>
              <w:rPr>
                <w:b/>
              </w:rPr>
            </w:pPr>
            <w:r w:rsidRPr="007F6EC4">
              <w:rPr>
                <w:b/>
              </w:rPr>
              <w:t>Kits</w:t>
            </w:r>
          </w:p>
          <w:p w:rsidR="00E96704" w:rsidRPr="007F6EC4" w:rsidRDefault="00E96704" w:rsidP="00E96704">
            <w:r w:rsidRPr="007F6EC4">
              <w:t xml:space="preserve">OK </w:t>
            </w:r>
          </w:p>
          <w:p w:rsidR="00E96704" w:rsidRPr="007F6EC4" w:rsidRDefault="00E96704" w:rsidP="00E96704">
            <w:pPr>
              <w:rPr>
                <w:b/>
              </w:rPr>
            </w:pPr>
            <w:r w:rsidRPr="007F6EC4">
              <w:rPr>
                <w:b/>
              </w:rPr>
              <w:t>Precourse assignment</w:t>
            </w:r>
            <w:bookmarkEnd w:id="1"/>
            <w:bookmarkEnd w:id="2"/>
          </w:p>
          <w:p w:rsidR="00E96704" w:rsidRPr="007F6EC4" w:rsidRDefault="00E96704" w:rsidP="00E96704">
            <w:r w:rsidRPr="007F6EC4">
              <w:t>OK</w:t>
            </w:r>
          </w:p>
          <w:p w:rsidR="00E96704" w:rsidRPr="007F6EC4" w:rsidRDefault="00E96704" w:rsidP="001D1F32"/>
        </w:tc>
        <w:tc>
          <w:tcPr>
            <w:tcW w:w="2127" w:type="dxa"/>
            <w:vMerge w:val="restart"/>
          </w:tcPr>
          <w:p w:rsidR="00E96704" w:rsidRPr="007F6EC4" w:rsidRDefault="00E96704" w:rsidP="00E96704"/>
          <w:p w:rsidR="006F26FD" w:rsidRPr="007F6EC4" w:rsidRDefault="006F26FD" w:rsidP="000102E5"/>
        </w:tc>
        <w:tc>
          <w:tcPr>
            <w:tcW w:w="5244" w:type="dxa"/>
            <w:vMerge w:val="restart"/>
            <w:tcBorders>
              <w:bottom w:val="single" w:sz="18" w:space="0" w:color="auto"/>
            </w:tcBorders>
            <w:shd w:val="clear" w:color="auto" w:fill="CCFFCC"/>
          </w:tcPr>
          <w:p w:rsidR="00E96704" w:rsidRPr="007F6EC4" w:rsidRDefault="00493728" w:rsidP="001D1F32">
            <w:pPr>
              <w:rPr>
                <w:b/>
              </w:rPr>
            </w:pPr>
            <w:r>
              <w:rPr>
                <w:b/>
              </w:rPr>
              <w:t>Erin</w:t>
            </w:r>
          </w:p>
          <w:p w:rsidR="00E96704" w:rsidRDefault="00E96704" w:rsidP="0047311D">
            <w:pPr>
              <w:numPr>
                <w:ilvl w:val="0"/>
                <w:numId w:val="21"/>
              </w:numPr>
            </w:pPr>
            <w:r w:rsidRPr="007F6EC4">
              <w:t>will ensure all requested materials will be out and visually available on Monday AM @ 9am as time is consumed by preparing sample materials (resources) for students and it cuts into class time to look for needs.</w:t>
            </w:r>
          </w:p>
          <w:p w:rsidR="00EC4C6A" w:rsidRDefault="00EC4C6A" w:rsidP="0047311D">
            <w:pPr>
              <w:numPr>
                <w:ilvl w:val="0"/>
                <w:numId w:val="21"/>
              </w:numPr>
            </w:pPr>
            <w:r>
              <w:t>Locate parts for drum carder</w:t>
            </w:r>
          </w:p>
          <w:p w:rsidR="005013DD" w:rsidRDefault="005013DD" w:rsidP="0047311D">
            <w:pPr>
              <w:numPr>
                <w:ilvl w:val="0"/>
                <w:numId w:val="21"/>
              </w:numPr>
            </w:pPr>
            <w:r>
              <w:t>Lock spinning wheel in cage in the new dedicated spinning wheel box</w:t>
            </w:r>
          </w:p>
          <w:p w:rsidR="002F2EBC" w:rsidRDefault="002F2EBC" w:rsidP="0047311D">
            <w:pPr>
              <w:numPr>
                <w:ilvl w:val="0"/>
                <w:numId w:val="21"/>
              </w:numPr>
            </w:pPr>
            <w:r>
              <w:t>Ensure kitchen is ready for full use by Thursday of this week</w:t>
            </w:r>
          </w:p>
          <w:p w:rsidR="005013DD" w:rsidRDefault="005013DD" w:rsidP="0047311D">
            <w:pPr>
              <w:numPr>
                <w:ilvl w:val="0"/>
                <w:numId w:val="21"/>
              </w:numPr>
            </w:pPr>
            <w:r>
              <w:t>Keep screen table clear for this course</w:t>
            </w:r>
          </w:p>
          <w:p w:rsidR="000102E5" w:rsidRDefault="000102E5" w:rsidP="0047311D">
            <w:pPr>
              <w:numPr>
                <w:ilvl w:val="0"/>
                <w:numId w:val="21"/>
              </w:numPr>
            </w:pPr>
            <w:r>
              <w:t xml:space="preserve">Maintain a scrap bin with a more welcoming storage system (i.e. clear bins, stackable bins or drawer-like bins on wheels) </w:t>
            </w:r>
          </w:p>
          <w:p w:rsidR="00493728" w:rsidRDefault="00493728" w:rsidP="0047311D">
            <w:pPr>
              <w:numPr>
                <w:ilvl w:val="0"/>
                <w:numId w:val="21"/>
              </w:numPr>
            </w:pPr>
            <w:r>
              <w:t>Clear away whiteboard area so no table sits in front</w:t>
            </w:r>
          </w:p>
          <w:p w:rsidR="00EC4C6A" w:rsidRDefault="000102E5" w:rsidP="00EC4C6A">
            <w:pPr>
              <w:rPr>
                <w:b/>
              </w:rPr>
            </w:pPr>
            <w:r w:rsidRPr="000102E5">
              <w:rPr>
                <w:b/>
              </w:rPr>
              <w:t>Diane</w:t>
            </w:r>
          </w:p>
          <w:p w:rsidR="000102E5" w:rsidRPr="000102E5" w:rsidRDefault="000102E5" w:rsidP="0047311D">
            <w:pPr>
              <w:numPr>
                <w:ilvl w:val="0"/>
                <w:numId w:val="21"/>
              </w:numPr>
            </w:pPr>
            <w:r w:rsidRPr="000102E5">
              <w:t>Investigate possible donations for portable drum carder and spinning wheel donations</w:t>
            </w:r>
          </w:p>
          <w:p w:rsidR="00EC4C6A" w:rsidRPr="00EC4C6A" w:rsidRDefault="00EC4C6A" w:rsidP="00EC4C6A">
            <w:pPr>
              <w:rPr>
                <w:b/>
              </w:rPr>
            </w:pPr>
            <w:r w:rsidRPr="00EC4C6A">
              <w:rPr>
                <w:b/>
              </w:rPr>
              <w:t>Jen</w:t>
            </w:r>
          </w:p>
          <w:p w:rsidR="00F13588" w:rsidRDefault="00F13588" w:rsidP="0047311D">
            <w:pPr>
              <w:numPr>
                <w:ilvl w:val="0"/>
                <w:numId w:val="21"/>
              </w:numPr>
            </w:pPr>
            <w:r>
              <w:t>post material lists, etc. on doors as done in winter 2015</w:t>
            </w:r>
          </w:p>
          <w:p w:rsidR="002F2EBC" w:rsidRDefault="002F2EBC" w:rsidP="0047311D">
            <w:pPr>
              <w:numPr>
                <w:ilvl w:val="0"/>
                <w:numId w:val="21"/>
              </w:numPr>
            </w:pPr>
            <w:r>
              <w:t>Keep spinning wheel on capital list</w:t>
            </w:r>
          </w:p>
          <w:p w:rsidR="000102E5" w:rsidRDefault="00B41693" w:rsidP="0047311D">
            <w:pPr>
              <w:numPr>
                <w:ilvl w:val="0"/>
                <w:numId w:val="21"/>
              </w:numPr>
            </w:pPr>
            <w:r w:rsidRPr="007F6EC4">
              <w:t>book</w:t>
            </w:r>
            <w:r>
              <w:t>ed</w:t>
            </w:r>
            <w:r w:rsidRPr="007F6EC4">
              <w:t xml:space="preserve"> computer </w:t>
            </w:r>
            <w:r w:rsidRPr="00B41693">
              <w:t>Monday &amp; Tuesday Afternoon 3-4:30pm and vcr/tv Wednesday from 9-10am</w:t>
            </w:r>
            <w:r w:rsidR="000102E5">
              <w:t xml:space="preserve"> for 2015</w:t>
            </w:r>
          </w:p>
          <w:p w:rsidR="000102E5" w:rsidRPr="00B41693" w:rsidRDefault="000102E5" w:rsidP="0047311D">
            <w:pPr>
              <w:numPr>
                <w:ilvl w:val="0"/>
                <w:numId w:val="21"/>
              </w:numPr>
            </w:pPr>
            <w:r>
              <w:t>New DVD: Natural Dyeing: 'Indigo - A World of Blue'  has been ordered and should be available in the bookstore in the fall</w:t>
            </w:r>
          </w:p>
          <w:p w:rsidR="00E96704" w:rsidRPr="007F6EC4" w:rsidRDefault="00E96704" w:rsidP="00E96704">
            <w:r w:rsidRPr="007F6EC4">
              <w:rPr>
                <w:b/>
              </w:rPr>
              <w:t>All Faculty</w:t>
            </w:r>
            <w:r w:rsidRPr="007F6EC4">
              <w:t xml:space="preserve"> </w:t>
            </w:r>
          </w:p>
          <w:p w:rsidR="001052B8" w:rsidRPr="007F6EC4" w:rsidRDefault="001052B8" w:rsidP="0047311D">
            <w:pPr>
              <w:numPr>
                <w:ilvl w:val="0"/>
                <w:numId w:val="21"/>
              </w:numPr>
            </w:pPr>
            <w:r w:rsidRPr="007F6EC4">
              <w:t xml:space="preserve">FYI – Stedmans </w:t>
            </w:r>
            <w:r>
              <w:t>no longer sells fabric and accessories – Marty’s Custom Knits has yarns and a small amount of sample products but no bolts of fabric</w:t>
            </w:r>
          </w:p>
          <w:p w:rsidR="00E96704" w:rsidRPr="007F6EC4" w:rsidRDefault="00E96704" w:rsidP="0047311D">
            <w:pPr>
              <w:numPr>
                <w:ilvl w:val="0"/>
                <w:numId w:val="21"/>
              </w:numPr>
            </w:pPr>
            <w:r w:rsidRPr="007F6EC4">
              <w:t>encourage students to put scraps in ALL student scrap bin and dedicated (perhaps expensive/unique) fabric ends/scrap in the FAR bin that Terri will set up</w:t>
            </w:r>
          </w:p>
          <w:p w:rsidR="00E96704" w:rsidRPr="007F6EC4" w:rsidRDefault="00E96704" w:rsidP="0047311D">
            <w:pPr>
              <w:numPr>
                <w:ilvl w:val="0"/>
                <w:numId w:val="21"/>
              </w:numPr>
            </w:pPr>
            <w:r w:rsidRPr="007F6EC4">
              <w:t>include and identify cotton that is appropriate for bolts in bookstore on material lists when submitted</w:t>
            </w:r>
          </w:p>
          <w:p w:rsidR="00E96704" w:rsidRPr="007F6EC4" w:rsidRDefault="00E96704" w:rsidP="0047311D">
            <w:pPr>
              <w:numPr>
                <w:ilvl w:val="0"/>
                <w:numId w:val="21"/>
              </w:numPr>
            </w:pPr>
            <w:r w:rsidRPr="007F6EC4">
              <w:t>encourage student cleanup protocol right from the beginning, so that good habits develop</w:t>
            </w:r>
          </w:p>
          <w:p w:rsidR="00E96704" w:rsidRPr="007F6EC4" w:rsidRDefault="00E96704" w:rsidP="00E96704"/>
          <w:p w:rsidR="00E96704" w:rsidRPr="007F6EC4" w:rsidRDefault="00E96704" w:rsidP="00093E9E"/>
        </w:tc>
      </w:tr>
      <w:tr w:rsidR="00E96704" w:rsidRPr="007F6EC4" w:rsidTr="00923064">
        <w:trPr>
          <w:trHeight w:val="2748"/>
        </w:trPr>
        <w:tc>
          <w:tcPr>
            <w:tcW w:w="1101" w:type="dxa"/>
            <w:vMerge w:val="restart"/>
          </w:tcPr>
          <w:p w:rsidR="00EC4C6A" w:rsidRPr="007F6EC4" w:rsidRDefault="00EC4C6A" w:rsidP="001D1F32">
            <w:pPr>
              <w:rPr>
                <w:b/>
              </w:rPr>
            </w:pPr>
            <w:r>
              <w:rPr>
                <w:b/>
              </w:rPr>
              <w:t>Gonthier</w:t>
            </w:r>
          </w:p>
        </w:tc>
        <w:tc>
          <w:tcPr>
            <w:tcW w:w="1275" w:type="dxa"/>
          </w:tcPr>
          <w:p w:rsidR="00E96704" w:rsidRPr="007F6EC4" w:rsidRDefault="00E96704" w:rsidP="00D93306">
            <w:pPr>
              <w:rPr>
                <w:b/>
                <w:iCs/>
              </w:rPr>
            </w:pPr>
            <w:r w:rsidRPr="007F6EC4">
              <w:rPr>
                <w:b/>
                <w:iCs/>
              </w:rPr>
              <w:t>Learning Outcomes</w:t>
            </w:r>
          </w:p>
        </w:tc>
        <w:tc>
          <w:tcPr>
            <w:tcW w:w="5387" w:type="dxa"/>
          </w:tcPr>
          <w:p w:rsidR="00E96704" w:rsidRPr="007F6EC4" w:rsidRDefault="00E96704" w:rsidP="00F22B7D">
            <w:pPr>
              <w:numPr>
                <w:ilvl w:val="0"/>
                <w:numId w:val="4"/>
              </w:numPr>
              <w:rPr>
                <w:lang w:val="en-GB"/>
              </w:rPr>
            </w:pPr>
            <w:r w:rsidRPr="007F6EC4">
              <w:rPr>
                <w:lang w:val="en-GB"/>
              </w:rPr>
              <w:t xml:space="preserve">Distinguish between various types of fibres using both physical senses and simple scientific methods. </w:t>
            </w:r>
          </w:p>
          <w:p w:rsidR="00E96704" w:rsidRPr="007F6EC4" w:rsidRDefault="00E96704" w:rsidP="00F22B7D">
            <w:pPr>
              <w:numPr>
                <w:ilvl w:val="0"/>
                <w:numId w:val="4"/>
              </w:numPr>
              <w:rPr>
                <w:lang w:val="en-GB"/>
              </w:rPr>
            </w:pPr>
            <w:r w:rsidRPr="007F6EC4">
              <w:rPr>
                <w:lang w:val="en-GB"/>
              </w:rPr>
              <w:t xml:space="preserve">Research and present select topics from textile technology, manufacturing, and textile science. </w:t>
            </w:r>
          </w:p>
          <w:p w:rsidR="00E96704" w:rsidRPr="007F6EC4" w:rsidRDefault="00E96704" w:rsidP="00F22B7D">
            <w:pPr>
              <w:numPr>
                <w:ilvl w:val="0"/>
                <w:numId w:val="4"/>
              </w:numPr>
              <w:rPr>
                <w:lang w:val="en-GB"/>
              </w:rPr>
            </w:pPr>
            <w:r w:rsidRPr="007F6EC4">
              <w:rPr>
                <w:lang w:val="en-GB"/>
              </w:rPr>
              <w:t>Explain the processes used to manufacture various fabric samples.</w:t>
            </w:r>
          </w:p>
          <w:p w:rsidR="00E96704" w:rsidRPr="007F6EC4" w:rsidRDefault="00E96704" w:rsidP="00F22B7D">
            <w:pPr>
              <w:numPr>
                <w:ilvl w:val="0"/>
                <w:numId w:val="4"/>
              </w:numPr>
              <w:rPr>
                <w:lang w:val="en-GB"/>
              </w:rPr>
            </w:pPr>
            <w:r w:rsidRPr="007F6EC4">
              <w:rPr>
                <w:lang w:val="en-GB"/>
              </w:rPr>
              <w:t>Discuss the key processes and principles of textile maintenance.</w:t>
            </w:r>
          </w:p>
          <w:p w:rsidR="00E96704" w:rsidRPr="007F6EC4" w:rsidRDefault="00E96704" w:rsidP="00F22B7D">
            <w:pPr>
              <w:numPr>
                <w:ilvl w:val="0"/>
                <w:numId w:val="4"/>
              </w:numPr>
              <w:rPr>
                <w:lang w:val="en-GB"/>
              </w:rPr>
            </w:pPr>
            <w:r w:rsidRPr="007F6EC4">
              <w:rPr>
                <w:lang w:val="en-GB"/>
              </w:rPr>
              <w:t>Create samples to illustrate the properties, structures, responses, and variety of fibre materials.</w:t>
            </w:r>
          </w:p>
          <w:p w:rsidR="00E96704" w:rsidRPr="007F6EC4" w:rsidRDefault="00E96704" w:rsidP="00F22B7D">
            <w:pPr>
              <w:numPr>
                <w:ilvl w:val="0"/>
                <w:numId w:val="4"/>
              </w:numPr>
              <w:rPr>
                <w:lang w:val="en-GB"/>
              </w:rPr>
            </w:pPr>
            <w:r w:rsidRPr="007F6EC4">
              <w:rPr>
                <w:lang w:val="en-GB"/>
              </w:rPr>
              <w:t>Use knowledge of properties of textiles to make appropriate selections for a given fibre project.</w:t>
            </w:r>
          </w:p>
          <w:p w:rsidR="00E96704" w:rsidRPr="007F6EC4" w:rsidRDefault="00E96704" w:rsidP="00F22B7D">
            <w:pPr>
              <w:numPr>
                <w:ilvl w:val="0"/>
                <w:numId w:val="4"/>
              </w:numPr>
              <w:rPr>
                <w:lang w:val="en-GB"/>
              </w:rPr>
            </w:pPr>
            <w:r w:rsidRPr="007F6EC4">
              <w:rPr>
                <w:lang w:val="en-GB"/>
              </w:rPr>
              <w:t>Use best practices for health and safety with respect to all studio tools, materials, and equipment.</w:t>
            </w:r>
          </w:p>
        </w:tc>
        <w:tc>
          <w:tcPr>
            <w:tcW w:w="2551" w:type="dxa"/>
            <w:vMerge/>
          </w:tcPr>
          <w:p w:rsidR="00E96704" w:rsidRPr="007F6EC4" w:rsidRDefault="00E96704" w:rsidP="009B16BF"/>
        </w:tc>
        <w:tc>
          <w:tcPr>
            <w:tcW w:w="2127" w:type="dxa"/>
            <w:vMerge/>
          </w:tcPr>
          <w:p w:rsidR="00E96704" w:rsidRPr="007F6EC4" w:rsidRDefault="00E96704" w:rsidP="001D1F32"/>
        </w:tc>
        <w:tc>
          <w:tcPr>
            <w:tcW w:w="5244" w:type="dxa"/>
            <w:vMerge/>
            <w:tcBorders>
              <w:bottom w:val="single" w:sz="18" w:space="0" w:color="auto"/>
            </w:tcBorders>
            <w:shd w:val="clear" w:color="auto" w:fill="CCFFCC"/>
          </w:tcPr>
          <w:p w:rsidR="00E96704" w:rsidRPr="007F6EC4" w:rsidRDefault="00E96704" w:rsidP="001D1F32"/>
        </w:tc>
      </w:tr>
      <w:tr w:rsidR="00E96704" w:rsidRPr="007F6EC4" w:rsidTr="00923064">
        <w:tc>
          <w:tcPr>
            <w:tcW w:w="1101" w:type="dxa"/>
            <w:vMerge/>
            <w:tcBorders>
              <w:bottom w:val="single" w:sz="18" w:space="0" w:color="auto"/>
            </w:tcBorders>
          </w:tcPr>
          <w:p w:rsidR="00E96704" w:rsidRPr="007F6EC4" w:rsidRDefault="00E96704" w:rsidP="001D1F32"/>
        </w:tc>
        <w:tc>
          <w:tcPr>
            <w:tcW w:w="1275" w:type="dxa"/>
            <w:tcBorders>
              <w:bottom w:val="single" w:sz="18" w:space="0" w:color="auto"/>
            </w:tcBorders>
          </w:tcPr>
          <w:p w:rsidR="00E96704" w:rsidRPr="007F6EC4" w:rsidRDefault="00E96704" w:rsidP="0001237E">
            <w:pPr>
              <w:rPr>
                <w:i/>
                <w:iCs/>
              </w:rPr>
            </w:pPr>
            <w:r w:rsidRPr="007F6EC4">
              <w:rPr>
                <w:b/>
              </w:rPr>
              <w:t>Course Objectives</w:t>
            </w:r>
          </w:p>
        </w:tc>
        <w:tc>
          <w:tcPr>
            <w:tcW w:w="5387" w:type="dxa"/>
            <w:tcBorders>
              <w:bottom w:val="single" w:sz="18" w:space="0" w:color="auto"/>
            </w:tcBorders>
          </w:tcPr>
          <w:p w:rsidR="00E96704" w:rsidRPr="007F6EC4"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ahoma" w:hAnsi="Tahoma" w:cs="Tahoma"/>
                <w:sz w:val="18"/>
                <w:szCs w:val="18"/>
              </w:rPr>
            </w:pPr>
            <w:r w:rsidRPr="007F6EC4">
              <w:rPr>
                <w:rFonts w:ascii="Tahoma" w:hAnsi="Tahoma" w:cs="Tahoma"/>
                <w:sz w:val="18"/>
                <w:szCs w:val="18"/>
              </w:rPr>
              <w:t>-Samples for FAR – Science binder</w:t>
            </w:r>
          </w:p>
          <w:p w:rsidR="00E96704" w:rsidRPr="007F6EC4"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ahoma" w:hAnsi="Tahoma" w:cs="Tahoma"/>
                <w:sz w:val="18"/>
                <w:szCs w:val="18"/>
              </w:rPr>
            </w:pPr>
            <w:r w:rsidRPr="007F6EC4">
              <w:rPr>
                <w:rFonts w:ascii="Tahoma" w:hAnsi="Tahoma" w:cs="Tahoma"/>
                <w:sz w:val="18"/>
                <w:szCs w:val="18"/>
              </w:rPr>
              <w:t>-Group experimentation and Research</w:t>
            </w:r>
          </w:p>
          <w:p w:rsidR="00E96704" w:rsidRPr="007F6EC4"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ahoma" w:hAnsi="Tahoma" w:cs="Tahoma"/>
                <w:sz w:val="18"/>
                <w:szCs w:val="18"/>
              </w:rPr>
            </w:pPr>
            <w:r w:rsidRPr="007F6EC4">
              <w:rPr>
                <w:rFonts w:ascii="Tahoma" w:hAnsi="Tahoma" w:cs="Tahoma"/>
                <w:sz w:val="18"/>
                <w:szCs w:val="18"/>
              </w:rPr>
              <w:t>-</w:t>
            </w:r>
            <w:r w:rsidRPr="007F6EC4">
              <w:rPr>
                <w:rFonts w:ascii="Tahoma" w:hAnsi="Tahoma" w:cs="Tahoma"/>
                <w:sz w:val="18"/>
                <w:szCs w:val="18"/>
                <w:lang w:val="en-US"/>
              </w:rPr>
              <w:t>Journal t</w:t>
            </w:r>
            <w:r w:rsidRPr="007F6EC4">
              <w:rPr>
                <w:rFonts w:ascii="Tahoma" w:hAnsi="Tahoma" w:cs="Tahoma"/>
                <w:bCs/>
                <w:sz w:val="18"/>
                <w:szCs w:val="18"/>
                <w:lang w:val="en-US"/>
              </w:rPr>
              <w:t>eam experimentations</w:t>
            </w:r>
            <w:r w:rsidRPr="007F6EC4">
              <w:rPr>
                <w:rFonts w:ascii="Tahoma" w:hAnsi="Tahoma" w:cs="Tahoma"/>
                <w:sz w:val="18"/>
                <w:szCs w:val="18"/>
                <w:lang w:val="en-US"/>
              </w:rPr>
              <w:t xml:space="preserve"> and sample sharing</w:t>
            </w:r>
          </w:p>
          <w:p w:rsidR="00E96704" w:rsidRPr="007F6EC4" w:rsidRDefault="00E96704" w:rsidP="00895AD9"/>
        </w:tc>
        <w:tc>
          <w:tcPr>
            <w:tcW w:w="2551" w:type="dxa"/>
            <w:vMerge/>
            <w:tcBorders>
              <w:bottom w:val="single" w:sz="18" w:space="0" w:color="auto"/>
            </w:tcBorders>
          </w:tcPr>
          <w:p w:rsidR="00E96704" w:rsidRPr="007F6EC4" w:rsidRDefault="00E96704" w:rsidP="001D1F32"/>
        </w:tc>
        <w:tc>
          <w:tcPr>
            <w:tcW w:w="2127" w:type="dxa"/>
            <w:vMerge/>
            <w:tcBorders>
              <w:bottom w:val="single" w:sz="18" w:space="0" w:color="auto"/>
            </w:tcBorders>
          </w:tcPr>
          <w:p w:rsidR="00E96704" w:rsidRPr="007F6EC4" w:rsidRDefault="00E96704" w:rsidP="001D1F32">
            <w:pPr>
              <w:rPr>
                <w:b/>
              </w:rPr>
            </w:pPr>
          </w:p>
        </w:tc>
        <w:tc>
          <w:tcPr>
            <w:tcW w:w="5244" w:type="dxa"/>
            <w:vMerge/>
            <w:tcBorders>
              <w:bottom w:val="single" w:sz="18" w:space="0" w:color="auto"/>
            </w:tcBorders>
            <w:shd w:val="clear" w:color="auto" w:fill="CCFFCC"/>
          </w:tcPr>
          <w:p w:rsidR="00E96704" w:rsidRPr="007F6EC4" w:rsidRDefault="00E96704" w:rsidP="001D1F32">
            <w:pPr>
              <w:rPr>
                <w:b/>
              </w:rPr>
            </w:pPr>
          </w:p>
        </w:tc>
      </w:tr>
    </w:tbl>
    <w:p w:rsidR="0001237E" w:rsidRPr="007F6EC4" w:rsidRDefault="0001237E">
      <w:r w:rsidRPr="007F6EC4">
        <w:br w:type="page"/>
      </w:r>
    </w:p>
    <w:tbl>
      <w:tblPr>
        <w:tblStyle w:val="TableGrid"/>
        <w:tblW w:w="17685" w:type="dxa"/>
        <w:tblInd w:w="0" w:type="dxa"/>
        <w:tblLayout w:type="fixed"/>
        <w:tblLook w:val="04A0" w:firstRow="1" w:lastRow="0" w:firstColumn="1" w:lastColumn="0" w:noHBand="0" w:noVBand="1"/>
      </w:tblPr>
      <w:tblGrid>
        <w:gridCol w:w="959"/>
        <w:gridCol w:w="1417"/>
        <w:gridCol w:w="5387"/>
        <w:gridCol w:w="2268"/>
        <w:gridCol w:w="2977"/>
        <w:gridCol w:w="4677"/>
      </w:tblGrid>
      <w:tr w:rsidR="0001237E" w:rsidRPr="007F6EC4" w:rsidTr="001052B8">
        <w:tc>
          <w:tcPr>
            <w:tcW w:w="959" w:type="dxa"/>
            <w:shd w:val="pct10" w:color="auto" w:fill="auto"/>
          </w:tcPr>
          <w:p w:rsidR="0001237E" w:rsidRPr="007F6EC4" w:rsidRDefault="0001237E" w:rsidP="0001237E">
            <w:pPr>
              <w:rPr>
                <w:b/>
              </w:rPr>
            </w:pPr>
            <w:r w:rsidRPr="007F6EC4">
              <w:br w:type="page"/>
            </w:r>
            <w:r w:rsidRPr="007F6EC4">
              <w:rPr>
                <w:b/>
              </w:rPr>
              <w:t>Week</w:t>
            </w:r>
          </w:p>
        </w:tc>
        <w:tc>
          <w:tcPr>
            <w:tcW w:w="1417" w:type="dxa"/>
            <w:shd w:val="pct10" w:color="auto" w:fill="auto"/>
          </w:tcPr>
          <w:p w:rsidR="0001237E" w:rsidRPr="007F6EC4" w:rsidRDefault="0001237E" w:rsidP="0001237E">
            <w:pPr>
              <w:rPr>
                <w:b/>
                <w:bCs/>
              </w:rPr>
            </w:pPr>
            <w:r w:rsidRPr="007F6EC4">
              <w:rPr>
                <w:b/>
                <w:bCs/>
              </w:rPr>
              <w:t>Course</w:t>
            </w:r>
          </w:p>
        </w:tc>
        <w:tc>
          <w:tcPr>
            <w:tcW w:w="5387" w:type="dxa"/>
            <w:shd w:val="pct10" w:color="auto" w:fill="auto"/>
          </w:tcPr>
          <w:p w:rsidR="0001237E" w:rsidRPr="007F6EC4" w:rsidRDefault="0001237E" w:rsidP="0001237E">
            <w:pPr>
              <w:rPr>
                <w:b/>
                <w:bCs/>
              </w:rPr>
            </w:pPr>
            <w:r w:rsidRPr="007F6EC4">
              <w:rPr>
                <w:b/>
                <w:bCs/>
              </w:rPr>
              <w:t>Description</w:t>
            </w:r>
          </w:p>
        </w:tc>
        <w:tc>
          <w:tcPr>
            <w:tcW w:w="2268" w:type="dxa"/>
            <w:shd w:val="pct10" w:color="auto" w:fill="auto"/>
          </w:tcPr>
          <w:p w:rsidR="0001237E" w:rsidRPr="007F6EC4" w:rsidRDefault="00E96704" w:rsidP="0001237E">
            <w:pPr>
              <w:rPr>
                <w:b/>
                <w:bCs/>
              </w:rPr>
            </w:pPr>
            <w:r w:rsidRPr="007F6EC4">
              <w:rPr>
                <w:b/>
                <w:bCs/>
              </w:rPr>
              <w:t>Curriculum/Studio Details</w:t>
            </w:r>
          </w:p>
        </w:tc>
        <w:tc>
          <w:tcPr>
            <w:tcW w:w="2977" w:type="dxa"/>
            <w:shd w:val="pct10" w:color="auto" w:fill="auto"/>
          </w:tcPr>
          <w:p w:rsidR="00E96704" w:rsidRPr="007F6EC4" w:rsidRDefault="00E96704" w:rsidP="00E96704">
            <w:pPr>
              <w:rPr>
                <w:b/>
              </w:rPr>
            </w:pPr>
            <w:r w:rsidRPr="007F6EC4">
              <w:rPr>
                <w:b/>
              </w:rPr>
              <w:t>Discussion Notes:</w:t>
            </w:r>
          </w:p>
          <w:p w:rsidR="0001237E" w:rsidRPr="007F6EC4" w:rsidRDefault="0001237E" w:rsidP="0001237E">
            <w:pPr>
              <w:rPr>
                <w:b/>
                <w:bCs/>
              </w:rPr>
            </w:pPr>
          </w:p>
        </w:tc>
        <w:tc>
          <w:tcPr>
            <w:tcW w:w="4677" w:type="dxa"/>
            <w:shd w:val="pct10" w:color="auto" w:fill="auto"/>
          </w:tcPr>
          <w:p w:rsidR="0001237E" w:rsidRPr="007F6EC4" w:rsidRDefault="004B2766" w:rsidP="0001237E">
            <w:pPr>
              <w:rPr>
                <w:b/>
                <w:bCs/>
              </w:rPr>
            </w:pPr>
            <w:r>
              <w:rPr>
                <w:b/>
                <w:bCs/>
              </w:rPr>
              <w:t>Action Items for Fall 2015</w:t>
            </w:r>
          </w:p>
        </w:tc>
      </w:tr>
      <w:tr w:rsidR="00425AEE" w:rsidRPr="007F6EC4" w:rsidTr="001052B8">
        <w:tc>
          <w:tcPr>
            <w:tcW w:w="959" w:type="dxa"/>
          </w:tcPr>
          <w:p w:rsidR="00425AEE" w:rsidRPr="007F6EC4" w:rsidRDefault="00425AEE" w:rsidP="0001237E">
            <w:r w:rsidRPr="007F6EC4">
              <w:t>3</w:t>
            </w:r>
            <w:r w:rsidR="006F7B88">
              <w:t>,4</w:t>
            </w:r>
          </w:p>
        </w:tc>
        <w:tc>
          <w:tcPr>
            <w:tcW w:w="1417" w:type="dxa"/>
          </w:tcPr>
          <w:p w:rsidR="00425AEE" w:rsidRPr="007F6EC4" w:rsidRDefault="00425AEE" w:rsidP="0001237E">
            <w:pPr>
              <w:rPr>
                <w:b/>
                <w:i/>
                <w:iCs/>
              </w:rPr>
            </w:pPr>
            <w:r w:rsidRPr="007F6EC4">
              <w:rPr>
                <w:b/>
              </w:rPr>
              <w:t>Fibre Arts - Basic Construction</w:t>
            </w:r>
            <w:r w:rsidRPr="007F6EC4">
              <w:rPr>
                <w:b/>
                <w:i/>
                <w:iCs/>
              </w:rPr>
              <w:t xml:space="preserve"> </w:t>
            </w:r>
          </w:p>
        </w:tc>
        <w:tc>
          <w:tcPr>
            <w:tcW w:w="5387" w:type="dxa"/>
          </w:tcPr>
          <w:p w:rsidR="00425AEE" w:rsidRPr="007F6EC4" w:rsidRDefault="00425AEE" w:rsidP="0001237E">
            <w:r w:rsidRPr="007F6EC4">
              <w:t>Students will be introduced to hand and machine sewing skills, as well as basic patternmaking, cutting, machine care and maintenance.</w:t>
            </w:r>
          </w:p>
        </w:tc>
        <w:tc>
          <w:tcPr>
            <w:tcW w:w="2268" w:type="dxa"/>
            <w:vMerge w:val="restart"/>
          </w:tcPr>
          <w:p w:rsidR="00425AEE" w:rsidRPr="007F6EC4" w:rsidRDefault="00425AEE" w:rsidP="00E96704">
            <w:pPr>
              <w:rPr>
                <w:b/>
              </w:rPr>
            </w:pPr>
            <w:r w:rsidRPr="007F6EC4">
              <w:rPr>
                <w:b/>
              </w:rPr>
              <w:t xml:space="preserve">Course Description </w:t>
            </w:r>
          </w:p>
          <w:p w:rsidR="00425AEE" w:rsidRPr="007F6EC4" w:rsidRDefault="00425AEE" w:rsidP="00E96704">
            <w:r w:rsidRPr="007F6EC4">
              <w:t>OK</w:t>
            </w:r>
          </w:p>
          <w:p w:rsidR="00425AEE" w:rsidRPr="007F6EC4" w:rsidRDefault="00425AEE" w:rsidP="00E96704">
            <w:pPr>
              <w:rPr>
                <w:b/>
              </w:rPr>
            </w:pPr>
            <w:r w:rsidRPr="007F6EC4">
              <w:rPr>
                <w:b/>
              </w:rPr>
              <w:t>Aim Statement</w:t>
            </w:r>
          </w:p>
          <w:p w:rsidR="00425AEE" w:rsidRPr="007F6EC4" w:rsidRDefault="00425AEE" w:rsidP="00E96704">
            <w:r w:rsidRPr="007F6EC4">
              <w:t>OK</w:t>
            </w:r>
          </w:p>
          <w:p w:rsidR="00425AEE" w:rsidRPr="007F6EC4" w:rsidRDefault="00425AEE" w:rsidP="00E96704">
            <w:pPr>
              <w:rPr>
                <w:b/>
              </w:rPr>
            </w:pPr>
            <w:r w:rsidRPr="007F6EC4">
              <w:rPr>
                <w:b/>
              </w:rPr>
              <w:t>Learning Outcomes</w:t>
            </w:r>
          </w:p>
          <w:p w:rsidR="00425AEE" w:rsidRPr="007F6EC4" w:rsidRDefault="00425AEE" w:rsidP="00E96704">
            <w:r w:rsidRPr="007F6EC4">
              <w:t>OK</w:t>
            </w:r>
          </w:p>
          <w:p w:rsidR="00425AEE" w:rsidRPr="007F6EC4" w:rsidRDefault="00425AEE" w:rsidP="00E96704">
            <w:pPr>
              <w:rPr>
                <w:b/>
              </w:rPr>
            </w:pPr>
            <w:r w:rsidRPr="007F6EC4">
              <w:rPr>
                <w:b/>
              </w:rPr>
              <w:t>Learning Sequence</w:t>
            </w:r>
          </w:p>
          <w:p w:rsidR="00425AEE" w:rsidRPr="007F6EC4" w:rsidRDefault="00923064" w:rsidP="00E96704">
            <w:r>
              <w:t>OK</w:t>
            </w:r>
          </w:p>
          <w:p w:rsidR="00425AEE" w:rsidRPr="007F6EC4" w:rsidRDefault="00425AEE" w:rsidP="00E96704">
            <w:pPr>
              <w:rPr>
                <w:b/>
              </w:rPr>
            </w:pPr>
            <w:r w:rsidRPr="007F6EC4">
              <w:rPr>
                <w:b/>
              </w:rPr>
              <w:t>Learning Assessment</w:t>
            </w:r>
          </w:p>
          <w:p w:rsidR="00425AEE" w:rsidRPr="007F6EC4" w:rsidRDefault="00425AEE" w:rsidP="00E96704">
            <w:r w:rsidRPr="007F6EC4">
              <w:t>OK</w:t>
            </w:r>
          </w:p>
          <w:p w:rsidR="00425AEE" w:rsidRPr="007F6EC4" w:rsidRDefault="00425AEE" w:rsidP="00E96704">
            <w:pPr>
              <w:rPr>
                <w:b/>
              </w:rPr>
            </w:pPr>
            <w:r w:rsidRPr="007F6EC4">
              <w:rPr>
                <w:b/>
              </w:rPr>
              <w:t>Studio</w:t>
            </w:r>
          </w:p>
          <w:p w:rsidR="00425AEE" w:rsidRPr="007F6EC4" w:rsidRDefault="005013DD" w:rsidP="00E96704">
            <w:r>
              <w:t>OK</w:t>
            </w:r>
          </w:p>
          <w:p w:rsidR="00425AEE" w:rsidRPr="007F6EC4" w:rsidRDefault="00425AEE" w:rsidP="00E96704">
            <w:pPr>
              <w:rPr>
                <w:b/>
              </w:rPr>
            </w:pPr>
            <w:r w:rsidRPr="007F6EC4">
              <w:rPr>
                <w:b/>
              </w:rPr>
              <w:t>Consumables</w:t>
            </w:r>
          </w:p>
          <w:p w:rsidR="00425AEE" w:rsidRPr="007F6EC4" w:rsidRDefault="005013DD" w:rsidP="0001237E">
            <w:r>
              <w:t>OK</w:t>
            </w:r>
          </w:p>
          <w:p w:rsidR="00425AEE" w:rsidRPr="007F6EC4" w:rsidRDefault="00425AEE" w:rsidP="00E96704">
            <w:pPr>
              <w:rPr>
                <w:b/>
              </w:rPr>
            </w:pPr>
            <w:r w:rsidRPr="007F6EC4">
              <w:rPr>
                <w:b/>
              </w:rPr>
              <w:t>Kits</w:t>
            </w:r>
          </w:p>
          <w:p w:rsidR="00425AEE" w:rsidRPr="007F6EC4" w:rsidRDefault="005013DD" w:rsidP="00E96704">
            <w:r>
              <w:t>OK</w:t>
            </w:r>
          </w:p>
          <w:p w:rsidR="00425AEE" w:rsidRPr="007F6EC4" w:rsidRDefault="00425AEE" w:rsidP="00425AEE">
            <w:pPr>
              <w:rPr>
                <w:b/>
              </w:rPr>
            </w:pPr>
            <w:r w:rsidRPr="007F6EC4">
              <w:rPr>
                <w:b/>
              </w:rPr>
              <w:t>Precourse assignment</w:t>
            </w:r>
          </w:p>
          <w:p w:rsidR="00425AEE" w:rsidRPr="007F6EC4" w:rsidRDefault="00425AEE" w:rsidP="00425AEE">
            <w:r w:rsidRPr="007F6EC4">
              <w:t>NO</w:t>
            </w:r>
          </w:p>
          <w:p w:rsidR="00425AEE" w:rsidRPr="007F6EC4" w:rsidRDefault="00425AEE" w:rsidP="0001237E"/>
          <w:p w:rsidR="00425AEE" w:rsidRPr="007F6EC4" w:rsidRDefault="00425AEE" w:rsidP="00934419"/>
        </w:tc>
        <w:tc>
          <w:tcPr>
            <w:tcW w:w="2977" w:type="dxa"/>
            <w:vMerge w:val="restart"/>
          </w:tcPr>
          <w:p w:rsidR="004F5C3A" w:rsidRPr="007F6EC4" w:rsidRDefault="004F5C3A" w:rsidP="001052B8"/>
        </w:tc>
        <w:tc>
          <w:tcPr>
            <w:tcW w:w="4677" w:type="dxa"/>
            <w:vMerge w:val="restart"/>
            <w:shd w:val="clear" w:color="auto" w:fill="CCFFCC"/>
          </w:tcPr>
          <w:p w:rsidR="00B450CA" w:rsidRDefault="00B450CA" w:rsidP="00425AEE">
            <w:pPr>
              <w:rPr>
                <w:b/>
              </w:rPr>
            </w:pPr>
            <w:r>
              <w:rPr>
                <w:b/>
              </w:rPr>
              <w:t>Kate</w:t>
            </w:r>
          </w:p>
          <w:p w:rsidR="00B450CA" w:rsidRDefault="00B450CA" w:rsidP="0047311D">
            <w:pPr>
              <w:numPr>
                <w:ilvl w:val="0"/>
                <w:numId w:val="16"/>
              </w:numPr>
            </w:pPr>
            <w:r w:rsidRPr="00B450CA">
              <w:t>Pick up and return portable projector at the end of each day</w:t>
            </w:r>
            <w:r>
              <w:t xml:space="preserve"> – located at office area</w:t>
            </w:r>
          </w:p>
          <w:p w:rsidR="00B41693" w:rsidRPr="00B450CA" w:rsidRDefault="00B41693" w:rsidP="0047311D">
            <w:pPr>
              <w:numPr>
                <w:ilvl w:val="0"/>
                <w:numId w:val="16"/>
              </w:numPr>
            </w:pPr>
            <w:r>
              <w:t>Prepare students for project course to ensure they have all materials needed for success</w:t>
            </w:r>
          </w:p>
          <w:p w:rsidR="00425AEE" w:rsidRPr="007F6EC4" w:rsidRDefault="00923064" w:rsidP="00425AEE">
            <w:r>
              <w:rPr>
                <w:b/>
              </w:rPr>
              <w:t>Erin</w:t>
            </w:r>
            <w:r w:rsidR="00425AEE" w:rsidRPr="007F6EC4">
              <w:t xml:space="preserve"> </w:t>
            </w:r>
          </w:p>
          <w:p w:rsidR="00425AEE" w:rsidRPr="007F6EC4" w:rsidRDefault="00425AEE" w:rsidP="0047311D">
            <w:pPr>
              <w:numPr>
                <w:ilvl w:val="0"/>
                <w:numId w:val="16"/>
              </w:numPr>
            </w:pPr>
            <w:r w:rsidRPr="007F6EC4">
              <w:t xml:space="preserve">ensure 2 new Husqvarna sewing machines are set up and ready for 9am Monday with each station equipped with proper feet (including free motion foot) </w:t>
            </w:r>
          </w:p>
          <w:p w:rsidR="001052B8" w:rsidRDefault="001052B8" w:rsidP="0047311D">
            <w:pPr>
              <w:numPr>
                <w:ilvl w:val="0"/>
                <w:numId w:val="16"/>
              </w:numPr>
            </w:pPr>
            <w:r>
              <w:t>ensure parchment paper is used for ironing station to avoid iron damage</w:t>
            </w:r>
            <w:r w:rsidR="00923064">
              <w:t xml:space="preserve"> – gummed up irons cannot be used for finished work</w:t>
            </w:r>
          </w:p>
          <w:p w:rsidR="00B450CA" w:rsidRDefault="00B450CA" w:rsidP="0047311D">
            <w:pPr>
              <w:numPr>
                <w:ilvl w:val="0"/>
                <w:numId w:val="16"/>
              </w:numPr>
            </w:pPr>
            <w:r>
              <w:t>continue to use coupons when possible and add non-refundable or transferrable to the text on the coupon – students can trade amongst themselves</w:t>
            </w:r>
          </w:p>
          <w:p w:rsidR="00923064" w:rsidRPr="001052B8" w:rsidRDefault="00923064" w:rsidP="0047311D">
            <w:pPr>
              <w:numPr>
                <w:ilvl w:val="0"/>
                <w:numId w:val="16"/>
              </w:numPr>
              <w:rPr>
                <w:b/>
              </w:rPr>
            </w:pPr>
            <w:r>
              <w:t xml:space="preserve">Checked in with maintenance </w:t>
            </w:r>
          </w:p>
          <w:p w:rsidR="00923064" w:rsidRPr="001052B8" w:rsidRDefault="00923064" w:rsidP="0047311D">
            <w:pPr>
              <w:numPr>
                <w:ilvl w:val="1"/>
                <w:numId w:val="16"/>
              </w:numPr>
              <w:rPr>
                <w:b/>
              </w:rPr>
            </w:pPr>
            <w:r>
              <w:t>desk lamp clamps work on desks</w:t>
            </w:r>
          </w:p>
          <w:p w:rsidR="00923064" w:rsidRPr="001052B8" w:rsidRDefault="00923064" w:rsidP="0047311D">
            <w:pPr>
              <w:numPr>
                <w:ilvl w:val="1"/>
                <w:numId w:val="16"/>
              </w:numPr>
              <w:rPr>
                <w:b/>
              </w:rPr>
            </w:pPr>
            <w:r>
              <w:t>iron lines/electrical are not attached as one</w:t>
            </w:r>
          </w:p>
          <w:p w:rsidR="005013DD" w:rsidRDefault="005013DD" w:rsidP="005013DD">
            <w:pPr>
              <w:rPr>
                <w:b/>
              </w:rPr>
            </w:pPr>
            <w:r w:rsidRPr="005013DD">
              <w:rPr>
                <w:b/>
              </w:rPr>
              <w:t>Jen</w:t>
            </w:r>
          </w:p>
          <w:p w:rsidR="00B450CA" w:rsidRDefault="00B450CA" w:rsidP="0047311D">
            <w:pPr>
              <w:numPr>
                <w:ilvl w:val="0"/>
                <w:numId w:val="16"/>
              </w:numPr>
            </w:pPr>
            <w:r w:rsidRPr="00B450CA">
              <w:t>booked portable projector for every day</w:t>
            </w:r>
            <w:r w:rsidR="00923064">
              <w:t xml:space="preserve"> in 2015</w:t>
            </w:r>
          </w:p>
          <w:p w:rsidR="00923064" w:rsidRDefault="00923064" w:rsidP="0047311D">
            <w:pPr>
              <w:numPr>
                <w:ilvl w:val="0"/>
                <w:numId w:val="16"/>
              </w:numPr>
            </w:pPr>
            <w:r>
              <w:t>keep using sewing machine handout in packages as is</w:t>
            </w:r>
          </w:p>
          <w:p w:rsidR="00425AEE" w:rsidRPr="007F6EC4" w:rsidRDefault="00425AEE" w:rsidP="0001237E"/>
          <w:p w:rsidR="00425AEE" w:rsidRPr="007F6EC4" w:rsidRDefault="00425AEE" w:rsidP="00425AEE">
            <w:r w:rsidRPr="007F6EC4">
              <w:rPr>
                <w:b/>
              </w:rPr>
              <w:t>All Faculty</w:t>
            </w:r>
            <w:r w:rsidRPr="007F6EC4">
              <w:t xml:space="preserve"> </w:t>
            </w:r>
          </w:p>
          <w:p w:rsidR="00425AEE" w:rsidRPr="007F6EC4" w:rsidRDefault="00425AEE" w:rsidP="0047311D">
            <w:pPr>
              <w:numPr>
                <w:ilvl w:val="0"/>
                <w:numId w:val="16"/>
              </w:numPr>
            </w:pPr>
            <w:r w:rsidRPr="007F6EC4">
              <w:t xml:space="preserve">FYI – Stedmans </w:t>
            </w:r>
            <w:r w:rsidR="005013DD">
              <w:t>no longer sells fabric and accessories – Marty’s Custom Knits has yarns and a small amount of sample products but no bolts of fabric</w:t>
            </w:r>
          </w:p>
          <w:p w:rsidR="00425AEE" w:rsidRPr="007F6EC4" w:rsidRDefault="00425AEE" w:rsidP="0047311D">
            <w:pPr>
              <w:numPr>
                <w:ilvl w:val="0"/>
                <w:numId w:val="16"/>
              </w:numPr>
            </w:pPr>
            <w:r w:rsidRPr="007F6EC4">
              <w:t>encourage students to put scraps in ALL student scrap bin and dedicated (perhaps expensive/unique) fabric ends/scrap in the FAR bin that Terri will set up</w:t>
            </w:r>
          </w:p>
          <w:p w:rsidR="00425AEE" w:rsidRPr="007F6EC4" w:rsidRDefault="00425AEE" w:rsidP="0047311D">
            <w:pPr>
              <w:numPr>
                <w:ilvl w:val="0"/>
                <w:numId w:val="16"/>
              </w:numPr>
            </w:pPr>
            <w:r w:rsidRPr="007F6EC4">
              <w:t>include and identify cotton that is appropriate for bolts in bookstore on material lists when submitted</w:t>
            </w:r>
          </w:p>
          <w:p w:rsidR="00425AEE" w:rsidRPr="007F6EC4" w:rsidRDefault="00425AEE" w:rsidP="0047311D">
            <w:pPr>
              <w:numPr>
                <w:ilvl w:val="0"/>
                <w:numId w:val="16"/>
              </w:numPr>
            </w:pPr>
            <w:r w:rsidRPr="007F6EC4">
              <w:t>encourage student cleanup protocol right from the beginning, so that good habits develop</w:t>
            </w:r>
          </w:p>
          <w:p w:rsidR="00425AEE" w:rsidRPr="007F6EC4" w:rsidRDefault="00425AEE" w:rsidP="00425AEE"/>
          <w:p w:rsidR="00425AEE" w:rsidRPr="007F6EC4" w:rsidRDefault="00425AEE" w:rsidP="0001237E"/>
        </w:tc>
      </w:tr>
      <w:tr w:rsidR="00425AEE" w:rsidRPr="007F6EC4" w:rsidTr="001052B8">
        <w:tc>
          <w:tcPr>
            <w:tcW w:w="959" w:type="dxa"/>
            <w:vMerge w:val="restart"/>
          </w:tcPr>
          <w:p w:rsidR="00425AEE" w:rsidRPr="007F6EC4" w:rsidRDefault="005013DD" w:rsidP="00BE2E69">
            <w:pPr>
              <w:rPr>
                <w:b/>
              </w:rPr>
            </w:pPr>
            <w:r>
              <w:rPr>
                <w:b/>
              </w:rPr>
              <w:t>Carder-Thompson</w:t>
            </w:r>
          </w:p>
        </w:tc>
        <w:tc>
          <w:tcPr>
            <w:tcW w:w="1417" w:type="dxa"/>
          </w:tcPr>
          <w:p w:rsidR="00425AEE" w:rsidRPr="007F6EC4" w:rsidRDefault="00425AEE" w:rsidP="0001237E">
            <w:pPr>
              <w:rPr>
                <w:b/>
                <w:iCs/>
              </w:rPr>
            </w:pPr>
            <w:r w:rsidRPr="007F6EC4">
              <w:rPr>
                <w:b/>
                <w:iCs/>
              </w:rPr>
              <w:t>Learning Outcomes</w:t>
            </w:r>
          </w:p>
        </w:tc>
        <w:tc>
          <w:tcPr>
            <w:tcW w:w="5387" w:type="dxa"/>
          </w:tcPr>
          <w:p w:rsidR="00425AEE" w:rsidRPr="007F6EC4" w:rsidRDefault="00425AEE" w:rsidP="00F22B7D">
            <w:pPr>
              <w:numPr>
                <w:ilvl w:val="0"/>
                <w:numId w:val="5"/>
              </w:numPr>
            </w:pPr>
            <w:r w:rsidRPr="007F6EC4">
              <w:t xml:space="preserve">Demonstrate basic working knowledge of sewing machines, pressing equipment and cutting tools. </w:t>
            </w:r>
          </w:p>
          <w:p w:rsidR="00425AEE" w:rsidRPr="007F6EC4" w:rsidRDefault="00425AEE" w:rsidP="00F22B7D">
            <w:pPr>
              <w:numPr>
                <w:ilvl w:val="0"/>
                <w:numId w:val="5"/>
              </w:numPr>
            </w:pPr>
            <w:r w:rsidRPr="007F6EC4">
              <w:t>Demonstrate basic understanding of accurate and ordered construction methods.</w:t>
            </w:r>
          </w:p>
          <w:p w:rsidR="00425AEE" w:rsidRPr="007F6EC4" w:rsidRDefault="00425AEE" w:rsidP="00F22B7D">
            <w:pPr>
              <w:numPr>
                <w:ilvl w:val="0"/>
                <w:numId w:val="5"/>
              </w:numPr>
            </w:pPr>
            <w:r w:rsidRPr="007F6EC4">
              <w:t>Draft proportionate and detailed patterns for a two-dimensional panel design.</w:t>
            </w:r>
          </w:p>
          <w:p w:rsidR="00425AEE" w:rsidRPr="007F6EC4" w:rsidRDefault="00425AEE" w:rsidP="00F22B7D">
            <w:pPr>
              <w:numPr>
                <w:ilvl w:val="0"/>
                <w:numId w:val="5"/>
              </w:numPr>
            </w:pPr>
            <w:r w:rsidRPr="007F6EC4">
              <w:t>Cut and precisely assemble two-dimensional panels.</w:t>
            </w:r>
          </w:p>
          <w:p w:rsidR="00425AEE" w:rsidRPr="007F6EC4" w:rsidRDefault="00425AEE" w:rsidP="00F22B7D">
            <w:pPr>
              <w:numPr>
                <w:ilvl w:val="0"/>
                <w:numId w:val="5"/>
              </w:numPr>
            </w:pPr>
            <w:r w:rsidRPr="007F6EC4">
              <w:t>Finish structures with appropriate seam allowances, edges, backing and hanging devices.</w:t>
            </w:r>
          </w:p>
          <w:p w:rsidR="00425AEE" w:rsidRPr="007F6EC4" w:rsidRDefault="00425AEE" w:rsidP="00F22B7D">
            <w:pPr>
              <w:numPr>
                <w:ilvl w:val="0"/>
                <w:numId w:val="5"/>
              </w:numPr>
            </w:pPr>
            <w:r w:rsidRPr="007F6EC4">
              <w:t>Use and maintain all tools and equipment safely.</w:t>
            </w:r>
          </w:p>
        </w:tc>
        <w:tc>
          <w:tcPr>
            <w:tcW w:w="2268" w:type="dxa"/>
            <w:vMerge/>
          </w:tcPr>
          <w:p w:rsidR="00425AEE" w:rsidRPr="007F6EC4" w:rsidRDefault="00425AEE" w:rsidP="00934419"/>
        </w:tc>
        <w:tc>
          <w:tcPr>
            <w:tcW w:w="2977" w:type="dxa"/>
            <w:vMerge/>
          </w:tcPr>
          <w:p w:rsidR="00425AEE" w:rsidRPr="007F6EC4" w:rsidRDefault="00425AEE" w:rsidP="0001237E"/>
        </w:tc>
        <w:tc>
          <w:tcPr>
            <w:tcW w:w="4677" w:type="dxa"/>
            <w:vMerge/>
            <w:shd w:val="clear" w:color="auto" w:fill="CCFFCC"/>
          </w:tcPr>
          <w:p w:rsidR="00425AEE" w:rsidRPr="007F6EC4" w:rsidRDefault="00425AEE" w:rsidP="0001237E"/>
        </w:tc>
      </w:tr>
      <w:tr w:rsidR="00425AEE" w:rsidRPr="007F6EC4" w:rsidTr="001052B8">
        <w:tc>
          <w:tcPr>
            <w:tcW w:w="959" w:type="dxa"/>
            <w:vMerge/>
          </w:tcPr>
          <w:p w:rsidR="00425AEE" w:rsidRPr="007F6EC4" w:rsidRDefault="00425AEE" w:rsidP="001F4A5F"/>
        </w:tc>
        <w:tc>
          <w:tcPr>
            <w:tcW w:w="1417" w:type="dxa"/>
          </w:tcPr>
          <w:p w:rsidR="00425AEE" w:rsidRPr="007F6EC4" w:rsidRDefault="00425AEE" w:rsidP="001F4A5F">
            <w:pPr>
              <w:rPr>
                <w:i/>
                <w:iCs/>
              </w:rPr>
            </w:pPr>
            <w:r w:rsidRPr="007F6EC4">
              <w:rPr>
                <w:b/>
              </w:rPr>
              <w:t>Course Objectives</w:t>
            </w:r>
          </w:p>
        </w:tc>
        <w:tc>
          <w:tcPr>
            <w:tcW w:w="5387" w:type="dxa"/>
          </w:tcPr>
          <w:p w:rsidR="00425AEE" w:rsidRPr="007F6EC4" w:rsidRDefault="00425AEE" w:rsidP="001F4A5F">
            <w:pPr>
              <w:pStyle w:val="ListParagraph"/>
              <w:ind w:left="0"/>
              <w:rPr>
                <w:rFonts w:ascii="Tahoma" w:hAnsi="Tahoma" w:cs="Tahoma"/>
                <w:sz w:val="18"/>
                <w:szCs w:val="18"/>
                <w:lang w:val="en-CA"/>
              </w:rPr>
            </w:pPr>
            <w:r w:rsidRPr="007F6EC4">
              <w:rPr>
                <w:rFonts w:ascii="Tahoma" w:hAnsi="Tahoma" w:cs="Tahoma"/>
                <w:sz w:val="18"/>
                <w:szCs w:val="18"/>
                <w:lang w:val="en-GB"/>
              </w:rPr>
              <w:t>-Students are able to use basic functions of sewing machine, serger, pressing and cutting equipment.</w:t>
            </w:r>
          </w:p>
          <w:p w:rsidR="00425AEE" w:rsidRPr="007F6EC4" w:rsidRDefault="00425AEE" w:rsidP="001F4A5F">
            <w:pPr>
              <w:pStyle w:val="ListParagraph"/>
              <w:ind w:left="0"/>
              <w:rPr>
                <w:rFonts w:ascii="Tahoma" w:hAnsi="Tahoma" w:cs="Tahoma"/>
                <w:sz w:val="18"/>
                <w:szCs w:val="18"/>
                <w:lang w:val="en-CA"/>
              </w:rPr>
            </w:pPr>
            <w:r w:rsidRPr="007F6EC4">
              <w:rPr>
                <w:rFonts w:ascii="Tahoma" w:hAnsi="Tahoma" w:cs="Tahoma"/>
                <w:sz w:val="18"/>
                <w:szCs w:val="18"/>
                <w:lang w:val="en-CA"/>
              </w:rPr>
              <w:t>-precision techniques in basic patternmaking, cutting, marking and sewing</w:t>
            </w:r>
          </w:p>
          <w:p w:rsidR="00425AEE" w:rsidRPr="007F6EC4" w:rsidRDefault="00425AEE" w:rsidP="001F4A5F">
            <w:pPr>
              <w:pStyle w:val="ListParagraph"/>
              <w:ind w:left="0"/>
              <w:rPr>
                <w:rFonts w:ascii="Tahoma" w:hAnsi="Tahoma" w:cs="Tahoma"/>
                <w:sz w:val="18"/>
                <w:szCs w:val="18"/>
              </w:rPr>
            </w:pPr>
            <w:r w:rsidRPr="007F6EC4">
              <w:rPr>
                <w:rFonts w:ascii="Tahoma" w:hAnsi="Tahoma" w:cs="Tahoma"/>
                <w:sz w:val="18"/>
                <w:szCs w:val="18"/>
              </w:rPr>
              <w:t>-Journal entries for classroom notes and ideas</w:t>
            </w:r>
          </w:p>
          <w:p w:rsidR="00425AEE" w:rsidRPr="007F6EC4" w:rsidRDefault="00425AEE" w:rsidP="001F4A5F">
            <w:pPr>
              <w:pStyle w:val="ListParagraph"/>
              <w:ind w:left="0"/>
              <w:rPr>
                <w:rFonts w:ascii="Tahoma" w:hAnsi="Tahoma" w:cs="Tahoma"/>
                <w:sz w:val="18"/>
                <w:szCs w:val="18"/>
              </w:rPr>
            </w:pPr>
            <w:r w:rsidRPr="007F6EC4">
              <w:rPr>
                <w:rFonts w:ascii="Tahoma" w:hAnsi="Tahoma" w:cs="Tahoma"/>
                <w:sz w:val="18"/>
                <w:szCs w:val="18"/>
              </w:rPr>
              <w:t>-Basic 2D pattern making: quilt block, design and add seam allowances</w:t>
            </w:r>
          </w:p>
          <w:p w:rsidR="00425AEE" w:rsidRPr="007F6EC4" w:rsidRDefault="00425AEE" w:rsidP="001F4A5F">
            <w:pPr>
              <w:pStyle w:val="ListParagraph"/>
              <w:ind w:left="0"/>
              <w:rPr>
                <w:rFonts w:ascii="Tahoma" w:hAnsi="Tahoma" w:cs="Tahoma"/>
                <w:sz w:val="18"/>
                <w:szCs w:val="18"/>
              </w:rPr>
            </w:pPr>
            <w:r w:rsidRPr="007F6EC4">
              <w:rPr>
                <w:rFonts w:ascii="Tahoma" w:hAnsi="Tahoma" w:cs="Tahoma"/>
                <w:sz w:val="18"/>
                <w:szCs w:val="18"/>
              </w:rPr>
              <w:t>-Samples for FAR collection.</w:t>
            </w:r>
          </w:p>
          <w:p w:rsidR="00425AEE" w:rsidRPr="007F6EC4" w:rsidRDefault="00425AEE" w:rsidP="001F4A5F">
            <w:pPr>
              <w:pStyle w:val="ListParagraph"/>
              <w:ind w:left="0"/>
              <w:rPr>
                <w:rFonts w:ascii="Tahoma" w:hAnsi="Tahoma" w:cs="Tahoma"/>
                <w:sz w:val="18"/>
                <w:szCs w:val="18"/>
              </w:rPr>
            </w:pPr>
            <w:r w:rsidRPr="007F6EC4">
              <w:rPr>
                <w:rFonts w:ascii="Tahoma" w:hAnsi="Tahoma" w:cs="Tahoma"/>
                <w:sz w:val="18"/>
                <w:szCs w:val="18"/>
              </w:rPr>
              <w:t>-Lecture/demo only: commercial pattern basics</w:t>
            </w:r>
          </w:p>
        </w:tc>
        <w:tc>
          <w:tcPr>
            <w:tcW w:w="2268" w:type="dxa"/>
            <w:vMerge/>
          </w:tcPr>
          <w:p w:rsidR="00425AEE" w:rsidRPr="007F6EC4" w:rsidRDefault="00425AEE" w:rsidP="001F4A5F"/>
        </w:tc>
        <w:tc>
          <w:tcPr>
            <w:tcW w:w="2977" w:type="dxa"/>
            <w:vMerge/>
          </w:tcPr>
          <w:p w:rsidR="00425AEE" w:rsidRPr="007F6EC4" w:rsidRDefault="00425AEE" w:rsidP="001F4A5F">
            <w:pPr>
              <w:rPr>
                <w:b/>
              </w:rPr>
            </w:pPr>
          </w:p>
        </w:tc>
        <w:tc>
          <w:tcPr>
            <w:tcW w:w="4677" w:type="dxa"/>
            <w:vMerge/>
            <w:shd w:val="clear" w:color="auto" w:fill="CCFFCC"/>
          </w:tcPr>
          <w:p w:rsidR="00425AEE" w:rsidRPr="007F6EC4" w:rsidRDefault="00425AEE" w:rsidP="001F4A5F">
            <w:pPr>
              <w:rPr>
                <w:b/>
              </w:rPr>
            </w:pPr>
          </w:p>
        </w:tc>
      </w:tr>
    </w:tbl>
    <w:p w:rsidR="00111E2E" w:rsidRPr="007F6EC4" w:rsidRDefault="00111E2E"/>
    <w:p w:rsidR="001F4A5F" w:rsidRPr="007F6EC4" w:rsidRDefault="00111E2E">
      <w:r w:rsidRPr="007F6EC4">
        <w:br w:type="page"/>
      </w:r>
    </w:p>
    <w:tbl>
      <w:tblPr>
        <w:tblStyle w:val="TableGrid"/>
        <w:tblW w:w="17928" w:type="dxa"/>
        <w:tblInd w:w="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BF" w:firstRow="1" w:lastRow="0" w:firstColumn="1" w:lastColumn="0" w:noHBand="0" w:noVBand="0"/>
      </w:tblPr>
      <w:tblGrid>
        <w:gridCol w:w="959"/>
        <w:gridCol w:w="1276"/>
        <w:gridCol w:w="5670"/>
        <w:gridCol w:w="2835"/>
        <w:gridCol w:w="2409"/>
        <w:gridCol w:w="4779"/>
      </w:tblGrid>
      <w:tr w:rsidR="001F4A5F" w:rsidRPr="007F6EC4" w:rsidTr="00350EFF">
        <w:tc>
          <w:tcPr>
            <w:tcW w:w="959" w:type="dxa"/>
            <w:tcBorders>
              <w:top w:val="single" w:sz="18" w:space="0" w:color="auto"/>
            </w:tcBorders>
            <w:shd w:val="clear" w:color="auto" w:fill="E0E0E0"/>
          </w:tcPr>
          <w:p w:rsidR="001F4A5F" w:rsidRPr="007F6EC4" w:rsidRDefault="001F4A5F" w:rsidP="00D93306">
            <w:pPr>
              <w:rPr>
                <w:b/>
              </w:rPr>
            </w:pPr>
            <w:r w:rsidRPr="007F6EC4">
              <w:rPr>
                <w:b/>
              </w:rPr>
              <w:br w:type="page"/>
              <w:t>Week</w:t>
            </w:r>
          </w:p>
        </w:tc>
        <w:tc>
          <w:tcPr>
            <w:tcW w:w="1276" w:type="dxa"/>
            <w:tcBorders>
              <w:top w:val="single" w:sz="18" w:space="0" w:color="auto"/>
            </w:tcBorders>
            <w:shd w:val="clear" w:color="auto" w:fill="E0E0E0"/>
          </w:tcPr>
          <w:p w:rsidR="001F4A5F" w:rsidRPr="007F6EC4" w:rsidRDefault="001F4A5F" w:rsidP="00D93306">
            <w:pPr>
              <w:rPr>
                <w:b/>
                <w:bCs/>
              </w:rPr>
            </w:pPr>
            <w:r w:rsidRPr="007F6EC4">
              <w:rPr>
                <w:b/>
                <w:bCs/>
              </w:rPr>
              <w:t>Course</w:t>
            </w:r>
          </w:p>
        </w:tc>
        <w:tc>
          <w:tcPr>
            <w:tcW w:w="5670" w:type="dxa"/>
            <w:tcBorders>
              <w:top w:val="single" w:sz="18" w:space="0" w:color="auto"/>
            </w:tcBorders>
            <w:shd w:val="clear" w:color="auto" w:fill="E0E0E0"/>
          </w:tcPr>
          <w:p w:rsidR="001F4A5F" w:rsidRPr="007F6EC4" w:rsidRDefault="001F4A5F" w:rsidP="00D93306">
            <w:pPr>
              <w:rPr>
                <w:b/>
                <w:bCs/>
              </w:rPr>
            </w:pPr>
            <w:r w:rsidRPr="007F6EC4">
              <w:rPr>
                <w:b/>
                <w:bCs/>
              </w:rPr>
              <w:t>Description</w:t>
            </w:r>
          </w:p>
        </w:tc>
        <w:tc>
          <w:tcPr>
            <w:tcW w:w="2835" w:type="dxa"/>
            <w:tcBorders>
              <w:top w:val="single" w:sz="18" w:space="0" w:color="auto"/>
            </w:tcBorders>
            <w:shd w:val="clear" w:color="auto" w:fill="E0E0E0"/>
          </w:tcPr>
          <w:p w:rsidR="001F4A5F" w:rsidRPr="007F6EC4" w:rsidRDefault="00425AEE" w:rsidP="00D93306">
            <w:pPr>
              <w:rPr>
                <w:b/>
                <w:bCs/>
              </w:rPr>
            </w:pPr>
            <w:r w:rsidRPr="007F6EC4">
              <w:rPr>
                <w:b/>
                <w:bCs/>
              </w:rPr>
              <w:t>Curriculum/Studio Details</w:t>
            </w:r>
          </w:p>
        </w:tc>
        <w:tc>
          <w:tcPr>
            <w:tcW w:w="2409" w:type="dxa"/>
            <w:tcBorders>
              <w:top w:val="single" w:sz="18" w:space="0" w:color="auto"/>
            </w:tcBorders>
            <w:shd w:val="clear" w:color="auto" w:fill="E0E0E0"/>
          </w:tcPr>
          <w:p w:rsidR="00425AEE" w:rsidRPr="007F6EC4" w:rsidRDefault="00425AEE" w:rsidP="00425AEE">
            <w:pPr>
              <w:rPr>
                <w:b/>
              </w:rPr>
            </w:pPr>
            <w:r w:rsidRPr="007F6EC4">
              <w:rPr>
                <w:b/>
              </w:rPr>
              <w:t>Discussion Notes:</w:t>
            </w:r>
          </w:p>
          <w:p w:rsidR="001F4A5F" w:rsidRPr="007F6EC4" w:rsidRDefault="001F4A5F" w:rsidP="00D93306">
            <w:pPr>
              <w:rPr>
                <w:b/>
                <w:bCs/>
              </w:rPr>
            </w:pPr>
          </w:p>
        </w:tc>
        <w:tc>
          <w:tcPr>
            <w:tcW w:w="4779" w:type="dxa"/>
            <w:tcBorders>
              <w:top w:val="single" w:sz="18" w:space="0" w:color="auto"/>
            </w:tcBorders>
            <w:shd w:val="clear" w:color="auto" w:fill="E0E0E0"/>
          </w:tcPr>
          <w:p w:rsidR="001F4A5F" w:rsidRPr="007F6EC4" w:rsidRDefault="004B2766" w:rsidP="00D93306">
            <w:pPr>
              <w:rPr>
                <w:b/>
                <w:bCs/>
              </w:rPr>
            </w:pPr>
            <w:r>
              <w:rPr>
                <w:b/>
                <w:bCs/>
              </w:rPr>
              <w:t>Action Items for Fall 2015</w:t>
            </w:r>
          </w:p>
        </w:tc>
      </w:tr>
      <w:tr w:rsidR="00425AEE" w:rsidRPr="007F6EC4" w:rsidTr="00350EFF">
        <w:tblPrEx>
          <w:tblLook w:val="01E0" w:firstRow="1" w:lastRow="1" w:firstColumn="1" w:lastColumn="1" w:noHBand="0" w:noVBand="0"/>
        </w:tblPrEx>
        <w:tc>
          <w:tcPr>
            <w:tcW w:w="959" w:type="dxa"/>
          </w:tcPr>
          <w:p w:rsidR="00425AEE" w:rsidRPr="007F6EC4" w:rsidRDefault="006F7B88" w:rsidP="00D93306">
            <w:r>
              <w:t>3,</w:t>
            </w:r>
            <w:r w:rsidR="00425AEE" w:rsidRPr="007F6EC4">
              <w:t>4</w:t>
            </w:r>
          </w:p>
        </w:tc>
        <w:tc>
          <w:tcPr>
            <w:tcW w:w="1276" w:type="dxa"/>
          </w:tcPr>
          <w:p w:rsidR="00425AEE" w:rsidRPr="007F6EC4" w:rsidRDefault="00425AEE" w:rsidP="00D93306">
            <w:pPr>
              <w:rPr>
                <w:b/>
              </w:rPr>
            </w:pPr>
            <w:r w:rsidRPr="007F6EC4">
              <w:rPr>
                <w:b/>
              </w:rPr>
              <w:t>Fibre Arts - Drawing</w:t>
            </w:r>
          </w:p>
          <w:p w:rsidR="00425AEE" w:rsidRPr="007F6EC4" w:rsidRDefault="00425AEE" w:rsidP="00D93306">
            <w:pPr>
              <w:rPr>
                <w:b/>
                <w:i/>
                <w:u w:val="single"/>
              </w:rPr>
            </w:pPr>
          </w:p>
        </w:tc>
        <w:tc>
          <w:tcPr>
            <w:tcW w:w="5670" w:type="dxa"/>
          </w:tcPr>
          <w:p w:rsidR="00425AEE" w:rsidRPr="007F6EC4" w:rsidRDefault="00425AEE" w:rsidP="00D93306">
            <w:r w:rsidRPr="007F6EC4">
              <w:t>This course will engage the student in basic drawing techniques to be applied to design, description and development of works in fibres and fabrics. Exercises reviewing use of the tools, materials and equipment for fibre arts will be related to the development of appropriate drawings. Focusing on line, proportion, light, shape, texture, pattern, and motif, students will produce concept sketches, working drawings and presentation renderings. Observational drawings from a variety of natural and inanimate objects and patterns will also be introduced as a rich resource for the design of sculptural forms and surface embellishment. Students will use journals to gather research material and ideas. This course will also cover basic sewing, machine care and maintenance.  (Laura covers this portion in 9.5 hours)</w:t>
            </w:r>
          </w:p>
        </w:tc>
        <w:tc>
          <w:tcPr>
            <w:tcW w:w="2835" w:type="dxa"/>
            <w:vMerge w:val="restart"/>
          </w:tcPr>
          <w:p w:rsidR="00425AEE" w:rsidRPr="007F6EC4" w:rsidRDefault="00425AEE" w:rsidP="00425AEE">
            <w:pPr>
              <w:rPr>
                <w:b/>
              </w:rPr>
            </w:pPr>
            <w:r w:rsidRPr="007F6EC4">
              <w:rPr>
                <w:b/>
              </w:rPr>
              <w:t xml:space="preserve">Course Description </w:t>
            </w:r>
          </w:p>
          <w:p w:rsidR="00425AEE" w:rsidRPr="007F6EC4" w:rsidRDefault="00425AEE" w:rsidP="00425AEE">
            <w:r w:rsidRPr="007F6EC4">
              <w:t>OK</w:t>
            </w:r>
          </w:p>
          <w:p w:rsidR="00425AEE" w:rsidRPr="007F6EC4" w:rsidRDefault="00425AEE" w:rsidP="00425AEE">
            <w:pPr>
              <w:rPr>
                <w:b/>
              </w:rPr>
            </w:pPr>
            <w:r w:rsidRPr="007F6EC4">
              <w:rPr>
                <w:b/>
              </w:rPr>
              <w:t>Aim Statement</w:t>
            </w:r>
          </w:p>
          <w:p w:rsidR="00425AEE" w:rsidRPr="007F6EC4" w:rsidRDefault="00425AEE" w:rsidP="00425AEE">
            <w:r w:rsidRPr="007F6EC4">
              <w:t>OK</w:t>
            </w:r>
          </w:p>
          <w:p w:rsidR="00425AEE" w:rsidRPr="007F6EC4" w:rsidRDefault="00425AEE" w:rsidP="00425AEE">
            <w:pPr>
              <w:rPr>
                <w:b/>
              </w:rPr>
            </w:pPr>
            <w:r w:rsidRPr="007F6EC4">
              <w:rPr>
                <w:b/>
              </w:rPr>
              <w:t>Learning Outcomes</w:t>
            </w:r>
          </w:p>
          <w:p w:rsidR="00425AEE" w:rsidRPr="007F6EC4" w:rsidRDefault="00425AEE" w:rsidP="00425AEE">
            <w:r w:rsidRPr="007F6EC4">
              <w:t>OK</w:t>
            </w:r>
          </w:p>
          <w:p w:rsidR="00425AEE" w:rsidRPr="007F6EC4" w:rsidRDefault="00425AEE" w:rsidP="00425AEE">
            <w:pPr>
              <w:rPr>
                <w:b/>
              </w:rPr>
            </w:pPr>
            <w:r w:rsidRPr="007F6EC4">
              <w:rPr>
                <w:b/>
              </w:rPr>
              <w:t>Learning Sequence</w:t>
            </w:r>
          </w:p>
          <w:p w:rsidR="00425AEE" w:rsidRPr="007F6EC4" w:rsidRDefault="00425AEE" w:rsidP="00425AEE">
            <w:r w:rsidRPr="007F6EC4">
              <w:t>OK</w:t>
            </w:r>
          </w:p>
          <w:p w:rsidR="00425AEE" w:rsidRPr="007F6EC4" w:rsidRDefault="00425AEE" w:rsidP="00425AEE">
            <w:pPr>
              <w:rPr>
                <w:b/>
              </w:rPr>
            </w:pPr>
            <w:r w:rsidRPr="007F6EC4">
              <w:rPr>
                <w:b/>
              </w:rPr>
              <w:t>Learning Assessment</w:t>
            </w:r>
          </w:p>
          <w:p w:rsidR="00425AEE" w:rsidRPr="007F6EC4" w:rsidRDefault="00425AEE" w:rsidP="00425AEE">
            <w:r w:rsidRPr="007F6EC4">
              <w:t>OK</w:t>
            </w:r>
          </w:p>
          <w:p w:rsidR="00425AEE" w:rsidRPr="007F6EC4" w:rsidRDefault="00425AEE" w:rsidP="00425AEE">
            <w:pPr>
              <w:rPr>
                <w:b/>
              </w:rPr>
            </w:pPr>
            <w:r w:rsidRPr="007F6EC4">
              <w:rPr>
                <w:b/>
              </w:rPr>
              <w:t>Studio</w:t>
            </w:r>
          </w:p>
          <w:p w:rsidR="00425AEE" w:rsidRPr="007F6EC4" w:rsidRDefault="00425AEE" w:rsidP="00425AEE">
            <w:r w:rsidRPr="007F6EC4">
              <w:t>OK</w:t>
            </w:r>
          </w:p>
          <w:p w:rsidR="00425AEE" w:rsidRPr="007F6EC4" w:rsidRDefault="00425AEE" w:rsidP="00425AEE">
            <w:pPr>
              <w:rPr>
                <w:b/>
              </w:rPr>
            </w:pPr>
            <w:r w:rsidRPr="007F6EC4">
              <w:rPr>
                <w:b/>
              </w:rPr>
              <w:t>Consumables</w:t>
            </w:r>
          </w:p>
          <w:p w:rsidR="00425AEE" w:rsidRPr="007F6EC4" w:rsidRDefault="00425AEE" w:rsidP="00425AEE">
            <w:r w:rsidRPr="007F6EC4">
              <w:t>OK</w:t>
            </w:r>
          </w:p>
          <w:p w:rsidR="00425AEE" w:rsidRPr="007F6EC4" w:rsidRDefault="00425AEE" w:rsidP="00425AEE">
            <w:pPr>
              <w:rPr>
                <w:b/>
              </w:rPr>
            </w:pPr>
            <w:r w:rsidRPr="007F6EC4">
              <w:rPr>
                <w:b/>
              </w:rPr>
              <w:t>Kits</w:t>
            </w:r>
          </w:p>
          <w:p w:rsidR="00425AEE" w:rsidRPr="007F6EC4" w:rsidRDefault="00425AEE" w:rsidP="00425AEE">
            <w:r w:rsidRPr="007F6EC4">
              <w:t>OK</w:t>
            </w:r>
          </w:p>
          <w:p w:rsidR="00425AEE" w:rsidRPr="007F6EC4" w:rsidRDefault="00425AEE" w:rsidP="00425AEE">
            <w:pPr>
              <w:rPr>
                <w:b/>
              </w:rPr>
            </w:pPr>
            <w:r w:rsidRPr="007F6EC4">
              <w:rPr>
                <w:b/>
              </w:rPr>
              <w:t>Precourse assignment</w:t>
            </w:r>
          </w:p>
          <w:p w:rsidR="00425AEE" w:rsidRPr="007F6EC4" w:rsidRDefault="00425AEE" w:rsidP="00425AEE">
            <w:r w:rsidRPr="007F6EC4">
              <w:t>NO</w:t>
            </w:r>
          </w:p>
          <w:p w:rsidR="00425AEE" w:rsidRPr="007F6EC4" w:rsidRDefault="00425AEE" w:rsidP="00D93306"/>
          <w:p w:rsidR="00425AEE" w:rsidRPr="007F6EC4" w:rsidRDefault="00425AEE" w:rsidP="00D93306"/>
        </w:tc>
        <w:tc>
          <w:tcPr>
            <w:tcW w:w="2409" w:type="dxa"/>
            <w:vMerge w:val="restart"/>
          </w:tcPr>
          <w:p w:rsidR="00425AEE" w:rsidRPr="007F6EC4" w:rsidRDefault="00425AEE" w:rsidP="00A674F1"/>
        </w:tc>
        <w:tc>
          <w:tcPr>
            <w:tcW w:w="4779" w:type="dxa"/>
            <w:vMerge w:val="restart"/>
            <w:shd w:val="clear" w:color="auto" w:fill="CCFFCC"/>
          </w:tcPr>
          <w:p w:rsidR="006F7B88" w:rsidRDefault="00923064" w:rsidP="00D93306">
            <w:pPr>
              <w:rPr>
                <w:b/>
              </w:rPr>
            </w:pPr>
            <w:r>
              <w:rPr>
                <w:b/>
              </w:rPr>
              <w:t>Erin</w:t>
            </w:r>
          </w:p>
          <w:p w:rsidR="00425AEE" w:rsidRPr="007F6EC4" w:rsidRDefault="00425AEE" w:rsidP="0047311D">
            <w:pPr>
              <w:numPr>
                <w:ilvl w:val="0"/>
                <w:numId w:val="22"/>
              </w:numPr>
            </w:pPr>
            <w:r w:rsidRPr="007F6EC4">
              <w:t>ensure a drawing table with lamp is set up and ready for Monday</w:t>
            </w:r>
            <w:r w:rsidR="00923064">
              <w:t xml:space="preserve"> demonstration</w:t>
            </w:r>
          </w:p>
          <w:p w:rsidR="006F7B88" w:rsidRDefault="00425AEE" w:rsidP="00D93306">
            <w:r w:rsidRPr="007F6EC4">
              <w:rPr>
                <w:b/>
              </w:rPr>
              <w:t>Marta</w:t>
            </w:r>
            <w:r w:rsidRPr="007F6EC4">
              <w:t xml:space="preserve"> </w:t>
            </w:r>
          </w:p>
          <w:p w:rsidR="00425AEE" w:rsidRDefault="00425AEE" w:rsidP="0047311D">
            <w:pPr>
              <w:numPr>
                <w:ilvl w:val="0"/>
                <w:numId w:val="22"/>
              </w:numPr>
            </w:pPr>
            <w:r w:rsidRPr="007F6EC4">
              <w:t>will include project that prepares students for project design in wk #</w:t>
            </w:r>
            <w:r w:rsidR="006F7B88">
              <w:t>9</w:t>
            </w:r>
            <w:r w:rsidRPr="007F6EC4">
              <w:t xml:space="preserve"> – check-in with </w:t>
            </w:r>
            <w:r w:rsidR="006F7B88">
              <w:rPr>
                <w:b/>
              </w:rPr>
              <w:t>Kate</w:t>
            </w:r>
            <w:r w:rsidRPr="007F6EC4">
              <w:t xml:space="preserve"> to confirm</w:t>
            </w:r>
          </w:p>
          <w:p w:rsidR="00923064" w:rsidRPr="007F6EC4" w:rsidRDefault="00923064" w:rsidP="0047311D">
            <w:pPr>
              <w:numPr>
                <w:ilvl w:val="0"/>
                <w:numId w:val="22"/>
              </w:numPr>
            </w:pPr>
            <w:r w:rsidRPr="005B3BAD">
              <w:rPr>
                <w:b/>
              </w:rPr>
              <w:t>Kate</w:t>
            </w:r>
            <w:r>
              <w:t xml:space="preserve"> will </w:t>
            </w:r>
            <w:r w:rsidR="005B3BAD">
              <w:t>check-in</w:t>
            </w:r>
            <w:r>
              <w:t xml:space="preserve"> with </w:t>
            </w:r>
            <w:r w:rsidRPr="005B3BAD">
              <w:rPr>
                <w:b/>
              </w:rPr>
              <w:t>Marta</w:t>
            </w:r>
            <w:r>
              <w:t xml:space="preserve"> some of the </w:t>
            </w:r>
            <w:r w:rsidR="005B3BAD">
              <w:t xml:space="preserve">thirds rules – some (non-VCAD) had difficulty with it at first – nice to have some reinforcement on this – </w:t>
            </w:r>
            <w:r w:rsidR="005B3BAD" w:rsidRPr="005B3BAD">
              <w:rPr>
                <w:b/>
              </w:rPr>
              <w:t>Gunnel</w:t>
            </w:r>
            <w:r w:rsidR="005B3BAD">
              <w:t xml:space="preserve"> confirmed it is covered in Design as well</w:t>
            </w:r>
          </w:p>
          <w:p w:rsidR="00425AEE" w:rsidRPr="007F6EC4" w:rsidRDefault="00425AEE" w:rsidP="00D93306"/>
          <w:p w:rsidR="00425AEE" w:rsidRPr="007F6EC4" w:rsidRDefault="00425AEE" w:rsidP="00425AEE">
            <w:r w:rsidRPr="007F6EC4">
              <w:rPr>
                <w:b/>
              </w:rPr>
              <w:t>All Faculty</w:t>
            </w:r>
            <w:r w:rsidRPr="007F6EC4">
              <w:t xml:space="preserve"> </w:t>
            </w:r>
          </w:p>
          <w:p w:rsidR="001052B8" w:rsidRPr="007F6EC4" w:rsidRDefault="001052B8" w:rsidP="001052B8">
            <w:pPr>
              <w:numPr>
                <w:ilvl w:val="0"/>
                <w:numId w:val="15"/>
              </w:numPr>
            </w:pPr>
            <w:r w:rsidRPr="007F6EC4">
              <w:t xml:space="preserve">FYI – Stedmans </w:t>
            </w:r>
            <w:r>
              <w:t>no longer sells fabric and accessories – Marty’s Custom Knits has yarns and a small amount of sample products but no bolts of fabric</w:t>
            </w:r>
          </w:p>
          <w:p w:rsidR="00425AEE" w:rsidRPr="007F6EC4" w:rsidRDefault="00425AEE" w:rsidP="00F22B7D">
            <w:pPr>
              <w:numPr>
                <w:ilvl w:val="0"/>
                <w:numId w:val="15"/>
              </w:numPr>
            </w:pPr>
            <w:r w:rsidRPr="007F6EC4">
              <w:t>encourage students to put scraps in ALL student scrap bin and dedicated (perhaps expensive/unique) fabric ends/scrap in the FAR bin that Terri will set up</w:t>
            </w:r>
          </w:p>
          <w:p w:rsidR="00425AEE" w:rsidRPr="007F6EC4" w:rsidRDefault="00425AEE" w:rsidP="00F22B7D">
            <w:pPr>
              <w:numPr>
                <w:ilvl w:val="0"/>
                <w:numId w:val="15"/>
              </w:numPr>
            </w:pPr>
            <w:r w:rsidRPr="007F6EC4">
              <w:t>include and identify cotton that is appropriate for bolts in bookstore on material lists when submitted</w:t>
            </w:r>
          </w:p>
          <w:p w:rsidR="00425AEE" w:rsidRPr="007F6EC4" w:rsidRDefault="00425AEE" w:rsidP="00F22B7D">
            <w:pPr>
              <w:numPr>
                <w:ilvl w:val="0"/>
                <w:numId w:val="15"/>
              </w:numPr>
            </w:pPr>
            <w:r w:rsidRPr="007F6EC4">
              <w:t>encourage student cleanup protocol right from the beginning, so that good habits develop</w:t>
            </w:r>
          </w:p>
          <w:p w:rsidR="00425AEE" w:rsidRPr="007F6EC4" w:rsidRDefault="00425AEE" w:rsidP="00D93306"/>
        </w:tc>
      </w:tr>
      <w:tr w:rsidR="00425AEE" w:rsidRPr="007F6EC4" w:rsidTr="00350EFF">
        <w:tblPrEx>
          <w:tblLook w:val="01E0" w:firstRow="1" w:lastRow="1" w:firstColumn="1" w:lastColumn="1" w:noHBand="0" w:noVBand="0"/>
        </w:tblPrEx>
        <w:trPr>
          <w:trHeight w:val="3049"/>
        </w:trPr>
        <w:tc>
          <w:tcPr>
            <w:tcW w:w="959" w:type="dxa"/>
            <w:vMerge w:val="restart"/>
          </w:tcPr>
          <w:p w:rsidR="00425AEE" w:rsidRPr="007F6EC4" w:rsidRDefault="00425AEE" w:rsidP="00D93306">
            <w:pPr>
              <w:rPr>
                <w:b/>
              </w:rPr>
            </w:pPr>
            <w:r w:rsidRPr="007F6EC4">
              <w:rPr>
                <w:b/>
              </w:rPr>
              <w:t>Scythes</w:t>
            </w:r>
          </w:p>
        </w:tc>
        <w:tc>
          <w:tcPr>
            <w:tcW w:w="1276" w:type="dxa"/>
          </w:tcPr>
          <w:p w:rsidR="00425AEE" w:rsidRPr="007F6EC4" w:rsidRDefault="00425AEE" w:rsidP="00D93306">
            <w:pPr>
              <w:rPr>
                <w:b/>
              </w:rPr>
            </w:pPr>
            <w:r w:rsidRPr="007F6EC4">
              <w:rPr>
                <w:b/>
              </w:rPr>
              <w:t>Learning Outcomes</w:t>
            </w:r>
          </w:p>
        </w:tc>
        <w:tc>
          <w:tcPr>
            <w:tcW w:w="5670" w:type="dxa"/>
          </w:tcPr>
          <w:p w:rsidR="00425AEE" w:rsidRPr="007F6EC4" w:rsidRDefault="00425AEE" w:rsidP="00F22B7D">
            <w:pPr>
              <w:numPr>
                <w:ilvl w:val="0"/>
                <w:numId w:val="6"/>
              </w:numPr>
            </w:pPr>
            <w:r w:rsidRPr="007F6EC4">
              <w:t xml:space="preserve">Use contour and gesture lines for sketching and rendering the form of a variety of objects including positive and negative spaces. </w:t>
            </w:r>
          </w:p>
          <w:p w:rsidR="00425AEE" w:rsidRPr="007F6EC4" w:rsidRDefault="00425AEE" w:rsidP="00F22B7D">
            <w:pPr>
              <w:numPr>
                <w:ilvl w:val="0"/>
                <w:numId w:val="6"/>
              </w:numPr>
            </w:pPr>
            <w:r w:rsidRPr="007F6EC4">
              <w:t xml:space="preserve">Draw primitive forms in one and two-point perspective. </w:t>
            </w:r>
          </w:p>
          <w:p w:rsidR="00425AEE" w:rsidRPr="007F6EC4" w:rsidRDefault="00425AEE" w:rsidP="00F22B7D">
            <w:pPr>
              <w:numPr>
                <w:ilvl w:val="0"/>
                <w:numId w:val="6"/>
              </w:numPr>
            </w:pPr>
            <w:r w:rsidRPr="007F6EC4">
              <w:t xml:space="preserve">Apply various lines and shading techniques to illustrate shape, form texture and value.. </w:t>
            </w:r>
          </w:p>
          <w:p w:rsidR="00425AEE" w:rsidRPr="007F6EC4" w:rsidRDefault="00425AEE" w:rsidP="00F22B7D">
            <w:pPr>
              <w:numPr>
                <w:ilvl w:val="0"/>
                <w:numId w:val="6"/>
              </w:numPr>
            </w:pPr>
            <w:r w:rsidRPr="007F6EC4">
              <w:t xml:space="preserve">Extract a simplified motif for a fibre arts project using researched photographs and natural references. </w:t>
            </w:r>
          </w:p>
          <w:p w:rsidR="00425AEE" w:rsidRPr="007F6EC4" w:rsidRDefault="00425AEE" w:rsidP="00F22B7D">
            <w:pPr>
              <w:numPr>
                <w:ilvl w:val="0"/>
                <w:numId w:val="6"/>
              </w:numPr>
            </w:pPr>
            <w:r w:rsidRPr="007F6EC4">
              <w:t xml:space="preserve">Depict function (including appropriate closures/findings) and/or movement in fibre arts project design drawings. </w:t>
            </w:r>
          </w:p>
          <w:p w:rsidR="00425AEE" w:rsidRPr="007F6EC4" w:rsidRDefault="00425AEE" w:rsidP="00F22B7D">
            <w:pPr>
              <w:numPr>
                <w:ilvl w:val="0"/>
                <w:numId w:val="6"/>
              </w:numPr>
            </w:pPr>
            <w:r w:rsidRPr="007F6EC4">
              <w:t xml:space="preserve">Demonstrate basic working knowledge of studio equipment and accessories including sewing machine, pressing equipment and cutting tools. </w:t>
            </w:r>
          </w:p>
          <w:p w:rsidR="00425AEE" w:rsidRPr="007F6EC4" w:rsidRDefault="00425AEE" w:rsidP="00F22B7D">
            <w:pPr>
              <w:numPr>
                <w:ilvl w:val="0"/>
                <w:numId w:val="6"/>
              </w:numPr>
            </w:pPr>
            <w:r w:rsidRPr="007F6EC4">
              <w:t xml:space="preserve">Demonstrate basic understanding of construction methods including accuracy and order assembly. </w:t>
            </w:r>
          </w:p>
          <w:p w:rsidR="00425AEE" w:rsidRPr="007F6EC4" w:rsidRDefault="00425AEE" w:rsidP="00F22B7D">
            <w:pPr>
              <w:numPr>
                <w:ilvl w:val="0"/>
                <w:numId w:val="6"/>
              </w:numPr>
            </w:pPr>
            <w:r w:rsidRPr="007F6EC4">
              <w:t xml:space="preserve">Use and maintain all tools and equipment safely. </w:t>
            </w:r>
          </w:p>
          <w:p w:rsidR="00425AEE" w:rsidRPr="007F6EC4" w:rsidRDefault="00425AEE" w:rsidP="00F22B7D">
            <w:pPr>
              <w:numPr>
                <w:ilvl w:val="0"/>
                <w:numId w:val="6"/>
              </w:numPr>
            </w:pPr>
            <w:r w:rsidRPr="007F6EC4">
              <w:t>Produce samples of basic sewing techniques including closures and finishing techniques</w:t>
            </w:r>
          </w:p>
        </w:tc>
        <w:tc>
          <w:tcPr>
            <w:tcW w:w="2835" w:type="dxa"/>
            <w:vMerge/>
          </w:tcPr>
          <w:p w:rsidR="00425AEE" w:rsidRPr="007F6EC4" w:rsidRDefault="00425AEE" w:rsidP="00D93306"/>
        </w:tc>
        <w:tc>
          <w:tcPr>
            <w:tcW w:w="2409" w:type="dxa"/>
            <w:vMerge/>
          </w:tcPr>
          <w:p w:rsidR="00425AEE" w:rsidRPr="007F6EC4" w:rsidRDefault="00425AEE" w:rsidP="00D93306"/>
        </w:tc>
        <w:tc>
          <w:tcPr>
            <w:tcW w:w="4779" w:type="dxa"/>
            <w:vMerge/>
            <w:shd w:val="clear" w:color="auto" w:fill="CCFFCC"/>
          </w:tcPr>
          <w:p w:rsidR="00425AEE" w:rsidRPr="007F6EC4" w:rsidRDefault="00425AEE" w:rsidP="00D93306"/>
        </w:tc>
      </w:tr>
      <w:tr w:rsidR="00425AEE" w:rsidRPr="007F6EC4" w:rsidTr="00350EFF">
        <w:tblPrEx>
          <w:tblLook w:val="01E0" w:firstRow="1" w:lastRow="1" w:firstColumn="1" w:lastColumn="1" w:noHBand="0" w:noVBand="0"/>
        </w:tblPrEx>
        <w:tc>
          <w:tcPr>
            <w:tcW w:w="959" w:type="dxa"/>
            <w:vMerge/>
            <w:tcBorders>
              <w:bottom w:val="single" w:sz="18" w:space="0" w:color="auto"/>
            </w:tcBorders>
          </w:tcPr>
          <w:p w:rsidR="00425AEE" w:rsidRPr="007F6EC4" w:rsidRDefault="00425AEE" w:rsidP="00D93306"/>
        </w:tc>
        <w:tc>
          <w:tcPr>
            <w:tcW w:w="1276" w:type="dxa"/>
            <w:tcBorders>
              <w:bottom w:val="single" w:sz="18" w:space="0" w:color="auto"/>
            </w:tcBorders>
          </w:tcPr>
          <w:p w:rsidR="00425AEE" w:rsidRPr="007F6EC4" w:rsidRDefault="00425AEE" w:rsidP="00D93306">
            <w:pPr>
              <w:rPr>
                <w:i/>
                <w:iCs/>
              </w:rPr>
            </w:pPr>
            <w:r w:rsidRPr="007F6EC4">
              <w:rPr>
                <w:b/>
              </w:rPr>
              <w:t>Course Objectives</w:t>
            </w:r>
          </w:p>
        </w:tc>
        <w:tc>
          <w:tcPr>
            <w:tcW w:w="5670" w:type="dxa"/>
            <w:tcBorders>
              <w:bottom w:val="single" w:sz="18" w:space="0" w:color="auto"/>
            </w:tcBorders>
          </w:tcPr>
          <w:p w:rsidR="00425AEE" w:rsidRPr="007F6EC4" w:rsidRDefault="00425AEE" w:rsidP="001F4A5F">
            <w:r w:rsidRPr="007F6EC4">
              <w:t>-warm-up exercises</w:t>
            </w:r>
          </w:p>
          <w:p w:rsidR="00425AEE" w:rsidRPr="007F6EC4" w:rsidRDefault="00425AEE" w:rsidP="001F4A5F">
            <w:r w:rsidRPr="007F6EC4">
              <w:t>-basic drawing techniques/exercises</w:t>
            </w:r>
          </w:p>
          <w:p w:rsidR="00425AEE" w:rsidRPr="007F6EC4" w:rsidRDefault="00425AEE" w:rsidP="001F4A5F">
            <w:r w:rsidRPr="007F6EC4">
              <w:t>-sketch ideas/create working drawings for project design</w:t>
            </w:r>
          </w:p>
          <w:p w:rsidR="00425AEE" w:rsidRPr="007F6EC4" w:rsidRDefault="00425AEE" w:rsidP="001F4A5F">
            <w:r w:rsidRPr="007F6EC4">
              <w:t>-encourage the need to sketch ideas in design planning</w:t>
            </w:r>
          </w:p>
          <w:p w:rsidR="00425AEE" w:rsidRDefault="00425AEE" w:rsidP="001F4A5F">
            <w:r w:rsidRPr="007F6EC4">
              <w:t>-drawings go to Design to create repeat patterns and motifs</w:t>
            </w:r>
          </w:p>
          <w:p w:rsidR="005B3BAD" w:rsidRPr="007F6EC4" w:rsidRDefault="005B3BAD" w:rsidP="005B3BAD">
            <w:r>
              <w:t>-continue to break up this course to allow – sharing drawing week with basic construction works well</w:t>
            </w:r>
          </w:p>
        </w:tc>
        <w:tc>
          <w:tcPr>
            <w:tcW w:w="2835" w:type="dxa"/>
            <w:vMerge/>
            <w:tcBorders>
              <w:bottom w:val="single" w:sz="18" w:space="0" w:color="auto"/>
            </w:tcBorders>
          </w:tcPr>
          <w:p w:rsidR="00425AEE" w:rsidRPr="007F6EC4" w:rsidRDefault="00425AEE" w:rsidP="00D93306"/>
        </w:tc>
        <w:tc>
          <w:tcPr>
            <w:tcW w:w="2409" w:type="dxa"/>
            <w:vMerge/>
            <w:tcBorders>
              <w:bottom w:val="single" w:sz="18" w:space="0" w:color="auto"/>
            </w:tcBorders>
          </w:tcPr>
          <w:p w:rsidR="00425AEE" w:rsidRPr="007F6EC4" w:rsidRDefault="00425AEE" w:rsidP="00D93306"/>
        </w:tc>
        <w:tc>
          <w:tcPr>
            <w:tcW w:w="4779" w:type="dxa"/>
            <w:vMerge/>
            <w:tcBorders>
              <w:bottom w:val="single" w:sz="18" w:space="0" w:color="auto"/>
            </w:tcBorders>
          </w:tcPr>
          <w:p w:rsidR="00425AEE" w:rsidRPr="007F6EC4" w:rsidRDefault="00425AEE" w:rsidP="00D93306"/>
        </w:tc>
      </w:tr>
    </w:tbl>
    <w:p w:rsidR="008775FA" w:rsidRPr="007F6EC4" w:rsidRDefault="008775FA">
      <w:r w:rsidRPr="007F6EC4">
        <w:br w:type="page"/>
      </w:r>
    </w:p>
    <w:tbl>
      <w:tblPr>
        <w:tblStyle w:val="TableGrid"/>
        <w:tblW w:w="17928" w:type="dxa"/>
        <w:tblInd w:w="0" w:type="dxa"/>
        <w:tblLayout w:type="fixed"/>
        <w:tblLook w:val="04A0" w:firstRow="1" w:lastRow="0" w:firstColumn="1" w:lastColumn="0" w:noHBand="0" w:noVBand="1"/>
      </w:tblPr>
      <w:tblGrid>
        <w:gridCol w:w="959"/>
        <w:gridCol w:w="1276"/>
        <w:gridCol w:w="6237"/>
        <w:gridCol w:w="2693"/>
        <w:gridCol w:w="2693"/>
        <w:gridCol w:w="4070"/>
      </w:tblGrid>
      <w:tr w:rsidR="008775FA" w:rsidRPr="007F6EC4" w:rsidTr="00D93306">
        <w:tc>
          <w:tcPr>
            <w:tcW w:w="959" w:type="dxa"/>
            <w:shd w:val="pct12" w:color="auto" w:fill="auto"/>
          </w:tcPr>
          <w:p w:rsidR="008775FA" w:rsidRPr="007F6EC4" w:rsidRDefault="008775FA" w:rsidP="00D93306">
            <w:pPr>
              <w:rPr>
                <w:b/>
              </w:rPr>
            </w:pPr>
            <w:r w:rsidRPr="007F6EC4">
              <w:br w:type="page"/>
            </w:r>
            <w:r w:rsidRPr="007F6EC4">
              <w:rPr>
                <w:b/>
              </w:rPr>
              <w:br w:type="page"/>
              <w:t>Week</w:t>
            </w:r>
          </w:p>
        </w:tc>
        <w:tc>
          <w:tcPr>
            <w:tcW w:w="1276" w:type="dxa"/>
            <w:shd w:val="pct12" w:color="auto" w:fill="auto"/>
          </w:tcPr>
          <w:p w:rsidR="008775FA" w:rsidRPr="007F6EC4" w:rsidRDefault="008775FA" w:rsidP="00D93306">
            <w:pPr>
              <w:rPr>
                <w:b/>
                <w:bCs/>
              </w:rPr>
            </w:pPr>
            <w:r w:rsidRPr="007F6EC4">
              <w:rPr>
                <w:b/>
                <w:bCs/>
              </w:rPr>
              <w:t>Course</w:t>
            </w:r>
          </w:p>
        </w:tc>
        <w:tc>
          <w:tcPr>
            <w:tcW w:w="6237" w:type="dxa"/>
            <w:shd w:val="pct12" w:color="auto" w:fill="auto"/>
          </w:tcPr>
          <w:p w:rsidR="008775FA" w:rsidRPr="007F6EC4" w:rsidRDefault="008775FA" w:rsidP="00D93306">
            <w:pPr>
              <w:rPr>
                <w:b/>
                <w:bCs/>
              </w:rPr>
            </w:pPr>
            <w:r w:rsidRPr="007F6EC4">
              <w:rPr>
                <w:b/>
                <w:bCs/>
              </w:rPr>
              <w:t>Description</w:t>
            </w:r>
          </w:p>
        </w:tc>
        <w:tc>
          <w:tcPr>
            <w:tcW w:w="2693" w:type="dxa"/>
            <w:shd w:val="pct12" w:color="auto" w:fill="auto"/>
          </w:tcPr>
          <w:p w:rsidR="008775FA" w:rsidRPr="007F6EC4" w:rsidRDefault="00425AEE" w:rsidP="00D93306">
            <w:pPr>
              <w:rPr>
                <w:b/>
                <w:bCs/>
              </w:rPr>
            </w:pPr>
            <w:r w:rsidRPr="007F6EC4">
              <w:rPr>
                <w:b/>
                <w:bCs/>
              </w:rPr>
              <w:t>Curriculum/Studio Details</w:t>
            </w:r>
          </w:p>
        </w:tc>
        <w:tc>
          <w:tcPr>
            <w:tcW w:w="2693" w:type="dxa"/>
            <w:shd w:val="pct12" w:color="auto" w:fill="auto"/>
          </w:tcPr>
          <w:p w:rsidR="00425AEE" w:rsidRPr="007F6EC4" w:rsidRDefault="00425AEE" w:rsidP="00425AEE">
            <w:pPr>
              <w:rPr>
                <w:b/>
              </w:rPr>
            </w:pPr>
            <w:r w:rsidRPr="007F6EC4">
              <w:rPr>
                <w:b/>
              </w:rPr>
              <w:t>Discussion Notes:</w:t>
            </w:r>
          </w:p>
          <w:p w:rsidR="008775FA" w:rsidRPr="007F6EC4" w:rsidRDefault="008775FA" w:rsidP="00D93306">
            <w:pPr>
              <w:rPr>
                <w:b/>
                <w:bCs/>
              </w:rPr>
            </w:pPr>
          </w:p>
        </w:tc>
        <w:tc>
          <w:tcPr>
            <w:tcW w:w="4070" w:type="dxa"/>
            <w:shd w:val="pct12" w:color="auto" w:fill="auto"/>
          </w:tcPr>
          <w:p w:rsidR="008775FA" w:rsidRPr="007F6EC4" w:rsidRDefault="004B2766" w:rsidP="00D93306">
            <w:pPr>
              <w:rPr>
                <w:b/>
                <w:bCs/>
              </w:rPr>
            </w:pPr>
            <w:r>
              <w:rPr>
                <w:b/>
                <w:bCs/>
              </w:rPr>
              <w:t>Action Items for Fall 2015</w:t>
            </w:r>
          </w:p>
        </w:tc>
      </w:tr>
      <w:tr w:rsidR="00425AEE" w:rsidRPr="007F6EC4" w:rsidTr="00425AEE">
        <w:tc>
          <w:tcPr>
            <w:tcW w:w="959" w:type="dxa"/>
          </w:tcPr>
          <w:p w:rsidR="00425AEE" w:rsidRPr="007F6EC4" w:rsidRDefault="00425AEE" w:rsidP="00D93306">
            <w:r w:rsidRPr="007F6EC4">
              <w:t>5</w:t>
            </w:r>
          </w:p>
        </w:tc>
        <w:tc>
          <w:tcPr>
            <w:tcW w:w="1276" w:type="dxa"/>
          </w:tcPr>
          <w:p w:rsidR="00425AEE" w:rsidRPr="003E7DE7" w:rsidRDefault="00425AEE" w:rsidP="00D93306">
            <w:pPr>
              <w:rPr>
                <w:b/>
                <w:highlight w:val="yellow"/>
                <w:lang w:val="en-GB"/>
              </w:rPr>
            </w:pPr>
            <w:r w:rsidRPr="00A674F1">
              <w:rPr>
                <w:b/>
                <w:lang w:val="en-GB"/>
              </w:rPr>
              <w:t>Fibre Arts -  Design</w:t>
            </w:r>
          </w:p>
        </w:tc>
        <w:tc>
          <w:tcPr>
            <w:tcW w:w="6237" w:type="dxa"/>
          </w:tcPr>
          <w:p w:rsidR="00425AEE" w:rsidRPr="007F6EC4" w:rsidRDefault="00425AEE" w:rsidP="00D93306">
            <w:r w:rsidRPr="007F6EC4">
              <w:t>The design process has a powerful impact on all aspects of development for textiles, sculpture, fashion, interior design, and other functional and non-functional fibre-based forms. Through research and presentation, students will explore the specific elements of design that apply to the work of textile artists, fashion designers, and fibre artists. Integrating their learning from the program so far, students will pursue their own personal interests and style through the design process.  Individual proposals will be discussed using the principles and elements of design, and in relation to students’ personal interests. Students will use journals to gather research material that can be further explored in the development of themes and projects.</w:t>
            </w:r>
          </w:p>
        </w:tc>
        <w:tc>
          <w:tcPr>
            <w:tcW w:w="2693" w:type="dxa"/>
            <w:vMerge w:val="restart"/>
          </w:tcPr>
          <w:p w:rsidR="00425AEE" w:rsidRPr="007F6EC4" w:rsidRDefault="00425AEE" w:rsidP="00425AEE">
            <w:pPr>
              <w:rPr>
                <w:b/>
              </w:rPr>
            </w:pPr>
            <w:r w:rsidRPr="007F6EC4">
              <w:rPr>
                <w:b/>
              </w:rPr>
              <w:t xml:space="preserve">Course Description </w:t>
            </w:r>
          </w:p>
          <w:p w:rsidR="00425AEE" w:rsidRPr="007F6EC4" w:rsidRDefault="00425AEE" w:rsidP="00425AEE">
            <w:r w:rsidRPr="007F6EC4">
              <w:t>OK</w:t>
            </w:r>
          </w:p>
          <w:p w:rsidR="00425AEE" w:rsidRPr="007F6EC4" w:rsidRDefault="00425AEE" w:rsidP="00425AEE">
            <w:pPr>
              <w:rPr>
                <w:b/>
              </w:rPr>
            </w:pPr>
            <w:r w:rsidRPr="007F6EC4">
              <w:rPr>
                <w:b/>
              </w:rPr>
              <w:t>Aim Statement</w:t>
            </w:r>
          </w:p>
          <w:p w:rsidR="00425AEE" w:rsidRPr="007F6EC4" w:rsidRDefault="00425AEE" w:rsidP="00425AEE">
            <w:r w:rsidRPr="007F6EC4">
              <w:t>OK</w:t>
            </w:r>
          </w:p>
          <w:p w:rsidR="00425AEE" w:rsidRPr="007F6EC4" w:rsidRDefault="00425AEE" w:rsidP="00425AEE">
            <w:pPr>
              <w:rPr>
                <w:b/>
              </w:rPr>
            </w:pPr>
            <w:r w:rsidRPr="007F6EC4">
              <w:rPr>
                <w:b/>
              </w:rPr>
              <w:t>Learning Outcomes</w:t>
            </w:r>
          </w:p>
          <w:p w:rsidR="00425AEE" w:rsidRPr="007F6EC4" w:rsidRDefault="00425AEE" w:rsidP="00425AEE">
            <w:r w:rsidRPr="007F6EC4">
              <w:t>OK</w:t>
            </w:r>
          </w:p>
          <w:p w:rsidR="00425AEE" w:rsidRPr="007F6EC4" w:rsidRDefault="00425AEE" w:rsidP="00425AEE">
            <w:pPr>
              <w:rPr>
                <w:b/>
              </w:rPr>
            </w:pPr>
            <w:r w:rsidRPr="007F6EC4">
              <w:rPr>
                <w:b/>
              </w:rPr>
              <w:t>Learning Sequence</w:t>
            </w:r>
          </w:p>
          <w:p w:rsidR="00425AEE" w:rsidRPr="007F6EC4" w:rsidRDefault="00425AEE" w:rsidP="00425AEE">
            <w:r w:rsidRPr="007F6EC4">
              <w:t>OK</w:t>
            </w:r>
          </w:p>
          <w:p w:rsidR="00425AEE" w:rsidRPr="007F6EC4" w:rsidRDefault="00425AEE" w:rsidP="00425AEE">
            <w:pPr>
              <w:rPr>
                <w:b/>
              </w:rPr>
            </w:pPr>
            <w:r w:rsidRPr="007F6EC4">
              <w:rPr>
                <w:b/>
              </w:rPr>
              <w:t>Learning Assessment</w:t>
            </w:r>
          </w:p>
          <w:p w:rsidR="00425AEE" w:rsidRPr="007F6EC4" w:rsidRDefault="00425AEE" w:rsidP="00425AEE">
            <w:r w:rsidRPr="007F6EC4">
              <w:t>OK</w:t>
            </w:r>
          </w:p>
          <w:p w:rsidR="00425AEE" w:rsidRPr="007F6EC4" w:rsidRDefault="00425AEE" w:rsidP="00425AEE">
            <w:pPr>
              <w:rPr>
                <w:b/>
              </w:rPr>
            </w:pPr>
            <w:r w:rsidRPr="007F6EC4">
              <w:rPr>
                <w:b/>
              </w:rPr>
              <w:t>Studio</w:t>
            </w:r>
          </w:p>
          <w:p w:rsidR="00425AEE" w:rsidRPr="007F6EC4" w:rsidRDefault="00425AEE" w:rsidP="00425AEE">
            <w:r w:rsidRPr="007F6EC4">
              <w:t>OK</w:t>
            </w:r>
          </w:p>
          <w:p w:rsidR="00425AEE" w:rsidRPr="007F6EC4" w:rsidRDefault="00425AEE" w:rsidP="00425AEE">
            <w:pPr>
              <w:rPr>
                <w:b/>
              </w:rPr>
            </w:pPr>
            <w:r w:rsidRPr="007F6EC4">
              <w:rPr>
                <w:b/>
              </w:rPr>
              <w:t>Consumables</w:t>
            </w:r>
          </w:p>
          <w:p w:rsidR="00425AEE" w:rsidRPr="007F6EC4" w:rsidRDefault="00425AEE" w:rsidP="00425AEE">
            <w:r w:rsidRPr="007F6EC4">
              <w:t>OK</w:t>
            </w:r>
          </w:p>
          <w:p w:rsidR="00425AEE" w:rsidRPr="007F6EC4" w:rsidRDefault="00425AEE" w:rsidP="00425AEE">
            <w:pPr>
              <w:rPr>
                <w:b/>
              </w:rPr>
            </w:pPr>
            <w:r w:rsidRPr="007F6EC4">
              <w:rPr>
                <w:b/>
              </w:rPr>
              <w:t>Kits</w:t>
            </w:r>
          </w:p>
          <w:p w:rsidR="00425AEE" w:rsidRPr="007F6EC4" w:rsidRDefault="00425AEE" w:rsidP="00425AEE">
            <w:r w:rsidRPr="007F6EC4">
              <w:t>OK</w:t>
            </w:r>
          </w:p>
          <w:p w:rsidR="00425AEE" w:rsidRPr="007F6EC4" w:rsidRDefault="00425AEE" w:rsidP="00425AEE">
            <w:pPr>
              <w:rPr>
                <w:b/>
              </w:rPr>
            </w:pPr>
            <w:r w:rsidRPr="007F6EC4">
              <w:rPr>
                <w:b/>
              </w:rPr>
              <w:t>Precourse assignment</w:t>
            </w:r>
          </w:p>
          <w:p w:rsidR="00425AEE" w:rsidRPr="007F6EC4" w:rsidRDefault="00425AEE" w:rsidP="00425AEE">
            <w:r w:rsidRPr="007F6EC4">
              <w:t>NO</w:t>
            </w:r>
          </w:p>
        </w:tc>
        <w:tc>
          <w:tcPr>
            <w:tcW w:w="2693" w:type="dxa"/>
            <w:vMerge w:val="restart"/>
          </w:tcPr>
          <w:p w:rsidR="008675B2" w:rsidRPr="007F6EC4" w:rsidRDefault="008675B2" w:rsidP="00EE74EE"/>
        </w:tc>
        <w:tc>
          <w:tcPr>
            <w:tcW w:w="4070" w:type="dxa"/>
            <w:vMerge w:val="restart"/>
            <w:shd w:val="clear" w:color="auto" w:fill="CCFFCC"/>
          </w:tcPr>
          <w:p w:rsidR="00C7538F" w:rsidRDefault="00C7538F" w:rsidP="008775FA">
            <w:pPr>
              <w:rPr>
                <w:b/>
              </w:rPr>
            </w:pPr>
            <w:r>
              <w:rPr>
                <w:b/>
              </w:rPr>
              <w:t>Erin</w:t>
            </w:r>
          </w:p>
          <w:p w:rsidR="00C7538F" w:rsidRPr="00C7538F" w:rsidRDefault="00C7538F" w:rsidP="0047311D">
            <w:pPr>
              <w:numPr>
                <w:ilvl w:val="0"/>
                <w:numId w:val="36"/>
              </w:numPr>
            </w:pPr>
            <w:r w:rsidRPr="00C7538F">
              <w:t>Ensure requested items are out and ready for Monday AM – much time wasted looking for items requested.  Erin will have a table in the room designated for course related materials each week</w:t>
            </w:r>
          </w:p>
          <w:p w:rsidR="009C163C" w:rsidRPr="007F6EC4" w:rsidRDefault="009C163C" w:rsidP="0047311D">
            <w:pPr>
              <w:numPr>
                <w:ilvl w:val="0"/>
                <w:numId w:val="36"/>
              </w:numPr>
            </w:pPr>
            <w:r w:rsidRPr="007F6EC4">
              <w:t xml:space="preserve">check print table a week in advance to be sure it is </w:t>
            </w:r>
            <w:r>
              <w:t xml:space="preserve">ready for Monday AM (intensive) </w:t>
            </w:r>
            <w:r w:rsidRPr="007F6EC4">
              <w:t>delivery</w:t>
            </w:r>
          </w:p>
          <w:p w:rsidR="00C7538F" w:rsidRPr="00C7538F" w:rsidRDefault="00C7538F" w:rsidP="008775FA"/>
          <w:p w:rsidR="006F7B88" w:rsidRDefault="00425AEE" w:rsidP="008775FA">
            <w:pPr>
              <w:rPr>
                <w:b/>
              </w:rPr>
            </w:pPr>
            <w:r w:rsidRPr="007F6EC4">
              <w:rPr>
                <w:b/>
              </w:rPr>
              <w:t xml:space="preserve">Gunnel </w:t>
            </w:r>
          </w:p>
          <w:p w:rsidR="00425AEE" w:rsidRPr="007F6EC4" w:rsidRDefault="00C7538F" w:rsidP="0047311D">
            <w:pPr>
              <w:numPr>
                <w:ilvl w:val="0"/>
                <w:numId w:val="36"/>
              </w:numPr>
            </w:pPr>
            <w:r w:rsidRPr="007F6EC4">
              <w:t>W</w:t>
            </w:r>
            <w:r w:rsidR="00425AEE" w:rsidRPr="007F6EC4">
              <w:t>ill</w:t>
            </w:r>
            <w:r>
              <w:t xml:space="preserve"> continue to</w:t>
            </w:r>
            <w:r w:rsidR="00425AEE" w:rsidRPr="007F6EC4">
              <w:t xml:space="preserve"> include</w:t>
            </w:r>
            <w:r>
              <w:t xml:space="preserve"> project</w:t>
            </w:r>
            <w:r w:rsidR="00425AEE" w:rsidRPr="007F6EC4">
              <w:t xml:space="preserve"> preparing for Project Design in wk #</w:t>
            </w:r>
            <w:r>
              <w:t>10</w:t>
            </w:r>
            <w:r w:rsidR="00425AEE" w:rsidRPr="007F6EC4">
              <w:t xml:space="preserve"> – check-in with </w:t>
            </w:r>
            <w:r w:rsidR="006F7B88">
              <w:rPr>
                <w:b/>
              </w:rPr>
              <w:t xml:space="preserve">Kate </w:t>
            </w:r>
            <w:r w:rsidR="00425AEE" w:rsidRPr="007F6EC4">
              <w:t>for details</w:t>
            </w:r>
            <w:r>
              <w:t xml:space="preserve"> if necessary</w:t>
            </w:r>
          </w:p>
          <w:p w:rsidR="006F7B88" w:rsidRPr="007F6EC4" w:rsidRDefault="006F7B88" w:rsidP="006F7B88">
            <w:pPr>
              <w:ind w:left="360"/>
            </w:pPr>
          </w:p>
          <w:p w:rsidR="00425AEE" w:rsidRPr="007F6EC4" w:rsidRDefault="00425AEE" w:rsidP="00425AEE">
            <w:r w:rsidRPr="007F6EC4">
              <w:rPr>
                <w:b/>
              </w:rPr>
              <w:t>All Faculty</w:t>
            </w:r>
            <w:r w:rsidRPr="007F6EC4">
              <w:t xml:space="preserve"> </w:t>
            </w:r>
          </w:p>
          <w:p w:rsidR="001052B8" w:rsidRPr="007F6EC4" w:rsidRDefault="001052B8" w:rsidP="0047311D">
            <w:pPr>
              <w:numPr>
                <w:ilvl w:val="0"/>
                <w:numId w:val="36"/>
              </w:numPr>
            </w:pPr>
            <w:r w:rsidRPr="007F6EC4">
              <w:t xml:space="preserve">FYI – Stedmans </w:t>
            </w:r>
            <w:r>
              <w:t>no longer sells fabric and accessories – Marty’s Custom Knits has yarns and a small amount of sample products but no bolts of fabric</w:t>
            </w:r>
          </w:p>
          <w:p w:rsidR="00425AEE" w:rsidRPr="007F6EC4" w:rsidRDefault="00425AEE" w:rsidP="0047311D">
            <w:pPr>
              <w:numPr>
                <w:ilvl w:val="0"/>
                <w:numId w:val="36"/>
              </w:numPr>
            </w:pPr>
            <w:r w:rsidRPr="007F6EC4">
              <w:t>encourage students to put scraps in ALL student scrap bin and dedicated (perhaps expensive/unique) fabric ends/scrap in the FAR bin that Terri will set up</w:t>
            </w:r>
          </w:p>
          <w:p w:rsidR="00425AEE" w:rsidRPr="007F6EC4" w:rsidRDefault="00425AEE" w:rsidP="0047311D">
            <w:pPr>
              <w:numPr>
                <w:ilvl w:val="0"/>
                <w:numId w:val="36"/>
              </w:numPr>
            </w:pPr>
            <w:r w:rsidRPr="007F6EC4">
              <w:t>include and identify cotton that is appropriate for bolts in bookstore on material lists when submitted</w:t>
            </w:r>
          </w:p>
          <w:p w:rsidR="00425AEE" w:rsidRPr="007F6EC4" w:rsidRDefault="00425AEE" w:rsidP="0047311D">
            <w:pPr>
              <w:numPr>
                <w:ilvl w:val="0"/>
                <w:numId w:val="36"/>
              </w:numPr>
            </w:pPr>
            <w:r w:rsidRPr="007F6EC4">
              <w:t>encourage student cleanup protocol right from the beginning, so that good habits develop</w:t>
            </w:r>
          </w:p>
          <w:p w:rsidR="00425AEE" w:rsidRPr="007F6EC4" w:rsidRDefault="00425AEE" w:rsidP="00D93306"/>
        </w:tc>
      </w:tr>
      <w:tr w:rsidR="00425AEE" w:rsidRPr="007F6EC4" w:rsidTr="00425AEE">
        <w:tc>
          <w:tcPr>
            <w:tcW w:w="959" w:type="dxa"/>
            <w:vMerge w:val="restart"/>
          </w:tcPr>
          <w:p w:rsidR="00425AEE" w:rsidRPr="007F6EC4" w:rsidRDefault="00425AEE" w:rsidP="00D93306">
            <w:pPr>
              <w:rPr>
                <w:b/>
              </w:rPr>
            </w:pPr>
            <w:r w:rsidRPr="007F6EC4">
              <w:rPr>
                <w:b/>
              </w:rPr>
              <w:t>Hag</w:t>
            </w:r>
          </w:p>
        </w:tc>
        <w:tc>
          <w:tcPr>
            <w:tcW w:w="1276" w:type="dxa"/>
          </w:tcPr>
          <w:p w:rsidR="00425AEE" w:rsidRPr="007F6EC4" w:rsidRDefault="00425AEE" w:rsidP="00D93306">
            <w:pPr>
              <w:rPr>
                <w:b/>
                <w:bCs/>
              </w:rPr>
            </w:pPr>
            <w:r w:rsidRPr="007F6EC4">
              <w:rPr>
                <w:b/>
                <w:bCs/>
              </w:rPr>
              <w:t>Learning Outcomes</w:t>
            </w:r>
          </w:p>
        </w:tc>
        <w:tc>
          <w:tcPr>
            <w:tcW w:w="6237" w:type="dxa"/>
          </w:tcPr>
          <w:p w:rsidR="00425AEE" w:rsidRPr="007F6EC4" w:rsidRDefault="00425AEE" w:rsidP="00F22B7D">
            <w:pPr>
              <w:numPr>
                <w:ilvl w:val="0"/>
                <w:numId w:val="3"/>
              </w:numPr>
              <w:rPr>
                <w:lang w:val="en-GB"/>
              </w:rPr>
            </w:pPr>
            <w:r w:rsidRPr="007F6EC4">
              <w:rPr>
                <w:lang w:val="en-GB"/>
              </w:rPr>
              <w:t>Critique both the form and function of various fibre arts designs with faculty and peers.</w:t>
            </w:r>
          </w:p>
          <w:p w:rsidR="00425AEE" w:rsidRPr="007F6EC4" w:rsidRDefault="00425AEE" w:rsidP="00F22B7D">
            <w:pPr>
              <w:numPr>
                <w:ilvl w:val="0"/>
                <w:numId w:val="3"/>
              </w:numPr>
              <w:rPr>
                <w:lang w:val="en-GB"/>
              </w:rPr>
            </w:pPr>
            <w:r w:rsidRPr="007F6EC4">
              <w:rPr>
                <w:lang w:val="en-GB"/>
              </w:rPr>
              <w:t xml:space="preserve">Use the language of design accurately in written summaries, in-class presentations, and discussions.  </w:t>
            </w:r>
          </w:p>
          <w:p w:rsidR="00425AEE" w:rsidRPr="007F6EC4" w:rsidRDefault="00425AEE" w:rsidP="00F22B7D">
            <w:pPr>
              <w:numPr>
                <w:ilvl w:val="0"/>
                <w:numId w:val="3"/>
              </w:numPr>
            </w:pPr>
            <w:r w:rsidRPr="007F6EC4">
              <w:t xml:space="preserve">Construct and compare a series of colour swatches, specifically addressing the systems and properties of colour. </w:t>
            </w:r>
          </w:p>
          <w:p w:rsidR="00425AEE" w:rsidRPr="007F6EC4" w:rsidRDefault="00425AEE" w:rsidP="00F22B7D">
            <w:pPr>
              <w:numPr>
                <w:ilvl w:val="0"/>
                <w:numId w:val="3"/>
              </w:numPr>
              <w:rPr>
                <w:lang w:val="en-GB"/>
              </w:rPr>
            </w:pPr>
            <w:r w:rsidRPr="007F6EC4">
              <w:rPr>
                <w:lang w:val="en-GB"/>
              </w:rPr>
              <w:t xml:space="preserve">Compose two-dimensional surface designs, identifying the principles used, for single motifs, border, and repeat patterns. </w:t>
            </w:r>
          </w:p>
          <w:p w:rsidR="00425AEE" w:rsidRPr="007F6EC4" w:rsidRDefault="00425AEE" w:rsidP="00F22B7D">
            <w:pPr>
              <w:numPr>
                <w:ilvl w:val="0"/>
                <w:numId w:val="3"/>
              </w:numPr>
              <w:rPr>
                <w:lang w:val="en-GB"/>
              </w:rPr>
            </w:pPr>
            <w:r w:rsidRPr="007F6EC4">
              <w:rPr>
                <w:lang w:val="en-GB"/>
              </w:rPr>
              <w:t>Explore variation in line, shape, and colour in the design process.</w:t>
            </w:r>
          </w:p>
          <w:p w:rsidR="00425AEE" w:rsidRPr="007F6EC4" w:rsidRDefault="00425AEE" w:rsidP="00F22B7D">
            <w:pPr>
              <w:numPr>
                <w:ilvl w:val="0"/>
                <w:numId w:val="3"/>
              </w:numPr>
              <w:rPr>
                <w:lang w:val="en-GB"/>
              </w:rPr>
            </w:pPr>
            <w:r w:rsidRPr="007F6EC4">
              <w:rPr>
                <w:lang w:val="en-GB"/>
              </w:rPr>
              <w:t>Research and present design in fibre arts that relate to one’s personal interests in style and function.</w:t>
            </w:r>
          </w:p>
          <w:p w:rsidR="00425AEE" w:rsidRPr="007F6EC4" w:rsidRDefault="00425AEE" w:rsidP="00F22B7D">
            <w:pPr>
              <w:numPr>
                <w:ilvl w:val="0"/>
                <w:numId w:val="3"/>
              </w:numPr>
              <w:rPr>
                <w:lang w:val="en-GB"/>
              </w:rPr>
            </w:pPr>
            <w:r w:rsidRPr="007F6EC4">
              <w:rPr>
                <w:lang w:val="en-GB"/>
              </w:rPr>
              <w:t>Maintain a studio journal documenting thoughts, processes, ideas and results from studio experimentation and outside stimuli.</w:t>
            </w:r>
          </w:p>
          <w:p w:rsidR="00425AEE" w:rsidRPr="007F6EC4" w:rsidRDefault="00425AEE" w:rsidP="00F22B7D">
            <w:pPr>
              <w:numPr>
                <w:ilvl w:val="0"/>
                <w:numId w:val="3"/>
              </w:numPr>
              <w:rPr>
                <w:lang w:val="en-GB"/>
              </w:rPr>
            </w:pPr>
            <w:r w:rsidRPr="007F6EC4">
              <w:rPr>
                <w:lang w:val="en-GB"/>
              </w:rPr>
              <w:t>Use safe practices in all aspects of studio work.</w:t>
            </w:r>
          </w:p>
        </w:tc>
        <w:tc>
          <w:tcPr>
            <w:tcW w:w="2693" w:type="dxa"/>
            <w:vMerge/>
          </w:tcPr>
          <w:p w:rsidR="00425AEE" w:rsidRPr="007F6EC4" w:rsidRDefault="00425AEE" w:rsidP="00DC572C">
            <w:pPr>
              <w:rPr>
                <w:b/>
              </w:rPr>
            </w:pPr>
          </w:p>
        </w:tc>
        <w:tc>
          <w:tcPr>
            <w:tcW w:w="2693" w:type="dxa"/>
            <w:vMerge/>
          </w:tcPr>
          <w:p w:rsidR="00425AEE" w:rsidRPr="007F6EC4" w:rsidRDefault="00425AEE" w:rsidP="00D93306"/>
        </w:tc>
        <w:tc>
          <w:tcPr>
            <w:tcW w:w="4070" w:type="dxa"/>
            <w:vMerge/>
            <w:shd w:val="clear" w:color="auto" w:fill="CCFFCC"/>
          </w:tcPr>
          <w:p w:rsidR="00425AEE" w:rsidRPr="007F6EC4" w:rsidRDefault="00425AEE" w:rsidP="00D93306"/>
        </w:tc>
      </w:tr>
      <w:tr w:rsidR="00425AEE" w:rsidRPr="007F6EC4" w:rsidTr="00425AEE">
        <w:tc>
          <w:tcPr>
            <w:tcW w:w="959" w:type="dxa"/>
            <w:vMerge/>
          </w:tcPr>
          <w:p w:rsidR="00425AEE" w:rsidRPr="007F6EC4" w:rsidRDefault="00425AEE" w:rsidP="00D93306"/>
        </w:tc>
        <w:tc>
          <w:tcPr>
            <w:tcW w:w="1276" w:type="dxa"/>
          </w:tcPr>
          <w:p w:rsidR="00425AEE" w:rsidRPr="007F6EC4" w:rsidRDefault="00425AEE" w:rsidP="00D93306">
            <w:pPr>
              <w:rPr>
                <w:i/>
                <w:iCs/>
              </w:rPr>
            </w:pPr>
            <w:r w:rsidRPr="007F6EC4">
              <w:rPr>
                <w:b/>
              </w:rPr>
              <w:t>Course Objectives</w:t>
            </w:r>
          </w:p>
        </w:tc>
        <w:tc>
          <w:tcPr>
            <w:tcW w:w="6237" w:type="dxa"/>
          </w:tcPr>
          <w:p w:rsidR="00425AEE" w:rsidRPr="007F6EC4" w:rsidRDefault="00425AEE" w:rsidP="00F22B7D">
            <w:pPr>
              <w:pStyle w:val="ListParagraph"/>
              <w:numPr>
                <w:ilvl w:val="0"/>
                <w:numId w:val="8"/>
              </w:numPr>
              <w:rPr>
                <w:rFonts w:ascii="Tahoma" w:hAnsi="Tahoma" w:cs="Tahoma"/>
                <w:iCs/>
                <w:sz w:val="18"/>
                <w:szCs w:val="18"/>
                <w:lang w:val="en-GB"/>
              </w:rPr>
            </w:pPr>
            <w:r w:rsidRPr="007F6EC4">
              <w:rPr>
                <w:rFonts w:ascii="Tahoma" w:hAnsi="Tahoma" w:cs="Tahoma"/>
                <w:iCs/>
                <w:sz w:val="18"/>
                <w:szCs w:val="18"/>
                <w:lang w:val="en-GB"/>
              </w:rPr>
              <w:t xml:space="preserve">Colour theory practice </w:t>
            </w:r>
          </w:p>
          <w:p w:rsidR="00425AEE" w:rsidRPr="007F6EC4" w:rsidRDefault="00425AEE" w:rsidP="00F22B7D">
            <w:pPr>
              <w:pStyle w:val="ListParagraph"/>
              <w:numPr>
                <w:ilvl w:val="0"/>
                <w:numId w:val="8"/>
              </w:numPr>
              <w:rPr>
                <w:rFonts w:ascii="Tahoma" w:hAnsi="Tahoma" w:cs="Tahoma"/>
                <w:iCs/>
                <w:sz w:val="18"/>
                <w:szCs w:val="18"/>
                <w:lang w:val="en-GB"/>
              </w:rPr>
            </w:pPr>
            <w:r w:rsidRPr="007F6EC4">
              <w:rPr>
                <w:rFonts w:ascii="Tahoma" w:hAnsi="Tahoma" w:cs="Tahoma"/>
                <w:iCs/>
                <w:sz w:val="18"/>
                <w:szCs w:val="18"/>
                <w:lang w:val="en-GB"/>
              </w:rPr>
              <w:t>Explore variations of a design through the generation of a proposal/presentation board.</w:t>
            </w:r>
          </w:p>
          <w:p w:rsidR="00425AEE" w:rsidRPr="007F6EC4" w:rsidRDefault="00425AEE" w:rsidP="00F22B7D">
            <w:pPr>
              <w:pStyle w:val="ListParagraph"/>
              <w:numPr>
                <w:ilvl w:val="0"/>
                <w:numId w:val="8"/>
              </w:numPr>
              <w:rPr>
                <w:rFonts w:ascii="Tahoma" w:hAnsi="Tahoma" w:cs="Tahoma"/>
                <w:iCs/>
                <w:sz w:val="18"/>
                <w:szCs w:val="18"/>
                <w:lang w:val="en-GB"/>
              </w:rPr>
            </w:pPr>
            <w:r w:rsidRPr="007F6EC4">
              <w:rPr>
                <w:rFonts w:ascii="Tahoma" w:hAnsi="Tahoma" w:cs="Tahoma"/>
                <w:iCs/>
                <w:sz w:val="18"/>
                <w:szCs w:val="18"/>
                <w:lang w:val="en-GB"/>
              </w:rPr>
              <w:t>Design single motifs, border patterns, and repeat patterns for both printing and appliqued textile designs, exploring variations in shape, size/proportion, colour.</w:t>
            </w:r>
          </w:p>
          <w:p w:rsidR="00425AEE" w:rsidRPr="007F6EC4" w:rsidRDefault="00425AEE" w:rsidP="00F22B7D">
            <w:pPr>
              <w:pStyle w:val="ListParagraph"/>
              <w:numPr>
                <w:ilvl w:val="0"/>
                <w:numId w:val="8"/>
              </w:numPr>
              <w:rPr>
                <w:rFonts w:ascii="Tahoma" w:hAnsi="Tahoma" w:cs="Tahoma"/>
                <w:iCs/>
                <w:sz w:val="18"/>
                <w:szCs w:val="18"/>
                <w:lang w:val="en-GB"/>
              </w:rPr>
            </w:pPr>
            <w:r w:rsidRPr="007F6EC4">
              <w:rPr>
                <w:rFonts w:ascii="Tahoma" w:hAnsi="Tahoma" w:cs="Tahoma"/>
                <w:iCs/>
                <w:sz w:val="18"/>
                <w:szCs w:val="18"/>
                <w:lang w:val="en-GB"/>
              </w:rPr>
              <w:t>discussed contemporary artists and design in FAR, using correct terminology with regard to form, function, context, subject, and content/meaning.</w:t>
            </w:r>
          </w:p>
          <w:p w:rsidR="00425AEE" w:rsidRPr="007F6EC4" w:rsidRDefault="00425AEE" w:rsidP="00F22B7D">
            <w:pPr>
              <w:pStyle w:val="ListParagraph"/>
              <w:numPr>
                <w:ilvl w:val="0"/>
                <w:numId w:val="8"/>
              </w:numPr>
              <w:rPr>
                <w:rFonts w:ascii="Tahoma" w:hAnsi="Tahoma" w:cs="Tahoma"/>
                <w:iCs/>
                <w:sz w:val="18"/>
                <w:szCs w:val="18"/>
                <w:lang w:val="en-GB"/>
              </w:rPr>
            </w:pPr>
            <w:r w:rsidRPr="007F6EC4">
              <w:rPr>
                <w:rFonts w:ascii="Tahoma" w:hAnsi="Tahoma" w:cs="Tahoma"/>
                <w:iCs/>
                <w:sz w:val="18"/>
                <w:szCs w:val="18"/>
                <w:lang w:val="en-GB"/>
              </w:rPr>
              <w:t>Point out the significant elements of a designer/artist’s STYLE that create the signature LOOK of the artist’s work.</w:t>
            </w:r>
          </w:p>
          <w:p w:rsidR="00425AEE" w:rsidRPr="007F6EC4" w:rsidRDefault="00425AEE" w:rsidP="00F22B7D">
            <w:pPr>
              <w:pStyle w:val="ListParagraph"/>
              <w:numPr>
                <w:ilvl w:val="0"/>
                <w:numId w:val="8"/>
              </w:numPr>
              <w:rPr>
                <w:rFonts w:ascii="Tahoma" w:hAnsi="Tahoma" w:cs="Tahoma"/>
                <w:iCs/>
                <w:sz w:val="18"/>
                <w:szCs w:val="18"/>
                <w:lang w:val="en-GB"/>
              </w:rPr>
            </w:pPr>
            <w:r w:rsidRPr="007F6EC4">
              <w:rPr>
                <w:rFonts w:ascii="Tahoma" w:hAnsi="Tahoma" w:cs="Tahoma"/>
                <w:iCs/>
                <w:sz w:val="18"/>
                <w:szCs w:val="18"/>
              </w:rPr>
              <w:t>Design border patterns and motifs variations as well as  – panel design and border pattern design goes to Week 7, project design</w:t>
            </w:r>
          </w:p>
        </w:tc>
        <w:tc>
          <w:tcPr>
            <w:tcW w:w="2693" w:type="dxa"/>
            <w:vMerge/>
          </w:tcPr>
          <w:p w:rsidR="00425AEE" w:rsidRPr="007F6EC4" w:rsidRDefault="00425AEE" w:rsidP="00D93306"/>
        </w:tc>
        <w:tc>
          <w:tcPr>
            <w:tcW w:w="2693" w:type="dxa"/>
            <w:vMerge/>
          </w:tcPr>
          <w:p w:rsidR="00425AEE" w:rsidRPr="007F6EC4" w:rsidRDefault="00425AEE" w:rsidP="00D93306">
            <w:pPr>
              <w:rPr>
                <w:b/>
              </w:rPr>
            </w:pPr>
          </w:p>
        </w:tc>
        <w:tc>
          <w:tcPr>
            <w:tcW w:w="4070" w:type="dxa"/>
            <w:vMerge/>
          </w:tcPr>
          <w:p w:rsidR="00425AEE" w:rsidRPr="007F6EC4" w:rsidRDefault="00425AEE" w:rsidP="00D93306">
            <w:pPr>
              <w:rPr>
                <w:b/>
              </w:rPr>
            </w:pPr>
          </w:p>
        </w:tc>
      </w:tr>
    </w:tbl>
    <w:p w:rsidR="006F7B88" w:rsidRDefault="006F7B88"/>
    <w:p w:rsidR="006F7B88" w:rsidRPr="007F6EC4" w:rsidRDefault="006F7B88">
      <w:r>
        <w:br w:type="page"/>
      </w:r>
    </w:p>
    <w:tbl>
      <w:tblPr>
        <w:tblStyle w:val="TableGrid"/>
        <w:tblW w:w="17928" w:type="dxa"/>
        <w:tblInd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BF" w:firstRow="1" w:lastRow="0" w:firstColumn="1" w:lastColumn="0" w:noHBand="0" w:noVBand="0"/>
      </w:tblPr>
      <w:tblGrid>
        <w:gridCol w:w="828"/>
        <w:gridCol w:w="1440"/>
        <w:gridCol w:w="6204"/>
        <w:gridCol w:w="2693"/>
        <w:gridCol w:w="2693"/>
        <w:gridCol w:w="4070"/>
      </w:tblGrid>
      <w:tr w:rsidR="006F7B88" w:rsidRPr="007F6EC4" w:rsidTr="006026E0">
        <w:tc>
          <w:tcPr>
            <w:tcW w:w="828" w:type="dxa"/>
            <w:tcBorders>
              <w:top w:val="single" w:sz="18" w:space="0" w:color="auto"/>
            </w:tcBorders>
            <w:shd w:val="clear" w:color="auto" w:fill="E0E0E0"/>
          </w:tcPr>
          <w:p w:rsidR="006F7B88" w:rsidRPr="007F6EC4" w:rsidRDefault="006F7B88" w:rsidP="006026E0">
            <w:pPr>
              <w:rPr>
                <w:b/>
              </w:rPr>
            </w:pPr>
            <w:r w:rsidRPr="007F6EC4">
              <w:br w:type="page"/>
            </w:r>
            <w:r w:rsidRPr="007F6EC4">
              <w:rPr>
                <w:b/>
              </w:rPr>
              <w:t>Week</w:t>
            </w:r>
          </w:p>
        </w:tc>
        <w:tc>
          <w:tcPr>
            <w:tcW w:w="1440" w:type="dxa"/>
            <w:tcBorders>
              <w:top w:val="single" w:sz="18" w:space="0" w:color="auto"/>
            </w:tcBorders>
            <w:shd w:val="clear" w:color="auto" w:fill="E0E0E0"/>
          </w:tcPr>
          <w:p w:rsidR="006F7B88" w:rsidRPr="007F6EC4" w:rsidRDefault="006F7B88" w:rsidP="006026E0">
            <w:pPr>
              <w:rPr>
                <w:b/>
                <w:bCs/>
              </w:rPr>
            </w:pPr>
            <w:r w:rsidRPr="007F6EC4">
              <w:rPr>
                <w:b/>
                <w:bCs/>
              </w:rPr>
              <w:t>Course</w:t>
            </w:r>
          </w:p>
        </w:tc>
        <w:tc>
          <w:tcPr>
            <w:tcW w:w="6204" w:type="dxa"/>
            <w:tcBorders>
              <w:top w:val="single" w:sz="18" w:space="0" w:color="auto"/>
            </w:tcBorders>
            <w:shd w:val="clear" w:color="auto" w:fill="E0E0E0"/>
          </w:tcPr>
          <w:p w:rsidR="006F7B88" w:rsidRPr="007F6EC4" w:rsidRDefault="006F7B88" w:rsidP="006026E0">
            <w:pPr>
              <w:rPr>
                <w:b/>
                <w:bCs/>
              </w:rPr>
            </w:pPr>
            <w:r w:rsidRPr="007F6EC4">
              <w:rPr>
                <w:b/>
                <w:bCs/>
              </w:rPr>
              <w:t>Description</w:t>
            </w:r>
          </w:p>
        </w:tc>
        <w:tc>
          <w:tcPr>
            <w:tcW w:w="2693" w:type="dxa"/>
            <w:tcBorders>
              <w:top w:val="single" w:sz="18" w:space="0" w:color="auto"/>
            </w:tcBorders>
            <w:shd w:val="clear" w:color="auto" w:fill="E0E0E0"/>
          </w:tcPr>
          <w:p w:rsidR="006F7B88" w:rsidRPr="007F6EC4" w:rsidRDefault="006F7B88" w:rsidP="006026E0">
            <w:pPr>
              <w:rPr>
                <w:b/>
                <w:bCs/>
              </w:rPr>
            </w:pPr>
            <w:r w:rsidRPr="007F6EC4">
              <w:rPr>
                <w:b/>
                <w:bCs/>
              </w:rPr>
              <w:t>Curriculum/Studio Details</w:t>
            </w:r>
          </w:p>
        </w:tc>
        <w:tc>
          <w:tcPr>
            <w:tcW w:w="2693" w:type="dxa"/>
            <w:tcBorders>
              <w:top w:val="single" w:sz="18" w:space="0" w:color="auto"/>
            </w:tcBorders>
            <w:shd w:val="clear" w:color="auto" w:fill="E0E0E0"/>
          </w:tcPr>
          <w:p w:rsidR="006F7B88" w:rsidRPr="007F6EC4" w:rsidRDefault="006F7B88" w:rsidP="006026E0">
            <w:pPr>
              <w:rPr>
                <w:b/>
              </w:rPr>
            </w:pPr>
            <w:r w:rsidRPr="007F6EC4">
              <w:rPr>
                <w:b/>
              </w:rPr>
              <w:t>Discussion Notes:</w:t>
            </w:r>
          </w:p>
          <w:p w:rsidR="006F7B88" w:rsidRPr="007F6EC4" w:rsidRDefault="006F7B88" w:rsidP="006026E0">
            <w:pPr>
              <w:rPr>
                <w:b/>
                <w:bCs/>
              </w:rPr>
            </w:pPr>
          </w:p>
        </w:tc>
        <w:tc>
          <w:tcPr>
            <w:tcW w:w="4070" w:type="dxa"/>
            <w:tcBorders>
              <w:top w:val="single" w:sz="18" w:space="0" w:color="auto"/>
            </w:tcBorders>
            <w:shd w:val="clear" w:color="auto" w:fill="E0E0E0"/>
          </w:tcPr>
          <w:p w:rsidR="006F7B88" w:rsidRPr="007F6EC4" w:rsidRDefault="004B2766" w:rsidP="006026E0">
            <w:pPr>
              <w:rPr>
                <w:b/>
                <w:bCs/>
              </w:rPr>
            </w:pPr>
            <w:r>
              <w:rPr>
                <w:b/>
                <w:bCs/>
              </w:rPr>
              <w:t>Action Items for Fall 2015</w:t>
            </w:r>
          </w:p>
        </w:tc>
      </w:tr>
      <w:tr w:rsidR="006F7B88" w:rsidRPr="007F6EC4" w:rsidTr="006026E0">
        <w:tc>
          <w:tcPr>
            <w:tcW w:w="828" w:type="dxa"/>
          </w:tcPr>
          <w:p w:rsidR="006F7B88" w:rsidRPr="007F6EC4" w:rsidRDefault="006F7B88" w:rsidP="006026E0">
            <w:r>
              <w:t>6</w:t>
            </w:r>
          </w:p>
        </w:tc>
        <w:tc>
          <w:tcPr>
            <w:tcW w:w="1440" w:type="dxa"/>
          </w:tcPr>
          <w:p w:rsidR="006F7B88" w:rsidRPr="007F6EC4" w:rsidRDefault="006F7B88" w:rsidP="006026E0">
            <w:pPr>
              <w:rPr>
                <w:b/>
                <w:i/>
                <w:iCs/>
              </w:rPr>
            </w:pPr>
            <w:r w:rsidRPr="007F6EC4">
              <w:rPr>
                <w:b/>
              </w:rPr>
              <w:t>Fibre Arts –  History</w:t>
            </w:r>
            <w:r w:rsidRPr="007F6EC4">
              <w:rPr>
                <w:b/>
                <w:i/>
                <w:iCs/>
              </w:rPr>
              <w:t xml:space="preserve"> </w:t>
            </w:r>
          </w:p>
        </w:tc>
        <w:tc>
          <w:tcPr>
            <w:tcW w:w="6204" w:type="dxa"/>
          </w:tcPr>
          <w:p w:rsidR="006F7B88" w:rsidRPr="007F6EC4" w:rsidRDefault="006F7B88" w:rsidP="006026E0">
            <w:r w:rsidRPr="007F6EC4">
              <w:t>Over the ages, the use of textiles in history encompasses the realm from fibre properties and technologies to applications for housing, furnishings, body coverings, and much more all the way to its engagement as an artist’s medium. The work of designers of influence will also be examined through research and in class presentations. Students will use journals to gather research material and concepts to document their personal interests. Individual projects will reference a particular historical theme, in form and/or function. Projects will be designed and executed in consultation with the instructor.</w:t>
            </w:r>
          </w:p>
        </w:tc>
        <w:tc>
          <w:tcPr>
            <w:tcW w:w="2693" w:type="dxa"/>
            <w:vMerge w:val="restart"/>
          </w:tcPr>
          <w:p w:rsidR="006F7B88" w:rsidRPr="007F6EC4" w:rsidRDefault="006F7B88" w:rsidP="006026E0">
            <w:pPr>
              <w:rPr>
                <w:b/>
              </w:rPr>
            </w:pPr>
            <w:r w:rsidRPr="007F6EC4">
              <w:rPr>
                <w:b/>
              </w:rPr>
              <w:t xml:space="preserve">Course Description </w:t>
            </w:r>
          </w:p>
          <w:p w:rsidR="006F7B88" w:rsidRPr="007F6EC4" w:rsidRDefault="006F7B88" w:rsidP="006026E0">
            <w:r w:rsidRPr="007F6EC4">
              <w:t>OK</w:t>
            </w:r>
          </w:p>
          <w:p w:rsidR="006F7B88" w:rsidRPr="007F6EC4" w:rsidRDefault="006F7B88" w:rsidP="006026E0">
            <w:pPr>
              <w:rPr>
                <w:b/>
              </w:rPr>
            </w:pPr>
            <w:r w:rsidRPr="007F6EC4">
              <w:rPr>
                <w:b/>
              </w:rPr>
              <w:t>Aim Statement</w:t>
            </w:r>
          </w:p>
          <w:p w:rsidR="006F7B88" w:rsidRPr="007F6EC4" w:rsidRDefault="006F7B88" w:rsidP="006026E0">
            <w:r w:rsidRPr="007F6EC4">
              <w:t>OK</w:t>
            </w:r>
          </w:p>
          <w:p w:rsidR="006F7B88" w:rsidRPr="007F6EC4" w:rsidRDefault="006F7B88" w:rsidP="006026E0">
            <w:pPr>
              <w:rPr>
                <w:b/>
              </w:rPr>
            </w:pPr>
            <w:r w:rsidRPr="007F6EC4">
              <w:rPr>
                <w:b/>
              </w:rPr>
              <w:t>Learning Outcomes</w:t>
            </w:r>
          </w:p>
          <w:p w:rsidR="006F7B88" w:rsidRPr="007F6EC4" w:rsidRDefault="006F7B88" w:rsidP="006026E0">
            <w:r w:rsidRPr="007F6EC4">
              <w:t>OK</w:t>
            </w:r>
          </w:p>
          <w:p w:rsidR="006F7B88" w:rsidRPr="007F6EC4" w:rsidRDefault="006F7B88" w:rsidP="006026E0">
            <w:pPr>
              <w:rPr>
                <w:b/>
              </w:rPr>
            </w:pPr>
            <w:r w:rsidRPr="007F6EC4">
              <w:rPr>
                <w:b/>
              </w:rPr>
              <w:t>Learning Sequence</w:t>
            </w:r>
          </w:p>
          <w:p w:rsidR="006F7B88" w:rsidRPr="007F6EC4" w:rsidRDefault="006F7B88" w:rsidP="006026E0">
            <w:r w:rsidRPr="007F6EC4">
              <w:t xml:space="preserve">OK </w:t>
            </w:r>
          </w:p>
          <w:p w:rsidR="006F7B88" w:rsidRPr="007F6EC4" w:rsidRDefault="006F7B88" w:rsidP="006026E0">
            <w:pPr>
              <w:rPr>
                <w:b/>
              </w:rPr>
            </w:pPr>
            <w:r w:rsidRPr="007F6EC4">
              <w:rPr>
                <w:b/>
              </w:rPr>
              <w:t>Learning Assessment</w:t>
            </w:r>
          </w:p>
          <w:p w:rsidR="006F7B88" w:rsidRPr="007F6EC4" w:rsidRDefault="006F7B88" w:rsidP="006026E0">
            <w:r w:rsidRPr="007F6EC4">
              <w:t>OK</w:t>
            </w:r>
          </w:p>
          <w:p w:rsidR="006F7B88" w:rsidRPr="007F6EC4" w:rsidRDefault="006F7B88" w:rsidP="006026E0">
            <w:pPr>
              <w:rPr>
                <w:b/>
              </w:rPr>
            </w:pPr>
            <w:r w:rsidRPr="007F6EC4">
              <w:rPr>
                <w:b/>
              </w:rPr>
              <w:t>Studio</w:t>
            </w:r>
          </w:p>
          <w:p w:rsidR="006F7B88" w:rsidRPr="007F6EC4" w:rsidRDefault="006F7B88" w:rsidP="006026E0">
            <w:r w:rsidRPr="007F6EC4">
              <w:t>OK</w:t>
            </w:r>
          </w:p>
          <w:p w:rsidR="006F7B88" w:rsidRPr="007F6EC4" w:rsidRDefault="006F7B88" w:rsidP="006026E0">
            <w:pPr>
              <w:rPr>
                <w:b/>
              </w:rPr>
            </w:pPr>
            <w:r w:rsidRPr="007F6EC4">
              <w:rPr>
                <w:b/>
              </w:rPr>
              <w:t>Consumables</w:t>
            </w:r>
          </w:p>
          <w:p w:rsidR="006F7B88" w:rsidRPr="007F6EC4" w:rsidRDefault="006F7B88" w:rsidP="006026E0">
            <w:r w:rsidRPr="007F6EC4">
              <w:t xml:space="preserve">OK </w:t>
            </w:r>
          </w:p>
          <w:p w:rsidR="006F7B88" w:rsidRPr="007F6EC4" w:rsidRDefault="006F7B88" w:rsidP="006026E0">
            <w:pPr>
              <w:rPr>
                <w:b/>
              </w:rPr>
            </w:pPr>
            <w:r w:rsidRPr="007F6EC4">
              <w:rPr>
                <w:b/>
              </w:rPr>
              <w:t>Kits</w:t>
            </w:r>
          </w:p>
          <w:p w:rsidR="006F7B88" w:rsidRPr="007F6EC4" w:rsidRDefault="006F7B88" w:rsidP="006026E0">
            <w:r w:rsidRPr="007F6EC4">
              <w:t>OK</w:t>
            </w:r>
          </w:p>
          <w:p w:rsidR="006F7B88" w:rsidRPr="007F6EC4" w:rsidRDefault="006F7B88" w:rsidP="006026E0">
            <w:pPr>
              <w:rPr>
                <w:b/>
              </w:rPr>
            </w:pPr>
            <w:r w:rsidRPr="007F6EC4">
              <w:rPr>
                <w:b/>
              </w:rPr>
              <w:t>Precourse assignment</w:t>
            </w:r>
          </w:p>
          <w:p w:rsidR="006F7B88" w:rsidRPr="007F6EC4" w:rsidRDefault="006F7B88" w:rsidP="006026E0">
            <w:r w:rsidRPr="007F6EC4">
              <w:t xml:space="preserve">Yes </w:t>
            </w:r>
          </w:p>
        </w:tc>
        <w:tc>
          <w:tcPr>
            <w:tcW w:w="2693" w:type="dxa"/>
            <w:vMerge w:val="restart"/>
          </w:tcPr>
          <w:p w:rsidR="00B03F41" w:rsidRPr="007F6EC4" w:rsidRDefault="00B03F41" w:rsidP="006026E0"/>
        </w:tc>
        <w:tc>
          <w:tcPr>
            <w:tcW w:w="4070" w:type="dxa"/>
            <w:vMerge w:val="restart"/>
            <w:tcBorders>
              <w:bottom w:val="single" w:sz="18" w:space="0" w:color="auto"/>
            </w:tcBorders>
            <w:shd w:val="clear" w:color="auto" w:fill="CCFFCC"/>
          </w:tcPr>
          <w:p w:rsidR="006F7B88" w:rsidRPr="007F6EC4" w:rsidRDefault="006F7B88" w:rsidP="006026E0">
            <w:r w:rsidRPr="007F6EC4">
              <w:rPr>
                <w:b/>
              </w:rPr>
              <w:t>Suzi</w:t>
            </w:r>
          </w:p>
          <w:p w:rsidR="006F7B88" w:rsidRDefault="00C7538F" w:rsidP="0047311D">
            <w:pPr>
              <w:numPr>
                <w:ilvl w:val="0"/>
                <w:numId w:val="19"/>
              </w:numPr>
            </w:pPr>
            <w:r>
              <w:t>Continue with</w:t>
            </w:r>
            <w:r w:rsidR="006F7B88">
              <w:t xml:space="preserve"> field trip </w:t>
            </w:r>
            <w:r>
              <w:t>in</w:t>
            </w:r>
            <w:r w:rsidR="006F7B88">
              <w:t xml:space="preserve"> learning plan</w:t>
            </w:r>
          </w:p>
          <w:p w:rsidR="008F52B0" w:rsidRDefault="008F52B0" w:rsidP="0047311D">
            <w:pPr>
              <w:numPr>
                <w:ilvl w:val="1"/>
                <w:numId w:val="19"/>
              </w:numPr>
            </w:pPr>
            <w:r>
              <w:t>Include shopping trip to prepare for innovations weeks</w:t>
            </w:r>
          </w:p>
          <w:p w:rsidR="006F7B88" w:rsidRPr="007F6EC4" w:rsidRDefault="006F7B88" w:rsidP="0047311D">
            <w:pPr>
              <w:numPr>
                <w:ilvl w:val="0"/>
                <w:numId w:val="19"/>
              </w:numPr>
            </w:pPr>
            <w:r w:rsidRPr="007F6EC4">
              <w:t>will keep the hands-on learning approach in her delivery plans</w:t>
            </w:r>
          </w:p>
          <w:p w:rsidR="006F7B88" w:rsidRPr="007F6EC4" w:rsidRDefault="006F7B88" w:rsidP="0047311D">
            <w:pPr>
              <w:numPr>
                <w:ilvl w:val="0"/>
                <w:numId w:val="19"/>
              </w:numPr>
            </w:pPr>
            <w:r w:rsidRPr="007F6EC4">
              <w:t>will make sure roll-around computer is noted on her material/equipment needs</w:t>
            </w:r>
            <w:r>
              <w:t xml:space="preserve"> and return it at the end of each day</w:t>
            </w:r>
          </w:p>
          <w:p w:rsidR="006F7B88" w:rsidRDefault="006F7B88" w:rsidP="006026E0"/>
          <w:p w:rsidR="006F7B88" w:rsidRPr="006F7B88" w:rsidRDefault="006F7B88" w:rsidP="006026E0">
            <w:pPr>
              <w:rPr>
                <w:b/>
              </w:rPr>
            </w:pPr>
            <w:r w:rsidRPr="006F7B88">
              <w:rPr>
                <w:b/>
              </w:rPr>
              <w:t>Jen</w:t>
            </w:r>
          </w:p>
          <w:p w:rsidR="006F7B88" w:rsidRDefault="006F7B88" w:rsidP="0047311D">
            <w:pPr>
              <w:numPr>
                <w:ilvl w:val="0"/>
                <w:numId w:val="23"/>
              </w:numPr>
            </w:pPr>
            <w:r>
              <w:t>Booked portable computer for all studio days</w:t>
            </w:r>
            <w:r w:rsidR="00C7538F">
              <w:t xml:space="preserve"> in fall 2015</w:t>
            </w:r>
          </w:p>
          <w:p w:rsidR="006F7B88" w:rsidRPr="007F6EC4" w:rsidRDefault="006F7B88" w:rsidP="006F7B88">
            <w:pPr>
              <w:ind w:left="360"/>
            </w:pPr>
          </w:p>
          <w:p w:rsidR="006F7B88" w:rsidRPr="007F6EC4" w:rsidRDefault="006F7B88" w:rsidP="006026E0">
            <w:r w:rsidRPr="007F6EC4">
              <w:rPr>
                <w:b/>
              </w:rPr>
              <w:t>All Faculty</w:t>
            </w:r>
            <w:r w:rsidRPr="007F6EC4">
              <w:t xml:space="preserve"> </w:t>
            </w:r>
          </w:p>
          <w:p w:rsidR="006F7B88" w:rsidRPr="007F6EC4" w:rsidRDefault="006F7B88" w:rsidP="006026E0"/>
          <w:p w:rsidR="006F7B88" w:rsidRPr="007F6EC4" w:rsidRDefault="006F7B88" w:rsidP="006026E0">
            <w:pPr>
              <w:numPr>
                <w:ilvl w:val="0"/>
                <w:numId w:val="15"/>
              </w:numPr>
            </w:pPr>
            <w:r w:rsidRPr="007F6EC4">
              <w:t xml:space="preserve">FYI – Stedmans </w:t>
            </w:r>
            <w:r>
              <w:t>no longer sells fabric and accessories – Marty’s Custom Knits has yarns and a small amount of sample products but no bolts of fabric</w:t>
            </w:r>
          </w:p>
          <w:p w:rsidR="006F7B88" w:rsidRPr="007F6EC4" w:rsidRDefault="006F7B88" w:rsidP="006026E0">
            <w:pPr>
              <w:numPr>
                <w:ilvl w:val="0"/>
                <w:numId w:val="15"/>
              </w:numPr>
            </w:pPr>
            <w:r w:rsidRPr="007F6EC4">
              <w:t>encourage students to put scraps in ALL student scrap bin and dedicated (perhaps expensive/unique) fabric ends/scrap in the FAR bin that Terri will set up</w:t>
            </w:r>
          </w:p>
          <w:p w:rsidR="006F7B88" w:rsidRPr="007F6EC4" w:rsidRDefault="006F7B88" w:rsidP="006026E0">
            <w:pPr>
              <w:numPr>
                <w:ilvl w:val="0"/>
                <w:numId w:val="15"/>
              </w:numPr>
            </w:pPr>
            <w:r w:rsidRPr="007F6EC4">
              <w:t>include and identify cotton that is appropriate for bolts in bookstore on material lists when submitted</w:t>
            </w:r>
          </w:p>
          <w:p w:rsidR="006F7B88" w:rsidRPr="007F6EC4" w:rsidRDefault="006F7B88" w:rsidP="006026E0">
            <w:pPr>
              <w:numPr>
                <w:ilvl w:val="0"/>
                <w:numId w:val="15"/>
              </w:numPr>
            </w:pPr>
            <w:r w:rsidRPr="007F6EC4">
              <w:t>encourage student cleanup protocol right from the beginning, so that good habits develop</w:t>
            </w:r>
          </w:p>
          <w:p w:rsidR="006F7B88" w:rsidRPr="007F6EC4" w:rsidRDefault="006F7B88" w:rsidP="006026E0"/>
          <w:p w:rsidR="006F7B88" w:rsidRPr="007F6EC4" w:rsidRDefault="006F7B88" w:rsidP="006026E0"/>
        </w:tc>
      </w:tr>
      <w:tr w:rsidR="006F7B88" w:rsidRPr="007F6EC4" w:rsidTr="006026E0">
        <w:tc>
          <w:tcPr>
            <w:tcW w:w="828" w:type="dxa"/>
          </w:tcPr>
          <w:p w:rsidR="006F7B88" w:rsidRPr="007F6EC4" w:rsidRDefault="006F7B88" w:rsidP="006026E0">
            <w:pPr>
              <w:rPr>
                <w:b/>
              </w:rPr>
            </w:pPr>
            <w:r w:rsidRPr="007F6EC4">
              <w:rPr>
                <w:b/>
              </w:rPr>
              <w:t>Dwor</w:t>
            </w:r>
          </w:p>
        </w:tc>
        <w:tc>
          <w:tcPr>
            <w:tcW w:w="1440" w:type="dxa"/>
          </w:tcPr>
          <w:p w:rsidR="006F7B88" w:rsidRPr="007F6EC4" w:rsidRDefault="006F7B88" w:rsidP="006026E0">
            <w:pPr>
              <w:rPr>
                <w:b/>
                <w:iCs/>
              </w:rPr>
            </w:pPr>
            <w:r w:rsidRPr="007F6EC4">
              <w:rPr>
                <w:b/>
                <w:iCs/>
              </w:rPr>
              <w:t>Learning Outcomes</w:t>
            </w:r>
          </w:p>
        </w:tc>
        <w:tc>
          <w:tcPr>
            <w:tcW w:w="6204" w:type="dxa"/>
          </w:tcPr>
          <w:p w:rsidR="006F7B88" w:rsidRPr="007F6EC4" w:rsidRDefault="006F7B88" w:rsidP="0047311D">
            <w:pPr>
              <w:numPr>
                <w:ilvl w:val="0"/>
                <w:numId w:val="18"/>
              </w:numPr>
              <w:contextualSpacing/>
            </w:pPr>
            <w:r w:rsidRPr="007F6EC4">
              <w:t>Develop a journal to illustrate personal interests in textiles of different cultures and periods Present research findings on historical textiles that are of personal interest.</w:t>
            </w:r>
          </w:p>
          <w:p w:rsidR="006F7B88" w:rsidRPr="007F6EC4" w:rsidRDefault="006F7B88" w:rsidP="0047311D">
            <w:pPr>
              <w:numPr>
                <w:ilvl w:val="0"/>
                <w:numId w:val="18"/>
              </w:numPr>
              <w:contextualSpacing/>
            </w:pPr>
            <w:r w:rsidRPr="007F6EC4">
              <w:t>Present research findings on historical textiles that are of personal interest</w:t>
            </w:r>
          </w:p>
          <w:p w:rsidR="006F7B88" w:rsidRPr="007F6EC4" w:rsidRDefault="006F7B88" w:rsidP="0047311D">
            <w:pPr>
              <w:numPr>
                <w:ilvl w:val="0"/>
                <w:numId w:val="18"/>
              </w:numPr>
              <w:contextualSpacing/>
            </w:pPr>
            <w:r w:rsidRPr="007F6EC4">
              <w:t>Illustrate by discussion the influence and impact of changes in materials, techniques, mechanization, and social changes on textile usage and production</w:t>
            </w:r>
          </w:p>
          <w:p w:rsidR="006F7B88" w:rsidRPr="007F6EC4" w:rsidRDefault="006F7B88" w:rsidP="0047311D">
            <w:pPr>
              <w:numPr>
                <w:ilvl w:val="0"/>
                <w:numId w:val="18"/>
              </w:numPr>
              <w:contextualSpacing/>
            </w:pPr>
            <w:r w:rsidRPr="007F6EC4">
              <w:t>Discuss historical pieces using basic technical vocabulary.</w:t>
            </w:r>
          </w:p>
          <w:p w:rsidR="006F7B88" w:rsidRPr="007F6EC4" w:rsidRDefault="006F7B88" w:rsidP="0047311D">
            <w:pPr>
              <w:numPr>
                <w:ilvl w:val="0"/>
                <w:numId w:val="18"/>
              </w:numPr>
              <w:contextualSpacing/>
            </w:pPr>
            <w:r w:rsidRPr="007F6EC4">
              <w:t>Demonstrate and show examples of the social significance of cloth in various cultural contexts</w:t>
            </w:r>
          </w:p>
          <w:p w:rsidR="006F7B88" w:rsidRPr="007F6EC4" w:rsidRDefault="006F7B88" w:rsidP="0047311D">
            <w:pPr>
              <w:numPr>
                <w:ilvl w:val="0"/>
                <w:numId w:val="18"/>
              </w:numPr>
              <w:contextualSpacing/>
            </w:pPr>
            <w:r w:rsidRPr="007F6EC4">
              <w:t>Develop a model for the integration of historical and traditional techniques, styles and ideas in a studio project</w:t>
            </w:r>
          </w:p>
          <w:p w:rsidR="006F7B88" w:rsidRPr="007F6EC4" w:rsidRDefault="006F7B88" w:rsidP="0047311D">
            <w:pPr>
              <w:numPr>
                <w:ilvl w:val="0"/>
                <w:numId w:val="18"/>
              </w:numPr>
              <w:contextualSpacing/>
            </w:pPr>
            <w:r w:rsidRPr="007F6EC4">
              <w:t xml:space="preserve">Produce sample applications of expressive embroideries and hand sewing techniques of various historical and cultural styles. </w:t>
            </w:r>
          </w:p>
          <w:p w:rsidR="006F7B88" w:rsidRPr="007F6EC4" w:rsidRDefault="006F7B88" w:rsidP="0047311D">
            <w:pPr>
              <w:numPr>
                <w:ilvl w:val="0"/>
                <w:numId w:val="18"/>
              </w:numPr>
            </w:pPr>
            <w:r w:rsidRPr="007F6EC4">
              <w:t>Use all materials, equipment and tools safely.</w:t>
            </w:r>
          </w:p>
        </w:tc>
        <w:tc>
          <w:tcPr>
            <w:tcW w:w="2693" w:type="dxa"/>
            <w:vMerge/>
          </w:tcPr>
          <w:p w:rsidR="006F7B88" w:rsidRPr="007F6EC4" w:rsidRDefault="006F7B88" w:rsidP="006026E0"/>
        </w:tc>
        <w:tc>
          <w:tcPr>
            <w:tcW w:w="2693" w:type="dxa"/>
            <w:vMerge/>
          </w:tcPr>
          <w:p w:rsidR="006F7B88" w:rsidRPr="007F6EC4" w:rsidRDefault="006F7B88" w:rsidP="006026E0"/>
        </w:tc>
        <w:tc>
          <w:tcPr>
            <w:tcW w:w="4070" w:type="dxa"/>
            <w:vMerge/>
            <w:tcBorders>
              <w:bottom w:val="single" w:sz="18" w:space="0" w:color="auto"/>
            </w:tcBorders>
            <w:shd w:val="clear" w:color="auto" w:fill="CCFFCC"/>
          </w:tcPr>
          <w:p w:rsidR="006F7B88" w:rsidRPr="007F6EC4" w:rsidRDefault="006F7B88" w:rsidP="006026E0"/>
        </w:tc>
      </w:tr>
      <w:tr w:rsidR="006F7B88" w:rsidRPr="007F6EC4" w:rsidTr="006026E0">
        <w:tc>
          <w:tcPr>
            <w:tcW w:w="828" w:type="dxa"/>
            <w:tcBorders>
              <w:bottom w:val="single" w:sz="18" w:space="0" w:color="auto"/>
            </w:tcBorders>
          </w:tcPr>
          <w:p w:rsidR="006F7B88" w:rsidRPr="007F6EC4" w:rsidRDefault="006F7B88" w:rsidP="006026E0"/>
        </w:tc>
        <w:tc>
          <w:tcPr>
            <w:tcW w:w="1440" w:type="dxa"/>
            <w:tcBorders>
              <w:bottom w:val="single" w:sz="18" w:space="0" w:color="auto"/>
            </w:tcBorders>
          </w:tcPr>
          <w:p w:rsidR="006F7B88" w:rsidRPr="007F6EC4" w:rsidRDefault="006F7B88" w:rsidP="006026E0">
            <w:pPr>
              <w:rPr>
                <w:i/>
                <w:iCs/>
              </w:rPr>
            </w:pPr>
            <w:r w:rsidRPr="007F6EC4">
              <w:rPr>
                <w:b/>
              </w:rPr>
              <w:t>Course Objectives</w:t>
            </w:r>
          </w:p>
        </w:tc>
        <w:tc>
          <w:tcPr>
            <w:tcW w:w="6204" w:type="dxa"/>
            <w:tcBorders>
              <w:bottom w:val="single" w:sz="18" w:space="0" w:color="auto"/>
            </w:tcBorders>
          </w:tcPr>
          <w:p w:rsidR="006F7B88" w:rsidRPr="007F6EC4" w:rsidRDefault="006F7B88" w:rsidP="006026E0">
            <w:pPr>
              <w:rPr>
                <w:b/>
                <w:iCs/>
                <w:lang w:val="en-GB"/>
              </w:rPr>
            </w:pPr>
            <w:r w:rsidRPr="007F6EC4">
              <w:t>-sketch book drawings, writings and image collecting</w:t>
            </w:r>
          </w:p>
          <w:p w:rsidR="006F7B88" w:rsidRPr="007F6EC4" w:rsidRDefault="006F7B88" w:rsidP="006026E0">
            <w:r w:rsidRPr="007F6EC4">
              <w:t>-History of Fiber Art samples</w:t>
            </w:r>
          </w:p>
          <w:p w:rsidR="006F7B88" w:rsidRPr="007F6EC4" w:rsidRDefault="006F7B88" w:rsidP="006026E0">
            <w:r w:rsidRPr="007F6EC4">
              <w:t>-research and presentation project</w:t>
            </w:r>
            <w:r w:rsidRPr="007F6EC4">
              <w:rPr>
                <w:highlight w:val="cyan"/>
              </w:rPr>
              <w:br/>
            </w:r>
            <w:r w:rsidRPr="007F6EC4">
              <w:t>-basics of hand embroidery</w:t>
            </w:r>
          </w:p>
          <w:p w:rsidR="006F7B88" w:rsidRPr="007F6EC4" w:rsidRDefault="006F7B88" w:rsidP="006026E0">
            <w:r w:rsidRPr="007F6EC4">
              <w:t>-embroidery by hand here</w:t>
            </w:r>
          </w:p>
          <w:p w:rsidR="006F7B88" w:rsidRPr="007F6EC4" w:rsidRDefault="006F7B88" w:rsidP="006026E0">
            <w:r w:rsidRPr="007F6EC4">
              <w:t>-no more than 20 minute lecture – brain shuts down</w:t>
            </w:r>
          </w:p>
          <w:p w:rsidR="006F7B88" w:rsidRPr="007F6EC4" w:rsidRDefault="006F7B88" w:rsidP="006026E0">
            <w:r w:rsidRPr="007F6EC4">
              <w:t>-encourage students to research and share their discoveries</w:t>
            </w:r>
          </w:p>
        </w:tc>
        <w:tc>
          <w:tcPr>
            <w:tcW w:w="2693" w:type="dxa"/>
            <w:vMerge/>
            <w:tcBorders>
              <w:bottom w:val="single" w:sz="18" w:space="0" w:color="auto"/>
            </w:tcBorders>
          </w:tcPr>
          <w:p w:rsidR="006F7B88" w:rsidRPr="007F6EC4" w:rsidRDefault="006F7B88" w:rsidP="006026E0"/>
        </w:tc>
        <w:tc>
          <w:tcPr>
            <w:tcW w:w="2693" w:type="dxa"/>
            <w:vMerge/>
            <w:tcBorders>
              <w:bottom w:val="single" w:sz="18" w:space="0" w:color="auto"/>
            </w:tcBorders>
          </w:tcPr>
          <w:p w:rsidR="006F7B88" w:rsidRPr="007F6EC4" w:rsidRDefault="006F7B88" w:rsidP="006026E0">
            <w:pPr>
              <w:rPr>
                <w:b/>
              </w:rPr>
            </w:pPr>
          </w:p>
        </w:tc>
        <w:tc>
          <w:tcPr>
            <w:tcW w:w="4070" w:type="dxa"/>
            <w:vMerge/>
            <w:tcBorders>
              <w:bottom w:val="single" w:sz="18" w:space="0" w:color="auto"/>
            </w:tcBorders>
            <w:shd w:val="clear" w:color="auto" w:fill="CCFFCC"/>
          </w:tcPr>
          <w:p w:rsidR="006F7B88" w:rsidRPr="007F6EC4" w:rsidRDefault="006F7B88" w:rsidP="006026E0">
            <w:pPr>
              <w:rPr>
                <w:b/>
              </w:rPr>
            </w:pPr>
          </w:p>
        </w:tc>
      </w:tr>
    </w:tbl>
    <w:p w:rsidR="00D93306" w:rsidRPr="007F6EC4" w:rsidRDefault="00D93306">
      <w:r w:rsidRPr="007F6EC4">
        <w:br w:type="page"/>
      </w:r>
    </w:p>
    <w:tbl>
      <w:tblPr>
        <w:tblStyle w:val="TableGrid"/>
        <w:tblW w:w="17928" w:type="dxa"/>
        <w:tblInd w:w="0" w:type="dxa"/>
        <w:tblLayout w:type="fixed"/>
        <w:tblLook w:val="04A0" w:firstRow="1" w:lastRow="0" w:firstColumn="1" w:lastColumn="0" w:noHBand="0" w:noVBand="1"/>
      </w:tblPr>
      <w:tblGrid>
        <w:gridCol w:w="817"/>
        <w:gridCol w:w="1418"/>
        <w:gridCol w:w="6237"/>
        <w:gridCol w:w="2693"/>
        <w:gridCol w:w="2693"/>
        <w:gridCol w:w="4070"/>
      </w:tblGrid>
      <w:tr w:rsidR="00D93306" w:rsidRPr="007F6EC4" w:rsidTr="00F01462">
        <w:tc>
          <w:tcPr>
            <w:tcW w:w="817" w:type="dxa"/>
            <w:shd w:val="pct12" w:color="auto" w:fill="auto"/>
          </w:tcPr>
          <w:p w:rsidR="00D93306" w:rsidRPr="007F6EC4" w:rsidRDefault="00D93306" w:rsidP="00D93306">
            <w:pPr>
              <w:rPr>
                <w:b/>
              </w:rPr>
            </w:pPr>
            <w:r w:rsidRPr="007F6EC4">
              <w:br w:type="page"/>
            </w:r>
            <w:r w:rsidRPr="007F6EC4">
              <w:rPr>
                <w:b/>
              </w:rPr>
              <w:t>Week</w:t>
            </w:r>
          </w:p>
        </w:tc>
        <w:tc>
          <w:tcPr>
            <w:tcW w:w="1418" w:type="dxa"/>
            <w:shd w:val="pct12" w:color="auto" w:fill="auto"/>
          </w:tcPr>
          <w:p w:rsidR="00D93306" w:rsidRPr="007F6EC4" w:rsidRDefault="00D93306" w:rsidP="00D93306">
            <w:pPr>
              <w:rPr>
                <w:b/>
                <w:bCs/>
              </w:rPr>
            </w:pPr>
            <w:r w:rsidRPr="007F6EC4">
              <w:rPr>
                <w:b/>
                <w:bCs/>
              </w:rPr>
              <w:t>Course</w:t>
            </w:r>
          </w:p>
        </w:tc>
        <w:tc>
          <w:tcPr>
            <w:tcW w:w="6237" w:type="dxa"/>
            <w:shd w:val="pct12" w:color="auto" w:fill="auto"/>
          </w:tcPr>
          <w:p w:rsidR="00D93306" w:rsidRPr="007F6EC4" w:rsidRDefault="00D93306" w:rsidP="00D93306">
            <w:pPr>
              <w:rPr>
                <w:b/>
                <w:bCs/>
              </w:rPr>
            </w:pPr>
            <w:r w:rsidRPr="007F6EC4">
              <w:rPr>
                <w:b/>
                <w:bCs/>
              </w:rPr>
              <w:t>Description</w:t>
            </w:r>
          </w:p>
        </w:tc>
        <w:tc>
          <w:tcPr>
            <w:tcW w:w="2693" w:type="dxa"/>
            <w:shd w:val="pct12" w:color="auto" w:fill="auto"/>
          </w:tcPr>
          <w:p w:rsidR="00D93306" w:rsidRPr="007F6EC4" w:rsidRDefault="003A73E4" w:rsidP="00D93306">
            <w:pPr>
              <w:rPr>
                <w:b/>
                <w:bCs/>
              </w:rPr>
            </w:pPr>
            <w:r w:rsidRPr="007F6EC4">
              <w:rPr>
                <w:b/>
                <w:bCs/>
              </w:rPr>
              <w:t>Curriculum/Studio Details</w:t>
            </w:r>
          </w:p>
        </w:tc>
        <w:tc>
          <w:tcPr>
            <w:tcW w:w="2693" w:type="dxa"/>
            <w:shd w:val="pct12" w:color="auto" w:fill="auto"/>
          </w:tcPr>
          <w:p w:rsidR="003A73E4" w:rsidRPr="007F6EC4" w:rsidRDefault="003A73E4" w:rsidP="003A73E4">
            <w:pPr>
              <w:rPr>
                <w:b/>
              </w:rPr>
            </w:pPr>
            <w:r w:rsidRPr="007F6EC4">
              <w:rPr>
                <w:b/>
              </w:rPr>
              <w:t>Discussion Notes:</w:t>
            </w:r>
          </w:p>
          <w:p w:rsidR="00D93306" w:rsidRPr="007F6EC4" w:rsidRDefault="00D93306" w:rsidP="00D93306">
            <w:pPr>
              <w:rPr>
                <w:b/>
                <w:bCs/>
              </w:rPr>
            </w:pPr>
          </w:p>
        </w:tc>
        <w:tc>
          <w:tcPr>
            <w:tcW w:w="4070" w:type="dxa"/>
            <w:shd w:val="pct12" w:color="auto" w:fill="auto"/>
          </w:tcPr>
          <w:p w:rsidR="00D93306" w:rsidRPr="007F6EC4" w:rsidRDefault="004B2766" w:rsidP="00D93306">
            <w:pPr>
              <w:rPr>
                <w:b/>
                <w:bCs/>
              </w:rPr>
            </w:pPr>
            <w:r>
              <w:rPr>
                <w:b/>
                <w:bCs/>
              </w:rPr>
              <w:t>Action Items for Fall 2015</w:t>
            </w:r>
          </w:p>
        </w:tc>
      </w:tr>
      <w:tr w:rsidR="00B41693" w:rsidRPr="007F6EC4" w:rsidTr="00843083">
        <w:tc>
          <w:tcPr>
            <w:tcW w:w="817" w:type="dxa"/>
          </w:tcPr>
          <w:p w:rsidR="00B41693" w:rsidRPr="007F6EC4" w:rsidRDefault="00B41693" w:rsidP="00D93306">
            <w:r>
              <w:t>7</w:t>
            </w:r>
          </w:p>
        </w:tc>
        <w:tc>
          <w:tcPr>
            <w:tcW w:w="1418" w:type="dxa"/>
          </w:tcPr>
          <w:p w:rsidR="00B41693" w:rsidRPr="007F6EC4" w:rsidRDefault="00B41693" w:rsidP="00D93306">
            <w:pPr>
              <w:rPr>
                <w:b/>
              </w:rPr>
            </w:pPr>
            <w:r w:rsidRPr="007F6EC4">
              <w:rPr>
                <w:b/>
              </w:rPr>
              <w:t>Fibre Arts - Pigment Applications</w:t>
            </w:r>
          </w:p>
          <w:p w:rsidR="00B41693" w:rsidRPr="007F6EC4" w:rsidRDefault="00B41693" w:rsidP="00D93306">
            <w:pPr>
              <w:rPr>
                <w:b/>
                <w:i/>
                <w:iCs/>
              </w:rPr>
            </w:pPr>
          </w:p>
        </w:tc>
        <w:tc>
          <w:tcPr>
            <w:tcW w:w="6237" w:type="dxa"/>
          </w:tcPr>
          <w:p w:rsidR="00B41693" w:rsidRPr="007F6EC4" w:rsidRDefault="00B41693" w:rsidP="00D93306">
            <w:r w:rsidRPr="007F6EC4">
              <w:t xml:space="preserve">In this course, students will create a sample swatch book documenting their exploration of a variety of pigment application processes for patterning the surface of fabrics. </w:t>
            </w:r>
          </w:p>
          <w:p w:rsidR="00B41693" w:rsidRPr="007F6EC4" w:rsidRDefault="00B41693" w:rsidP="00D93306">
            <w:r w:rsidRPr="007F6EC4">
              <w:t>Employing both direct and indirect applications such as stencils, painting, block printing, and screen printing, and integrating the design features in pattern and colour, a thorough foundation will be established in the use of the tools materials and techniques of fabric pigment uses.  Observational drawings from a variety of natural and man-made objects will support design exploration in the development of motifs, monoprints and repeat designs for fabric. Further experience and practice in the application of the properties of colour and how they behave within colour systems will be emphasized in these studio exercises.</w:t>
            </w:r>
          </w:p>
        </w:tc>
        <w:tc>
          <w:tcPr>
            <w:tcW w:w="2693" w:type="dxa"/>
            <w:vMerge w:val="restart"/>
          </w:tcPr>
          <w:p w:rsidR="00B41693" w:rsidRPr="007F6EC4" w:rsidRDefault="00B41693" w:rsidP="003A73E4">
            <w:pPr>
              <w:rPr>
                <w:b/>
              </w:rPr>
            </w:pPr>
            <w:r w:rsidRPr="007F6EC4">
              <w:rPr>
                <w:b/>
              </w:rPr>
              <w:t xml:space="preserve">Course Description </w:t>
            </w:r>
          </w:p>
          <w:p w:rsidR="00B41693" w:rsidRPr="007F6EC4" w:rsidRDefault="00B41693" w:rsidP="003A73E4">
            <w:r w:rsidRPr="007F6EC4">
              <w:t>OK</w:t>
            </w:r>
          </w:p>
          <w:p w:rsidR="00B41693" w:rsidRPr="007F6EC4" w:rsidRDefault="00B41693" w:rsidP="003A73E4">
            <w:pPr>
              <w:rPr>
                <w:b/>
              </w:rPr>
            </w:pPr>
            <w:r w:rsidRPr="007F6EC4">
              <w:rPr>
                <w:b/>
              </w:rPr>
              <w:t>Aim Statement</w:t>
            </w:r>
          </w:p>
          <w:p w:rsidR="00B41693" w:rsidRPr="007F6EC4" w:rsidRDefault="00B41693" w:rsidP="003A73E4">
            <w:r w:rsidRPr="007F6EC4">
              <w:t>OK</w:t>
            </w:r>
          </w:p>
          <w:p w:rsidR="00B41693" w:rsidRPr="007F6EC4" w:rsidRDefault="00B41693" w:rsidP="003A73E4">
            <w:pPr>
              <w:rPr>
                <w:b/>
              </w:rPr>
            </w:pPr>
            <w:r w:rsidRPr="007F6EC4">
              <w:rPr>
                <w:b/>
              </w:rPr>
              <w:t>Learning Outcomes</w:t>
            </w:r>
          </w:p>
          <w:p w:rsidR="00B41693" w:rsidRPr="007F6EC4" w:rsidRDefault="00B41693" w:rsidP="003A73E4">
            <w:r w:rsidRPr="007F6EC4">
              <w:t>OK</w:t>
            </w:r>
          </w:p>
          <w:p w:rsidR="00B41693" w:rsidRPr="007F6EC4" w:rsidRDefault="00B41693" w:rsidP="003A73E4">
            <w:pPr>
              <w:rPr>
                <w:b/>
              </w:rPr>
            </w:pPr>
            <w:r w:rsidRPr="007F6EC4">
              <w:rPr>
                <w:b/>
              </w:rPr>
              <w:t>Learning Sequence</w:t>
            </w:r>
          </w:p>
          <w:p w:rsidR="00B41693" w:rsidRPr="007F6EC4" w:rsidRDefault="00B41693" w:rsidP="003A73E4">
            <w:r w:rsidRPr="007F6EC4">
              <w:t>OK</w:t>
            </w:r>
          </w:p>
          <w:p w:rsidR="00B41693" w:rsidRPr="007F6EC4" w:rsidRDefault="00B41693" w:rsidP="003A73E4">
            <w:pPr>
              <w:rPr>
                <w:b/>
              </w:rPr>
            </w:pPr>
            <w:r w:rsidRPr="007F6EC4">
              <w:rPr>
                <w:b/>
              </w:rPr>
              <w:t>Learning Assessment</w:t>
            </w:r>
          </w:p>
          <w:p w:rsidR="00B41693" w:rsidRPr="007F6EC4" w:rsidRDefault="00B41693" w:rsidP="003A73E4">
            <w:r w:rsidRPr="007F6EC4">
              <w:t>OK</w:t>
            </w:r>
          </w:p>
          <w:p w:rsidR="00B41693" w:rsidRPr="007F6EC4" w:rsidRDefault="00B41693" w:rsidP="003A73E4">
            <w:pPr>
              <w:rPr>
                <w:b/>
              </w:rPr>
            </w:pPr>
            <w:r w:rsidRPr="007F6EC4">
              <w:rPr>
                <w:b/>
              </w:rPr>
              <w:t>Studio</w:t>
            </w:r>
          </w:p>
          <w:p w:rsidR="00B41693" w:rsidRPr="007F6EC4" w:rsidRDefault="00B41693" w:rsidP="003A73E4">
            <w:r w:rsidRPr="007F6EC4">
              <w:t>OK</w:t>
            </w:r>
          </w:p>
          <w:p w:rsidR="00B41693" w:rsidRPr="007F6EC4" w:rsidRDefault="00B41693" w:rsidP="003A73E4">
            <w:pPr>
              <w:rPr>
                <w:b/>
              </w:rPr>
            </w:pPr>
            <w:r w:rsidRPr="007F6EC4">
              <w:rPr>
                <w:b/>
              </w:rPr>
              <w:t>Consumables</w:t>
            </w:r>
          </w:p>
          <w:p w:rsidR="00B41693" w:rsidRPr="007F6EC4" w:rsidRDefault="00B41693" w:rsidP="003A73E4">
            <w:r w:rsidRPr="007F6EC4">
              <w:t>Added transparencies</w:t>
            </w:r>
          </w:p>
          <w:p w:rsidR="00B41693" w:rsidRPr="007F6EC4" w:rsidRDefault="00B41693" w:rsidP="003A73E4">
            <w:pPr>
              <w:rPr>
                <w:b/>
              </w:rPr>
            </w:pPr>
            <w:r w:rsidRPr="007F6EC4">
              <w:rPr>
                <w:b/>
              </w:rPr>
              <w:t>Kits</w:t>
            </w:r>
          </w:p>
          <w:p w:rsidR="00B41693" w:rsidRPr="007F6EC4" w:rsidRDefault="00B41693" w:rsidP="003A73E4">
            <w:r w:rsidRPr="007F6EC4">
              <w:t>OK</w:t>
            </w:r>
          </w:p>
          <w:p w:rsidR="00B41693" w:rsidRPr="007F6EC4" w:rsidRDefault="00B41693" w:rsidP="003A73E4">
            <w:pPr>
              <w:rPr>
                <w:b/>
              </w:rPr>
            </w:pPr>
            <w:r w:rsidRPr="007F6EC4">
              <w:rPr>
                <w:b/>
              </w:rPr>
              <w:t>Precourse assignment</w:t>
            </w:r>
          </w:p>
          <w:p w:rsidR="00B41693" w:rsidRPr="007F6EC4" w:rsidRDefault="00B41693" w:rsidP="003A73E4">
            <w:r w:rsidRPr="007F6EC4">
              <w:t>NO</w:t>
            </w:r>
          </w:p>
          <w:p w:rsidR="00B41693" w:rsidRPr="007F6EC4" w:rsidRDefault="00B41693" w:rsidP="001F00E8">
            <w:pPr>
              <w:rPr>
                <w:b/>
              </w:rPr>
            </w:pPr>
          </w:p>
          <w:p w:rsidR="00B41693" w:rsidRPr="007F6EC4" w:rsidRDefault="00B41693" w:rsidP="001F00E8"/>
        </w:tc>
        <w:tc>
          <w:tcPr>
            <w:tcW w:w="2693" w:type="dxa"/>
            <w:vMerge w:val="restart"/>
          </w:tcPr>
          <w:p w:rsidR="00B41693" w:rsidRPr="007F6EC4" w:rsidRDefault="00B41693" w:rsidP="009C163C"/>
        </w:tc>
        <w:tc>
          <w:tcPr>
            <w:tcW w:w="4070" w:type="dxa"/>
            <w:vMerge w:val="restart"/>
            <w:shd w:val="clear" w:color="auto" w:fill="CCFFCC"/>
          </w:tcPr>
          <w:p w:rsidR="009C163C" w:rsidRDefault="009C163C" w:rsidP="009C163C">
            <w:pPr>
              <w:rPr>
                <w:b/>
              </w:rPr>
            </w:pPr>
            <w:r>
              <w:rPr>
                <w:b/>
              </w:rPr>
              <w:t>Erin</w:t>
            </w:r>
          </w:p>
          <w:p w:rsidR="009C163C" w:rsidRPr="00C7538F" w:rsidRDefault="009C163C" w:rsidP="0047311D">
            <w:pPr>
              <w:numPr>
                <w:ilvl w:val="0"/>
                <w:numId w:val="36"/>
              </w:numPr>
            </w:pPr>
            <w:r w:rsidRPr="00C7538F">
              <w:t>Ensure requested items are out and ready for Monday AM – much time wasted looking for items requested.  Erin will have a table in the room designated for course related materials each week</w:t>
            </w:r>
          </w:p>
          <w:p w:rsidR="009C163C" w:rsidRPr="00C7538F" w:rsidRDefault="009C163C" w:rsidP="009C163C"/>
          <w:p w:rsidR="00B41693" w:rsidRPr="007F6EC4" w:rsidRDefault="004B2766" w:rsidP="00D93306">
            <w:pPr>
              <w:rPr>
                <w:b/>
              </w:rPr>
            </w:pPr>
            <w:r>
              <w:rPr>
                <w:b/>
              </w:rPr>
              <w:t>Erin</w:t>
            </w:r>
          </w:p>
          <w:p w:rsidR="00B41693" w:rsidRPr="007F6EC4" w:rsidRDefault="00B41693" w:rsidP="0047311D">
            <w:pPr>
              <w:numPr>
                <w:ilvl w:val="0"/>
                <w:numId w:val="17"/>
              </w:numPr>
            </w:pPr>
            <w:r w:rsidRPr="007F6EC4">
              <w:t>ensure equipment is stored safely to help with its life expectancy</w:t>
            </w:r>
          </w:p>
          <w:p w:rsidR="00B41693" w:rsidRPr="007F6EC4" w:rsidRDefault="00B41693" w:rsidP="0047311D">
            <w:pPr>
              <w:numPr>
                <w:ilvl w:val="0"/>
                <w:numId w:val="17"/>
              </w:numPr>
            </w:pPr>
            <w:r w:rsidRPr="007F6EC4">
              <w:t>continue to purchase PIMA Tex cotton for better results</w:t>
            </w:r>
          </w:p>
          <w:p w:rsidR="00B41693" w:rsidRPr="007F6EC4" w:rsidRDefault="00B41693" w:rsidP="0047311D">
            <w:pPr>
              <w:numPr>
                <w:ilvl w:val="0"/>
                <w:numId w:val="17"/>
              </w:numPr>
            </w:pPr>
            <w:r w:rsidRPr="007F6EC4">
              <w:t>build or purchase squeegees that fit screens (they are either too short of too long)</w:t>
            </w:r>
          </w:p>
          <w:p w:rsidR="00B41693" w:rsidRPr="007F6EC4" w:rsidRDefault="00B41693" w:rsidP="0047311D">
            <w:pPr>
              <w:numPr>
                <w:ilvl w:val="0"/>
                <w:numId w:val="17"/>
              </w:numPr>
            </w:pPr>
            <w:r w:rsidRPr="007F6EC4">
              <w:t>will ensure T squares are built at a 90 degree angle</w:t>
            </w:r>
          </w:p>
          <w:p w:rsidR="00B41693" w:rsidRPr="007F6EC4" w:rsidRDefault="00B41693" w:rsidP="00D93306"/>
          <w:p w:rsidR="00B41693" w:rsidRPr="006026E0" w:rsidRDefault="00B41693" w:rsidP="00D93306">
            <w:pPr>
              <w:rPr>
                <w:b/>
              </w:rPr>
            </w:pPr>
            <w:r w:rsidRPr="006026E0">
              <w:rPr>
                <w:b/>
              </w:rPr>
              <w:t>Gunnel</w:t>
            </w:r>
          </w:p>
          <w:p w:rsidR="00B41693" w:rsidRDefault="009C163C" w:rsidP="0047311D">
            <w:pPr>
              <w:numPr>
                <w:ilvl w:val="0"/>
                <w:numId w:val="24"/>
              </w:numPr>
            </w:pPr>
            <w:r>
              <w:t>Continue to u</w:t>
            </w:r>
            <w:r w:rsidR="00B41693">
              <w:t>se office copier for creating transparencies – students should only have to pay for the copy – included in their material fee</w:t>
            </w:r>
          </w:p>
          <w:p w:rsidR="00B41693" w:rsidRPr="007F6EC4" w:rsidRDefault="00B41693" w:rsidP="00D93306"/>
          <w:p w:rsidR="00B41693" w:rsidRPr="007F6EC4" w:rsidRDefault="00B41693" w:rsidP="003A73E4">
            <w:r w:rsidRPr="007F6EC4">
              <w:rPr>
                <w:b/>
              </w:rPr>
              <w:t>All Faculty</w:t>
            </w:r>
            <w:r w:rsidRPr="007F6EC4">
              <w:t xml:space="preserve"> </w:t>
            </w:r>
          </w:p>
          <w:p w:rsidR="00B41693" w:rsidRPr="007F6EC4" w:rsidRDefault="00B41693" w:rsidP="003A73E4"/>
          <w:p w:rsidR="00B41693" w:rsidRPr="007F6EC4" w:rsidRDefault="00B41693" w:rsidP="001052B8">
            <w:pPr>
              <w:numPr>
                <w:ilvl w:val="0"/>
                <w:numId w:val="15"/>
              </w:numPr>
            </w:pPr>
            <w:r w:rsidRPr="007F6EC4">
              <w:t xml:space="preserve">FYI – Stedmans </w:t>
            </w:r>
            <w:r>
              <w:t>no longer sells fabric and accessories – Marty’s Custom Knits has yarns and a small amount of sample products but no bolts of fabric</w:t>
            </w:r>
          </w:p>
          <w:p w:rsidR="00B41693" w:rsidRPr="007F6EC4" w:rsidRDefault="00B41693" w:rsidP="00F22B7D">
            <w:pPr>
              <w:numPr>
                <w:ilvl w:val="0"/>
                <w:numId w:val="15"/>
              </w:numPr>
            </w:pPr>
            <w:r w:rsidRPr="007F6EC4">
              <w:t>encourage students to put scraps in ALL student scrap bin and dedicated (perhaps expensive/unique) fabric ends/scrap in the FAR bin that Terri will set up</w:t>
            </w:r>
          </w:p>
          <w:p w:rsidR="00B41693" w:rsidRPr="007F6EC4" w:rsidRDefault="00B41693" w:rsidP="00F22B7D">
            <w:pPr>
              <w:numPr>
                <w:ilvl w:val="0"/>
                <w:numId w:val="15"/>
              </w:numPr>
            </w:pPr>
            <w:r w:rsidRPr="007F6EC4">
              <w:t>include and identify cotton that is appropriate for bolts in bookstore on material lists when submitted</w:t>
            </w:r>
          </w:p>
          <w:p w:rsidR="00B41693" w:rsidRPr="007F6EC4" w:rsidRDefault="00B41693" w:rsidP="00F22B7D">
            <w:pPr>
              <w:numPr>
                <w:ilvl w:val="0"/>
                <w:numId w:val="15"/>
              </w:numPr>
            </w:pPr>
            <w:r w:rsidRPr="007F6EC4">
              <w:t>encourage student cleanup protocol right from the beginning, so that good habits develop</w:t>
            </w:r>
          </w:p>
          <w:p w:rsidR="00B41693" w:rsidRPr="007F6EC4" w:rsidRDefault="00B41693" w:rsidP="00D93306"/>
        </w:tc>
      </w:tr>
      <w:tr w:rsidR="00B41693" w:rsidRPr="007F6EC4" w:rsidTr="00843083">
        <w:tc>
          <w:tcPr>
            <w:tcW w:w="817" w:type="dxa"/>
          </w:tcPr>
          <w:p w:rsidR="00B41693" w:rsidRPr="007F6EC4" w:rsidRDefault="00B41693" w:rsidP="00D93306">
            <w:pPr>
              <w:rPr>
                <w:b/>
              </w:rPr>
            </w:pPr>
            <w:r w:rsidRPr="007F6EC4">
              <w:rPr>
                <w:b/>
              </w:rPr>
              <w:t>Hag</w:t>
            </w:r>
          </w:p>
        </w:tc>
        <w:tc>
          <w:tcPr>
            <w:tcW w:w="1418" w:type="dxa"/>
          </w:tcPr>
          <w:p w:rsidR="00B41693" w:rsidRPr="007F6EC4" w:rsidRDefault="00B41693" w:rsidP="00D93306">
            <w:pPr>
              <w:rPr>
                <w:b/>
                <w:iCs/>
              </w:rPr>
            </w:pPr>
            <w:r w:rsidRPr="007F6EC4">
              <w:rPr>
                <w:b/>
                <w:iCs/>
              </w:rPr>
              <w:t>Learning Outcomes</w:t>
            </w:r>
          </w:p>
        </w:tc>
        <w:tc>
          <w:tcPr>
            <w:tcW w:w="6237" w:type="dxa"/>
          </w:tcPr>
          <w:p w:rsidR="00B41693" w:rsidRPr="007F6EC4" w:rsidRDefault="00B41693" w:rsidP="00F22B7D">
            <w:pPr>
              <w:numPr>
                <w:ilvl w:val="0"/>
                <w:numId w:val="2"/>
              </w:numPr>
            </w:pPr>
            <w:r w:rsidRPr="007F6EC4">
              <w:t>Use colour systems with considered aspects of hue, value, intensity and proportion in pigment applications.</w:t>
            </w:r>
          </w:p>
          <w:p w:rsidR="00B41693" w:rsidRPr="007F6EC4" w:rsidRDefault="00B41693" w:rsidP="00F22B7D">
            <w:pPr>
              <w:numPr>
                <w:ilvl w:val="0"/>
                <w:numId w:val="2"/>
              </w:numPr>
            </w:pPr>
            <w:r w:rsidRPr="007F6EC4">
              <w:t xml:space="preserve">Use design terminology in planning, executing and critiquing pigment applications. </w:t>
            </w:r>
          </w:p>
          <w:p w:rsidR="00B41693" w:rsidRPr="007F6EC4" w:rsidRDefault="00B41693" w:rsidP="00F22B7D">
            <w:pPr>
              <w:widowControl w:val="0"/>
              <w:numPr>
                <w:ilvl w:val="0"/>
                <w:numId w:val="2"/>
              </w:numPr>
              <w:autoSpaceDE w:val="0"/>
              <w:autoSpaceDN w:val="0"/>
              <w:adjustRightInd w:val="0"/>
            </w:pPr>
            <w:r w:rsidRPr="007F6EC4">
              <w:t xml:space="preserve">Mix pigments to match the aspects of hue, value, and intensity in colour samples. </w:t>
            </w:r>
          </w:p>
          <w:p w:rsidR="00B41693" w:rsidRPr="007F6EC4" w:rsidRDefault="00B41693" w:rsidP="00F22B7D">
            <w:pPr>
              <w:numPr>
                <w:ilvl w:val="0"/>
                <w:numId w:val="2"/>
              </w:numPr>
              <w:spacing w:before="100" w:beforeAutospacing="1" w:after="100" w:afterAutospacing="1"/>
            </w:pPr>
            <w:r w:rsidRPr="007F6EC4">
              <w:t xml:space="preserve">Adapt source drawings for printed motifs and repeat patterns </w:t>
            </w:r>
          </w:p>
          <w:p w:rsidR="00B41693" w:rsidRPr="007F6EC4" w:rsidRDefault="00B41693" w:rsidP="00F22B7D">
            <w:pPr>
              <w:numPr>
                <w:ilvl w:val="0"/>
                <w:numId w:val="2"/>
              </w:numPr>
              <w:spacing w:before="100" w:beforeAutospacing="1" w:after="100" w:afterAutospacing="1"/>
            </w:pPr>
            <w:r w:rsidRPr="007F6EC4">
              <w:t xml:space="preserve">Pattern textiles with a variety of mediums. </w:t>
            </w:r>
          </w:p>
          <w:p w:rsidR="00B41693" w:rsidRPr="007F6EC4" w:rsidRDefault="00B41693" w:rsidP="00F22B7D">
            <w:pPr>
              <w:widowControl w:val="0"/>
              <w:numPr>
                <w:ilvl w:val="0"/>
                <w:numId w:val="2"/>
              </w:numPr>
              <w:autoSpaceDE w:val="0"/>
              <w:autoSpaceDN w:val="0"/>
              <w:adjustRightInd w:val="0"/>
            </w:pPr>
            <w:r w:rsidRPr="007F6EC4">
              <w:t xml:space="preserve">Record accurately the instructions and recipes as well as, tool and material sources for various pigment application processes. </w:t>
            </w:r>
          </w:p>
          <w:p w:rsidR="00B41693" w:rsidRPr="007F6EC4" w:rsidRDefault="00B41693" w:rsidP="00F22B7D">
            <w:pPr>
              <w:widowControl w:val="0"/>
              <w:numPr>
                <w:ilvl w:val="0"/>
                <w:numId w:val="2"/>
              </w:numPr>
              <w:autoSpaceDE w:val="0"/>
              <w:autoSpaceDN w:val="0"/>
              <w:adjustRightInd w:val="0"/>
            </w:pPr>
            <w:r w:rsidRPr="007F6EC4">
              <w:t>Research and present findings on technical aspects of contemporary pigmenting processes and materials.</w:t>
            </w:r>
          </w:p>
          <w:p w:rsidR="00B41693" w:rsidRPr="007F6EC4" w:rsidRDefault="00B41693" w:rsidP="00F22B7D">
            <w:pPr>
              <w:widowControl w:val="0"/>
              <w:numPr>
                <w:ilvl w:val="0"/>
                <w:numId w:val="2"/>
              </w:numPr>
              <w:autoSpaceDE w:val="0"/>
              <w:autoSpaceDN w:val="0"/>
              <w:adjustRightInd w:val="0"/>
            </w:pPr>
            <w:r w:rsidRPr="007F6EC4">
              <w:t>Use best practices to minimize the environmental impact and health risks of the materials, tools, and processes used in pigment application processes.</w:t>
            </w:r>
          </w:p>
        </w:tc>
        <w:tc>
          <w:tcPr>
            <w:tcW w:w="2693" w:type="dxa"/>
            <w:vMerge/>
          </w:tcPr>
          <w:p w:rsidR="00B41693" w:rsidRPr="007F6EC4" w:rsidRDefault="00B41693" w:rsidP="001F00E8"/>
        </w:tc>
        <w:tc>
          <w:tcPr>
            <w:tcW w:w="2693" w:type="dxa"/>
            <w:vMerge/>
          </w:tcPr>
          <w:p w:rsidR="00B41693" w:rsidRPr="007F6EC4" w:rsidRDefault="00B41693" w:rsidP="00D93306"/>
        </w:tc>
        <w:tc>
          <w:tcPr>
            <w:tcW w:w="4070" w:type="dxa"/>
            <w:vMerge/>
            <w:shd w:val="clear" w:color="auto" w:fill="CCFFCC"/>
          </w:tcPr>
          <w:p w:rsidR="00B41693" w:rsidRPr="007F6EC4" w:rsidRDefault="00B41693" w:rsidP="00D93306"/>
        </w:tc>
      </w:tr>
      <w:tr w:rsidR="00B41693" w:rsidRPr="007F6EC4" w:rsidTr="00843083">
        <w:tc>
          <w:tcPr>
            <w:tcW w:w="817" w:type="dxa"/>
          </w:tcPr>
          <w:p w:rsidR="00B41693" w:rsidRPr="007F6EC4" w:rsidRDefault="00B41693" w:rsidP="00D93306"/>
        </w:tc>
        <w:tc>
          <w:tcPr>
            <w:tcW w:w="1418" w:type="dxa"/>
          </w:tcPr>
          <w:p w:rsidR="00B41693" w:rsidRPr="007F6EC4" w:rsidRDefault="00B41693" w:rsidP="00D93306">
            <w:pPr>
              <w:rPr>
                <w:i/>
                <w:iCs/>
              </w:rPr>
            </w:pPr>
            <w:r w:rsidRPr="007F6EC4">
              <w:rPr>
                <w:b/>
              </w:rPr>
              <w:t>Course Objectives</w:t>
            </w:r>
          </w:p>
        </w:tc>
        <w:tc>
          <w:tcPr>
            <w:tcW w:w="6237" w:type="dxa"/>
          </w:tcPr>
          <w:p w:rsidR="00B41693" w:rsidRPr="007F6EC4" w:rsidRDefault="00B41693" w:rsidP="00F01462">
            <w:r w:rsidRPr="007F6EC4">
              <w:t>-direct and indirect pigment application process sample generation</w:t>
            </w:r>
          </w:p>
          <w:p w:rsidR="00B41693" w:rsidRPr="007F6EC4" w:rsidRDefault="00B41693" w:rsidP="00F01462">
            <w:r w:rsidRPr="007F6EC4">
              <w:t>-Lecture/Demo: printing yardage</w:t>
            </w:r>
          </w:p>
          <w:p w:rsidR="00B41693" w:rsidRPr="007F6EC4" w:rsidRDefault="00B41693" w:rsidP="00F01462">
            <w:r w:rsidRPr="007F6EC4">
              <w:t>-Reinforcement and practice of colour theory</w:t>
            </w:r>
          </w:p>
          <w:p w:rsidR="00B41693" w:rsidRPr="007F6EC4" w:rsidRDefault="00B41693" w:rsidP="00F01462">
            <w:r w:rsidRPr="007F6EC4">
              <w:t>-Reinforcements and practice using design terminology</w:t>
            </w:r>
          </w:p>
          <w:p w:rsidR="00B41693" w:rsidRPr="007F6EC4" w:rsidRDefault="00B41693" w:rsidP="00B41693">
            <w:pPr>
              <w:pStyle w:val="ListParagraph"/>
              <w:ind w:left="0"/>
              <w:rPr>
                <w:rFonts w:ascii="Tahoma" w:hAnsi="Tahoma" w:cs="Tahoma"/>
                <w:iCs/>
                <w:sz w:val="18"/>
                <w:szCs w:val="18"/>
                <w:lang w:val="en-GB"/>
              </w:rPr>
            </w:pPr>
            <w:r w:rsidRPr="007F6EC4">
              <w:rPr>
                <w:rFonts w:ascii="Tahoma" w:hAnsi="Tahoma" w:cs="Tahoma"/>
                <w:iCs/>
                <w:sz w:val="18"/>
                <w:szCs w:val="18"/>
                <w:lang w:val="en-GB"/>
              </w:rPr>
              <w:t>Colour theory practice using fabric pigment applications (colour systems).</w:t>
            </w:r>
          </w:p>
          <w:p w:rsidR="00B41693" w:rsidRPr="007F6EC4" w:rsidRDefault="00B41693" w:rsidP="00F01462"/>
        </w:tc>
        <w:tc>
          <w:tcPr>
            <w:tcW w:w="2693" w:type="dxa"/>
            <w:vMerge/>
          </w:tcPr>
          <w:p w:rsidR="00B41693" w:rsidRPr="007F6EC4" w:rsidRDefault="00B41693" w:rsidP="00D93306"/>
        </w:tc>
        <w:tc>
          <w:tcPr>
            <w:tcW w:w="2693" w:type="dxa"/>
            <w:vMerge/>
          </w:tcPr>
          <w:p w:rsidR="00B41693" w:rsidRPr="007F6EC4" w:rsidRDefault="00B41693" w:rsidP="00D93306">
            <w:pPr>
              <w:rPr>
                <w:b/>
              </w:rPr>
            </w:pPr>
          </w:p>
        </w:tc>
        <w:tc>
          <w:tcPr>
            <w:tcW w:w="4070" w:type="dxa"/>
            <w:vMerge/>
            <w:shd w:val="clear" w:color="auto" w:fill="CCFFCC"/>
          </w:tcPr>
          <w:p w:rsidR="00B41693" w:rsidRPr="007F6EC4" w:rsidRDefault="00B41693" w:rsidP="00D93306">
            <w:pPr>
              <w:rPr>
                <w:b/>
              </w:rPr>
            </w:pPr>
          </w:p>
        </w:tc>
      </w:tr>
    </w:tbl>
    <w:p w:rsidR="00F01462" w:rsidRPr="007F6EC4" w:rsidRDefault="00F01462">
      <w:r w:rsidRPr="007F6EC4">
        <w:br w:type="page"/>
      </w:r>
    </w:p>
    <w:tbl>
      <w:tblPr>
        <w:tblStyle w:val="TableGrid"/>
        <w:tblW w:w="17928" w:type="dxa"/>
        <w:tblInd w:w="0" w:type="dxa"/>
        <w:tblLayout w:type="fixed"/>
        <w:tblLook w:val="04A0" w:firstRow="1" w:lastRow="0" w:firstColumn="1" w:lastColumn="0" w:noHBand="0" w:noVBand="1"/>
      </w:tblPr>
      <w:tblGrid>
        <w:gridCol w:w="1242"/>
        <w:gridCol w:w="1276"/>
        <w:gridCol w:w="6095"/>
        <w:gridCol w:w="2552"/>
        <w:gridCol w:w="2693"/>
        <w:gridCol w:w="4070"/>
      </w:tblGrid>
      <w:tr w:rsidR="00F01462" w:rsidRPr="007F6EC4" w:rsidTr="00B52F00">
        <w:tc>
          <w:tcPr>
            <w:tcW w:w="1242" w:type="dxa"/>
            <w:shd w:val="pct12" w:color="auto" w:fill="auto"/>
          </w:tcPr>
          <w:p w:rsidR="00F01462" w:rsidRPr="007F6EC4" w:rsidRDefault="00F01462" w:rsidP="00F01462">
            <w:pPr>
              <w:rPr>
                <w:b/>
              </w:rPr>
            </w:pPr>
            <w:r w:rsidRPr="007F6EC4">
              <w:rPr>
                <w:b/>
              </w:rPr>
              <w:t>week</w:t>
            </w:r>
          </w:p>
        </w:tc>
        <w:tc>
          <w:tcPr>
            <w:tcW w:w="1276" w:type="dxa"/>
            <w:shd w:val="pct12" w:color="auto" w:fill="auto"/>
          </w:tcPr>
          <w:p w:rsidR="00F01462" w:rsidRPr="007F6EC4" w:rsidRDefault="00F01462" w:rsidP="00F01462">
            <w:pPr>
              <w:rPr>
                <w:b/>
              </w:rPr>
            </w:pPr>
            <w:r w:rsidRPr="007F6EC4">
              <w:rPr>
                <w:b/>
              </w:rPr>
              <w:t>Course</w:t>
            </w:r>
          </w:p>
        </w:tc>
        <w:tc>
          <w:tcPr>
            <w:tcW w:w="6095" w:type="dxa"/>
            <w:shd w:val="pct12" w:color="auto" w:fill="auto"/>
          </w:tcPr>
          <w:p w:rsidR="00F01462" w:rsidRPr="007F6EC4" w:rsidRDefault="00F01462" w:rsidP="00F01462">
            <w:pPr>
              <w:rPr>
                <w:b/>
              </w:rPr>
            </w:pPr>
            <w:r w:rsidRPr="007F6EC4">
              <w:rPr>
                <w:b/>
              </w:rPr>
              <w:t>Description</w:t>
            </w:r>
          </w:p>
        </w:tc>
        <w:tc>
          <w:tcPr>
            <w:tcW w:w="2552" w:type="dxa"/>
            <w:shd w:val="pct12" w:color="auto" w:fill="auto"/>
          </w:tcPr>
          <w:p w:rsidR="00F01462" w:rsidRPr="007F6EC4" w:rsidRDefault="00843083" w:rsidP="00F01462">
            <w:pPr>
              <w:rPr>
                <w:b/>
              </w:rPr>
            </w:pPr>
            <w:r w:rsidRPr="007F6EC4">
              <w:rPr>
                <w:b/>
              </w:rPr>
              <w:t>Curriculum/Studio Details</w:t>
            </w:r>
          </w:p>
        </w:tc>
        <w:tc>
          <w:tcPr>
            <w:tcW w:w="2693" w:type="dxa"/>
            <w:shd w:val="pct12" w:color="auto" w:fill="auto"/>
          </w:tcPr>
          <w:p w:rsidR="00843083" w:rsidRPr="007F6EC4" w:rsidRDefault="00843083" w:rsidP="00843083">
            <w:r w:rsidRPr="007F6EC4">
              <w:rPr>
                <w:b/>
              </w:rPr>
              <w:t>Discussion Notes:</w:t>
            </w:r>
            <w:r w:rsidRPr="007F6EC4">
              <w:t xml:space="preserve"> </w:t>
            </w:r>
          </w:p>
          <w:p w:rsidR="00F01462" w:rsidRPr="007F6EC4" w:rsidRDefault="00F01462" w:rsidP="00F01462">
            <w:pPr>
              <w:rPr>
                <w:b/>
              </w:rPr>
            </w:pPr>
          </w:p>
        </w:tc>
        <w:tc>
          <w:tcPr>
            <w:tcW w:w="4070" w:type="dxa"/>
            <w:shd w:val="pct12" w:color="auto" w:fill="auto"/>
          </w:tcPr>
          <w:p w:rsidR="00F01462" w:rsidRPr="007F6EC4" w:rsidRDefault="004B2766" w:rsidP="00F01462">
            <w:pPr>
              <w:rPr>
                <w:b/>
              </w:rPr>
            </w:pPr>
            <w:r>
              <w:rPr>
                <w:b/>
                <w:bCs/>
              </w:rPr>
              <w:t>Action Items for Fall 2015</w:t>
            </w:r>
          </w:p>
        </w:tc>
      </w:tr>
      <w:tr w:rsidR="00843083" w:rsidRPr="007F6EC4" w:rsidTr="00B52F00">
        <w:trPr>
          <w:trHeight w:val="1547"/>
        </w:trPr>
        <w:tc>
          <w:tcPr>
            <w:tcW w:w="1242" w:type="dxa"/>
          </w:tcPr>
          <w:p w:rsidR="00843083" w:rsidRPr="007F6EC4" w:rsidRDefault="00B52F00" w:rsidP="00F01462">
            <w:r>
              <w:t>9</w:t>
            </w:r>
          </w:p>
        </w:tc>
        <w:tc>
          <w:tcPr>
            <w:tcW w:w="1276" w:type="dxa"/>
          </w:tcPr>
          <w:p w:rsidR="00843083" w:rsidRPr="007F6EC4" w:rsidRDefault="00843083" w:rsidP="00F01462">
            <w:pPr>
              <w:rPr>
                <w:b/>
              </w:rPr>
            </w:pPr>
            <w:r w:rsidRPr="007F6EC4">
              <w:rPr>
                <w:b/>
              </w:rPr>
              <w:t xml:space="preserve">Fibre Arts – Project Design </w:t>
            </w:r>
          </w:p>
          <w:p w:rsidR="00843083" w:rsidRPr="007F6EC4" w:rsidRDefault="00843083" w:rsidP="00F01462">
            <w:pPr>
              <w:rPr>
                <w:b/>
              </w:rPr>
            </w:pPr>
          </w:p>
          <w:p w:rsidR="00843083" w:rsidRPr="007F6EC4" w:rsidRDefault="00843083" w:rsidP="00F01462">
            <w:pPr>
              <w:rPr>
                <w:b/>
              </w:rPr>
            </w:pPr>
          </w:p>
          <w:p w:rsidR="00843083" w:rsidRPr="007F6EC4" w:rsidRDefault="00843083" w:rsidP="00F01462">
            <w:pPr>
              <w:rPr>
                <w:b/>
              </w:rPr>
            </w:pPr>
          </w:p>
        </w:tc>
        <w:tc>
          <w:tcPr>
            <w:tcW w:w="6095" w:type="dxa"/>
          </w:tcPr>
          <w:p w:rsidR="00843083" w:rsidRPr="007F6EC4" w:rsidRDefault="00843083" w:rsidP="00F01462">
            <w:r w:rsidRPr="007F6EC4">
              <w:t xml:space="preserve">In this project-based course, in conjunction with the faculty, students will plan, execute and critically assess a fibre arts project engaging both two-dimensional and three-dimensional design. </w:t>
            </w:r>
            <w:r w:rsidRPr="007F6EC4">
              <w:rPr>
                <w:lang w:eastAsia="en-CA"/>
              </w:rPr>
              <w:t xml:space="preserve">Students will be introduced to pattern making for three-dimensional objects, which address volume and attributes of the form of the object.  They will create patterns, working drawings and working sequences to further understand the steps required to produce textile art. Time management, finishing, labeling, mounting, and presentation will be addressed in ongoing in class discussions. </w:t>
            </w:r>
          </w:p>
        </w:tc>
        <w:tc>
          <w:tcPr>
            <w:tcW w:w="2552" w:type="dxa"/>
            <w:vMerge w:val="restart"/>
          </w:tcPr>
          <w:p w:rsidR="00843083" w:rsidRPr="007F6EC4" w:rsidRDefault="00843083" w:rsidP="00843083">
            <w:pPr>
              <w:rPr>
                <w:b/>
              </w:rPr>
            </w:pPr>
            <w:r w:rsidRPr="007F6EC4">
              <w:rPr>
                <w:b/>
              </w:rPr>
              <w:t xml:space="preserve">Course Description </w:t>
            </w:r>
          </w:p>
          <w:p w:rsidR="00843083" w:rsidRPr="007F6EC4" w:rsidRDefault="00843083" w:rsidP="00843083">
            <w:r w:rsidRPr="007F6EC4">
              <w:t>OK</w:t>
            </w:r>
          </w:p>
          <w:p w:rsidR="00843083" w:rsidRPr="007F6EC4" w:rsidRDefault="00843083" w:rsidP="00843083">
            <w:pPr>
              <w:rPr>
                <w:b/>
              </w:rPr>
            </w:pPr>
            <w:r w:rsidRPr="007F6EC4">
              <w:rPr>
                <w:b/>
              </w:rPr>
              <w:t>Aim Statement</w:t>
            </w:r>
          </w:p>
          <w:p w:rsidR="00843083" w:rsidRPr="007F6EC4" w:rsidRDefault="00843083" w:rsidP="00843083">
            <w:r w:rsidRPr="007F6EC4">
              <w:t>OK</w:t>
            </w:r>
          </w:p>
          <w:p w:rsidR="00843083" w:rsidRPr="007F6EC4" w:rsidRDefault="00843083" w:rsidP="00843083">
            <w:pPr>
              <w:rPr>
                <w:b/>
              </w:rPr>
            </w:pPr>
            <w:r w:rsidRPr="007F6EC4">
              <w:rPr>
                <w:b/>
              </w:rPr>
              <w:t>Learning Outcomes</w:t>
            </w:r>
          </w:p>
          <w:p w:rsidR="00843083" w:rsidRPr="007F6EC4" w:rsidRDefault="00843083" w:rsidP="00843083">
            <w:r w:rsidRPr="007F6EC4">
              <w:t>OK</w:t>
            </w:r>
          </w:p>
          <w:p w:rsidR="00843083" w:rsidRPr="007F6EC4" w:rsidRDefault="00843083" w:rsidP="00843083">
            <w:pPr>
              <w:rPr>
                <w:b/>
              </w:rPr>
            </w:pPr>
            <w:r w:rsidRPr="007F6EC4">
              <w:rPr>
                <w:b/>
              </w:rPr>
              <w:t>Learning Sequence</w:t>
            </w:r>
          </w:p>
          <w:p w:rsidR="00843083" w:rsidRPr="007F6EC4" w:rsidRDefault="00843083" w:rsidP="00843083">
            <w:r w:rsidRPr="007F6EC4">
              <w:t>OK</w:t>
            </w:r>
          </w:p>
          <w:p w:rsidR="00843083" w:rsidRPr="007F6EC4" w:rsidRDefault="00843083" w:rsidP="00843083">
            <w:pPr>
              <w:rPr>
                <w:b/>
              </w:rPr>
            </w:pPr>
            <w:r w:rsidRPr="007F6EC4">
              <w:rPr>
                <w:b/>
              </w:rPr>
              <w:t>Learning Assessment</w:t>
            </w:r>
          </w:p>
          <w:p w:rsidR="00843083" w:rsidRPr="007F6EC4" w:rsidRDefault="00843083" w:rsidP="00843083">
            <w:r w:rsidRPr="007F6EC4">
              <w:t>OK</w:t>
            </w:r>
          </w:p>
          <w:p w:rsidR="00843083" w:rsidRPr="007F6EC4" w:rsidRDefault="00843083" w:rsidP="00843083">
            <w:pPr>
              <w:rPr>
                <w:b/>
              </w:rPr>
            </w:pPr>
            <w:r w:rsidRPr="007F6EC4">
              <w:rPr>
                <w:b/>
              </w:rPr>
              <w:t>Studio</w:t>
            </w:r>
          </w:p>
          <w:p w:rsidR="00843083" w:rsidRPr="007F6EC4" w:rsidRDefault="00843083" w:rsidP="00843083">
            <w:r w:rsidRPr="007F6EC4">
              <w:t>OK</w:t>
            </w:r>
          </w:p>
          <w:p w:rsidR="00843083" w:rsidRPr="007F6EC4" w:rsidRDefault="00843083" w:rsidP="00843083">
            <w:pPr>
              <w:rPr>
                <w:b/>
              </w:rPr>
            </w:pPr>
            <w:r w:rsidRPr="007F6EC4">
              <w:rPr>
                <w:b/>
              </w:rPr>
              <w:t>Consumables</w:t>
            </w:r>
          </w:p>
          <w:p w:rsidR="00843083" w:rsidRPr="007F6EC4" w:rsidRDefault="00B52F00" w:rsidP="00843083">
            <w:r>
              <w:t>OK</w:t>
            </w:r>
          </w:p>
          <w:p w:rsidR="00843083" w:rsidRPr="007F6EC4" w:rsidRDefault="00843083" w:rsidP="00843083">
            <w:pPr>
              <w:rPr>
                <w:b/>
              </w:rPr>
            </w:pPr>
            <w:r w:rsidRPr="007F6EC4">
              <w:rPr>
                <w:b/>
              </w:rPr>
              <w:t>Kits</w:t>
            </w:r>
          </w:p>
          <w:p w:rsidR="00843083" w:rsidRPr="007F6EC4" w:rsidRDefault="00843083" w:rsidP="00843083">
            <w:r w:rsidRPr="007F6EC4">
              <w:t>OK</w:t>
            </w:r>
          </w:p>
          <w:p w:rsidR="00843083" w:rsidRPr="007F6EC4" w:rsidRDefault="00843083" w:rsidP="00843083">
            <w:pPr>
              <w:rPr>
                <w:b/>
              </w:rPr>
            </w:pPr>
            <w:r w:rsidRPr="007F6EC4">
              <w:rPr>
                <w:b/>
              </w:rPr>
              <w:t>Pre-course assignment</w:t>
            </w:r>
          </w:p>
          <w:p w:rsidR="00843083" w:rsidRPr="007F6EC4" w:rsidRDefault="00843083" w:rsidP="00843083">
            <w:r w:rsidRPr="007F6EC4">
              <w:t>No</w:t>
            </w:r>
          </w:p>
        </w:tc>
        <w:tc>
          <w:tcPr>
            <w:tcW w:w="2693" w:type="dxa"/>
            <w:vMerge w:val="restart"/>
          </w:tcPr>
          <w:p w:rsidR="00843083" w:rsidRDefault="00843083" w:rsidP="00843083"/>
          <w:p w:rsidR="00675739" w:rsidRDefault="00675739" w:rsidP="00843083"/>
          <w:p w:rsidR="00675739" w:rsidRPr="007F6EC4" w:rsidRDefault="00675739" w:rsidP="00843083"/>
        </w:tc>
        <w:tc>
          <w:tcPr>
            <w:tcW w:w="4070" w:type="dxa"/>
            <w:vMerge w:val="restart"/>
            <w:shd w:val="clear" w:color="auto" w:fill="CCFFCC"/>
          </w:tcPr>
          <w:p w:rsidR="00843083" w:rsidRPr="007F6EC4" w:rsidRDefault="00B41693" w:rsidP="00F01462">
            <w:r>
              <w:rPr>
                <w:b/>
              </w:rPr>
              <w:t>Kate</w:t>
            </w:r>
            <w:r w:rsidR="00843083" w:rsidRPr="007F6EC4">
              <w:t xml:space="preserve"> </w:t>
            </w:r>
          </w:p>
          <w:p w:rsidR="00843083" w:rsidRDefault="00843083" w:rsidP="00F22B7D">
            <w:pPr>
              <w:numPr>
                <w:ilvl w:val="0"/>
                <w:numId w:val="8"/>
              </w:numPr>
            </w:pPr>
            <w:r w:rsidRPr="007F6EC4">
              <w:t xml:space="preserve">follow up with both </w:t>
            </w:r>
            <w:r w:rsidRPr="009C163C">
              <w:rPr>
                <w:b/>
              </w:rPr>
              <w:t>Gunnel</w:t>
            </w:r>
            <w:r w:rsidRPr="007F6EC4">
              <w:t xml:space="preserve"> and </w:t>
            </w:r>
            <w:r w:rsidRPr="009C163C">
              <w:rPr>
                <w:b/>
              </w:rPr>
              <w:t>Marta</w:t>
            </w:r>
            <w:r w:rsidRPr="007F6EC4">
              <w:t xml:space="preserve"> to ensure projects</w:t>
            </w:r>
            <w:r w:rsidR="004B2766">
              <w:t xml:space="preserve"> provided in Design and Drawing</w:t>
            </w:r>
            <w:r w:rsidRPr="007F6EC4">
              <w:t xml:space="preserve"> prepare students </w:t>
            </w:r>
            <w:r w:rsidR="00B41693">
              <w:t>for assistance with</w:t>
            </w:r>
            <w:r w:rsidRPr="007F6EC4">
              <w:t xml:space="preserve"> </w:t>
            </w:r>
            <w:r w:rsidR="004B2766">
              <w:t xml:space="preserve">the </w:t>
            </w:r>
            <w:r w:rsidRPr="007F6EC4">
              <w:t>Project</w:t>
            </w:r>
            <w:r w:rsidR="00B41693">
              <w:t xml:space="preserve"> </w:t>
            </w:r>
            <w:r w:rsidR="004B2766">
              <w:t>course</w:t>
            </w:r>
          </w:p>
          <w:p w:rsidR="009C163C" w:rsidRPr="007F6EC4" w:rsidRDefault="009C163C" w:rsidP="00F22B7D">
            <w:pPr>
              <w:numPr>
                <w:ilvl w:val="0"/>
                <w:numId w:val="8"/>
              </w:numPr>
            </w:pPr>
            <w:r>
              <w:t>offer one week later to accommodate natural dyes</w:t>
            </w:r>
            <w:r w:rsidR="004B2766">
              <w:t xml:space="preserve"> (FAR Dyeing) offered earlier in the program</w:t>
            </w:r>
            <w:r>
              <w:t xml:space="preserve"> and the </w:t>
            </w:r>
            <w:r w:rsidR="004B2766">
              <w:t xml:space="preserve">fall </w:t>
            </w:r>
            <w:r>
              <w:t>weather required for a successful delivery</w:t>
            </w:r>
          </w:p>
          <w:p w:rsidR="00843083" w:rsidRPr="007F6EC4" w:rsidRDefault="00843083" w:rsidP="00F01462"/>
          <w:p w:rsidR="00843083" w:rsidRPr="007F6EC4" w:rsidRDefault="00843083" w:rsidP="00843083">
            <w:r w:rsidRPr="007F6EC4">
              <w:rPr>
                <w:b/>
              </w:rPr>
              <w:t>All Faculty</w:t>
            </w:r>
            <w:r w:rsidRPr="007F6EC4">
              <w:t xml:space="preserve"> </w:t>
            </w:r>
          </w:p>
          <w:p w:rsidR="00843083" w:rsidRPr="007F6EC4" w:rsidRDefault="00843083" w:rsidP="00843083"/>
          <w:p w:rsidR="001052B8" w:rsidRPr="007F6EC4" w:rsidRDefault="001052B8" w:rsidP="001052B8">
            <w:pPr>
              <w:numPr>
                <w:ilvl w:val="0"/>
                <w:numId w:val="15"/>
              </w:numPr>
            </w:pPr>
            <w:r w:rsidRPr="007F6EC4">
              <w:t xml:space="preserve">FYI – Stedmans </w:t>
            </w:r>
            <w:r>
              <w:t>no longer sells fabric and accessories – Marty’s Custom Knits has yarns and a small amount of sample products but no bolts of fabric</w:t>
            </w:r>
          </w:p>
          <w:p w:rsidR="00843083" w:rsidRPr="007F6EC4" w:rsidRDefault="00843083" w:rsidP="00F22B7D">
            <w:pPr>
              <w:numPr>
                <w:ilvl w:val="0"/>
                <w:numId w:val="15"/>
              </w:numPr>
            </w:pPr>
            <w:r w:rsidRPr="007F6EC4">
              <w:t>encourage students to put scraps in ALL student scrap bin and dedicated (perhaps expensive/unique) fabric ends/scrap in the FAR bin that Terri will set up</w:t>
            </w:r>
          </w:p>
          <w:p w:rsidR="00843083" w:rsidRPr="007F6EC4" w:rsidRDefault="00843083" w:rsidP="00F22B7D">
            <w:pPr>
              <w:numPr>
                <w:ilvl w:val="0"/>
                <w:numId w:val="15"/>
              </w:numPr>
            </w:pPr>
            <w:r w:rsidRPr="007F6EC4">
              <w:t>include and identify cotton that is appropriate for bolts in bookstore on material lists when submitted</w:t>
            </w:r>
          </w:p>
          <w:p w:rsidR="00843083" w:rsidRPr="007F6EC4" w:rsidRDefault="00843083" w:rsidP="00F22B7D">
            <w:pPr>
              <w:numPr>
                <w:ilvl w:val="0"/>
                <w:numId w:val="15"/>
              </w:numPr>
            </w:pPr>
            <w:r w:rsidRPr="007F6EC4">
              <w:t>encourage student cleanup protocol right from the beginning, so that good habits develop</w:t>
            </w:r>
          </w:p>
          <w:p w:rsidR="00843083" w:rsidRPr="007F6EC4" w:rsidRDefault="00843083" w:rsidP="00F01462"/>
        </w:tc>
      </w:tr>
      <w:tr w:rsidR="00843083" w:rsidRPr="007F6EC4" w:rsidTr="00B52F00">
        <w:tc>
          <w:tcPr>
            <w:tcW w:w="1242" w:type="dxa"/>
            <w:vMerge w:val="restart"/>
          </w:tcPr>
          <w:p w:rsidR="00843083" w:rsidRPr="007F6EC4" w:rsidRDefault="00B52F00" w:rsidP="00F01462">
            <w:pPr>
              <w:rPr>
                <w:b/>
              </w:rPr>
            </w:pPr>
            <w:r>
              <w:rPr>
                <w:b/>
              </w:rPr>
              <w:t>Carder-Thompson</w:t>
            </w:r>
          </w:p>
        </w:tc>
        <w:tc>
          <w:tcPr>
            <w:tcW w:w="1276" w:type="dxa"/>
          </w:tcPr>
          <w:p w:rsidR="00843083" w:rsidRPr="007F6EC4" w:rsidRDefault="00843083" w:rsidP="00F01462">
            <w:pPr>
              <w:rPr>
                <w:b/>
              </w:rPr>
            </w:pPr>
            <w:r w:rsidRPr="007F6EC4">
              <w:rPr>
                <w:b/>
              </w:rPr>
              <w:t>Learning Outcomes</w:t>
            </w:r>
          </w:p>
        </w:tc>
        <w:tc>
          <w:tcPr>
            <w:tcW w:w="6095" w:type="dxa"/>
          </w:tcPr>
          <w:p w:rsidR="00843083" w:rsidRPr="007F6EC4" w:rsidRDefault="00843083" w:rsidP="00F22B7D">
            <w:pPr>
              <w:numPr>
                <w:ilvl w:val="0"/>
                <w:numId w:val="9"/>
              </w:numPr>
              <w:contextualSpacing/>
            </w:pPr>
            <w:r w:rsidRPr="007F6EC4">
              <w:t>Explore more advanced methods for designing, drafting, cutting and construction techniques for fibre based objects.</w:t>
            </w:r>
          </w:p>
          <w:p w:rsidR="00843083" w:rsidRPr="007F6EC4" w:rsidRDefault="00843083" w:rsidP="00F22B7D">
            <w:pPr>
              <w:numPr>
                <w:ilvl w:val="0"/>
                <w:numId w:val="9"/>
              </w:numPr>
              <w:contextualSpacing/>
            </w:pPr>
            <w:r w:rsidRPr="007F6EC4">
              <w:t>Draft proportionate and detailed patterns for an object of both two-dimensional panel design and three-dimensional form.</w:t>
            </w:r>
          </w:p>
          <w:p w:rsidR="00843083" w:rsidRPr="007F6EC4" w:rsidRDefault="00843083" w:rsidP="00F22B7D">
            <w:pPr>
              <w:numPr>
                <w:ilvl w:val="0"/>
                <w:numId w:val="9"/>
              </w:numPr>
              <w:contextualSpacing/>
            </w:pPr>
            <w:r w:rsidRPr="007F6EC4">
              <w:t>Cut and precisely assemble and finish designed project.</w:t>
            </w:r>
          </w:p>
          <w:p w:rsidR="00843083" w:rsidRPr="007F6EC4" w:rsidRDefault="00843083" w:rsidP="00F22B7D">
            <w:pPr>
              <w:numPr>
                <w:ilvl w:val="0"/>
                <w:numId w:val="9"/>
              </w:numPr>
              <w:contextualSpacing/>
            </w:pPr>
            <w:r w:rsidRPr="007F6EC4">
              <w:t xml:space="preserve">Critically review and summarize the form, function, subject, context and content of the finish project in both written and verbal discussion. </w:t>
            </w:r>
          </w:p>
          <w:p w:rsidR="00843083" w:rsidRPr="007F6EC4" w:rsidRDefault="00843083" w:rsidP="00F22B7D">
            <w:pPr>
              <w:numPr>
                <w:ilvl w:val="0"/>
                <w:numId w:val="9"/>
              </w:numPr>
              <w:contextualSpacing/>
            </w:pPr>
            <w:r w:rsidRPr="007F6EC4">
              <w:t xml:space="preserve">Use and maintain all tools and equipment safely. </w:t>
            </w:r>
          </w:p>
        </w:tc>
        <w:tc>
          <w:tcPr>
            <w:tcW w:w="2552" w:type="dxa"/>
            <w:vMerge/>
          </w:tcPr>
          <w:p w:rsidR="00843083" w:rsidRPr="007F6EC4" w:rsidRDefault="00843083" w:rsidP="00F65436">
            <w:pPr>
              <w:rPr>
                <w:b/>
              </w:rPr>
            </w:pPr>
          </w:p>
        </w:tc>
        <w:tc>
          <w:tcPr>
            <w:tcW w:w="2693" w:type="dxa"/>
            <w:vMerge/>
          </w:tcPr>
          <w:p w:rsidR="00843083" w:rsidRPr="007F6EC4" w:rsidRDefault="00843083" w:rsidP="00F01462"/>
        </w:tc>
        <w:tc>
          <w:tcPr>
            <w:tcW w:w="4070" w:type="dxa"/>
            <w:vMerge/>
            <w:shd w:val="clear" w:color="auto" w:fill="CCFFCC"/>
          </w:tcPr>
          <w:p w:rsidR="00843083" w:rsidRPr="007F6EC4" w:rsidRDefault="00843083" w:rsidP="00F01462"/>
        </w:tc>
      </w:tr>
      <w:tr w:rsidR="00843083" w:rsidRPr="007F6EC4" w:rsidTr="00B52F00">
        <w:tc>
          <w:tcPr>
            <w:tcW w:w="1242" w:type="dxa"/>
            <w:vMerge/>
          </w:tcPr>
          <w:p w:rsidR="00843083" w:rsidRPr="007F6EC4" w:rsidRDefault="00843083" w:rsidP="00F01462">
            <w:pPr>
              <w:rPr>
                <w:b/>
              </w:rPr>
            </w:pPr>
          </w:p>
        </w:tc>
        <w:tc>
          <w:tcPr>
            <w:tcW w:w="1276" w:type="dxa"/>
          </w:tcPr>
          <w:p w:rsidR="00843083" w:rsidRPr="007F6EC4" w:rsidRDefault="00843083" w:rsidP="00F01462">
            <w:pPr>
              <w:rPr>
                <w:i/>
                <w:iCs/>
              </w:rPr>
            </w:pPr>
            <w:r w:rsidRPr="007F6EC4">
              <w:rPr>
                <w:b/>
              </w:rPr>
              <w:t>Course Objectives</w:t>
            </w:r>
          </w:p>
        </w:tc>
        <w:tc>
          <w:tcPr>
            <w:tcW w:w="6095" w:type="dxa"/>
          </w:tcPr>
          <w:p w:rsidR="00843083" w:rsidRPr="007F6EC4" w:rsidRDefault="00843083" w:rsidP="00F01462">
            <w:r w:rsidRPr="007F6EC4">
              <w:t>-Primarily Project Proposal</w:t>
            </w:r>
          </w:p>
          <w:p w:rsidR="00843083" w:rsidRPr="007F6EC4" w:rsidRDefault="00843083" w:rsidP="00F01462">
            <w:r w:rsidRPr="007F6EC4">
              <w:t>-Plan and working drawings</w:t>
            </w:r>
          </w:p>
          <w:p w:rsidR="00843083" w:rsidRPr="007F6EC4" w:rsidRDefault="00843083" w:rsidP="00F01462">
            <w:pPr>
              <w:rPr>
                <w:iCs/>
                <w:lang w:val="en-GB"/>
              </w:rPr>
            </w:pPr>
            <w:r w:rsidRPr="007F6EC4">
              <w:rPr>
                <w:iCs/>
                <w:lang w:val="en-GB"/>
              </w:rPr>
              <w:t xml:space="preserve">-Execute project with </w:t>
            </w:r>
            <w:r w:rsidRPr="007F6EC4">
              <w:t xml:space="preserve">relationship of </w:t>
            </w:r>
            <w:r w:rsidRPr="007F6EC4">
              <w:rPr>
                <w:iCs/>
                <w:lang w:val="en-GB"/>
              </w:rPr>
              <w:t>both</w:t>
            </w:r>
            <w:r w:rsidRPr="007F6EC4">
              <w:t xml:space="preserve">2d and 3d design focus </w:t>
            </w:r>
          </w:p>
          <w:p w:rsidR="00843083" w:rsidRPr="007F6EC4" w:rsidRDefault="00843083" w:rsidP="00F01462">
            <w:r w:rsidRPr="007F6EC4">
              <w:t>-Basic 3D pattern making (totebag, vest, apron?)</w:t>
            </w:r>
          </w:p>
          <w:p w:rsidR="00843083" w:rsidRPr="007F6EC4" w:rsidRDefault="00843083" w:rsidP="00F01462">
            <w:r w:rsidRPr="007F6EC4">
              <w:t>-use fabric from pigments, use design class for repeat and colour system, as well as basis for 2D designed block to integrate into project</w:t>
            </w:r>
          </w:p>
          <w:p w:rsidR="00843083" w:rsidRDefault="00843083" w:rsidP="00F01462">
            <w:r w:rsidRPr="007F6EC4">
              <w:t>-refer to drawings created in Drawing class</w:t>
            </w:r>
          </w:p>
          <w:p w:rsidR="00266114" w:rsidRPr="007F6EC4" w:rsidRDefault="00266114" w:rsidP="00F01462">
            <w:pPr>
              <w:rPr>
                <w:b/>
              </w:rPr>
            </w:pPr>
            <w:r>
              <w:t>-students create a colour wheel</w:t>
            </w:r>
          </w:p>
          <w:p w:rsidR="00843083" w:rsidRPr="007F6EC4" w:rsidRDefault="00843083" w:rsidP="00F01462"/>
        </w:tc>
        <w:tc>
          <w:tcPr>
            <w:tcW w:w="2552" w:type="dxa"/>
            <w:vMerge/>
          </w:tcPr>
          <w:p w:rsidR="00843083" w:rsidRPr="007F6EC4" w:rsidRDefault="00843083" w:rsidP="00F01462"/>
        </w:tc>
        <w:tc>
          <w:tcPr>
            <w:tcW w:w="2693" w:type="dxa"/>
            <w:vMerge/>
          </w:tcPr>
          <w:p w:rsidR="00843083" w:rsidRPr="007F6EC4" w:rsidRDefault="00843083" w:rsidP="00F01462"/>
        </w:tc>
        <w:tc>
          <w:tcPr>
            <w:tcW w:w="4070" w:type="dxa"/>
            <w:vMerge/>
            <w:shd w:val="clear" w:color="auto" w:fill="CCFFCC"/>
          </w:tcPr>
          <w:p w:rsidR="00843083" w:rsidRPr="007F6EC4" w:rsidRDefault="00843083" w:rsidP="00F01462"/>
        </w:tc>
      </w:tr>
    </w:tbl>
    <w:p w:rsidR="00111E2E" w:rsidRPr="007F6EC4" w:rsidRDefault="00111E2E"/>
    <w:p w:rsidR="00876BF2" w:rsidRPr="007F6EC4" w:rsidRDefault="00111E2E">
      <w:r w:rsidRPr="007F6EC4">
        <w:br w:type="page"/>
      </w:r>
    </w:p>
    <w:tbl>
      <w:tblPr>
        <w:tblStyle w:val="TableGrid"/>
        <w:tblW w:w="17928" w:type="dxa"/>
        <w:tblInd w:w="0" w:type="dxa"/>
        <w:tblLayout w:type="fixed"/>
        <w:tblLook w:val="04A0" w:firstRow="1" w:lastRow="0" w:firstColumn="1" w:lastColumn="0" w:noHBand="0" w:noVBand="1"/>
      </w:tblPr>
      <w:tblGrid>
        <w:gridCol w:w="1101"/>
        <w:gridCol w:w="1275"/>
        <w:gridCol w:w="6096"/>
        <w:gridCol w:w="2693"/>
        <w:gridCol w:w="2693"/>
        <w:gridCol w:w="4070"/>
      </w:tblGrid>
      <w:tr w:rsidR="00876BF2" w:rsidRPr="007F6EC4" w:rsidTr="00876BF2">
        <w:tc>
          <w:tcPr>
            <w:tcW w:w="1101" w:type="dxa"/>
            <w:shd w:val="pct12" w:color="auto" w:fill="auto"/>
          </w:tcPr>
          <w:p w:rsidR="00876BF2" w:rsidRPr="007F6EC4" w:rsidRDefault="00876BF2" w:rsidP="00F949B9">
            <w:pPr>
              <w:rPr>
                <w:b/>
              </w:rPr>
            </w:pPr>
            <w:r w:rsidRPr="007F6EC4">
              <w:br w:type="page"/>
            </w:r>
            <w:r w:rsidRPr="007F6EC4">
              <w:rPr>
                <w:b/>
              </w:rPr>
              <w:t>Week</w:t>
            </w:r>
          </w:p>
        </w:tc>
        <w:tc>
          <w:tcPr>
            <w:tcW w:w="1275" w:type="dxa"/>
            <w:shd w:val="pct12" w:color="auto" w:fill="auto"/>
          </w:tcPr>
          <w:p w:rsidR="00876BF2" w:rsidRPr="007F6EC4" w:rsidRDefault="00876BF2" w:rsidP="00F949B9">
            <w:pPr>
              <w:rPr>
                <w:b/>
                <w:bCs/>
              </w:rPr>
            </w:pPr>
            <w:r w:rsidRPr="007F6EC4">
              <w:rPr>
                <w:b/>
                <w:bCs/>
              </w:rPr>
              <w:t>Course</w:t>
            </w:r>
          </w:p>
        </w:tc>
        <w:tc>
          <w:tcPr>
            <w:tcW w:w="6096" w:type="dxa"/>
            <w:shd w:val="pct12" w:color="auto" w:fill="auto"/>
          </w:tcPr>
          <w:p w:rsidR="00876BF2" w:rsidRPr="007F6EC4" w:rsidRDefault="00876BF2" w:rsidP="00F949B9">
            <w:pPr>
              <w:rPr>
                <w:b/>
                <w:bCs/>
              </w:rPr>
            </w:pPr>
            <w:r w:rsidRPr="007F6EC4">
              <w:rPr>
                <w:b/>
                <w:bCs/>
              </w:rPr>
              <w:t>Description</w:t>
            </w:r>
          </w:p>
        </w:tc>
        <w:tc>
          <w:tcPr>
            <w:tcW w:w="2693" w:type="dxa"/>
            <w:shd w:val="pct12" w:color="auto" w:fill="auto"/>
          </w:tcPr>
          <w:p w:rsidR="00876BF2" w:rsidRPr="007F6EC4" w:rsidRDefault="00843083" w:rsidP="00F949B9">
            <w:pPr>
              <w:rPr>
                <w:b/>
                <w:bCs/>
              </w:rPr>
            </w:pPr>
            <w:r w:rsidRPr="007F6EC4">
              <w:rPr>
                <w:b/>
                <w:bCs/>
              </w:rPr>
              <w:t>Curriculum/Studio Details</w:t>
            </w:r>
          </w:p>
        </w:tc>
        <w:tc>
          <w:tcPr>
            <w:tcW w:w="2693" w:type="dxa"/>
            <w:shd w:val="pct12" w:color="auto" w:fill="auto"/>
          </w:tcPr>
          <w:p w:rsidR="00843083" w:rsidRPr="007F6EC4" w:rsidRDefault="00843083" w:rsidP="00843083">
            <w:pPr>
              <w:rPr>
                <w:b/>
              </w:rPr>
            </w:pPr>
            <w:r w:rsidRPr="007F6EC4">
              <w:rPr>
                <w:b/>
              </w:rPr>
              <w:t>Discussion Notes:</w:t>
            </w:r>
          </w:p>
          <w:p w:rsidR="00876BF2" w:rsidRPr="007F6EC4" w:rsidRDefault="00876BF2" w:rsidP="00F949B9">
            <w:pPr>
              <w:rPr>
                <w:b/>
                <w:bCs/>
              </w:rPr>
            </w:pPr>
          </w:p>
        </w:tc>
        <w:tc>
          <w:tcPr>
            <w:tcW w:w="4070" w:type="dxa"/>
            <w:shd w:val="pct12" w:color="auto" w:fill="auto"/>
          </w:tcPr>
          <w:p w:rsidR="00876BF2" w:rsidRPr="007F6EC4" w:rsidRDefault="004B2766" w:rsidP="00F949B9">
            <w:pPr>
              <w:rPr>
                <w:b/>
                <w:bCs/>
              </w:rPr>
            </w:pPr>
            <w:r>
              <w:rPr>
                <w:b/>
                <w:bCs/>
              </w:rPr>
              <w:t>Action Items for Fall 2015</w:t>
            </w:r>
          </w:p>
        </w:tc>
      </w:tr>
      <w:tr w:rsidR="00B401E0" w:rsidRPr="007F6EC4" w:rsidTr="00B401E0">
        <w:tc>
          <w:tcPr>
            <w:tcW w:w="1101" w:type="dxa"/>
          </w:tcPr>
          <w:p w:rsidR="00B401E0" w:rsidRPr="007F6EC4" w:rsidRDefault="00B52F00" w:rsidP="00F949B9">
            <w:r>
              <w:t>10</w:t>
            </w:r>
          </w:p>
        </w:tc>
        <w:tc>
          <w:tcPr>
            <w:tcW w:w="1275" w:type="dxa"/>
          </w:tcPr>
          <w:p w:rsidR="00B401E0" w:rsidRPr="007F6EC4" w:rsidRDefault="00B401E0" w:rsidP="00F949B9">
            <w:pPr>
              <w:rPr>
                <w:b/>
              </w:rPr>
            </w:pPr>
            <w:r w:rsidRPr="007F6EC4">
              <w:rPr>
                <w:b/>
              </w:rPr>
              <w:t>Fibre Arts - Dyeing</w:t>
            </w:r>
          </w:p>
          <w:p w:rsidR="00B401E0" w:rsidRPr="007F6EC4" w:rsidRDefault="00B401E0" w:rsidP="00F949B9">
            <w:pPr>
              <w:rPr>
                <w:b/>
                <w:i/>
                <w:iCs/>
              </w:rPr>
            </w:pPr>
          </w:p>
        </w:tc>
        <w:tc>
          <w:tcPr>
            <w:tcW w:w="6096" w:type="dxa"/>
          </w:tcPr>
          <w:p w:rsidR="00B401E0" w:rsidRPr="007F6EC4" w:rsidRDefault="00B401E0" w:rsidP="00F949B9">
            <w:r w:rsidRPr="007F6EC4">
              <w:t>In this introduction to dye application techniques students will explore the exciting dynamics available to them through the application of colour. Resists such as wax, water-based resist, starch and physical resists will be sampled. Specialized techniques will be reviewed through lectures and/or videos.  Significant consideration will be given to the continued use of colour systems in the development of personal style through a variety of palettes.</w:t>
            </w:r>
          </w:p>
        </w:tc>
        <w:tc>
          <w:tcPr>
            <w:tcW w:w="2693" w:type="dxa"/>
            <w:vMerge w:val="restart"/>
          </w:tcPr>
          <w:p w:rsidR="00B401E0" w:rsidRPr="007F6EC4" w:rsidRDefault="00B401E0" w:rsidP="00843083">
            <w:pPr>
              <w:rPr>
                <w:b/>
              </w:rPr>
            </w:pPr>
            <w:r w:rsidRPr="007F6EC4">
              <w:rPr>
                <w:b/>
              </w:rPr>
              <w:t xml:space="preserve">Course Description </w:t>
            </w:r>
          </w:p>
          <w:p w:rsidR="00B401E0" w:rsidRPr="007F6EC4" w:rsidRDefault="00B401E0" w:rsidP="00843083">
            <w:r w:rsidRPr="007F6EC4">
              <w:t>OK</w:t>
            </w:r>
          </w:p>
          <w:p w:rsidR="00B401E0" w:rsidRPr="007F6EC4" w:rsidRDefault="00B401E0" w:rsidP="00843083">
            <w:pPr>
              <w:rPr>
                <w:b/>
              </w:rPr>
            </w:pPr>
            <w:r w:rsidRPr="007F6EC4">
              <w:rPr>
                <w:b/>
              </w:rPr>
              <w:t>Aim Statement</w:t>
            </w:r>
          </w:p>
          <w:p w:rsidR="00B401E0" w:rsidRPr="007F6EC4" w:rsidRDefault="00B401E0" w:rsidP="00843083">
            <w:r w:rsidRPr="007F6EC4">
              <w:t>OK</w:t>
            </w:r>
          </w:p>
          <w:p w:rsidR="00B401E0" w:rsidRPr="007F6EC4" w:rsidRDefault="00B401E0" w:rsidP="00843083">
            <w:pPr>
              <w:rPr>
                <w:b/>
              </w:rPr>
            </w:pPr>
            <w:r w:rsidRPr="007F6EC4">
              <w:rPr>
                <w:b/>
              </w:rPr>
              <w:t>Learning Outcomes</w:t>
            </w:r>
          </w:p>
          <w:p w:rsidR="00B401E0" w:rsidRPr="007F6EC4" w:rsidRDefault="00B401E0" w:rsidP="00843083">
            <w:r w:rsidRPr="007F6EC4">
              <w:t>OK</w:t>
            </w:r>
          </w:p>
          <w:p w:rsidR="00B401E0" w:rsidRPr="007F6EC4" w:rsidRDefault="00B401E0" w:rsidP="00843083">
            <w:pPr>
              <w:rPr>
                <w:b/>
              </w:rPr>
            </w:pPr>
            <w:r w:rsidRPr="007F6EC4">
              <w:rPr>
                <w:b/>
              </w:rPr>
              <w:t>Learning Sequence</w:t>
            </w:r>
          </w:p>
          <w:p w:rsidR="00B401E0" w:rsidRPr="007F6EC4" w:rsidRDefault="00B401E0" w:rsidP="00843083">
            <w:r w:rsidRPr="007F6EC4">
              <w:t>OK</w:t>
            </w:r>
          </w:p>
          <w:p w:rsidR="00B401E0" w:rsidRPr="007F6EC4" w:rsidRDefault="00B401E0" w:rsidP="00843083">
            <w:pPr>
              <w:rPr>
                <w:b/>
              </w:rPr>
            </w:pPr>
            <w:r w:rsidRPr="007F6EC4">
              <w:rPr>
                <w:b/>
              </w:rPr>
              <w:t>Learning Assessment</w:t>
            </w:r>
          </w:p>
          <w:p w:rsidR="00B401E0" w:rsidRPr="007F6EC4" w:rsidRDefault="00B401E0" w:rsidP="00843083">
            <w:r w:rsidRPr="007F6EC4">
              <w:t>OK</w:t>
            </w:r>
          </w:p>
          <w:p w:rsidR="00B401E0" w:rsidRPr="007F6EC4" w:rsidRDefault="00B401E0" w:rsidP="00843083">
            <w:pPr>
              <w:rPr>
                <w:b/>
              </w:rPr>
            </w:pPr>
            <w:r w:rsidRPr="007F6EC4">
              <w:rPr>
                <w:b/>
              </w:rPr>
              <w:t>Studio</w:t>
            </w:r>
          </w:p>
          <w:p w:rsidR="00B401E0" w:rsidRPr="007F6EC4" w:rsidRDefault="004B2766" w:rsidP="00843083">
            <w:r>
              <w:t>OK</w:t>
            </w:r>
          </w:p>
          <w:p w:rsidR="00B401E0" w:rsidRPr="007F6EC4" w:rsidRDefault="00B401E0" w:rsidP="00843083">
            <w:pPr>
              <w:rPr>
                <w:b/>
              </w:rPr>
            </w:pPr>
            <w:r w:rsidRPr="007F6EC4">
              <w:rPr>
                <w:b/>
              </w:rPr>
              <w:t>Consumables</w:t>
            </w:r>
          </w:p>
          <w:p w:rsidR="00B401E0" w:rsidRPr="007F6EC4" w:rsidRDefault="004B2766" w:rsidP="00843083">
            <w:r>
              <w:t>OK</w:t>
            </w:r>
          </w:p>
          <w:p w:rsidR="00B401E0" w:rsidRPr="007F6EC4" w:rsidRDefault="00B401E0" w:rsidP="00843083">
            <w:pPr>
              <w:rPr>
                <w:b/>
              </w:rPr>
            </w:pPr>
            <w:r w:rsidRPr="007F6EC4">
              <w:rPr>
                <w:b/>
              </w:rPr>
              <w:t>Kits</w:t>
            </w:r>
          </w:p>
          <w:p w:rsidR="00B401E0" w:rsidRPr="007F6EC4" w:rsidRDefault="00B401E0" w:rsidP="00843083">
            <w:r w:rsidRPr="007F6EC4">
              <w:t>OK</w:t>
            </w:r>
          </w:p>
          <w:p w:rsidR="00B401E0" w:rsidRPr="007F6EC4" w:rsidRDefault="00B401E0" w:rsidP="00843083">
            <w:pPr>
              <w:rPr>
                <w:b/>
              </w:rPr>
            </w:pPr>
            <w:r w:rsidRPr="007F6EC4">
              <w:rPr>
                <w:b/>
              </w:rPr>
              <w:t>Precourse assignment</w:t>
            </w:r>
          </w:p>
          <w:p w:rsidR="00B401E0" w:rsidRPr="007F6EC4" w:rsidRDefault="00B401E0" w:rsidP="00843083">
            <w:r w:rsidRPr="007F6EC4">
              <w:t xml:space="preserve">YES – </w:t>
            </w:r>
            <w:r w:rsidR="004C4036">
              <w:t>may not be required if earlier in the program</w:t>
            </w:r>
          </w:p>
          <w:p w:rsidR="00B401E0" w:rsidRPr="007F6EC4" w:rsidRDefault="00B401E0" w:rsidP="00F949B9">
            <w:pPr>
              <w:rPr>
                <w:b/>
              </w:rPr>
            </w:pPr>
          </w:p>
          <w:p w:rsidR="00B401E0" w:rsidRPr="007F6EC4" w:rsidRDefault="00B401E0" w:rsidP="00F949B9"/>
        </w:tc>
        <w:tc>
          <w:tcPr>
            <w:tcW w:w="2693" w:type="dxa"/>
            <w:vMerge w:val="restart"/>
          </w:tcPr>
          <w:p w:rsidR="008C5DEC" w:rsidRPr="007F6EC4" w:rsidRDefault="008C5DEC" w:rsidP="00387650"/>
        </w:tc>
        <w:tc>
          <w:tcPr>
            <w:tcW w:w="4070" w:type="dxa"/>
            <w:vMerge w:val="restart"/>
            <w:shd w:val="clear" w:color="auto" w:fill="CCFFCC"/>
          </w:tcPr>
          <w:p w:rsidR="00B401E0" w:rsidRPr="007F6EC4" w:rsidRDefault="004B2766" w:rsidP="00843083">
            <w:pPr>
              <w:rPr>
                <w:b/>
              </w:rPr>
            </w:pPr>
            <w:r>
              <w:rPr>
                <w:b/>
              </w:rPr>
              <w:t>Erin</w:t>
            </w:r>
          </w:p>
          <w:p w:rsidR="00B401E0" w:rsidRDefault="00B401E0" w:rsidP="0047311D">
            <w:pPr>
              <w:numPr>
                <w:ilvl w:val="0"/>
                <w:numId w:val="17"/>
              </w:numPr>
            </w:pPr>
            <w:r w:rsidRPr="007F6EC4">
              <w:t>ensure all respirators are functioning (</w:t>
            </w:r>
            <w:r w:rsidR="00B52F00">
              <w:t>low in 2013 with only 8 students</w:t>
            </w:r>
            <w:r w:rsidRPr="007F6EC4">
              <w:t>) and keep respirator cartridge separate from masks to help prevent cross contamination</w:t>
            </w:r>
          </w:p>
          <w:p w:rsidR="00B52F00" w:rsidRDefault="00B52F00" w:rsidP="0047311D">
            <w:pPr>
              <w:numPr>
                <w:ilvl w:val="0"/>
                <w:numId w:val="17"/>
              </w:numPr>
            </w:pPr>
            <w:r>
              <w:t>Ensure scales and crock pot are cleaned before use</w:t>
            </w:r>
          </w:p>
          <w:p w:rsidR="004C4036" w:rsidRPr="004C4036" w:rsidRDefault="004C4036" w:rsidP="004C4036">
            <w:pPr>
              <w:rPr>
                <w:b/>
              </w:rPr>
            </w:pPr>
            <w:r w:rsidRPr="004C4036">
              <w:rPr>
                <w:b/>
              </w:rPr>
              <w:t>Jen</w:t>
            </w:r>
          </w:p>
          <w:p w:rsidR="004C4036" w:rsidRDefault="004C4036" w:rsidP="0047311D">
            <w:pPr>
              <w:numPr>
                <w:ilvl w:val="0"/>
                <w:numId w:val="40"/>
              </w:numPr>
            </w:pPr>
            <w:r>
              <w:t>Move to an earlier date to accommodate natural dye during the fall season</w:t>
            </w:r>
          </w:p>
          <w:p w:rsidR="00B401E0" w:rsidRDefault="00B401E0" w:rsidP="008816F1">
            <w:pPr>
              <w:rPr>
                <w:b/>
              </w:rPr>
            </w:pPr>
          </w:p>
          <w:p w:rsidR="00B401E0" w:rsidRPr="007F6EC4" w:rsidRDefault="00B401E0" w:rsidP="008816F1">
            <w:pPr>
              <w:rPr>
                <w:b/>
              </w:rPr>
            </w:pPr>
          </w:p>
          <w:p w:rsidR="00B401E0" w:rsidRPr="007F6EC4" w:rsidRDefault="00B401E0" w:rsidP="00843083">
            <w:r w:rsidRPr="007F6EC4">
              <w:rPr>
                <w:b/>
              </w:rPr>
              <w:t>All Faculty</w:t>
            </w:r>
            <w:r w:rsidRPr="007F6EC4">
              <w:t xml:space="preserve"> </w:t>
            </w:r>
          </w:p>
          <w:p w:rsidR="00B401E0" w:rsidRPr="007F6EC4" w:rsidRDefault="00B401E0" w:rsidP="00843083"/>
          <w:p w:rsidR="0077058D" w:rsidRDefault="0077058D" w:rsidP="001052B8">
            <w:pPr>
              <w:numPr>
                <w:ilvl w:val="0"/>
                <w:numId w:val="15"/>
              </w:numPr>
            </w:pPr>
            <w:r>
              <w:t>Encourage students to begin photo documenting their work and fill the halls with inspiring ideas to attract VCAD students to the program</w:t>
            </w:r>
          </w:p>
          <w:p w:rsidR="001052B8" w:rsidRPr="007F6EC4" w:rsidRDefault="001052B8" w:rsidP="001052B8">
            <w:pPr>
              <w:numPr>
                <w:ilvl w:val="0"/>
                <w:numId w:val="15"/>
              </w:numPr>
            </w:pPr>
            <w:r w:rsidRPr="007F6EC4">
              <w:t xml:space="preserve">FYI – Stedmans </w:t>
            </w:r>
            <w:r>
              <w:t>no longer sells fabric and accessories – Marty’s Custom Knits has yarns and a small amount of sample products but no bolts of fabric</w:t>
            </w:r>
          </w:p>
          <w:p w:rsidR="00B401E0" w:rsidRPr="007F6EC4" w:rsidRDefault="00B401E0" w:rsidP="00F22B7D">
            <w:pPr>
              <w:numPr>
                <w:ilvl w:val="0"/>
                <w:numId w:val="15"/>
              </w:numPr>
            </w:pPr>
            <w:r w:rsidRPr="007F6EC4">
              <w:t>encourage students to put scraps in ALL student scrap bin and dedicated (perhaps expensive/unique) fabric ends/scrap in the FAR bin that Terri will set up</w:t>
            </w:r>
          </w:p>
          <w:p w:rsidR="00B401E0" w:rsidRPr="007F6EC4" w:rsidRDefault="00B401E0" w:rsidP="00F22B7D">
            <w:pPr>
              <w:numPr>
                <w:ilvl w:val="0"/>
                <w:numId w:val="15"/>
              </w:numPr>
            </w:pPr>
            <w:r w:rsidRPr="007F6EC4">
              <w:t>include and identify cotton that is appropriate for bolts in bookstore on material lists when submitted</w:t>
            </w:r>
          </w:p>
          <w:p w:rsidR="00B401E0" w:rsidRPr="007F6EC4" w:rsidRDefault="00B401E0" w:rsidP="00F22B7D">
            <w:pPr>
              <w:numPr>
                <w:ilvl w:val="0"/>
                <w:numId w:val="15"/>
              </w:numPr>
            </w:pPr>
            <w:r w:rsidRPr="007F6EC4">
              <w:t>encourage student cleanup protocol right from the beginning, so that good habits develop</w:t>
            </w:r>
          </w:p>
          <w:p w:rsidR="00B401E0" w:rsidRPr="007F6EC4" w:rsidRDefault="00B401E0" w:rsidP="00F949B9"/>
          <w:p w:rsidR="00B401E0" w:rsidRPr="007F6EC4" w:rsidRDefault="00B401E0" w:rsidP="00F949B9"/>
          <w:p w:rsidR="00B401E0" w:rsidRPr="007F6EC4" w:rsidRDefault="00B401E0" w:rsidP="00F949B9"/>
          <w:p w:rsidR="00B401E0" w:rsidRPr="007F6EC4" w:rsidRDefault="00B401E0" w:rsidP="00F949B9"/>
        </w:tc>
      </w:tr>
      <w:tr w:rsidR="00B401E0" w:rsidRPr="007F6EC4" w:rsidTr="00B401E0">
        <w:tc>
          <w:tcPr>
            <w:tcW w:w="1101" w:type="dxa"/>
            <w:vMerge w:val="restart"/>
          </w:tcPr>
          <w:p w:rsidR="00B401E0" w:rsidRPr="007F6EC4" w:rsidRDefault="00B401E0" w:rsidP="00F949B9">
            <w:pPr>
              <w:rPr>
                <w:b/>
              </w:rPr>
            </w:pPr>
            <w:r w:rsidRPr="007F6EC4">
              <w:rPr>
                <w:b/>
              </w:rPr>
              <w:t>Wassink</w:t>
            </w:r>
          </w:p>
        </w:tc>
        <w:tc>
          <w:tcPr>
            <w:tcW w:w="1275" w:type="dxa"/>
          </w:tcPr>
          <w:p w:rsidR="00B401E0" w:rsidRPr="007F6EC4" w:rsidRDefault="00B401E0" w:rsidP="00F949B9">
            <w:pPr>
              <w:rPr>
                <w:b/>
                <w:iCs/>
              </w:rPr>
            </w:pPr>
            <w:r w:rsidRPr="007F6EC4">
              <w:rPr>
                <w:b/>
                <w:iCs/>
              </w:rPr>
              <w:t>Learning Outcomes</w:t>
            </w:r>
          </w:p>
        </w:tc>
        <w:tc>
          <w:tcPr>
            <w:tcW w:w="6096" w:type="dxa"/>
          </w:tcPr>
          <w:p w:rsidR="00B401E0" w:rsidRPr="007F6EC4" w:rsidRDefault="00B401E0" w:rsidP="00F22B7D">
            <w:pPr>
              <w:numPr>
                <w:ilvl w:val="0"/>
                <w:numId w:val="10"/>
              </w:numPr>
            </w:pPr>
            <w:r w:rsidRPr="007F6EC4">
              <w:t>Compose a variety of colour systems with clearly considered aspects of hue, value, and intensity for studio exercises and assignments.</w:t>
            </w:r>
          </w:p>
          <w:p w:rsidR="00B401E0" w:rsidRPr="007F6EC4" w:rsidRDefault="00B401E0" w:rsidP="00F22B7D">
            <w:pPr>
              <w:numPr>
                <w:ilvl w:val="0"/>
                <w:numId w:val="10"/>
              </w:numPr>
            </w:pPr>
            <w:r w:rsidRPr="007F6EC4">
              <w:t xml:space="preserve">Use design terminology in planning, executing and critiquing dyed products. </w:t>
            </w:r>
          </w:p>
          <w:p w:rsidR="00B401E0" w:rsidRPr="007F6EC4" w:rsidRDefault="00B401E0" w:rsidP="00F22B7D">
            <w:pPr>
              <w:widowControl w:val="0"/>
              <w:numPr>
                <w:ilvl w:val="0"/>
                <w:numId w:val="10"/>
              </w:numPr>
              <w:autoSpaceDE w:val="0"/>
              <w:autoSpaceDN w:val="0"/>
              <w:adjustRightInd w:val="0"/>
            </w:pPr>
            <w:r w:rsidRPr="007F6EC4">
              <w:t xml:space="preserve">Mix dyes to match the aspects of hue, value, and intensity of colour samples. </w:t>
            </w:r>
          </w:p>
          <w:p w:rsidR="00B401E0" w:rsidRPr="007F6EC4" w:rsidRDefault="00B401E0" w:rsidP="00F22B7D">
            <w:pPr>
              <w:numPr>
                <w:ilvl w:val="0"/>
                <w:numId w:val="10"/>
              </w:numPr>
            </w:pPr>
            <w:r w:rsidRPr="007F6EC4">
              <w:t xml:space="preserve">Use best practices to minimize the environmental impact and health risks of the materials used in dye processes. </w:t>
            </w:r>
          </w:p>
          <w:p w:rsidR="00B401E0" w:rsidRPr="007F6EC4" w:rsidRDefault="00B401E0" w:rsidP="00F22B7D">
            <w:pPr>
              <w:widowControl w:val="0"/>
              <w:numPr>
                <w:ilvl w:val="0"/>
                <w:numId w:val="10"/>
              </w:numPr>
              <w:autoSpaceDE w:val="0"/>
              <w:autoSpaceDN w:val="0"/>
              <w:adjustRightInd w:val="0"/>
              <w:contextualSpacing/>
            </w:pPr>
            <w:r w:rsidRPr="007F6EC4">
              <w:t>Record accurately the instructions, recipes and tool and material sources for the nature and synthetic dye processes specific to each of cellulose, protein, and synthetic fibres.</w:t>
            </w:r>
          </w:p>
          <w:p w:rsidR="00B401E0" w:rsidRPr="007F6EC4" w:rsidRDefault="00B401E0" w:rsidP="00F22B7D">
            <w:pPr>
              <w:widowControl w:val="0"/>
              <w:numPr>
                <w:ilvl w:val="0"/>
                <w:numId w:val="10"/>
              </w:numPr>
              <w:autoSpaceDE w:val="0"/>
              <w:autoSpaceDN w:val="0"/>
              <w:adjustRightInd w:val="0"/>
            </w:pPr>
            <w:r w:rsidRPr="007F6EC4">
              <w:rPr>
                <w:lang w:val="en-GB"/>
              </w:rPr>
              <w:t>Experiment creatively with a variety of dyeing</w:t>
            </w:r>
            <w:r w:rsidRPr="007F6EC4">
              <w:t xml:space="preserve"> resist processes.</w:t>
            </w:r>
          </w:p>
        </w:tc>
        <w:tc>
          <w:tcPr>
            <w:tcW w:w="2693" w:type="dxa"/>
            <w:vMerge/>
          </w:tcPr>
          <w:p w:rsidR="00B401E0" w:rsidRPr="007F6EC4" w:rsidRDefault="00B401E0" w:rsidP="00F949B9"/>
        </w:tc>
        <w:tc>
          <w:tcPr>
            <w:tcW w:w="2693" w:type="dxa"/>
            <w:vMerge/>
          </w:tcPr>
          <w:p w:rsidR="00B401E0" w:rsidRPr="007F6EC4" w:rsidRDefault="00B401E0" w:rsidP="00F949B9"/>
        </w:tc>
        <w:tc>
          <w:tcPr>
            <w:tcW w:w="4070" w:type="dxa"/>
            <w:vMerge/>
            <w:shd w:val="clear" w:color="auto" w:fill="CCFFCC"/>
          </w:tcPr>
          <w:p w:rsidR="00B401E0" w:rsidRPr="007F6EC4" w:rsidRDefault="00B401E0" w:rsidP="00F949B9"/>
        </w:tc>
      </w:tr>
      <w:tr w:rsidR="00B401E0" w:rsidRPr="007F6EC4" w:rsidTr="00B401E0">
        <w:tc>
          <w:tcPr>
            <w:tcW w:w="1101" w:type="dxa"/>
            <w:vMerge/>
          </w:tcPr>
          <w:p w:rsidR="00B401E0" w:rsidRPr="007F6EC4" w:rsidRDefault="00B401E0" w:rsidP="00F949B9"/>
        </w:tc>
        <w:tc>
          <w:tcPr>
            <w:tcW w:w="1275" w:type="dxa"/>
          </w:tcPr>
          <w:p w:rsidR="00B401E0" w:rsidRPr="007F6EC4" w:rsidRDefault="00B401E0" w:rsidP="00F949B9">
            <w:pPr>
              <w:rPr>
                <w:i/>
                <w:iCs/>
              </w:rPr>
            </w:pPr>
            <w:r w:rsidRPr="007F6EC4">
              <w:rPr>
                <w:b/>
              </w:rPr>
              <w:t>Course Objectives</w:t>
            </w:r>
          </w:p>
        </w:tc>
        <w:tc>
          <w:tcPr>
            <w:tcW w:w="6096" w:type="dxa"/>
          </w:tcPr>
          <w:p w:rsidR="00B401E0" w:rsidRPr="007F6EC4" w:rsidRDefault="00B401E0" w:rsidP="00876BF2">
            <w:r w:rsidRPr="007F6EC4">
              <w:t>-Practice natural dye processes</w:t>
            </w:r>
          </w:p>
          <w:p w:rsidR="00B401E0" w:rsidRPr="007F6EC4" w:rsidRDefault="00B401E0" w:rsidP="00876BF2">
            <w:r w:rsidRPr="007F6EC4">
              <w:t>-Practice reactive dye processes</w:t>
            </w:r>
          </w:p>
          <w:p w:rsidR="00B401E0" w:rsidRPr="007F6EC4" w:rsidRDefault="00B401E0" w:rsidP="00876BF2">
            <w:r w:rsidRPr="007F6EC4">
              <w:t>-create colour wheels from primary dye colours</w:t>
            </w:r>
          </w:p>
          <w:p w:rsidR="00B401E0" w:rsidRPr="007F6EC4" w:rsidRDefault="00B401E0" w:rsidP="00876BF2">
            <w:r w:rsidRPr="007F6EC4">
              <w:t>-Discuss acid dyes  and the process (including samples)</w:t>
            </w:r>
          </w:p>
          <w:p w:rsidR="00B401E0" w:rsidRPr="007F6EC4" w:rsidRDefault="00B401E0" w:rsidP="00876BF2">
            <w:r w:rsidRPr="007F6EC4">
              <w:t>- Discuss demos for disperse dyes and process</w:t>
            </w:r>
          </w:p>
          <w:p w:rsidR="00B401E0" w:rsidRPr="007F6EC4" w:rsidRDefault="00B401E0" w:rsidP="00876BF2">
            <w:r w:rsidRPr="007F6EC4">
              <w:t>-Overdyeing: eg dye fabric previously printed with pigment process</w:t>
            </w:r>
          </w:p>
        </w:tc>
        <w:tc>
          <w:tcPr>
            <w:tcW w:w="2693" w:type="dxa"/>
            <w:vMerge/>
          </w:tcPr>
          <w:p w:rsidR="00B401E0" w:rsidRPr="007F6EC4" w:rsidRDefault="00B401E0" w:rsidP="00F949B9"/>
        </w:tc>
        <w:tc>
          <w:tcPr>
            <w:tcW w:w="2693" w:type="dxa"/>
            <w:vMerge/>
          </w:tcPr>
          <w:p w:rsidR="00B401E0" w:rsidRPr="007F6EC4" w:rsidRDefault="00B401E0" w:rsidP="00F949B9">
            <w:pPr>
              <w:rPr>
                <w:b/>
              </w:rPr>
            </w:pPr>
          </w:p>
        </w:tc>
        <w:tc>
          <w:tcPr>
            <w:tcW w:w="4070" w:type="dxa"/>
            <w:vMerge/>
            <w:shd w:val="clear" w:color="auto" w:fill="CCFFCC"/>
          </w:tcPr>
          <w:p w:rsidR="00B401E0" w:rsidRPr="007F6EC4" w:rsidRDefault="00B401E0" w:rsidP="00F949B9">
            <w:pPr>
              <w:rPr>
                <w:b/>
              </w:rPr>
            </w:pPr>
          </w:p>
        </w:tc>
      </w:tr>
    </w:tbl>
    <w:p w:rsidR="00334AB8" w:rsidRPr="007F6EC4" w:rsidRDefault="001F4A5F" w:rsidP="00126DA2">
      <w:pPr>
        <w:jc w:val="center"/>
      </w:pPr>
      <w:r w:rsidRPr="007F6EC4">
        <w:rPr>
          <w:b/>
        </w:rPr>
        <w:t xml:space="preserve"> </w:t>
      </w:r>
      <w:r w:rsidR="0095199A" w:rsidRPr="007F6EC4">
        <w:rPr>
          <w:b/>
        </w:rPr>
        <w:br w:type="page"/>
      </w:r>
    </w:p>
    <w:p w:rsidR="00F949B9" w:rsidRPr="007F6EC4" w:rsidRDefault="00F949B9"/>
    <w:tbl>
      <w:tblPr>
        <w:tblStyle w:val="TableGrid"/>
        <w:tblW w:w="17928" w:type="dxa"/>
        <w:tblInd w:w="0" w:type="dxa"/>
        <w:tblLayout w:type="fixed"/>
        <w:tblLook w:val="04A0" w:firstRow="1" w:lastRow="0" w:firstColumn="1" w:lastColumn="0" w:noHBand="0" w:noVBand="1"/>
      </w:tblPr>
      <w:tblGrid>
        <w:gridCol w:w="1242"/>
        <w:gridCol w:w="1418"/>
        <w:gridCol w:w="5812"/>
        <w:gridCol w:w="2693"/>
        <w:gridCol w:w="2126"/>
        <w:gridCol w:w="4637"/>
      </w:tblGrid>
      <w:tr w:rsidR="00F949B9" w:rsidRPr="007F6EC4" w:rsidTr="004B2766">
        <w:tc>
          <w:tcPr>
            <w:tcW w:w="1242" w:type="dxa"/>
            <w:shd w:val="pct12" w:color="auto" w:fill="auto"/>
          </w:tcPr>
          <w:p w:rsidR="00F949B9" w:rsidRPr="007F6EC4" w:rsidRDefault="00F949B9" w:rsidP="00F949B9">
            <w:pPr>
              <w:rPr>
                <w:b/>
              </w:rPr>
            </w:pPr>
            <w:r w:rsidRPr="007F6EC4">
              <w:br w:type="page"/>
            </w:r>
            <w:r w:rsidRPr="007F6EC4">
              <w:rPr>
                <w:b/>
              </w:rPr>
              <w:t>Week</w:t>
            </w:r>
          </w:p>
        </w:tc>
        <w:tc>
          <w:tcPr>
            <w:tcW w:w="1418" w:type="dxa"/>
            <w:shd w:val="pct12" w:color="auto" w:fill="auto"/>
          </w:tcPr>
          <w:p w:rsidR="00F949B9" w:rsidRPr="007F6EC4" w:rsidRDefault="00F949B9" w:rsidP="00F949B9">
            <w:pPr>
              <w:rPr>
                <w:b/>
                <w:bCs/>
              </w:rPr>
            </w:pPr>
            <w:r w:rsidRPr="007F6EC4">
              <w:rPr>
                <w:b/>
                <w:bCs/>
              </w:rPr>
              <w:t>Course</w:t>
            </w:r>
          </w:p>
        </w:tc>
        <w:tc>
          <w:tcPr>
            <w:tcW w:w="5812" w:type="dxa"/>
            <w:shd w:val="pct12" w:color="auto" w:fill="auto"/>
          </w:tcPr>
          <w:p w:rsidR="00F949B9" w:rsidRPr="007F6EC4" w:rsidRDefault="00F949B9" w:rsidP="00F949B9">
            <w:pPr>
              <w:rPr>
                <w:b/>
                <w:bCs/>
              </w:rPr>
            </w:pPr>
            <w:r w:rsidRPr="007F6EC4">
              <w:rPr>
                <w:b/>
                <w:bCs/>
              </w:rPr>
              <w:t>Description</w:t>
            </w:r>
          </w:p>
        </w:tc>
        <w:tc>
          <w:tcPr>
            <w:tcW w:w="2693" w:type="dxa"/>
            <w:shd w:val="pct12" w:color="auto" w:fill="auto"/>
          </w:tcPr>
          <w:p w:rsidR="00F949B9" w:rsidRPr="007F6EC4" w:rsidRDefault="003421E4" w:rsidP="00F949B9">
            <w:pPr>
              <w:rPr>
                <w:b/>
                <w:bCs/>
              </w:rPr>
            </w:pPr>
            <w:r w:rsidRPr="007F6EC4">
              <w:rPr>
                <w:b/>
                <w:bCs/>
              </w:rPr>
              <w:t>Curriculum/Studio Details</w:t>
            </w:r>
          </w:p>
        </w:tc>
        <w:tc>
          <w:tcPr>
            <w:tcW w:w="2126" w:type="dxa"/>
            <w:shd w:val="pct12" w:color="auto" w:fill="auto"/>
          </w:tcPr>
          <w:p w:rsidR="003421E4" w:rsidRPr="007F6EC4" w:rsidRDefault="003421E4" w:rsidP="003421E4">
            <w:pPr>
              <w:rPr>
                <w:b/>
              </w:rPr>
            </w:pPr>
            <w:r w:rsidRPr="007F6EC4">
              <w:rPr>
                <w:b/>
              </w:rPr>
              <w:t>Discussion Notes:</w:t>
            </w:r>
          </w:p>
          <w:p w:rsidR="00F949B9" w:rsidRPr="007F6EC4" w:rsidRDefault="00F949B9" w:rsidP="00F949B9">
            <w:pPr>
              <w:rPr>
                <w:b/>
                <w:bCs/>
              </w:rPr>
            </w:pPr>
          </w:p>
        </w:tc>
        <w:tc>
          <w:tcPr>
            <w:tcW w:w="4637" w:type="dxa"/>
            <w:shd w:val="pct12" w:color="auto" w:fill="auto"/>
          </w:tcPr>
          <w:p w:rsidR="00F949B9" w:rsidRPr="007F6EC4" w:rsidRDefault="004B2766" w:rsidP="00F949B9">
            <w:pPr>
              <w:rPr>
                <w:b/>
                <w:bCs/>
              </w:rPr>
            </w:pPr>
            <w:r>
              <w:rPr>
                <w:b/>
                <w:bCs/>
              </w:rPr>
              <w:t>Action Items for Fall 2015</w:t>
            </w:r>
          </w:p>
        </w:tc>
      </w:tr>
      <w:tr w:rsidR="003421E4" w:rsidRPr="007F6EC4" w:rsidTr="004B2766">
        <w:tc>
          <w:tcPr>
            <w:tcW w:w="1242" w:type="dxa"/>
          </w:tcPr>
          <w:p w:rsidR="003421E4" w:rsidRPr="007F6EC4" w:rsidRDefault="003421E4" w:rsidP="00F949B9">
            <w:r w:rsidRPr="007F6EC4">
              <w:t>11</w:t>
            </w:r>
          </w:p>
        </w:tc>
        <w:tc>
          <w:tcPr>
            <w:tcW w:w="1418" w:type="dxa"/>
          </w:tcPr>
          <w:p w:rsidR="003421E4" w:rsidRPr="007F6EC4" w:rsidRDefault="003421E4" w:rsidP="00F949B9">
            <w:pPr>
              <w:rPr>
                <w:b/>
              </w:rPr>
            </w:pPr>
            <w:r w:rsidRPr="007F6EC4">
              <w:rPr>
                <w:b/>
              </w:rPr>
              <w:t>Fibre Arts - Techniques</w:t>
            </w:r>
          </w:p>
          <w:p w:rsidR="003421E4" w:rsidRPr="007F6EC4" w:rsidRDefault="003421E4" w:rsidP="00F949B9">
            <w:pPr>
              <w:rPr>
                <w:b/>
                <w:i/>
                <w:iCs/>
              </w:rPr>
            </w:pPr>
          </w:p>
        </w:tc>
        <w:tc>
          <w:tcPr>
            <w:tcW w:w="5812" w:type="dxa"/>
          </w:tcPr>
          <w:p w:rsidR="003421E4" w:rsidRPr="007F6EC4" w:rsidRDefault="003421E4" w:rsidP="00C10A13">
            <w:pPr>
              <w:rPr>
                <w:b/>
                <w:strike/>
              </w:rPr>
            </w:pPr>
            <w:r w:rsidRPr="007F6EC4">
              <w:t>Students will explore a variety of processes to enrich the surface of textiles through the addition of colour, texture, and pattern. Observational drawings from a variety of natural and man-made objects will support design exploration in these processes.</w:t>
            </w:r>
          </w:p>
          <w:p w:rsidR="003421E4" w:rsidRPr="007F6EC4" w:rsidRDefault="003421E4" w:rsidP="00F949B9"/>
        </w:tc>
        <w:tc>
          <w:tcPr>
            <w:tcW w:w="2693" w:type="dxa"/>
            <w:vMerge w:val="restart"/>
          </w:tcPr>
          <w:p w:rsidR="003421E4" w:rsidRPr="007F6EC4" w:rsidRDefault="003421E4" w:rsidP="003421E4">
            <w:pPr>
              <w:rPr>
                <w:b/>
              </w:rPr>
            </w:pPr>
            <w:r w:rsidRPr="007F6EC4">
              <w:rPr>
                <w:b/>
              </w:rPr>
              <w:t xml:space="preserve">Course Description </w:t>
            </w:r>
          </w:p>
          <w:p w:rsidR="003421E4" w:rsidRPr="007F6EC4" w:rsidRDefault="003421E4" w:rsidP="003421E4">
            <w:r w:rsidRPr="007F6EC4">
              <w:t>OK</w:t>
            </w:r>
          </w:p>
          <w:p w:rsidR="003421E4" w:rsidRPr="007F6EC4" w:rsidRDefault="003421E4" w:rsidP="003421E4">
            <w:pPr>
              <w:rPr>
                <w:b/>
              </w:rPr>
            </w:pPr>
            <w:r w:rsidRPr="007F6EC4">
              <w:rPr>
                <w:b/>
              </w:rPr>
              <w:t>Aim Statement</w:t>
            </w:r>
          </w:p>
          <w:p w:rsidR="003421E4" w:rsidRPr="007F6EC4" w:rsidRDefault="003421E4" w:rsidP="003421E4">
            <w:r w:rsidRPr="007F6EC4">
              <w:t>OK</w:t>
            </w:r>
          </w:p>
          <w:p w:rsidR="003421E4" w:rsidRPr="007F6EC4" w:rsidRDefault="003421E4" w:rsidP="003421E4">
            <w:pPr>
              <w:rPr>
                <w:b/>
              </w:rPr>
            </w:pPr>
            <w:r w:rsidRPr="007F6EC4">
              <w:rPr>
                <w:b/>
              </w:rPr>
              <w:t>Learning Outcomes</w:t>
            </w:r>
          </w:p>
          <w:p w:rsidR="003421E4" w:rsidRPr="007F6EC4" w:rsidRDefault="003421E4" w:rsidP="003421E4">
            <w:r w:rsidRPr="007F6EC4">
              <w:t>OK</w:t>
            </w:r>
          </w:p>
          <w:p w:rsidR="003421E4" w:rsidRPr="007F6EC4" w:rsidRDefault="003421E4" w:rsidP="003421E4">
            <w:pPr>
              <w:rPr>
                <w:b/>
              </w:rPr>
            </w:pPr>
            <w:r w:rsidRPr="007F6EC4">
              <w:rPr>
                <w:b/>
              </w:rPr>
              <w:t>Learning Sequence</w:t>
            </w:r>
          </w:p>
          <w:p w:rsidR="003421E4" w:rsidRPr="007F6EC4" w:rsidRDefault="004B2766" w:rsidP="003421E4">
            <w:r>
              <w:t>Add Weaving</w:t>
            </w:r>
          </w:p>
          <w:p w:rsidR="003421E4" w:rsidRPr="007F6EC4" w:rsidRDefault="003421E4" w:rsidP="003421E4">
            <w:pPr>
              <w:rPr>
                <w:b/>
              </w:rPr>
            </w:pPr>
            <w:r w:rsidRPr="007F6EC4">
              <w:rPr>
                <w:b/>
              </w:rPr>
              <w:t>Learning Assessment</w:t>
            </w:r>
          </w:p>
          <w:p w:rsidR="003421E4" w:rsidRPr="007F6EC4" w:rsidRDefault="004B2766" w:rsidP="003421E4">
            <w:r>
              <w:t>Added Weaving</w:t>
            </w:r>
          </w:p>
          <w:p w:rsidR="003421E4" w:rsidRPr="007F6EC4" w:rsidRDefault="003421E4" w:rsidP="003421E4">
            <w:pPr>
              <w:rPr>
                <w:b/>
              </w:rPr>
            </w:pPr>
            <w:r w:rsidRPr="007F6EC4">
              <w:rPr>
                <w:b/>
              </w:rPr>
              <w:t>Studio</w:t>
            </w:r>
          </w:p>
          <w:p w:rsidR="003421E4" w:rsidRPr="007F6EC4" w:rsidRDefault="004B2766" w:rsidP="003421E4">
            <w:r>
              <w:t>OK</w:t>
            </w:r>
          </w:p>
          <w:p w:rsidR="003421E4" w:rsidRPr="007F6EC4" w:rsidRDefault="003421E4" w:rsidP="003421E4">
            <w:pPr>
              <w:rPr>
                <w:b/>
              </w:rPr>
            </w:pPr>
            <w:r w:rsidRPr="007F6EC4">
              <w:rPr>
                <w:b/>
              </w:rPr>
              <w:t>Consumables</w:t>
            </w:r>
          </w:p>
          <w:p w:rsidR="003421E4" w:rsidRPr="007F6EC4" w:rsidRDefault="004B2766" w:rsidP="003421E4">
            <w:r>
              <w:t>OK</w:t>
            </w:r>
          </w:p>
          <w:p w:rsidR="003421E4" w:rsidRPr="007F6EC4" w:rsidRDefault="003421E4" w:rsidP="003421E4">
            <w:pPr>
              <w:rPr>
                <w:b/>
              </w:rPr>
            </w:pPr>
            <w:r w:rsidRPr="007F6EC4">
              <w:rPr>
                <w:b/>
              </w:rPr>
              <w:t>Kits</w:t>
            </w:r>
          </w:p>
          <w:p w:rsidR="003421E4" w:rsidRPr="007F6EC4" w:rsidRDefault="004B2766" w:rsidP="003421E4">
            <w:r>
              <w:t>OK</w:t>
            </w:r>
          </w:p>
          <w:p w:rsidR="003421E4" w:rsidRPr="007F6EC4" w:rsidRDefault="003421E4" w:rsidP="003421E4">
            <w:pPr>
              <w:rPr>
                <w:b/>
              </w:rPr>
            </w:pPr>
            <w:r w:rsidRPr="007F6EC4">
              <w:rPr>
                <w:b/>
              </w:rPr>
              <w:t>Precourse assignment</w:t>
            </w:r>
          </w:p>
          <w:p w:rsidR="003421E4" w:rsidRPr="007F6EC4" w:rsidRDefault="003421E4" w:rsidP="003421E4">
            <w:r w:rsidRPr="007F6EC4">
              <w:t>NO</w:t>
            </w:r>
          </w:p>
        </w:tc>
        <w:tc>
          <w:tcPr>
            <w:tcW w:w="2126" w:type="dxa"/>
            <w:vMerge w:val="restart"/>
          </w:tcPr>
          <w:p w:rsidR="003421E4" w:rsidRPr="007F6EC4" w:rsidRDefault="003421E4" w:rsidP="00F949B9"/>
          <w:p w:rsidR="003421E4" w:rsidRPr="007F6EC4" w:rsidRDefault="003421E4" w:rsidP="00F949B9"/>
          <w:p w:rsidR="00675739" w:rsidRDefault="00675739" w:rsidP="003421E4"/>
          <w:p w:rsidR="00675739" w:rsidRPr="007F6EC4" w:rsidRDefault="00675739" w:rsidP="003421E4"/>
        </w:tc>
        <w:tc>
          <w:tcPr>
            <w:tcW w:w="4637" w:type="dxa"/>
            <w:vMerge w:val="restart"/>
            <w:shd w:val="clear" w:color="auto" w:fill="CCFFCC"/>
          </w:tcPr>
          <w:p w:rsidR="001E41F4" w:rsidRDefault="00AF31DC" w:rsidP="00F949B9">
            <w:pPr>
              <w:rPr>
                <w:b/>
              </w:rPr>
            </w:pPr>
            <w:r>
              <w:rPr>
                <w:b/>
              </w:rPr>
              <w:t>Kate</w:t>
            </w:r>
          </w:p>
          <w:p w:rsidR="001E41F4" w:rsidRDefault="004B2766" w:rsidP="0047311D">
            <w:pPr>
              <w:numPr>
                <w:ilvl w:val="0"/>
                <w:numId w:val="37"/>
              </w:numPr>
            </w:pPr>
            <w:r w:rsidRPr="004B2766">
              <w:t>Pick up laptop from office</w:t>
            </w:r>
          </w:p>
          <w:p w:rsidR="004B2766" w:rsidRPr="004B2766" w:rsidRDefault="004B2766" w:rsidP="0047311D">
            <w:pPr>
              <w:numPr>
                <w:ilvl w:val="0"/>
                <w:numId w:val="37"/>
              </w:numPr>
            </w:pPr>
            <w:r>
              <w:t>Compress delivery to 4 days (26 hrs) to accommodate weaving exercises on day #1</w:t>
            </w:r>
          </w:p>
          <w:p w:rsidR="003421E4" w:rsidRPr="007F6EC4" w:rsidRDefault="004B2766" w:rsidP="00F949B9">
            <w:r>
              <w:rPr>
                <w:b/>
              </w:rPr>
              <w:t>Erin</w:t>
            </w:r>
          </w:p>
          <w:p w:rsidR="003421E4" w:rsidRPr="007F6EC4" w:rsidRDefault="003421E4" w:rsidP="0047311D">
            <w:pPr>
              <w:numPr>
                <w:ilvl w:val="0"/>
                <w:numId w:val="20"/>
              </w:numPr>
            </w:pPr>
            <w:r w:rsidRPr="007F6EC4">
              <w:t>set up inkjet printer in FAR room hooked up to rolling computer station and ensure there are enough cartridges for printer</w:t>
            </w:r>
          </w:p>
          <w:p w:rsidR="003421E4" w:rsidRPr="007F6EC4" w:rsidRDefault="003421E4" w:rsidP="00F949B9"/>
          <w:p w:rsidR="001E41F4" w:rsidRPr="001E41F4" w:rsidRDefault="001E41F4" w:rsidP="00F949B9">
            <w:pPr>
              <w:rPr>
                <w:b/>
              </w:rPr>
            </w:pPr>
            <w:r w:rsidRPr="001E41F4">
              <w:rPr>
                <w:b/>
              </w:rPr>
              <w:t>Jen</w:t>
            </w:r>
          </w:p>
          <w:p w:rsidR="003421E4" w:rsidRDefault="004B2766" w:rsidP="0047311D">
            <w:pPr>
              <w:numPr>
                <w:ilvl w:val="0"/>
                <w:numId w:val="20"/>
              </w:numPr>
            </w:pPr>
            <w:r w:rsidRPr="004B2766">
              <w:t>Laptop and printer booked</w:t>
            </w:r>
            <w:r>
              <w:t xml:space="preserve"> for 2015</w:t>
            </w:r>
          </w:p>
          <w:p w:rsidR="004B2766" w:rsidRDefault="004B2766" w:rsidP="0047311D">
            <w:pPr>
              <w:numPr>
                <w:ilvl w:val="0"/>
                <w:numId w:val="20"/>
              </w:numPr>
            </w:pPr>
            <w:r>
              <w:t>Add weaving to the curriculum 20%</w:t>
            </w:r>
          </w:p>
          <w:p w:rsidR="004B2766" w:rsidRDefault="004B2766" w:rsidP="0047311D">
            <w:pPr>
              <w:numPr>
                <w:ilvl w:val="0"/>
                <w:numId w:val="20"/>
              </w:numPr>
            </w:pPr>
            <w:r>
              <w:t>Add Marni as faculty (6.5 hrs)</w:t>
            </w:r>
          </w:p>
          <w:p w:rsidR="00266114" w:rsidRPr="004B2766" w:rsidRDefault="00266114" w:rsidP="0047311D">
            <w:pPr>
              <w:numPr>
                <w:ilvl w:val="0"/>
                <w:numId w:val="20"/>
              </w:numPr>
            </w:pPr>
            <w:r>
              <w:t>Removed embroider hoop from mandatory material list</w:t>
            </w:r>
          </w:p>
          <w:p w:rsidR="00AF31DC" w:rsidRPr="007F6EC4" w:rsidRDefault="00AF31DC" w:rsidP="00F949B9"/>
          <w:p w:rsidR="003421E4" w:rsidRPr="007F6EC4" w:rsidRDefault="003421E4" w:rsidP="003421E4">
            <w:r w:rsidRPr="007F6EC4">
              <w:rPr>
                <w:b/>
              </w:rPr>
              <w:t>All Faculty</w:t>
            </w:r>
            <w:r w:rsidRPr="007F6EC4">
              <w:t xml:space="preserve"> </w:t>
            </w:r>
          </w:p>
          <w:p w:rsidR="003421E4" w:rsidRPr="007F6EC4" w:rsidRDefault="003421E4" w:rsidP="003421E4"/>
          <w:p w:rsidR="0077058D" w:rsidRDefault="0077058D" w:rsidP="0077058D">
            <w:pPr>
              <w:numPr>
                <w:ilvl w:val="0"/>
                <w:numId w:val="15"/>
              </w:numPr>
            </w:pPr>
            <w:r>
              <w:t>Encourage students to begin photo documenting their work and fill the halls with inspiring ideas to attract VCAD students to the program</w:t>
            </w:r>
          </w:p>
          <w:p w:rsidR="001052B8" w:rsidRPr="007F6EC4" w:rsidRDefault="001052B8" w:rsidP="001052B8">
            <w:pPr>
              <w:numPr>
                <w:ilvl w:val="0"/>
                <w:numId w:val="15"/>
              </w:numPr>
            </w:pPr>
            <w:r w:rsidRPr="007F6EC4">
              <w:t xml:space="preserve">FYI – Stedmans </w:t>
            </w:r>
            <w:r>
              <w:t>no longer sells fabric and accessories – Marty’s Custom Knits has yarns and a small amount of sample products but no bolts of fabric</w:t>
            </w:r>
          </w:p>
          <w:p w:rsidR="003421E4" w:rsidRPr="007F6EC4" w:rsidRDefault="003421E4" w:rsidP="00F22B7D">
            <w:pPr>
              <w:numPr>
                <w:ilvl w:val="0"/>
                <w:numId w:val="15"/>
              </w:numPr>
            </w:pPr>
            <w:r w:rsidRPr="007F6EC4">
              <w:t>encourage students to put scraps in ALL student scrap bin and dedicated (perhaps expensive/unique) fabric ends/scrap in the FAR bin that Terri will set up</w:t>
            </w:r>
          </w:p>
          <w:p w:rsidR="003421E4" w:rsidRPr="007F6EC4" w:rsidRDefault="003421E4" w:rsidP="00F22B7D">
            <w:pPr>
              <w:numPr>
                <w:ilvl w:val="0"/>
                <w:numId w:val="15"/>
              </w:numPr>
            </w:pPr>
            <w:r w:rsidRPr="007F6EC4">
              <w:t>include and identify cotton that is appropriate for bolts in bookstore on material lists when submitted</w:t>
            </w:r>
          </w:p>
          <w:p w:rsidR="003421E4" w:rsidRPr="007F6EC4" w:rsidRDefault="003421E4" w:rsidP="00F22B7D">
            <w:pPr>
              <w:numPr>
                <w:ilvl w:val="0"/>
                <w:numId w:val="15"/>
              </w:numPr>
            </w:pPr>
            <w:r w:rsidRPr="007F6EC4">
              <w:t>encourage student cleanup protocol right from the beginning, so that good habits develop</w:t>
            </w:r>
          </w:p>
          <w:p w:rsidR="003421E4" w:rsidRPr="007F6EC4" w:rsidRDefault="003421E4" w:rsidP="00F949B9"/>
        </w:tc>
      </w:tr>
      <w:tr w:rsidR="003421E4" w:rsidRPr="007F6EC4" w:rsidTr="004B2766">
        <w:tc>
          <w:tcPr>
            <w:tcW w:w="1242" w:type="dxa"/>
            <w:vMerge w:val="restart"/>
          </w:tcPr>
          <w:p w:rsidR="003421E4" w:rsidRPr="007F6EC4" w:rsidRDefault="004B2766" w:rsidP="00F949B9">
            <w:pPr>
              <w:rPr>
                <w:b/>
              </w:rPr>
            </w:pPr>
            <w:r>
              <w:rPr>
                <w:b/>
              </w:rPr>
              <w:t>Carder Thompson</w:t>
            </w:r>
          </w:p>
        </w:tc>
        <w:tc>
          <w:tcPr>
            <w:tcW w:w="1418" w:type="dxa"/>
          </w:tcPr>
          <w:p w:rsidR="003421E4" w:rsidRPr="007F6EC4" w:rsidRDefault="003421E4" w:rsidP="00F949B9">
            <w:pPr>
              <w:rPr>
                <w:b/>
                <w:iCs/>
              </w:rPr>
            </w:pPr>
            <w:r w:rsidRPr="007F6EC4">
              <w:rPr>
                <w:b/>
                <w:iCs/>
              </w:rPr>
              <w:t>Learning Outcomes</w:t>
            </w:r>
          </w:p>
        </w:tc>
        <w:tc>
          <w:tcPr>
            <w:tcW w:w="5812" w:type="dxa"/>
          </w:tcPr>
          <w:p w:rsidR="003421E4" w:rsidRPr="007F6EC4" w:rsidRDefault="003421E4" w:rsidP="00F22B7D">
            <w:pPr>
              <w:numPr>
                <w:ilvl w:val="0"/>
                <w:numId w:val="11"/>
              </w:numPr>
              <w:contextualSpacing/>
            </w:pPr>
            <w:r w:rsidRPr="007F6EC4">
              <w:t xml:space="preserve">Transfer images and patterns for decoration to the surface of objects/textiles. </w:t>
            </w:r>
          </w:p>
          <w:p w:rsidR="003421E4" w:rsidRPr="007F6EC4" w:rsidRDefault="003421E4" w:rsidP="00F22B7D">
            <w:pPr>
              <w:numPr>
                <w:ilvl w:val="0"/>
                <w:numId w:val="11"/>
              </w:numPr>
              <w:contextualSpacing/>
            </w:pPr>
            <w:r w:rsidRPr="007F6EC4">
              <w:t>Execute samples of embellished surface designs using the application of both traditional and non-traditional objects and both hand and machine processes.</w:t>
            </w:r>
          </w:p>
          <w:p w:rsidR="003421E4" w:rsidRPr="007F6EC4" w:rsidRDefault="003421E4" w:rsidP="00F22B7D">
            <w:pPr>
              <w:numPr>
                <w:ilvl w:val="0"/>
                <w:numId w:val="11"/>
              </w:numPr>
              <w:contextualSpacing/>
            </w:pPr>
            <w:r w:rsidRPr="007F6EC4">
              <w:t xml:space="preserve">Draw designs for surface decorations. </w:t>
            </w:r>
          </w:p>
          <w:p w:rsidR="003421E4" w:rsidRPr="007F6EC4" w:rsidRDefault="003421E4" w:rsidP="00F22B7D">
            <w:pPr>
              <w:numPr>
                <w:ilvl w:val="0"/>
                <w:numId w:val="11"/>
              </w:numPr>
              <w:contextualSpacing/>
            </w:pPr>
            <w:r w:rsidRPr="007F6EC4">
              <w:t xml:space="preserve">Use design language to discuss the use of shape, colour, texture and line in the design of samples and projects. </w:t>
            </w:r>
          </w:p>
          <w:p w:rsidR="003421E4" w:rsidRPr="007F6EC4" w:rsidRDefault="003421E4" w:rsidP="00F22B7D">
            <w:pPr>
              <w:numPr>
                <w:ilvl w:val="0"/>
                <w:numId w:val="11"/>
              </w:numPr>
              <w:contextualSpacing/>
            </w:pPr>
            <w:r w:rsidRPr="007F6EC4">
              <w:t xml:space="preserve">Maintain a studio journal documenting processes, ideas and results from studio experimentation and outside stimuli. </w:t>
            </w:r>
          </w:p>
          <w:p w:rsidR="003421E4" w:rsidRPr="007F6EC4" w:rsidRDefault="003421E4" w:rsidP="00F22B7D">
            <w:pPr>
              <w:widowControl w:val="0"/>
              <w:numPr>
                <w:ilvl w:val="0"/>
                <w:numId w:val="11"/>
              </w:numPr>
              <w:autoSpaceDE w:val="0"/>
              <w:autoSpaceDN w:val="0"/>
              <w:adjustRightInd w:val="0"/>
            </w:pPr>
            <w:r w:rsidRPr="007F6EC4">
              <w:t>Use all equipment and tools safely, demonstrating knowledge of the health risks of exposure to such materials as adhesives and dye media</w:t>
            </w:r>
          </w:p>
        </w:tc>
        <w:tc>
          <w:tcPr>
            <w:tcW w:w="2693" w:type="dxa"/>
            <w:vMerge/>
          </w:tcPr>
          <w:p w:rsidR="003421E4" w:rsidRPr="007F6EC4" w:rsidRDefault="003421E4" w:rsidP="00F949B9"/>
        </w:tc>
        <w:tc>
          <w:tcPr>
            <w:tcW w:w="2126" w:type="dxa"/>
            <w:vMerge/>
          </w:tcPr>
          <w:p w:rsidR="003421E4" w:rsidRPr="007F6EC4" w:rsidRDefault="003421E4" w:rsidP="00F949B9"/>
        </w:tc>
        <w:tc>
          <w:tcPr>
            <w:tcW w:w="4637" w:type="dxa"/>
            <w:vMerge/>
            <w:shd w:val="clear" w:color="auto" w:fill="CCFFCC"/>
          </w:tcPr>
          <w:p w:rsidR="003421E4" w:rsidRPr="007F6EC4" w:rsidRDefault="003421E4" w:rsidP="00F949B9"/>
        </w:tc>
      </w:tr>
      <w:tr w:rsidR="003421E4" w:rsidRPr="007F6EC4" w:rsidTr="004B2766">
        <w:tc>
          <w:tcPr>
            <w:tcW w:w="1242" w:type="dxa"/>
            <w:vMerge/>
          </w:tcPr>
          <w:p w:rsidR="003421E4" w:rsidRPr="007F6EC4" w:rsidRDefault="003421E4" w:rsidP="00F949B9"/>
        </w:tc>
        <w:tc>
          <w:tcPr>
            <w:tcW w:w="1418" w:type="dxa"/>
          </w:tcPr>
          <w:p w:rsidR="003421E4" w:rsidRPr="007F6EC4" w:rsidRDefault="003421E4" w:rsidP="00F949B9">
            <w:pPr>
              <w:rPr>
                <w:i/>
                <w:iCs/>
              </w:rPr>
            </w:pPr>
            <w:r w:rsidRPr="007F6EC4">
              <w:rPr>
                <w:b/>
              </w:rPr>
              <w:t>Course Objectives</w:t>
            </w:r>
          </w:p>
        </w:tc>
        <w:tc>
          <w:tcPr>
            <w:tcW w:w="5812" w:type="dxa"/>
          </w:tcPr>
          <w:p w:rsidR="003421E4" w:rsidRPr="007F6EC4" w:rsidRDefault="003421E4" w:rsidP="00F949B9">
            <w:r w:rsidRPr="007F6EC4">
              <w:t>-Execution of a series of samples of techniques for embellishment/decoration for the surface of a FAR object</w:t>
            </w:r>
          </w:p>
        </w:tc>
        <w:tc>
          <w:tcPr>
            <w:tcW w:w="2693" w:type="dxa"/>
            <w:vMerge/>
          </w:tcPr>
          <w:p w:rsidR="003421E4" w:rsidRPr="007F6EC4" w:rsidRDefault="003421E4" w:rsidP="00F949B9"/>
        </w:tc>
        <w:tc>
          <w:tcPr>
            <w:tcW w:w="2126" w:type="dxa"/>
            <w:vMerge/>
          </w:tcPr>
          <w:p w:rsidR="003421E4" w:rsidRPr="007F6EC4" w:rsidRDefault="003421E4" w:rsidP="00F949B9">
            <w:pPr>
              <w:rPr>
                <w:b/>
              </w:rPr>
            </w:pPr>
          </w:p>
        </w:tc>
        <w:tc>
          <w:tcPr>
            <w:tcW w:w="4637" w:type="dxa"/>
            <w:vMerge/>
            <w:shd w:val="clear" w:color="auto" w:fill="CCFFCC"/>
          </w:tcPr>
          <w:p w:rsidR="003421E4" w:rsidRPr="007F6EC4" w:rsidRDefault="003421E4" w:rsidP="00F949B9">
            <w:pPr>
              <w:rPr>
                <w:b/>
              </w:rPr>
            </w:pPr>
          </w:p>
        </w:tc>
      </w:tr>
    </w:tbl>
    <w:p w:rsidR="00111E2E" w:rsidRPr="007F6EC4" w:rsidRDefault="00111E2E"/>
    <w:p w:rsidR="00C10A13" w:rsidRPr="007F6EC4" w:rsidRDefault="00111E2E">
      <w:r w:rsidRPr="007F6EC4">
        <w:br w:type="page"/>
      </w:r>
    </w:p>
    <w:tbl>
      <w:tblPr>
        <w:tblStyle w:val="TableGrid"/>
        <w:tblW w:w="17928" w:type="dxa"/>
        <w:tblInd w:w="0" w:type="dxa"/>
        <w:tblLayout w:type="fixed"/>
        <w:tblLook w:val="04A0" w:firstRow="1" w:lastRow="0" w:firstColumn="1" w:lastColumn="0" w:noHBand="0" w:noVBand="1"/>
      </w:tblPr>
      <w:tblGrid>
        <w:gridCol w:w="828"/>
        <w:gridCol w:w="1440"/>
        <w:gridCol w:w="6204"/>
        <w:gridCol w:w="2693"/>
        <w:gridCol w:w="2693"/>
        <w:gridCol w:w="4070"/>
      </w:tblGrid>
      <w:tr w:rsidR="00C10A13" w:rsidRPr="007F6EC4" w:rsidTr="00AE72E3">
        <w:tc>
          <w:tcPr>
            <w:tcW w:w="828" w:type="dxa"/>
            <w:shd w:val="pct12" w:color="auto" w:fill="auto"/>
          </w:tcPr>
          <w:p w:rsidR="00C10A13" w:rsidRPr="007F6EC4" w:rsidRDefault="00C10A13" w:rsidP="00AE72E3">
            <w:pPr>
              <w:rPr>
                <w:b/>
              </w:rPr>
            </w:pPr>
            <w:r w:rsidRPr="007F6EC4">
              <w:br w:type="page"/>
            </w:r>
            <w:r w:rsidRPr="007F6EC4">
              <w:rPr>
                <w:b/>
              </w:rPr>
              <w:t>Week</w:t>
            </w:r>
          </w:p>
        </w:tc>
        <w:tc>
          <w:tcPr>
            <w:tcW w:w="1440" w:type="dxa"/>
            <w:shd w:val="pct12" w:color="auto" w:fill="auto"/>
          </w:tcPr>
          <w:p w:rsidR="00C10A13" w:rsidRPr="007F6EC4" w:rsidRDefault="00C10A13" w:rsidP="00AE72E3">
            <w:pPr>
              <w:rPr>
                <w:b/>
                <w:bCs/>
              </w:rPr>
            </w:pPr>
            <w:r w:rsidRPr="007F6EC4">
              <w:rPr>
                <w:b/>
                <w:bCs/>
              </w:rPr>
              <w:t>Course</w:t>
            </w:r>
          </w:p>
        </w:tc>
        <w:tc>
          <w:tcPr>
            <w:tcW w:w="6204" w:type="dxa"/>
            <w:shd w:val="pct12" w:color="auto" w:fill="auto"/>
          </w:tcPr>
          <w:p w:rsidR="00C10A13" w:rsidRPr="007F6EC4" w:rsidRDefault="00C10A13" w:rsidP="00AE72E3">
            <w:pPr>
              <w:rPr>
                <w:b/>
                <w:bCs/>
              </w:rPr>
            </w:pPr>
            <w:r w:rsidRPr="007F6EC4">
              <w:rPr>
                <w:b/>
                <w:bCs/>
              </w:rPr>
              <w:t>Description</w:t>
            </w:r>
          </w:p>
        </w:tc>
        <w:tc>
          <w:tcPr>
            <w:tcW w:w="2693" w:type="dxa"/>
            <w:shd w:val="pct12" w:color="auto" w:fill="auto"/>
          </w:tcPr>
          <w:p w:rsidR="00C10A13" w:rsidRPr="007F6EC4" w:rsidRDefault="003421E4" w:rsidP="00AE72E3">
            <w:pPr>
              <w:rPr>
                <w:b/>
                <w:bCs/>
              </w:rPr>
            </w:pPr>
            <w:r w:rsidRPr="007F6EC4">
              <w:rPr>
                <w:b/>
                <w:bCs/>
              </w:rPr>
              <w:t>Curriculum/Studio Details</w:t>
            </w:r>
          </w:p>
        </w:tc>
        <w:tc>
          <w:tcPr>
            <w:tcW w:w="2693" w:type="dxa"/>
            <w:shd w:val="pct12" w:color="auto" w:fill="auto"/>
          </w:tcPr>
          <w:p w:rsidR="00C360A8" w:rsidRPr="007F6EC4" w:rsidRDefault="00C360A8" w:rsidP="00C360A8">
            <w:pPr>
              <w:rPr>
                <w:b/>
              </w:rPr>
            </w:pPr>
            <w:r w:rsidRPr="007F6EC4">
              <w:rPr>
                <w:b/>
              </w:rPr>
              <w:t>Discussion Notes:</w:t>
            </w:r>
          </w:p>
          <w:p w:rsidR="00C10A13" w:rsidRPr="007F6EC4" w:rsidRDefault="00C10A13" w:rsidP="00AE72E3">
            <w:pPr>
              <w:rPr>
                <w:b/>
                <w:bCs/>
              </w:rPr>
            </w:pPr>
          </w:p>
        </w:tc>
        <w:tc>
          <w:tcPr>
            <w:tcW w:w="4070" w:type="dxa"/>
            <w:shd w:val="pct12" w:color="auto" w:fill="auto"/>
          </w:tcPr>
          <w:p w:rsidR="00C10A13" w:rsidRPr="007F6EC4" w:rsidRDefault="004B2766" w:rsidP="00AE72E3">
            <w:pPr>
              <w:rPr>
                <w:b/>
                <w:bCs/>
              </w:rPr>
            </w:pPr>
            <w:r>
              <w:rPr>
                <w:b/>
                <w:bCs/>
              </w:rPr>
              <w:t>Action Items for Fall 2015</w:t>
            </w:r>
          </w:p>
        </w:tc>
      </w:tr>
      <w:tr w:rsidR="00C360A8" w:rsidRPr="007F6EC4" w:rsidTr="003421E4">
        <w:tc>
          <w:tcPr>
            <w:tcW w:w="828" w:type="dxa"/>
          </w:tcPr>
          <w:p w:rsidR="00C360A8" w:rsidRPr="007F6EC4" w:rsidRDefault="00C360A8" w:rsidP="00C10A13">
            <w:r w:rsidRPr="007F6EC4">
              <w:t>12</w:t>
            </w:r>
          </w:p>
        </w:tc>
        <w:tc>
          <w:tcPr>
            <w:tcW w:w="1440" w:type="dxa"/>
          </w:tcPr>
          <w:p w:rsidR="00C360A8" w:rsidRPr="007F6EC4" w:rsidRDefault="00C360A8" w:rsidP="00AE72E3">
            <w:pPr>
              <w:rPr>
                <w:b/>
              </w:rPr>
            </w:pPr>
            <w:r w:rsidRPr="007F6EC4">
              <w:rPr>
                <w:b/>
              </w:rPr>
              <w:t>Fibre Arts - Sculpture</w:t>
            </w:r>
          </w:p>
          <w:p w:rsidR="00C360A8" w:rsidRPr="007F6EC4" w:rsidRDefault="00C360A8" w:rsidP="00AE72E3">
            <w:pPr>
              <w:rPr>
                <w:b/>
                <w:i/>
                <w:iCs/>
              </w:rPr>
            </w:pPr>
          </w:p>
        </w:tc>
        <w:tc>
          <w:tcPr>
            <w:tcW w:w="6204" w:type="dxa"/>
          </w:tcPr>
          <w:p w:rsidR="00C360A8" w:rsidRPr="007F6EC4" w:rsidRDefault="00C360A8" w:rsidP="00C10A13">
            <w:r w:rsidRPr="007F6EC4">
              <w:t>Integrating their learning from the program so far, the second part of this course will develop functional and or sculptural fibre projects with appropriate surface enrichment that reflects their own emergent style and interests. Three-dimensional projects will be discussed in relation to the principles and elements of design, and in relation to students' personal interests through presentation of research into contemporary fibre artists' work.</w:t>
            </w:r>
          </w:p>
          <w:p w:rsidR="00C360A8" w:rsidRPr="007F6EC4" w:rsidRDefault="00C360A8" w:rsidP="00C10A13">
            <w:r w:rsidRPr="007F6EC4">
              <w:t>Using techniques such as gathering, folding, filled relief, layering, laminating, and quilting, students will physically manipulate fabrics to create textural three-dimensional surfaces.</w:t>
            </w:r>
          </w:p>
          <w:p w:rsidR="00C360A8" w:rsidRPr="007F6EC4" w:rsidRDefault="00C360A8" w:rsidP="00AE72E3"/>
        </w:tc>
        <w:tc>
          <w:tcPr>
            <w:tcW w:w="2693" w:type="dxa"/>
            <w:vMerge w:val="restart"/>
          </w:tcPr>
          <w:p w:rsidR="00C360A8" w:rsidRPr="007F6EC4" w:rsidRDefault="00C360A8" w:rsidP="003421E4">
            <w:pPr>
              <w:rPr>
                <w:b/>
              </w:rPr>
            </w:pPr>
            <w:r w:rsidRPr="007F6EC4">
              <w:rPr>
                <w:b/>
              </w:rPr>
              <w:t xml:space="preserve">Course Description </w:t>
            </w:r>
          </w:p>
          <w:p w:rsidR="00C360A8" w:rsidRPr="007F6EC4" w:rsidRDefault="00C360A8" w:rsidP="003421E4">
            <w:r w:rsidRPr="007F6EC4">
              <w:t>OK</w:t>
            </w:r>
          </w:p>
          <w:p w:rsidR="00C360A8" w:rsidRPr="007F6EC4" w:rsidRDefault="00C360A8" w:rsidP="003421E4">
            <w:pPr>
              <w:rPr>
                <w:b/>
              </w:rPr>
            </w:pPr>
            <w:r w:rsidRPr="007F6EC4">
              <w:rPr>
                <w:b/>
              </w:rPr>
              <w:t>Aim Statement</w:t>
            </w:r>
          </w:p>
          <w:p w:rsidR="00C360A8" w:rsidRPr="007F6EC4" w:rsidRDefault="00C360A8" w:rsidP="003421E4">
            <w:r w:rsidRPr="007F6EC4">
              <w:t>OK</w:t>
            </w:r>
          </w:p>
          <w:p w:rsidR="00C360A8" w:rsidRPr="007F6EC4" w:rsidRDefault="00C360A8" w:rsidP="003421E4">
            <w:pPr>
              <w:rPr>
                <w:b/>
              </w:rPr>
            </w:pPr>
            <w:r w:rsidRPr="007F6EC4">
              <w:rPr>
                <w:b/>
              </w:rPr>
              <w:t>Learning Outcomes</w:t>
            </w:r>
          </w:p>
          <w:p w:rsidR="00C360A8" w:rsidRPr="007F6EC4" w:rsidRDefault="00C360A8" w:rsidP="003421E4">
            <w:r w:rsidRPr="007F6EC4">
              <w:t>OK</w:t>
            </w:r>
          </w:p>
          <w:p w:rsidR="00C360A8" w:rsidRPr="007F6EC4" w:rsidRDefault="00C360A8" w:rsidP="003421E4">
            <w:pPr>
              <w:rPr>
                <w:b/>
              </w:rPr>
            </w:pPr>
            <w:r w:rsidRPr="007F6EC4">
              <w:rPr>
                <w:b/>
              </w:rPr>
              <w:t>Learning Sequence</w:t>
            </w:r>
          </w:p>
          <w:p w:rsidR="00C360A8" w:rsidRPr="007F6EC4" w:rsidRDefault="00C360A8" w:rsidP="003421E4">
            <w:r w:rsidRPr="007F6EC4">
              <w:t>OK</w:t>
            </w:r>
          </w:p>
          <w:p w:rsidR="00C360A8" w:rsidRPr="007F6EC4" w:rsidRDefault="00C360A8" w:rsidP="003421E4">
            <w:pPr>
              <w:rPr>
                <w:b/>
              </w:rPr>
            </w:pPr>
            <w:r w:rsidRPr="007F6EC4">
              <w:rPr>
                <w:b/>
              </w:rPr>
              <w:t>Learning Assessment</w:t>
            </w:r>
          </w:p>
          <w:p w:rsidR="00C360A8" w:rsidRPr="007F6EC4" w:rsidRDefault="00C360A8" w:rsidP="003421E4">
            <w:r w:rsidRPr="007F6EC4">
              <w:t>OK</w:t>
            </w:r>
          </w:p>
          <w:p w:rsidR="00C360A8" w:rsidRPr="007F6EC4" w:rsidRDefault="00C360A8" w:rsidP="003421E4">
            <w:pPr>
              <w:rPr>
                <w:b/>
              </w:rPr>
            </w:pPr>
            <w:r w:rsidRPr="007F6EC4">
              <w:rPr>
                <w:b/>
              </w:rPr>
              <w:t>Studio</w:t>
            </w:r>
          </w:p>
          <w:p w:rsidR="00C360A8" w:rsidRPr="007F6EC4" w:rsidRDefault="00C360A8" w:rsidP="003421E4">
            <w:r w:rsidRPr="007F6EC4">
              <w:t>OK</w:t>
            </w:r>
          </w:p>
          <w:p w:rsidR="00C360A8" w:rsidRPr="007F6EC4" w:rsidRDefault="00C360A8" w:rsidP="003421E4">
            <w:pPr>
              <w:rPr>
                <w:b/>
              </w:rPr>
            </w:pPr>
            <w:r w:rsidRPr="007F6EC4">
              <w:rPr>
                <w:b/>
              </w:rPr>
              <w:t>Consumables</w:t>
            </w:r>
          </w:p>
          <w:p w:rsidR="00C360A8" w:rsidRPr="007F6EC4" w:rsidRDefault="008F52B0" w:rsidP="003421E4">
            <w:r>
              <w:t>OK</w:t>
            </w:r>
          </w:p>
          <w:p w:rsidR="00C360A8" w:rsidRPr="007F6EC4" w:rsidRDefault="00C360A8" w:rsidP="003421E4">
            <w:pPr>
              <w:rPr>
                <w:b/>
              </w:rPr>
            </w:pPr>
            <w:r w:rsidRPr="007F6EC4">
              <w:rPr>
                <w:b/>
              </w:rPr>
              <w:t>Kits</w:t>
            </w:r>
          </w:p>
          <w:p w:rsidR="00C360A8" w:rsidRPr="007F6EC4" w:rsidRDefault="00C360A8" w:rsidP="003421E4">
            <w:r w:rsidRPr="007F6EC4">
              <w:t>OK</w:t>
            </w:r>
          </w:p>
          <w:p w:rsidR="00C360A8" w:rsidRPr="007F6EC4" w:rsidRDefault="00C360A8" w:rsidP="003421E4">
            <w:pPr>
              <w:rPr>
                <w:b/>
              </w:rPr>
            </w:pPr>
            <w:r w:rsidRPr="007F6EC4">
              <w:rPr>
                <w:b/>
              </w:rPr>
              <w:t>Precourse assignment</w:t>
            </w:r>
          </w:p>
          <w:p w:rsidR="00C360A8" w:rsidRPr="007F6EC4" w:rsidRDefault="00C360A8" w:rsidP="003421E4">
            <w:r w:rsidRPr="007F6EC4">
              <w:t>NO</w:t>
            </w:r>
          </w:p>
        </w:tc>
        <w:tc>
          <w:tcPr>
            <w:tcW w:w="2693" w:type="dxa"/>
            <w:vMerge w:val="restart"/>
          </w:tcPr>
          <w:p w:rsidR="00C360A8" w:rsidRPr="007F6EC4" w:rsidRDefault="00C360A8" w:rsidP="003421E4"/>
          <w:p w:rsidR="009D614E" w:rsidRPr="007F6EC4" w:rsidRDefault="009D614E" w:rsidP="008F52B0"/>
        </w:tc>
        <w:tc>
          <w:tcPr>
            <w:tcW w:w="4070" w:type="dxa"/>
            <w:vMerge w:val="restart"/>
            <w:shd w:val="clear" w:color="auto" w:fill="CCFFCC"/>
          </w:tcPr>
          <w:p w:rsidR="008F52B0" w:rsidRDefault="00C51DFB" w:rsidP="00C360A8">
            <w:pPr>
              <w:rPr>
                <w:b/>
              </w:rPr>
            </w:pPr>
            <w:r>
              <w:rPr>
                <w:b/>
              </w:rPr>
              <w:t>Erin</w:t>
            </w:r>
          </w:p>
          <w:p w:rsidR="008F52B0" w:rsidRDefault="00C51DFB" w:rsidP="0047311D">
            <w:pPr>
              <w:numPr>
                <w:ilvl w:val="0"/>
                <w:numId w:val="25"/>
              </w:numPr>
            </w:pPr>
            <w:r>
              <w:t>Assist for installations if necessary</w:t>
            </w:r>
          </w:p>
          <w:p w:rsidR="008F52B0" w:rsidRDefault="00C51DFB" w:rsidP="0047311D">
            <w:pPr>
              <w:numPr>
                <w:ilvl w:val="0"/>
                <w:numId w:val="25"/>
              </w:numPr>
            </w:pPr>
            <w:r>
              <w:t>Keep fabric bin maintained</w:t>
            </w:r>
          </w:p>
          <w:p w:rsidR="00C51DFB" w:rsidRPr="008F52B0" w:rsidRDefault="00C51DFB" w:rsidP="0047311D">
            <w:pPr>
              <w:numPr>
                <w:ilvl w:val="0"/>
                <w:numId w:val="25"/>
              </w:numPr>
            </w:pPr>
            <w:r>
              <w:t>Make sure all irons are cleaned and ready this course</w:t>
            </w:r>
          </w:p>
          <w:p w:rsidR="008F52B0" w:rsidRDefault="00C51DFB" w:rsidP="00C360A8">
            <w:pPr>
              <w:rPr>
                <w:b/>
              </w:rPr>
            </w:pPr>
            <w:r>
              <w:rPr>
                <w:b/>
              </w:rPr>
              <w:t>Jen</w:t>
            </w:r>
          </w:p>
          <w:p w:rsidR="00C51DFB" w:rsidRPr="00C51DFB" w:rsidRDefault="007A557A" w:rsidP="0047311D">
            <w:pPr>
              <w:numPr>
                <w:ilvl w:val="0"/>
                <w:numId w:val="39"/>
              </w:numPr>
            </w:pPr>
            <w:r>
              <w:t xml:space="preserve">Email sent to </w:t>
            </w:r>
            <w:r w:rsidR="00C51DFB" w:rsidRPr="00C51DFB">
              <w:t xml:space="preserve">other staff/programs </w:t>
            </w:r>
            <w:r>
              <w:t xml:space="preserve">coordinators </w:t>
            </w:r>
            <w:r w:rsidR="00C51DFB" w:rsidRPr="00C51DFB">
              <w:t>to find out if FAR can utilize hall space for installations that can be installed until Exhibition.</w:t>
            </w:r>
          </w:p>
          <w:p w:rsidR="00C51DFB" w:rsidRDefault="00C51DFB" w:rsidP="00C360A8">
            <w:pPr>
              <w:rPr>
                <w:b/>
              </w:rPr>
            </w:pPr>
          </w:p>
          <w:p w:rsidR="008F52B0" w:rsidRDefault="008F52B0" w:rsidP="00C360A8">
            <w:pPr>
              <w:rPr>
                <w:b/>
              </w:rPr>
            </w:pPr>
            <w:r>
              <w:rPr>
                <w:b/>
              </w:rPr>
              <w:t>Judith</w:t>
            </w:r>
          </w:p>
          <w:p w:rsidR="008F52B0" w:rsidRDefault="008F52B0" w:rsidP="0047311D">
            <w:pPr>
              <w:numPr>
                <w:ilvl w:val="0"/>
                <w:numId w:val="26"/>
              </w:numPr>
            </w:pPr>
            <w:r w:rsidRPr="008F52B0">
              <w:t xml:space="preserve">Encourage students to keep a “visual journal” to inspire ideas </w:t>
            </w:r>
            <w:r>
              <w:t>instead of “sketchbook”</w:t>
            </w:r>
            <w:r w:rsidRPr="008F52B0">
              <w:t>– as per discussions with Suzi/group</w:t>
            </w:r>
          </w:p>
          <w:p w:rsidR="00C51DFB" w:rsidRPr="008F52B0" w:rsidRDefault="00C51DFB" w:rsidP="0047311D">
            <w:pPr>
              <w:numPr>
                <w:ilvl w:val="0"/>
                <w:numId w:val="26"/>
              </w:numPr>
            </w:pPr>
            <w:r>
              <w:t>Ensure installations (if permission is granted) around the school include student names, artist statements, etc. appropriate for a professional installation</w:t>
            </w:r>
          </w:p>
          <w:p w:rsidR="008F52B0" w:rsidRDefault="008F52B0" w:rsidP="00C360A8">
            <w:pPr>
              <w:rPr>
                <w:b/>
              </w:rPr>
            </w:pPr>
          </w:p>
          <w:p w:rsidR="00C360A8" w:rsidRPr="007F6EC4" w:rsidRDefault="00C360A8" w:rsidP="00C360A8">
            <w:r w:rsidRPr="007F6EC4">
              <w:rPr>
                <w:b/>
              </w:rPr>
              <w:t>All Faculty</w:t>
            </w:r>
            <w:r w:rsidRPr="007F6EC4">
              <w:t xml:space="preserve"> </w:t>
            </w:r>
          </w:p>
          <w:p w:rsidR="0077058D" w:rsidRDefault="0077058D" w:rsidP="0077058D">
            <w:pPr>
              <w:numPr>
                <w:ilvl w:val="0"/>
                <w:numId w:val="15"/>
              </w:numPr>
            </w:pPr>
            <w:r>
              <w:t>Encourage students to begin photo documenting their work and fill the halls with inspiring ideas to attract VCAD students to the program</w:t>
            </w:r>
          </w:p>
          <w:p w:rsidR="001052B8" w:rsidRPr="007F6EC4" w:rsidRDefault="001052B8" w:rsidP="001052B8">
            <w:pPr>
              <w:numPr>
                <w:ilvl w:val="0"/>
                <w:numId w:val="15"/>
              </w:numPr>
            </w:pPr>
            <w:r w:rsidRPr="007F6EC4">
              <w:t xml:space="preserve">FYI – Stedmans </w:t>
            </w:r>
            <w:r>
              <w:t>no longer sells fabric and accessories – Marty’s Custom Knits has yarns and a small amount of sample products but no bolts of fabric</w:t>
            </w:r>
          </w:p>
          <w:p w:rsidR="00C360A8" w:rsidRPr="007F6EC4" w:rsidRDefault="00C360A8" w:rsidP="00F22B7D">
            <w:pPr>
              <w:numPr>
                <w:ilvl w:val="0"/>
                <w:numId w:val="15"/>
              </w:numPr>
            </w:pPr>
            <w:r w:rsidRPr="007F6EC4">
              <w:t>encourage students to put scraps in ALL student scrap bin and dedicated (perhaps expensive/unique) fabric ends/scrap in the FAR bin that Terri will set up</w:t>
            </w:r>
          </w:p>
          <w:p w:rsidR="00C360A8" w:rsidRPr="007F6EC4" w:rsidRDefault="00C360A8" w:rsidP="00F22B7D">
            <w:pPr>
              <w:numPr>
                <w:ilvl w:val="0"/>
                <w:numId w:val="15"/>
              </w:numPr>
            </w:pPr>
            <w:r w:rsidRPr="007F6EC4">
              <w:t>include and identify cotton that is appropriate for bolts in bookstore on material lists when submitted</w:t>
            </w:r>
          </w:p>
          <w:p w:rsidR="00C360A8" w:rsidRPr="007F6EC4" w:rsidRDefault="00C360A8" w:rsidP="00F22B7D">
            <w:pPr>
              <w:numPr>
                <w:ilvl w:val="0"/>
                <w:numId w:val="15"/>
              </w:numPr>
            </w:pPr>
            <w:r w:rsidRPr="007F6EC4">
              <w:t>encourage student cleanup protocol right from the beginning, so that good habits develop</w:t>
            </w:r>
          </w:p>
          <w:p w:rsidR="00C360A8" w:rsidRPr="007F6EC4" w:rsidRDefault="00C360A8" w:rsidP="00AE72E3"/>
        </w:tc>
      </w:tr>
      <w:tr w:rsidR="00C360A8" w:rsidRPr="007F6EC4" w:rsidTr="003421E4">
        <w:tc>
          <w:tcPr>
            <w:tcW w:w="828" w:type="dxa"/>
            <w:vMerge w:val="restart"/>
          </w:tcPr>
          <w:p w:rsidR="00C360A8" w:rsidRPr="007F6EC4" w:rsidRDefault="00C360A8" w:rsidP="00AE72E3">
            <w:pPr>
              <w:rPr>
                <w:b/>
              </w:rPr>
            </w:pPr>
            <w:r w:rsidRPr="007F6EC4">
              <w:rPr>
                <w:b/>
              </w:rPr>
              <w:t>Dingle</w:t>
            </w:r>
          </w:p>
        </w:tc>
        <w:tc>
          <w:tcPr>
            <w:tcW w:w="1440" w:type="dxa"/>
          </w:tcPr>
          <w:p w:rsidR="00C360A8" w:rsidRPr="007F6EC4" w:rsidRDefault="00C360A8" w:rsidP="00AE72E3">
            <w:pPr>
              <w:rPr>
                <w:b/>
                <w:iCs/>
              </w:rPr>
            </w:pPr>
            <w:r w:rsidRPr="007F6EC4">
              <w:rPr>
                <w:b/>
                <w:iCs/>
              </w:rPr>
              <w:t>Learning Outcomes</w:t>
            </w:r>
          </w:p>
        </w:tc>
        <w:tc>
          <w:tcPr>
            <w:tcW w:w="6204" w:type="dxa"/>
          </w:tcPr>
          <w:p w:rsidR="00C360A8" w:rsidRPr="007F6EC4" w:rsidRDefault="00C360A8" w:rsidP="00F22B7D">
            <w:pPr>
              <w:numPr>
                <w:ilvl w:val="0"/>
                <w:numId w:val="12"/>
              </w:numPr>
            </w:pPr>
            <w:r w:rsidRPr="007F6EC4">
              <w:t xml:space="preserve">Generate considered design drawings and/or maquettes through exploration and the application of design principles. </w:t>
            </w:r>
          </w:p>
          <w:p w:rsidR="00C360A8" w:rsidRPr="007F6EC4" w:rsidRDefault="00C360A8" w:rsidP="00F22B7D">
            <w:pPr>
              <w:numPr>
                <w:ilvl w:val="0"/>
                <w:numId w:val="12"/>
              </w:numPr>
            </w:pPr>
            <w:r w:rsidRPr="007F6EC4">
              <w:t xml:space="preserve">Transform design concepts into three-dimensional sculptural forms using the appropriate construction techniques. </w:t>
            </w:r>
          </w:p>
          <w:p w:rsidR="00C360A8" w:rsidRPr="007F6EC4" w:rsidRDefault="00C360A8" w:rsidP="00F22B7D">
            <w:pPr>
              <w:numPr>
                <w:ilvl w:val="0"/>
                <w:numId w:val="12"/>
              </w:numPr>
            </w:pPr>
            <w:r w:rsidRPr="007F6EC4">
              <w:t xml:space="preserve">Assess one’s own tastes, skills and interests in the emergence of one’s personal style through in class presentations, critiques and journal. </w:t>
            </w:r>
          </w:p>
          <w:p w:rsidR="00C360A8" w:rsidRPr="007F6EC4" w:rsidRDefault="00C360A8" w:rsidP="00F22B7D">
            <w:pPr>
              <w:numPr>
                <w:ilvl w:val="0"/>
                <w:numId w:val="12"/>
              </w:numPr>
            </w:pPr>
            <w:r w:rsidRPr="007F6EC4">
              <w:t xml:space="preserve">Design and implement custom techniques for hanging, installation and display of fibre arts projects. </w:t>
            </w:r>
          </w:p>
          <w:p w:rsidR="00C360A8" w:rsidRPr="007F6EC4" w:rsidRDefault="00C360A8" w:rsidP="00F22B7D">
            <w:pPr>
              <w:numPr>
                <w:ilvl w:val="0"/>
                <w:numId w:val="12"/>
              </w:numPr>
            </w:pPr>
            <w:r w:rsidRPr="007F6EC4">
              <w:t>Research and present the work of a contemporary artist working in FAR of national/international practice.</w:t>
            </w:r>
          </w:p>
          <w:p w:rsidR="00C360A8" w:rsidRPr="007F6EC4" w:rsidRDefault="00C360A8" w:rsidP="00F22B7D">
            <w:pPr>
              <w:numPr>
                <w:ilvl w:val="0"/>
                <w:numId w:val="12"/>
              </w:numPr>
            </w:pPr>
            <w:r w:rsidRPr="007F6EC4">
              <w:t xml:space="preserve">Maintain a studio journal documenting processes, ideas and results from studio experimentation and project development. </w:t>
            </w:r>
          </w:p>
          <w:p w:rsidR="00C360A8" w:rsidRPr="007F6EC4" w:rsidRDefault="00C360A8" w:rsidP="00F22B7D">
            <w:pPr>
              <w:widowControl w:val="0"/>
              <w:numPr>
                <w:ilvl w:val="0"/>
                <w:numId w:val="12"/>
              </w:numPr>
              <w:autoSpaceDE w:val="0"/>
              <w:autoSpaceDN w:val="0"/>
              <w:adjustRightInd w:val="0"/>
            </w:pPr>
            <w:r w:rsidRPr="007F6EC4">
              <w:t>Use all materials, equipment and tools safely.</w:t>
            </w:r>
          </w:p>
        </w:tc>
        <w:tc>
          <w:tcPr>
            <w:tcW w:w="2693" w:type="dxa"/>
            <w:vMerge/>
          </w:tcPr>
          <w:p w:rsidR="00C360A8" w:rsidRPr="007F6EC4" w:rsidRDefault="00C360A8" w:rsidP="00C360A8"/>
        </w:tc>
        <w:tc>
          <w:tcPr>
            <w:tcW w:w="2693" w:type="dxa"/>
            <w:vMerge/>
          </w:tcPr>
          <w:p w:rsidR="00C360A8" w:rsidRPr="007F6EC4" w:rsidRDefault="00C360A8" w:rsidP="00AE72E3"/>
        </w:tc>
        <w:tc>
          <w:tcPr>
            <w:tcW w:w="4070" w:type="dxa"/>
            <w:vMerge/>
            <w:shd w:val="clear" w:color="auto" w:fill="CCFFCC"/>
          </w:tcPr>
          <w:p w:rsidR="00C360A8" w:rsidRPr="007F6EC4" w:rsidRDefault="00C360A8" w:rsidP="00AE72E3"/>
        </w:tc>
      </w:tr>
      <w:tr w:rsidR="00C360A8" w:rsidRPr="007F6EC4" w:rsidTr="003421E4">
        <w:tc>
          <w:tcPr>
            <w:tcW w:w="828" w:type="dxa"/>
            <w:vMerge/>
          </w:tcPr>
          <w:p w:rsidR="00C360A8" w:rsidRPr="007F6EC4" w:rsidRDefault="00C360A8" w:rsidP="00AE72E3"/>
        </w:tc>
        <w:tc>
          <w:tcPr>
            <w:tcW w:w="1440" w:type="dxa"/>
          </w:tcPr>
          <w:p w:rsidR="00C360A8" w:rsidRPr="007F6EC4" w:rsidRDefault="00C360A8" w:rsidP="00AE72E3">
            <w:pPr>
              <w:rPr>
                <w:i/>
                <w:iCs/>
              </w:rPr>
            </w:pPr>
            <w:r w:rsidRPr="007F6EC4">
              <w:rPr>
                <w:b/>
              </w:rPr>
              <w:t>Course Objectives</w:t>
            </w:r>
          </w:p>
        </w:tc>
        <w:tc>
          <w:tcPr>
            <w:tcW w:w="6204" w:type="dxa"/>
          </w:tcPr>
          <w:p w:rsidR="00C360A8" w:rsidRPr="007F6EC4" w:rsidRDefault="00C360A8" w:rsidP="00C10A13">
            <w:r w:rsidRPr="007F6EC4">
              <w:t>-3 dimensional forming processes</w:t>
            </w:r>
          </w:p>
          <w:p w:rsidR="00C360A8" w:rsidRPr="007F6EC4" w:rsidRDefault="00C360A8" w:rsidP="00C10A13">
            <w:r w:rsidRPr="007F6EC4">
              <w:t xml:space="preserve">-Execution of a 3d sculptural piece, emphasis on generation of meaning, as well as context for the piece. </w:t>
            </w:r>
          </w:p>
          <w:p w:rsidR="00C360A8" w:rsidRPr="007F6EC4" w:rsidRDefault="00C360A8" w:rsidP="00C10A13">
            <w:r w:rsidRPr="007F6EC4">
              <w:t>-Proposal, planning and critical discussion process.</w:t>
            </w:r>
          </w:p>
          <w:p w:rsidR="00C360A8" w:rsidRPr="007F6EC4" w:rsidRDefault="00C360A8" w:rsidP="00C10A13">
            <w:r w:rsidRPr="007F6EC4">
              <w:t xml:space="preserve">-Research and presentation of a FAR sculptor. </w:t>
            </w:r>
          </w:p>
          <w:p w:rsidR="00C360A8" w:rsidRPr="007F6EC4" w:rsidRDefault="00C360A8" w:rsidP="00AE72E3"/>
        </w:tc>
        <w:tc>
          <w:tcPr>
            <w:tcW w:w="2693" w:type="dxa"/>
            <w:vMerge/>
          </w:tcPr>
          <w:p w:rsidR="00C360A8" w:rsidRPr="007F6EC4" w:rsidRDefault="00C360A8" w:rsidP="00AE72E3"/>
        </w:tc>
        <w:tc>
          <w:tcPr>
            <w:tcW w:w="2693" w:type="dxa"/>
            <w:vMerge/>
          </w:tcPr>
          <w:p w:rsidR="00C360A8" w:rsidRPr="007F6EC4" w:rsidRDefault="00C360A8" w:rsidP="00AE72E3">
            <w:pPr>
              <w:rPr>
                <w:b/>
              </w:rPr>
            </w:pPr>
          </w:p>
        </w:tc>
        <w:tc>
          <w:tcPr>
            <w:tcW w:w="4070" w:type="dxa"/>
            <w:vMerge/>
            <w:shd w:val="clear" w:color="auto" w:fill="CCFFCC"/>
          </w:tcPr>
          <w:p w:rsidR="00C360A8" w:rsidRPr="007F6EC4" w:rsidRDefault="00C360A8" w:rsidP="00AE72E3">
            <w:pPr>
              <w:rPr>
                <w:b/>
              </w:rPr>
            </w:pPr>
          </w:p>
        </w:tc>
      </w:tr>
    </w:tbl>
    <w:p w:rsidR="00AE72E3" w:rsidRPr="007F6EC4" w:rsidRDefault="00AE72E3">
      <w:r w:rsidRPr="007F6EC4">
        <w:br w:type="page"/>
      </w:r>
    </w:p>
    <w:tbl>
      <w:tblPr>
        <w:tblStyle w:val="TableGrid"/>
        <w:tblW w:w="17928" w:type="dxa"/>
        <w:tblInd w:w="0" w:type="dxa"/>
        <w:tblLayout w:type="fixed"/>
        <w:tblLook w:val="04A0" w:firstRow="1" w:lastRow="0" w:firstColumn="1" w:lastColumn="0" w:noHBand="0" w:noVBand="1"/>
      </w:tblPr>
      <w:tblGrid>
        <w:gridCol w:w="828"/>
        <w:gridCol w:w="1440"/>
        <w:gridCol w:w="6204"/>
        <w:gridCol w:w="2693"/>
        <w:gridCol w:w="2693"/>
        <w:gridCol w:w="4070"/>
      </w:tblGrid>
      <w:tr w:rsidR="00AE72E3" w:rsidRPr="007F6EC4" w:rsidTr="00AE72E3">
        <w:tc>
          <w:tcPr>
            <w:tcW w:w="828" w:type="dxa"/>
            <w:shd w:val="pct12" w:color="auto" w:fill="auto"/>
          </w:tcPr>
          <w:p w:rsidR="00AE72E3" w:rsidRPr="007F6EC4" w:rsidRDefault="00AE72E3" w:rsidP="00AE72E3">
            <w:pPr>
              <w:rPr>
                <w:b/>
              </w:rPr>
            </w:pPr>
            <w:r w:rsidRPr="007F6EC4">
              <w:br w:type="page"/>
            </w:r>
            <w:r w:rsidRPr="007F6EC4">
              <w:rPr>
                <w:b/>
              </w:rPr>
              <w:t>Week</w:t>
            </w:r>
          </w:p>
        </w:tc>
        <w:tc>
          <w:tcPr>
            <w:tcW w:w="1440" w:type="dxa"/>
            <w:shd w:val="pct12" w:color="auto" w:fill="auto"/>
          </w:tcPr>
          <w:p w:rsidR="00AE72E3" w:rsidRPr="007F6EC4" w:rsidRDefault="00AE72E3" w:rsidP="00AE72E3">
            <w:pPr>
              <w:rPr>
                <w:b/>
                <w:bCs/>
              </w:rPr>
            </w:pPr>
            <w:r w:rsidRPr="007F6EC4">
              <w:rPr>
                <w:b/>
                <w:bCs/>
              </w:rPr>
              <w:t>Course</w:t>
            </w:r>
          </w:p>
        </w:tc>
        <w:tc>
          <w:tcPr>
            <w:tcW w:w="6204" w:type="dxa"/>
            <w:shd w:val="pct12" w:color="auto" w:fill="auto"/>
          </w:tcPr>
          <w:p w:rsidR="00AE72E3" w:rsidRPr="007F6EC4" w:rsidRDefault="00AE72E3" w:rsidP="00AE72E3">
            <w:pPr>
              <w:rPr>
                <w:b/>
                <w:bCs/>
              </w:rPr>
            </w:pPr>
            <w:r w:rsidRPr="007F6EC4">
              <w:rPr>
                <w:b/>
                <w:bCs/>
              </w:rPr>
              <w:t>Description</w:t>
            </w:r>
          </w:p>
        </w:tc>
        <w:tc>
          <w:tcPr>
            <w:tcW w:w="2693" w:type="dxa"/>
            <w:shd w:val="pct12" w:color="auto" w:fill="auto"/>
          </w:tcPr>
          <w:p w:rsidR="00AE72E3" w:rsidRPr="007F6EC4" w:rsidRDefault="00C360A8" w:rsidP="00AE72E3">
            <w:pPr>
              <w:rPr>
                <w:b/>
                <w:bCs/>
              </w:rPr>
            </w:pPr>
            <w:r w:rsidRPr="007F6EC4">
              <w:rPr>
                <w:b/>
                <w:bCs/>
              </w:rPr>
              <w:t>Curriculum/Studio Details</w:t>
            </w:r>
          </w:p>
        </w:tc>
        <w:tc>
          <w:tcPr>
            <w:tcW w:w="2693" w:type="dxa"/>
            <w:shd w:val="pct12" w:color="auto" w:fill="auto"/>
          </w:tcPr>
          <w:p w:rsidR="00C360A8" w:rsidRPr="007F6EC4" w:rsidRDefault="00C360A8" w:rsidP="00C360A8">
            <w:pPr>
              <w:rPr>
                <w:b/>
              </w:rPr>
            </w:pPr>
            <w:r w:rsidRPr="007F6EC4">
              <w:rPr>
                <w:b/>
              </w:rPr>
              <w:t>Discussion Notes:</w:t>
            </w:r>
          </w:p>
          <w:p w:rsidR="00AE72E3" w:rsidRPr="007F6EC4" w:rsidRDefault="00AE72E3" w:rsidP="00AE72E3">
            <w:pPr>
              <w:rPr>
                <w:b/>
                <w:bCs/>
              </w:rPr>
            </w:pPr>
          </w:p>
        </w:tc>
        <w:tc>
          <w:tcPr>
            <w:tcW w:w="4070" w:type="dxa"/>
            <w:shd w:val="pct12" w:color="auto" w:fill="auto"/>
          </w:tcPr>
          <w:p w:rsidR="00AE72E3" w:rsidRPr="007F6EC4" w:rsidRDefault="004B2766" w:rsidP="00AE72E3">
            <w:pPr>
              <w:rPr>
                <w:b/>
                <w:bCs/>
              </w:rPr>
            </w:pPr>
            <w:r>
              <w:rPr>
                <w:b/>
                <w:bCs/>
              </w:rPr>
              <w:t>Action Items for Fall 2015</w:t>
            </w:r>
          </w:p>
        </w:tc>
      </w:tr>
      <w:tr w:rsidR="00C360A8" w:rsidRPr="007F6EC4" w:rsidTr="00C360A8">
        <w:tc>
          <w:tcPr>
            <w:tcW w:w="828" w:type="dxa"/>
          </w:tcPr>
          <w:p w:rsidR="00C360A8" w:rsidRPr="007F6EC4" w:rsidRDefault="00C360A8" w:rsidP="00AE72E3">
            <w:r w:rsidRPr="007F6EC4">
              <w:t>13</w:t>
            </w:r>
          </w:p>
        </w:tc>
        <w:tc>
          <w:tcPr>
            <w:tcW w:w="1440" w:type="dxa"/>
          </w:tcPr>
          <w:p w:rsidR="00C360A8" w:rsidRPr="007F6EC4" w:rsidRDefault="00C360A8" w:rsidP="00AE72E3">
            <w:pPr>
              <w:rPr>
                <w:b/>
                <w:i/>
                <w:iCs/>
              </w:rPr>
            </w:pPr>
            <w:r w:rsidRPr="007F6EC4">
              <w:rPr>
                <w:b/>
              </w:rPr>
              <w:t>Fibre Arts -Innovation Studio I</w:t>
            </w:r>
            <w:r w:rsidRPr="007F6EC4">
              <w:rPr>
                <w:b/>
                <w:i/>
                <w:iCs/>
              </w:rPr>
              <w:t xml:space="preserve"> </w:t>
            </w:r>
          </w:p>
        </w:tc>
        <w:tc>
          <w:tcPr>
            <w:tcW w:w="6204" w:type="dxa"/>
          </w:tcPr>
          <w:p w:rsidR="00C360A8" w:rsidRPr="007F6EC4" w:rsidRDefault="00C360A8" w:rsidP="00AE72E3">
            <w:pPr>
              <w:rPr>
                <w:b/>
              </w:rPr>
            </w:pPr>
            <w:r w:rsidRPr="007F6EC4">
              <w:t>In this course, students will be invited to discover and develop a personal sense of design style, the 'feel' that sets them apart from the crowd, and gives them a sense of who they are, and what they want to say. Referencing contemporary fibre artists, and using techniques and tools developed in other courses that best represent their passions and own unique approach, students will be encouraged to enjoy the risk taking in experimental design. Students will present both finished works and proposals for future projects in fibres and textiles, using journals to gather research material and concepts in the development of these personal themes and interests.</w:t>
            </w:r>
          </w:p>
          <w:p w:rsidR="00C360A8" w:rsidRPr="007F6EC4" w:rsidRDefault="00C360A8" w:rsidP="00AE72E3"/>
        </w:tc>
        <w:tc>
          <w:tcPr>
            <w:tcW w:w="2693" w:type="dxa"/>
            <w:vMerge w:val="restart"/>
          </w:tcPr>
          <w:p w:rsidR="00C360A8" w:rsidRPr="007F6EC4" w:rsidRDefault="00C360A8" w:rsidP="00C360A8">
            <w:pPr>
              <w:rPr>
                <w:b/>
              </w:rPr>
            </w:pPr>
            <w:r w:rsidRPr="007F6EC4">
              <w:rPr>
                <w:b/>
              </w:rPr>
              <w:t xml:space="preserve">Course Description </w:t>
            </w:r>
          </w:p>
          <w:p w:rsidR="00C360A8" w:rsidRPr="007F6EC4" w:rsidRDefault="00C360A8" w:rsidP="00C360A8">
            <w:r w:rsidRPr="007F6EC4">
              <w:t>OK</w:t>
            </w:r>
          </w:p>
          <w:p w:rsidR="00C360A8" w:rsidRPr="007F6EC4" w:rsidRDefault="00C360A8" w:rsidP="00C360A8">
            <w:pPr>
              <w:rPr>
                <w:b/>
              </w:rPr>
            </w:pPr>
            <w:r w:rsidRPr="007F6EC4">
              <w:rPr>
                <w:b/>
              </w:rPr>
              <w:t>Aim Statement</w:t>
            </w:r>
          </w:p>
          <w:p w:rsidR="00C360A8" w:rsidRPr="007F6EC4" w:rsidRDefault="00C360A8" w:rsidP="00C360A8">
            <w:r w:rsidRPr="007F6EC4">
              <w:t>OK</w:t>
            </w:r>
          </w:p>
          <w:p w:rsidR="00C360A8" w:rsidRPr="007F6EC4" w:rsidRDefault="00C360A8" w:rsidP="00C360A8">
            <w:pPr>
              <w:rPr>
                <w:b/>
              </w:rPr>
            </w:pPr>
            <w:r w:rsidRPr="007F6EC4">
              <w:rPr>
                <w:b/>
              </w:rPr>
              <w:t>Learning Outcomes</w:t>
            </w:r>
          </w:p>
          <w:p w:rsidR="00C360A8" w:rsidRPr="007F6EC4" w:rsidRDefault="00C360A8" w:rsidP="00C360A8">
            <w:r w:rsidRPr="007F6EC4">
              <w:t>OK</w:t>
            </w:r>
          </w:p>
          <w:p w:rsidR="00C360A8" w:rsidRPr="007F6EC4" w:rsidRDefault="00C360A8" w:rsidP="00C360A8">
            <w:pPr>
              <w:rPr>
                <w:b/>
              </w:rPr>
            </w:pPr>
            <w:r w:rsidRPr="007F6EC4">
              <w:rPr>
                <w:b/>
              </w:rPr>
              <w:t>Learning Sequence</w:t>
            </w:r>
          </w:p>
          <w:p w:rsidR="00C360A8" w:rsidRPr="007F6EC4" w:rsidRDefault="00C360A8" w:rsidP="00C360A8">
            <w:r w:rsidRPr="007F6EC4">
              <w:t>OK</w:t>
            </w:r>
          </w:p>
          <w:p w:rsidR="00C360A8" w:rsidRPr="007F6EC4" w:rsidRDefault="00C360A8" w:rsidP="00C360A8">
            <w:pPr>
              <w:rPr>
                <w:b/>
              </w:rPr>
            </w:pPr>
            <w:r w:rsidRPr="007F6EC4">
              <w:rPr>
                <w:b/>
              </w:rPr>
              <w:t>Learning Assessment</w:t>
            </w:r>
          </w:p>
          <w:p w:rsidR="00C360A8" w:rsidRPr="007F6EC4" w:rsidRDefault="00266114" w:rsidP="00C360A8">
            <w:r>
              <w:t>OK – leaving as 3 assignments</w:t>
            </w:r>
          </w:p>
          <w:p w:rsidR="00C360A8" w:rsidRPr="007F6EC4" w:rsidRDefault="00C360A8" w:rsidP="00C360A8">
            <w:pPr>
              <w:rPr>
                <w:b/>
              </w:rPr>
            </w:pPr>
            <w:r w:rsidRPr="007F6EC4">
              <w:rPr>
                <w:b/>
              </w:rPr>
              <w:t>Studio</w:t>
            </w:r>
          </w:p>
          <w:p w:rsidR="00C360A8" w:rsidRPr="007F6EC4" w:rsidRDefault="00C360A8" w:rsidP="00C360A8">
            <w:r w:rsidRPr="007F6EC4">
              <w:t>OK</w:t>
            </w:r>
          </w:p>
          <w:p w:rsidR="00C360A8" w:rsidRPr="007F6EC4" w:rsidRDefault="00C360A8" w:rsidP="00C360A8">
            <w:pPr>
              <w:rPr>
                <w:b/>
              </w:rPr>
            </w:pPr>
            <w:r w:rsidRPr="007F6EC4">
              <w:rPr>
                <w:b/>
              </w:rPr>
              <w:t>Consumables</w:t>
            </w:r>
          </w:p>
          <w:p w:rsidR="00C360A8" w:rsidRPr="007F6EC4" w:rsidRDefault="00C360A8" w:rsidP="00C360A8">
            <w:r w:rsidRPr="007F6EC4">
              <w:t>OK</w:t>
            </w:r>
          </w:p>
          <w:p w:rsidR="00C360A8" w:rsidRPr="007F6EC4" w:rsidRDefault="00C360A8" w:rsidP="00C360A8">
            <w:pPr>
              <w:rPr>
                <w:b/>
              </w:rPr>
            </w:pPr>
            <w:r w:rsidRPr="007F6EC4">
              <w:rPr>
                <w:b/>
              </w:rPr>
              <w:t>Kits</w:t>
            </w:r>
          </w:p>
          <w:p w:rsidR="00C360A8" w:rsidRPr="007F6EC4" w:rsidRDefault="00C360A8" w:rsidP="00C360A8">
            <w:r w:rsidRPr="007F6EC4">
              <w:t>OK</w:t>
            </w:r>
          </w:p>
          <w:p w:rsidR="00C360A8" w:rsidRPr="007F6EC4" w:rsidRDefault="00C360A8" w:rsidP="00C360A8">
            <w:pPr>
              <w:rPr>
                <w:b/>
              </w:rPr>
            </w:pPr>
            <w:r w:rsidRPr="007F6EC4">
              <w:rPr>
                <w:b/>
              </w:rPr>
              <w:t>Precourse assignment</w:t>
            </w:r>
          </w:p>
          <w:p w:rsidR="00C360A8" w:rsidRPr="007F6EC4" w:rsidRDefault="00C360A8" w:rsidP="00C360A8">
            <w:r w:rsidRPr="007F6EC4">
              <w:t>Yes</w:t>
            </w:r>
          </w:p>
        </w:tc>
        <w:tc>
          <w:tcPr>
            <w:tcW w:w="2693" w:type="dxa"/>
            <w:vMerge w:val="restart"/>
          </w:tcPr>
          <w:p w:rsidR="00511074" w:rsidRPr="007F6EC4" w:rsidRDefault="00511074" w:rsidP="00511074"/>
        </w:tc>
        <w:tc>
          <w:tcPr>
            <w:tcW w:w="4070" w:type="dxa"/>
            <w:vMerge w:val="restart"/>
            <w:shd w:val="clear" w:color="auto" w:fill="CCFFCC"/>
          </w:tcPr>
          <w:p w:rsidR="008F52B0" w:rsidRDefault="008F52B0" w:rsidP="00C360A8">
            <w:pPr>
              <w:rPr>
                <w:b/>
              </w:rPr>
            </w:pPr>
            <w:r>
              <w:rPr>
                <w:b/>
              </w:rPr>
              <w:t>Suzi</w:t>
            </w:r>
          </w:p>
          <w:p w:rsidR="008F52B0" w:rsidRDefault="008F52B0" w:rsidP="0047311D">
            <w:pPr>
              <w:numPr>
                <w:ilvl w:val="0"/>
                <w:numId w:val="27"/>
              </w:numPr>
            </w:pPr>
            <w:r w:rsidRPr="008F52B0">
              <w:t>Continue to encourage students to keep a visual journal</w:t>
            </w:r>
          </w:p>
          <w:p w:rsidR="0077058D" w:rsidRDefault="0077058D" w:rsidP="0047311D">
            <w:pPr>
              <w:numPr>
                <w:ilvl w:val="0"/>
                <w:numId w:val="27"/>
              </w:numPr>
            </w:pPr>
            <w:r>
              <w:t>Ask students to ask Terri about supply inventory and what can be used for projects</w:t>
            </w:r>
          </w:p>
          <w:p w:rsidR="00C51DFB" w:rsidRPr="008F52B0" w:rsidRDefault="00C51DFB" w:rsidP="0047311D">
            <w:pPr>
              <w:numPr>
                <w:ilvl w:val="0"/>
                <w:numId w:val="27"/>
              </w:numPr>
            </w:pPr>
            <w:r>
              <w:t>Continue new process using thiourea doxide if weather permits</w:t>
            </w:r>
          </w:p>
          <w:p w:rsidR="008F52B0" w:rsidRDefault="008F52B0" w:rsidP="00C360A8">
            <w:pPr>
              <w:rPr>
                <w:b/>
              </w:rPr>
            </w:pPr>
          </w:p>
          <w:p w:rsidR="00C360A8" w:rsidRPr="007F6EC4" w:rsidRDefault="00C360A8" w:rsidP="00C360A8">
            <w:r w:rsidRPr="007F6EC4">
              <w:rPr>
                <w:b/>
              </w:rPr>
              <w:t>All Faculty</w:t>
            </w:r>
            <w:r w:rsidRPr="007F6EC4">
              <w:t xml:space="preserve"> </w:t>
            </w:r>
          </w:p>
          <w:p w:rsidR="00C360A8" w:rsidRPr="007F6EC4" w:rsidRDefault="00C360A8" w:rsidP="00C360A8"/>
          <w:p w:rsidR="0077058D" w:rsidRDefault="0077058D" w:rsidP="0077058D">
            <w:pPr>
              <w:numPr>
                <w:ilvl w:val="0"/>
                <w:numId w:val="15"/>
              </w:numPr>
            </w:pPr>
            <w:r>
              <w:t>Encourage students to begin photo documenting their work and fill the halls with inspiring ideas to attract VCAD students to the program</w:t>
            </w:r>
          </w:p>
          <w:p w:rsidR="001052B8" w:rsidRPr="007F6EC4" w:rsidRDefault="001052B8" w:rsidP="001052B8">
            <w:pPr>
              <w:numPr>
                <w:ilvl w:val="0"/>
                <w:numId w:val="15"/>
              </w:numPr>
            </w:pPr>
            <w:r w:rsidRPr="007F6EC4">
              <w:t xml:space="preserve">FYI – Stedmans </w:t>
            </w:r>
            <w:r>
              <w:t>no longer sells fabric and accessories – Marty’s Custom Knits has yarns and a small amount of sample products but no bolts of fabric</w:t>
            </w:r>
          </w:p>
          <w:p w:rsidR="00C360A8" w:rsidRPr="007F6EC4" w:rsidRDefault="00C360A8" w:rsidP="00F22B7D">
            <w:pPr>
              <w:numPr>
                <w:ilvl w:val="0"/>
                <w:numId w:val="15"/>
              </w:numPr>
            </w:pPr>
            <w:r w:rsidRPr="007F6EC4">
              <w:t>encourage students to put scraps in ALL student scrap bin and dedicated (perhaps expensive/unique) fabric ends/scrap in the FAR bin that Terri will set up</w:t>
            </w:r>
          </w:p>
          <w:p w:rsidR="00C360A8" w:rsidRPr="007F6EC4" w:rsidRDefault="00C360A8" w:rsidP="00F22B7D">
            <w:pPr>
              <w:numPr>
                <w:ilvl w:val="0"/>
                <w:numId w:val="15"/>
              </w:numPr>
            </w:pPr>
            <w:r w:rsidRPr="007F6EC4">
              <w:t>include and identify cotton that is appropriate for bolts in bookstore on material lists when submitted</w:t>
            </w:r>
          </w:p>
          <w:p w:rsidR="00C360A8" w:rsidRPr="007F6EC4" w:rsidRDefault="00C360A8" w:rsidP="00F22B7D">
            <w:pPr>
              <w:numPr>
                <w:ilvl w:val="0"/>
                <w:numId w:val="15"/>
              </w:numPr>
            </w:pPr>
            <w:r w:rsidRPr="007F6EC4">
              <w:t>encourage student cleanup protocol right from the beginning, so that good habits develop</w:t>
            </w:r>
          </w:p>
          <w:p w:rsidR="00C360A8" w:rsidRPr="007F6EC4" w:rsidRDefault="00C360A8" w:rsidP="00AE72E3"/>
        </w:tc>
      </w:tr>
      <w:tr w:rsidR="00C360A8" w:rsidRPr="007F6EC4" w:rsidTr="00C360A8">
        <w:tc>
          <w:tcPr>
            <w:tcW w:w="828" w:type="dxa"/>
            <w:vMerge w:val="restart"/>
          </w:tcPr>
          <w:p w:rsidR="00C360A8" w:rsidRPr="007F6EC4" w:rsidRDefault="00C360A8" w:rsidP="00AE72E3">
            <w:pPr>
              <w:rPr>
                <w:b/>
              </w:rPr>
            </w:pPr>
            <w:r w:rsidRPr="007F6EC4">
              <w:rPr>
                <w:b/>
              </w:rPr>
              <w:t>Dwor</w:t>
            </w:r>
          </w:p>
        </w:tc>
        <w:tc>
          <w:tcPr>
            <w:tcW w:w="1440" w:type="dxa"/>
          </w:tcPr>
          <w:p w:rsidR="00C360A8" w:rsidRPr="007F6EC4" w:rsidRDefault="00C360A8" w:rsidP="00AE72E3">
            <w:pPr>
              <w:rPr>
                <w:b/>
                <w:iCs/>
              </w:rPr>
            </w:pPr>
            <w:r w:rsidRPr="007F6EC4">
              <w:rPr>
                <w:b/>
                <w:iCs/>
              </w:rPr>
              <w:t>Learning Outcomes</w:t>
            </w:r>
          </w:p>
        </w:tc>
        <w:tc>
          <w:tcPr>
            <w:tcW w:w="6204" w:type="dxa"/>
          </w:tcPr>
          <w:p w:rsidR="00C360A8" w:rsidRPr="007F6EC4" w:rsidRDefault="00C360A8" w:rsidP="00F22B7D">
            <w:pPr>
              <w:numPr>
                <w:ilvl w:val="0"/>
                <w:numId w:val="13"/>
              </w:numPr>
              <w:contextualSpacing/>
            </w:pPr>
            <w:r w:rsidRPr="007F6EC4">
              <w:t xml:space="preserve">Generate considered design drawings and/or maquettes through exploration and the application of design principles. </w:t>
            </w:r>
          </w:p>
          <w:p w:rsidR="00C360A8" w:rsidRPr="007F6EC4" w:rsidRDefault="00C360A8" w:rsidP="00F22B7D">
            <w:pPr>
              <w:numPr>
                <w:ilvl w:val="0"/>
                <w:numId w:val="13"/>
              </w:numPr>
              <w:contextualSpacing/>
            </w:pPr>
            <w:r w:rsidRPr="007F6EC4">
              <w:t>Use appropriate construction techniques to transform design concepts into considered forms.</w:t>
            </w:r>
          </w:p>
          <w:p w:rsidR="00C360A8" w:rsidRPr="007F6EC4" w:rsidRDefault="00C360A8" w:rsidP="00F22B7D">
            <w:pPr>
              <w:numPr>
                <w:ilvl w:val="0"/>
                <w:numId w:val="13"/>
              </w:numPr>
              <w:contextualSpacing/>
            </w:pPr>
            <w:r w:rsidRPr="007F6EC4">
              <w:t xml:space="preserve">Assess one’s own tastes, skills and interests in the emergence of one’s personal style through in class presentations, critiques and journal. </w:t>
            </w:r>
          </w:p>
          <w:p w:rsidR="00C360A8" w:rsidRPr="007F6EC4" w:rsidRDefault="00C360A8" w:rsidP="00F22B7D">
            <w:pPr>
              <w:numPr>
                <w:ilvl w:val="0"/>
                <w:numId w:val="13"/>
              </w:numPr>
              <w:contextualSpacing/>
            </w:pPr>
            <w:r w:rsidRPr="007F6EC4">
              <w:t>Critically review and summarize the form, function, subject/style, context and content of finished projects.</w:t>
            </w:r>
          </w:p>
          <w:p w:rsidR="00C360A8" w:rsidRPr="007F6EC4" w:rsidRDefault="00C360A8" w:rsidP="00F22B7D">
            <w:pPr>
              <w:numPr>
                <w:ilvl w:val="0"/>
                <w:numId w:val="13"/>
              </w:numPr>
              <w:contextualSpacing/>
            </w:pPr>
            <w:r w:rsidRPr="007F6EC4">
              <w:t>Research and present FAR works of personal interest addressing objective design, style, and content.</w:t>
            </w:r>
          </w:p>
          <w:p w:rsidR="00C360A8" w:rsidRPr="007F6EC4" w:rsidRDefault="00C360A8" w:rsidP="00F22B7D">
            <w:pPr>
              <w:numPr>
                <w:ilvl w:val="0"/>
                <w:numId w:val="13"/>
              </w:numPr>
              <w:contextualSpacing/>
            </w:pPr>
            <w:r w:rsidRPr="007F6EC4">
              <w:t xml:space="preserve">Maintain a studio journal documenting processes, ideas and results from studio experimentation and project development. </w:t>
            </w:r>
          </w:p>
          <w:p w:rsidR="00C360A8" w:rsidRPr="007F6EC4" w:rsidRDefault="00C360A8" w:rsidP="00F22B7D">
            <w:pPr>
              <w:widowControl w:val="0"/>
              <w:numPr>
                <w:ilvl w:val="0"/>
                <w:numId w:val="13"/>
              </w:numPr>
              <w:autoSpaceDE w:val="0"/>
              <w:autoSpaceDN w:val="0"/>
              <w:adjustRightInd w:val="0"/>
            </w:pPr>
            <w:r w:rsidRPr="007F6EC4">
              <w:t>Use all materials, equipment and tools safely.</w:t>
            </w:r>
          </w:p>
        </w:tc>
        <w:tc>
          <w:tcPr>
            <w:tcW w:w="2693" w:type="dxa"/>
            <w:vMerge/>
          </w:tcPr>
          <w:p w:rsidR="00C360A8" w:rsidRPr="007F6EC4" w:rsidRDefault="00C360A8" w:rsidP="00AE72E3"/>
        </w:tc>
        <w:tc>
          <w:tcPr>
            <w:tcW w:w="2693" w:type="dxa"/>
            <w:vMerge/>
          </w:tcPr>
          <w:p w:rsidR="00C360A8" w:rsidRPr="007F6EC4" w:rsidRDefault="00C360A8" w:rsidP="00AE72E3"/>
        </w:tc>
        <w:tc>
          <w:tcPr>
            <w:tcW w:w="4070" w:type="dxa"/>
            <w:vMerge/>
            <w:shd w:val="clear" w:color="auto" w:fill="CCFFCC"/>
          </w:tcPr>
          <w:p w:rsidR="00C360A8" w:rsidRPr="007F6EC4" w:rsidRDefault="00C360A8" w:rsidP="00AE72E3"/>
        </w:tc>
      </w:tr>
      <w:tr w:rsidR="00C360A8" w:rsidRPr="007F6EC4" w:rsidTr="00C360A8">
        <w:tc>
          <w:tcPr>
            <w:tcW w:w="828" w:type="dxa"/>
            <w:vMerge/>
          </w:tcPr>
          <w:p w:rsidR="00C360A8" w:rsidRPr="007F6EC4" w:rsidRDefault="00C360A8" w:rsidP="00AE72E3"/>
        </w:tc>
        <w:tc>
          <w:tcPr>
            <w:tcW w:w="1440" w:type="dxa"/>
          </w:tcPr>
          <w:p w:rsidR="00C360A8" w:rsidRPr="007F6EC4" w:rsidRDefault="00C360A8" w:rsidP="00AE72E3">
            <w:pPr>
              <w:rPr>
                <w:i/>
                <w:iCs/>
              </w:rPr>
            </w:pPr>
            <w:r w:rsidRPr="007F6EC4">
              <w:rPr>
                <w:b/>
              </w:rPr>
              <w:t>Course Objectives</w:t>
            </w:r>
          </w:p>
        </w:tc>
        <w:tc>
          <w:tcPr>
            <w:tcW w:w="6204" w:type="dxa"/>
          </w:tcPr>
          <w:p w:rsidR="00C360A8" w:rsidRPr="007F6EC4" w:rsidRDefault="00C360A8" w:rsidP="00E84B8F">
            <w:r w:rsidRPr="007F6EC4">
              <w:t>Project Proposal</w:t>
            </w:r>
          </w:p>
          <w:p w:rsidR="00C360A8" w:rsidRPr="007F6EC4" w:rsidRDefault="00C360A8" w:rsidP="00E84B8F">
            <w:r w:rsidRPr="007F6EC4">
              <w:t>Project execution</w:t>
            </w:r>
          </w:p>
          <w:p w:rsidR="00C360A8" w:rsidRPr="007F6EC4" w:rsidRDefault="00C360A8" w:rsidP="00E84B8F">
            <w:r w:rsidRPr="007F6EC4">
              <w:t>Project critical assessment</w:t>
            </w:r>
          </w:p>
          <w:p w:rsidR="00C360A8" w:rsidRPr="007F6EC4" w:rsidRDefault="00C360A8" w:rsidP="00E84B8F">
            <w:r w:rsidRPr="007F6EC4">
              <w:t>Lecture/Demo:  Draping/Freeform process for creative study</w:t>
            </w:r>
          </w:p>
          <w:p w:rsidR="00C360A8" w:rsidRPr="007F6EC4" w:rsidRDefault="00C360A8" w:rsidP="00AE72E3"/>
        </w:tc>
        <w:tc>
          <w:tcPr>
            <w:tcW w:w="2693" w:type="dxa"/>
            <w:vMerge/>
          </w:tcPr>
          <w:p w:rsidR="00C360A8" w:rsidRPr="007F6EC4" w:rsidRDefault="00C360A8" w:rsidP="00AE72E3"/>
        </w:tc>
        <w:tc>
          <w:tcPr>
            <w:tcW w:w="2693" w:type="dxa"/>
            <w:vMerge/>
          </w:tcPr>
          <w:p w:rsidR="00C360A8" w:rsidRPr="007F6EC4" w:rsidRDefault="00C360A8" w:rsidP="00AE72E3">
            <w:pPr>
              <w:rPr>
                <w:b/>
              </w:rPr>
            </w:pPr>
          </w:p>
        </w:tc>
        <w:tc>
          <w:tcPr>
            <w:tcW w:w="4070" w:type="dxa"/>
            <w:vMerge/>
            <w:shd w:val="clear" w:color="auto" w:fill="CCFFCC"/>
          </w:tcPr>
          <w:p w:rsidR="00C360A8" w:rsidRPr="007F6EC4" w:rsidRDefault="00C360A8" w:rsidP="00AE72E3">
            <w:pPr>
              <w:rPr>
                <w:b/>
              </w:rPr>
            </w:pPr>
          </w:p>
        </w:tc>
      </w:tr>
    </w:tbl>
    <w:p w:rsidR="00E84B8F" w:rsidRPr="007F6EC4" w:rsidRDefault="00E84B8F"/>
    <w:p w:rsidR="00E84B8F" w:rsidRPr="007F6EC4" w:rsidRDefault="00E84B8F">
      <w:r w:rsidRPr="007F6EC4">
        <w:br w:type="page"/>
      </w:r>
    </w:p>
    <w:tbl>
      <w:tblPr>
        <w:tblStyle w:val="TableGrid"/>
        <w:tblW w:w="17928" w:type="dxa"/>
        <w:tblInd w:w="0" w:type="dxa"/>
        <w:tblLayout w:type="fixed"/>
        <w:tblLook w:val="04A0" w:firstRow="1" w:lastRow="0" w:firstColumn="1" w:lastColumn="0" w:noHBand="0" w:noVBand="1"/>
      </w:tblPr>
      <w:tblGrid>
        <w:gridCol w:w="1242"/>
        <w:gridCol w:w="1418"/>
        <w:gridCol w:w="5812"/>
        <w:gridCol w:w="2693"/>
        <w:gridCol w:w="2693"/>
        <w:gridCol w:w="4070"/>
      </w:tblGrid>
      <w:tr w:rsidR="00E84B8F" w:rsidRPr="007F6EC4" w:rsidTr="002F0922">
        <w:tc>
          <w:tcPr>
            <w:tcW w:w="1242" w:type="dxa"/>
            <w:shd w:val="pct12" w:color="auto" w:fill="auto"/>
          </w:tcPr>
          <w:p w:rsidR="00E84B8F" w:rsidRPr="007F6EC4" w:rsidRDefault="00E84B8F" w:rsidP="00E84B8F">
            <w:pPr>
              <w:rPr>
                <w:b/>
              </w:rPr>
            </w:pPr>
            <w:r w:rsidRPr="007F6EC4">
              <w:br w:type="page"/>
            </w:r>
            <w:r w:rsidRPr="007F6EC4">
              <w:rPr>
                <w:b/>
              </w:rPr>
              <w:t>Week</w:t>
            </w:r>
          </w:p>
        </w:tc>
        <w:tc>
          <w:tcPr>
            <w:tcW w:w="1418" w:type="dxa"/>
            <w:shd w:val="pct12" w:color="auto" w:fill="auto"/>
          </w:tcPr>
          <w:p w:rsidR="00E84B8F" w:rsidRPr="007F6EC4" w:rsidRDefault="00E84B8F" w:rsidP="00E84B8F">
            <w:pPr>
              <w:rPr>
                <w:b/>
                <w:bCs/>
              </w:rPr>
            </w:pPr>
            <w:r w:rsidRPr="007F6EC4">
              <w:rPr>
                <w:b/>
                <w:bCs/>
              </w:rPr>
              <w:t>Course</w:t>
            </w:r>
          </w:p>
        </w:tc>
        <w:tc>
          <w:tcPr>
            <w:tcW w:w="5812" w:type="dxa"/>
            <w:shd w:val="pct12" w:color="auto" w:fill="auto"/>
          </w:tcPr>
          <w:p w:rsidR="00E84B8F" w:rsidRPr="007F6EC4" w:rsidRDefault="00E84B8F" w:rsidP="00E84B8F">
            <w:pPr>
              <w:rPr>
                <w:b/>
                <w:bCs/>
              </w:rPr>
            </w:pPr>
            <w:r w:rsidRPr="007F6EC4">
              <w:rPr>
                <w:b/>
                <w:bCs/>
              </w:rPr>
              <w:t>Description</w:t>
            </w:r>
          </w:p>
        </w:tc>
        <w:tc>
          <w:tcPr>
            <w:tcW w:w="2693" w:type="dxa"/>
            <w:shd w:val="pct12" w:color="auto" w:fill="auto"/>
          </w:tcPr>
          <w:p w:rsidR="00E84B8F" w:rsidRPr="007F6EC4" w:rsidRDefault="00C360A8" w:rsidP="00E84B8F">
            <w:pPr>
              <w:rPr>
                <w:b/>
                <w:bCs/>
              </w:rPr>
            </w:pPr>
            <w:r w:rsidRPr="007F6EC4">
              <w:rPr>
                <w:b/>
                <w:bCs/>
              </w:rPr>
              <w:t>Curriculum/Studio Details</w:t>
            </w:r>
          </w:p>
        </w:tc>
        <w:tc>
          <w:tcPr>
            <w:tcW w:w="2693" w:type="dxa"/>
            <w:shd w:val="pct12" w:color="auto" w:fill="auto"/>
          </w:tcPr>
          <w:p w:rsidR="00C360A8" w:rsidRPr="007F6EC4" w:rsidRDefault="00C360A8" w:rsidP="00C360A8">
            <w:pPr>
              <w:rPr>
                <w:b/>
              </w:rPr>
            </w:pPr>
            <w:r w:rsidRPr="007F6EC4">
              <w:rPr>
                <w:b/>
              </w:rPr>
              <w:t>Discussion Notes:</w:t>
            </w:r>
          </w:p>
          <w:p w:rsidR="00E84B8F" w:rsidRPr="007F6EC4" w:rsidRDefault="00E84B8F" w:rsidP="00E84B8F">
            <w:pPr>
              <w:rPr>
                <w:b/>
                <w:bCs/>
              </w:rPr>
            </w:pPr>
          </w:p>
        </w:tc>
        <w:tc>
          <w:tcPr>
            <w:tcW w:w="4070" w:type="dxa"/>
            <w:shd w:val="pct12" w:color="auto" w:fill="auto"/>
          </w:tcPr>
          <w:p w:rsidR="00E84B8F" w:rsidRPr="007F6EC4" w:rsidRDefault="004B2766" w:rsidP="00E84B8F">
            <w:pPr>
              <w:rPr>
                <w:b/>
                <w:bCs/>
              </w:rPr>
            </w:pPr>
            <w:r>
              <w:rPr>
                <w:b/>
                <w:bCs/>
              </w:rPr>
              <w:t>Action Items for Fall 2015</w:t>
            </w:r>
          </w:p>
        </w:tc>
      </w:tr>
      <w:tr w:rsidR="00C360A8" w:rsidRPr="007F6EC4" w:rsidTr="00C360A8">
        <w:tc>
          <w:tcPr>
            <w:tcW w:w="1242" w:type="dxa"/>
          </w:tcPr>
          <w:p w:rsidR="00C360A8" w:rsidRPr="007F6EC4" w:rsidRDefault="00C360A8" w:rsidP="00E84B8F">
            <w:r w:rsidRPr="007F6EC4">
              <w:t>14</w:t>
            </w:r>
          </w:p>
        </w:tc>
        <w:tc>
          <w:tcPr>
            <w:tcW w:w="1418" w:type="dxa"/>
          </w:tcPr>
          <w:p w:rsidR="00C360A8" w:rsidRPr="007F6EC4" w:rsidRDefault="00C360A8" w:rsidP="00E84B8F">
            <w:pPr>
              <w:rPr>
                <w:b/>
                <w:i/>
                <w:iCs/>
              </w:rPr>
            </w:pPr>
            <w:r w:rsidRPr="007F6EC4">
              <w:rPr>
                <w:b/>
              </w:rPr>
              <w:t>Fibre Arts -Innovation Studio II</w:t>
            </w:r>
            <w:r w:rsidRPr="007F6EC4">
              <w:rPr>
                <w:b/>
                <w:i/>
                <w:iCs/>
              </w:rPr>
              <w:t xml:space="preserve"> </w:t>
            </w:r>
          </w:p>
        </w:tc>
        <w:tc>
          <w:tcPr>
            <w:tcW w:w="5812" w:type="dxa"/>
          </w:tcPr>
          <w:p w:rsidR="00C360A8" w:rsidRPr="007F6EC4" w:rsidRDefault="00C360A8" w:rsidP="00E84B8F">
            <w:r w:rsidRPr="007F6EC4">
              <w:t>This course is a continuation of FAR- Innovation Studio I, continuing to support the individual development of FAR projects in conjunction with faculty and parameters established for the studio projects.</w:t>
            </w:r>
          </w:p>
        </w:tc>
        <w:tc>
          <w:tcPr>
            <w:tcW w:w="2693" w:type="dxa"/>
            <w:vMerge w:val="restart"/>
          </w:tcPr>
          <w:p w:rsidR="00C360A8" w:rsidRPr="007F6EC4" w:rsidRDefault="00C360A8" w:rsidP="00C360A8">
            <w:pPr>
              <w:rPr>
                <w:b/>
              </w:rPr>
            </w:pPr>
            <w:r w:rsidRPr="007F6EC4">
              <w:rPr>
                <w:b/>
              </w:rPr>
              <w:t xml:space="preserve">Course Description </w:t>
            </w:r>
          </w:p>
          <w:p w:rsidR="00C360A8" w:rsidRPr="007F6EC4" w:rsidRDefault="00C360A8" w:rsidP="00C360A8">
            <w:r w:rsidRPr="007F6EC4">
              <w:t>OK</w:t>
            </w:r>
          </w:p>
          <w:p w:rsidR="00C360A8" w:rsidRPr="007F6EC4" w:rsidRDefault="00C360A8" w:rsidP="00C360A8">
            <w:pPr>
              <w:rPr>
                <w:b/>
              </w:rPr>
            </w:pPr>
            <w:r w:rsidRPr="007F6EC4">
              <w:rPr>
                <w:b/>
              </w:rPr>
              <w:t>Aim Statement</w:t>
            </w:r>
          </w:p>
          <w:p w:rsidR="00C360A8" w:rsidRPr="007F6EC4" w:rsidRDefault="00C360A8" w:rsidP="00C360A8">
            <w:r w:rsidRPr="007F6EC4">
              <w:t>OK</w:t>
            </w:r>
          </w:p>
          <w:p w:rsidR="00C360A8" w:rsidRPr="007F6EC4" w:rsidRDefault="00C360A8" w:rsidP="00C360A8">
            <w:pPr>
              <w:rPr>
                <w:b/>
              </w:rPr>
            </w:pPr>
            <w:r w:rsidRPr="007F6EC4">
              <w:rPr>
                <w:b/>
              </w:rPr>
              <w:t>Learning Outcomes</w:t>
            </w:r>
          </w:p>
          <w:p w:rsidR="00C360A8" w:rsidRPr="007F6EC4" w:rsidRDefault="00C360A8" w:rsidP="00C360A8">
            <w:r w:rsidRPr="007F6EC4">
              <w:t>OK</w:t>
            </w:r>
          </w:p>
          <w:p w:rsidR="00C360A8" w:rsidRPr="007F6EC4" w:rsidRDefault="00C360A8" w:rsidP="00C360A8">
            <w:pPr>
              <w:rPr>
                <w:b/>
              </w:rPr>
            </w:pPr>
            <w:r w:rsidRPr="007F6EC4">
              <w:rPr>
                <w:b/>
              </w:rPr>
              <w:t>Learning Sequence</w:t>
            </w:r>
          </w:p>
          <w:p w:rsidR="00C360A8" w:rsidRPr="007F6EC4" w:rsidRDefault="00C360A8" w:rsidP="00C360A8">
            <w:r w:rsidRPr="007F6EC4">
              <w:t>OK</w:t>
            </w:r>
          </w:p>
          <w:p w:rsidR="00C360A8" w:rsidRPr="007F6EC4" w:rsidRDefault="00C360A8" w:rsidP="00C360A8">
            <w:pPr>
              <w:rPr>
                <w:b/>
              </w:rPr>
            </w:pPr>
            <w:r w:rsidRPr="007F6EC4">
              <w:rPr>
                <w:b/>
              </w:rPr>
              <w:t>Learning Assessment</w:t>
            </w:r>
          </w:p>
          <w:p w:rsidR="00C360A8" w:rsidRPr="007F6EC4" w:rsidRDefault="00C360A8" w:rsidP="00C360A8">
            <w:r w:rsidRPr="007F6EC4">
              <w:t>OK</w:t>
            </w:r>
          </w:p>
          <w:p w:rsidR="00C360A8" w:rsidRPr="007F6EC4" w:rsidRDefault="00C360A8" w:rsidP="00C360A8">
            <w:pPr>
              <w:rPr>
                <w:b/>
              </w:rPr>
            </w:pPr>
            <w:r w:rsidRPr="007F6EC4">
              <w:rPr>
                <w:b/>
              </w:rPr>
              <w:t>Studio</w:t>
            </w:r>
          </w:p>
          <w:p w:rsidR="00C360A8" w:rsidRPr="007F6EC4" w:rsidRDefault="00C360A8" w:rsidP="00C360A8">
            <w:r w:rsidRPr="007F6EC4">
              <w:t>OK</w:t>
            </w:r>
          </w:p>
          <w:p w:rsidR="00C360A8" w:rsidRPr="007F6EC4" w:rsidRDefault="00C360A8" w:rsidP="00C360A8">
            <w:pPr>
              <w:rPr>
                <w:b/>
              </w:rPr>
            </w:pPr>
            <w:r w:rsidRPr="007F6EC4">
              <w:rPr>
                <w:b/>
              </w:rPr>
              <w:t>Consumables</w:t>
            </w:r>
          </w:p>
          <w:p w:rsidR="00C360A8" w:rsidRPr="007F6EC4" w:rsidRDefault="00C360A8" w:rsidP="00C360A8">
            <w:r w:rsidRPr="007F6EC4">
              <w:t>OK</w:t>
            </w:r>
          </w:p>
          <w:p w:rsidR="00C360A8" w:rsidRPr="007F6EC4" w:rsidRDefault="00C360A8" w:rsidP="00C360A8">
            <w:pPr>
              <w:rPr>
                <w:b/>
              </w:rPr>
            </w:pPr>
            <w:r w:rsidRPr="007F6EC4">
              <w:rPr>
                <w:b/>
              </w:rPr>
              <w:t>Kits</w:t>
            </w:r>
          </w:p>
          <w:p w:rsidR="00C360A8" w:rsidRPr="007F6EC4" w:rsidRDefault="00C360A8" w:rsidP="00C360A8">
            <w:r w:rsidRPr="007F6EC4">
              <w:t>OK</w:t>
            </w:r>
          </w:p>
          <w:p w:rsidR="00C360A8" w:rsidRPr="007F6EC4" w:rsidRDefault="00C360A8" w:rsidP="00C360A8">
            <w:pPr>
              <w:rPr>
                <w:b/>
              </w:rPr>
            </w:pPr>
            <w:r w:rsidRPr="007F6EC4">
              <w:rPr>
                <w:b/>
              </w:rPr>
              <w:t>Precourse assignment</w:t>
            </w:r>
          </w:p>
          <w:p w:rsidR="00C360A8" w:rsidRPr="007F6EC4" w:rsidRDefault="00C360A8" w:rsidP="00C360A8">
            <w:r w:rsidRPr="007F6EC4">
              <w:t>Yes</w:t>
            </w:r>
          </w:p>
        </w:tc>
        <w:tc>
          <w:tcPr>
            <w:tcW w:w="2693" w:type="dxa"/>
            <w:vMerge w:val="restart"/>
          </w:tcPr>
          <w:p w:rsidR="00C360A8" w:rsidRPr="007F6EC4" w:rsidRDefault="00C360A8" w:rsidP="00C360A8"/>
        </w:tc>
        <w:tc>
          <w:tcPr>
            <w:tcW w:w="4070" w:type="dxa"/>
            <w:vMerge w:val="restart"/>
            <w:shd w:val="clear" w:color="auto" w:fill="CCFFCC"/>
          </w:tcPr>
          <w:p w:rsidR="00C51DFB" w:rsidRDefault="00C51DFB" w:rsidP="00C51DFB">
            <w:pPr>
              <w:rPr>
                <w:b/>
              </w:rPr>
            </w:pPr>
            <w:r>
              <w:rPr>
                <w:b/>
              </w:rPr>
              <w:t>Suzi</w:t>
            </w:r>
          </w:p>
          <w:p w:rsidR="00C51DFB" w:rsidRPr="00C51DFB" w:rsidRDefault="00C51DFB" w:rsidP="0047311D">
            <w:pPr>
              <w:numPr>
                <w:ilvl w:val="0"/>
                <w:numId w:val="38"/>
              </w:numPr>
            </w:pPr>
            <w:r w:rsidRPr="00C51DFB">
              <w:t>As Above</w:t>
            </w:r>
          </w:p>
          <w:p w:rsidR="00C51DFB" w:rsidRDefault="00C51DFB" w:rsidP="00C360A8">
            <w:pPr>
              <w:rPr>
                <w:b/>
              </w:rPr>
            </w:pPr>
          </w:p>
          <w:p w:rsidR="00C360A8" w:rsidRPr="007F6EC4" w:rsidRDefault="00C360A8" w:rsidP="00C360A8">
            <w:r w:rsidRPr="007F6EC4">
              <w:rPr>
                <w:b/>
              </w:rPr>
              <w:t>All Faculty</w:t>
            </w:r>
            <w:r w:rsidRPr="007F6EC4">
              <w:t xml:space="preserve"> </w:t>
            </w:r>
          </w:p>
          <w:p w:rsidR="00C360A8" w:rsidRPr="007F6EC4" w:rsidRDefault="00C360A8" w:rsidP="00C360A8"/>
          <w:p w:rsidR="0077058D" w:rsidRDefault="0077058D" w:rsidP="0077058D">
            <w:pPr>
              <w:numPr>
                <w:ilvl w:val="0"/>
                <w:numId w:val="15"/>
              </w:numPr>
            </w:pPr>
            <w:r>
              <w:t>Encourage students to begin photo documenting their work and fill the halls with inspiring ideas to attract VCAD students to the program</w:t>
            </w:r>
          </w:p>
          <w:p w:rsidR="001052B8" w:rsidRPr="007F6EC4" w:rsidRDefault="001052B8" w:rsidP="001052B8">
            <w:pPr>
              <w:numPr>
                <w:ilvl w:val="0"/>
                <w:numId w:val="15"/>
              </w:numPr>
            </w:pPr>
            <w:r w:rsidRPr="007F6EC4">
              <w:t xml:space="preserve">FYI – Stedmans </w:t>
            </w:r>
            <w:r>
              <w:t>no longer sells fabric and accessories – Marty’s Custom Knits has yarns and a small amount of sample products but no bolts of fabric</w:t>
            </w:r>
          </w:p>
          <w:p w:rsidR="00C360A8" w:rsidRPr="007F6EC4" w:rsidRDefault="00C360A8" w:rsidP="00F22B7D">
            <w:pPr>
              <w:numPr>
                <w:ilvl w:val="0"/>
                <w:numId w:val="15"/>
              </w:numPr>
            </w:pPr>
            <w:r w:rsidRPr="007F6EC4">
              <w:t>encourage students to put scraps in ALL student scrap bin and dedicated (perhaps expensive/unique) fabric ends/scrap in the FAR bin that Terri will set up</w:t>
            </w:r>
          </w:p>
          <w:p w:rsidR="00C360A8" w:rsidRPr="007F6EC4" w:rsidRDefault="00C360A8" w:rsidP="00F22B7D">
            <w:pPr>
              <w:numPr>
                <w:ilvl w:val="0"/>
                <w:numId w:val="15"/>
              </w:numPr>
            </w:pPr>
            <w:r w:rsidRPr="007F6EC4">
              <w:t>include and identify cotton that is appropriate for bolts in bookstore on material lists when submitted</w:t>
            </w:r>
          </w:p>
          <w:p w:rsidR="00C360A8" w:rsidRPr="007F6EC4" w:rsidRDefault="00C360A8" w:rsidP="00F22B7D">
            <w:pPr>
              <w:numPr>
                <w:ilvl w:val="0"/>
                <w:numId w:val="15"/>
              </w:numPr>
            </w:pPr>
            <w:r w:rsidRPr="007F6EC4">
              <w:t>encourage student cleanup protocol right from the beginning, so that good habits develop</w:t>
            </w:r>
          </w:p>
          <w:p w:rsidR="00C360A8" w:rsidRPr="007F6EC4" w:rsidRDefault="00C360A8" w:rsidP="00E84B8F"/>
        </w:tc>
      </w:tr>
      <w:tr w:rsidR="00C360A8" w:rsidRPr="007F6EC4" w:rsidTr="00C360A8">
        <w:tc>
          <w:tcPr>
            <w:tcW w:w="1242" w:type="dxa"/>
            <w:vMerge w:val="restart"/>
          </w:tcPr>
          <w:p w:rsidR="00C360A8" w:rsidRPr="007F6EC4" w:rsidRDefault="00C51DFB" w:rsidP="00E84B8F">
            <w:pPr>
              <w:rPr>
                <w:b/>
              </w:rPr>
            </w:pPr>
            <w:r>
              <w:rPr>
                <w:b/>
              </w:rPr>
              <w:t>Dwor</w:t>
            </w:r>
          </w:p>
        </w:tc>
        <w:tc>
          <w:tcPr>
            <w:tcW w:w="1418" w:type="dxa"/>
          </w:tcPr>
          <w:p w:rsidR="00C360A8" w:rsidRPr="007F6EC4" w:rsidRDefault="00C360A8" w:rsidP="00E84B8F">
            <w:pPr>
              <w:rPr>
                <w:b/>
                <w:iCs/>
              </w:rPr>
            </w:pPr>
            <w:r w:rsidRPr="007F6EC4">
              <w:rPr>
                <w:b/>
                <w:iCs/>
              </w:rPr>
              <w:t>Learning Outcomes</w:t>
            </w:r>
          </w:p>
        </w:tc>
        <w:tc>
          <w:tcPr>
            <w:tcW w:w="5812" w:type="dxa"/>
          </w:tcPr>
          <w:p w:rsidR="00C360A8" w:rsidRPr="007F6EC4" w:rsidRDefault="00C360A8" w:rsidP="00F22B7D">
            <w:pPr>
              <w:numPr>
                <w:ilvl w:val="0"/>
                <w:numId w:val="14"/>
              </w:numPr>
              <w:contextualSpacing/>
            </w:pPr>
            <w:r w:rsidRPr="007F6EC4">
              <w:t xml:space="preserve">Generate considered design drawings and/or maquettes through exploration and the application of design principles. </w:t>
            </w:r>
          </w:p>
          <w:p w:rsidR="00C360A8" w:rsidRPr="007F6EC4" w:rsidRDefault="00C360A8" w:rsidP="00F22B7D">
            <w:pPr>
              <w:numPr>
                <w:ilvl w:val="0"/>
                <w:numId w:val="14"/>
              </w:numPr>
              <w:contextualSpacing/>
            </w:pPr>
            <w:r w:rsidRPr="007F6EC4">
              <w:t>Use appropriate construction techniques to transform design concepts into considered forms.</w:t>
            </w:r>
          </w:p>
          <w:p w:rsidR="00C360A8" w:rsidRPr="007F6EC4" w:rsidRDefault="00C360A8" w:rsidP="00F22B7D">
            <w:pPr>
              <w:numPr>
                <w:ilvl w:val="0"/>
                <w:numId w:val="14"/>
              </w:numPr>
              <w:contextualSpacing/>
            </w:pPr>
            <w:r w:rsidRPr="007F6EC4">
              <w:t>Research and present FAR works of personal interest addressing objective design, style, and content.</w:t>
            </w:r>
          </w:p>
          <w:p w:rsidR="00C360A8" w:rsidRPr="007F6EC4" w:rsidRDefault="00C360A8" w:rsidP="00F22B7D">
            <w:pPr>
              <w:numPr>
                <w:ilvl w:val="0"/>
                <w:numId w:val="14"/>
              </w:numPr>
              <w:contextualSpacing/>
            </w:pPr>
            <w:r w:rsidRPr="007F6EC4">
              <w:t>Critically review and summarize the form, function, subject/style, context and content of finished projects in the form of a final paper.</w:t>
            </w:r>
          </w:p>
          <w:p w:rsidR="00C360A8" w:rsidRPr="007F6EC4" w:rsidRDefault="00C360A8" w:rsidP="00F22B7D">
            <w:pPr>
              <w:numPr>
                <w:ilvl w:val="0"/>
                <w:numId w:val="14"/>
              </w:numPr>
              <w:contextualSpacing/>
            </w:pPr>
            <w:r w:rsidRPr="007F6EC4">
              <w:t xml:space="preserve">Design and implement custom techniques for hanging, installation and display of fibre arts projects. </w:t>
            </w:r>
          </w:p>
          <w:p w:rsidR="00C360A8" w:rsidRPr="007F6EC4" w:rsidRDefault="00C360A8" w:rsidP="00F22B7D">
            <w:pPr>
              <w:numPr>
                <w:ilvl w:val="0"/>
                <w:numId w:val="14"/>
              </w:numPr>
              <w:contextualSpacing/>
            </w:pPr>
            <w:r w:rsidRPr="007F6EC4">
              <w:t xml:space="preserve">Maintain a studio journal documenting processes, ideas and results from studio experimentation and project development. </w:t>
            </w:r>
          </w:p>
          <w:p w:rsidR="00C360A8" w:rsidRPr="007F6EC4" w:rsidRDefault="00C360A8" w:rsidP="00F22B7D">
            <w:pPr>
              <w:widowControl w:val="0"/>
              <w:numPr>
                <w:ilvl w:val="0"/>
                <w:numId w:val="14"/>
              </w:numPr>
              <w:autoSpaceDE w:val="0"/>
              <w:autoSpaceDN w:val="0"/>
              <w:adjustRightInd w:val="0"/>
            </w:pPr>
            <w:r w:rsidRPr="007F6EC4">
              <w:t>Use all materials, equipment and tools safely</w:t>
            </w:r>
          </w:p>
        </w:tc>
        <w:tc>
          <w:tcPr>
            <w:tcW w:w="2693" w:type="dxa"/>
            <w:vMerge/>
          </w:tcPr>
          <w:p w:rsidR="00C360A8" w:rsidRPr="007F6EC4" w:rsidRDefault="00C360A8" w:rsidP="00C360A8"/>
        </w:tc>
        <w:tc>
          <w:tcPr>
            <w:tcW w:w="2693" w:type="dxa"/>
            <w:vMerge/>
          </w:tcPr>
          <w:p w:rsidR="00C360A8" w:rsidRPr="007F6EC4" w:rsidRDefault="00C360A8" w:rsidP="00E84B8F"/>
        </w:tc>
        <w:tc>
          <w:tcPr>
            <w:tcW w:w="4070" w:type="dxa"/>
            <w:vMerge/>
            <w:shd w:val="clear" w:color="auto" w:fill="CCFFCC"/>
          </w:tcPr>
          <w:p w:rsidR="00C360A8" w:rsidRPr="007F6EC4" w:rsidRDefault="00C360A8" w:rsidP="00E84B8F"/>
        </w:tc>
      </w:tr>
      <w:tr w:rsidR="00C360A8" w:rsidRPr="007F6EC4" w:rsidTr="00C360A8">
        <w:tc>
          <w:tcPr>
            <w:tcW w:w="1242" w:type="dxa"/>
            <w:vMerge/>
          </w:tcPr>
          <w:p w:rsidR="00C360A8" w:rsidRPr="007F6EC4" w:rsidRDefault="00C360A8" w:rsidP="00E84B8F"/>
        </w:tc>
        <w:tc>
          <w:tcPr>
            <w:tcW w:w="1418" w:type="dxa"/>
          </w:tcPr>
          <w:p w:rsidR="00C360A8" w:rsidRPr="007F6EC4" w:rsidRDefault="00C360A8" w:rsidP="00E84B8F">
            <w:pPr>
              <w:rPr>
                <w:i/>
                <w:iCs/>
              </w:rPr>
            </w:pPr>
            <w:r w:rsidRPr="007F6EC4">
              <w:rPr>
                <w:b/>
              </w:rPr>
              <w:t>Course Objectives</w:t>
            </w:r>
          </w:p>
        </w:tc>
        <w:tc>
          <w:tcPr>
            <w:tcW w:w="5812" w:type="dxa"/>
          </w:tcPr>
          <w:p w:rsidR="00C360A8" w:rsidRPr="007F6EC4" w:rsidRDefault="00C360A8" w:rsidP="00E84B8F">
            <w:r w:rsidRPr="007F6EC4">
              <w:t>Project Proposal</w:t>
            </w:r>
          </w:p>
          <w:p w:rsidR="00C360A8" w:rsidRPr="007F6EC4" w:rsidRDefault="00C360A8" w:rsidP="00E84B8F">
            <w:r w:rsidRPr="007F6EC4">
              <w:t>Project execution</w:t>
            </w:r>
          </w:p>
          <w:p w:rsidR="00C360A8" w:rsidRPr="007F6EC4" w:rsidRDefault="00C360A8" w:rsidP="00E84B8F">
            <w:r w:rsidRPr="007F6EC4">
              <w:t>Project critical assessment</w:t>
            </w:r>
          </w:p>
          <w:p w:rsidR="00C360A8" w:rsidRPr="007F6EC4" w:rsidRDefault="00C360A8" w:rsidP="00E84B8F">
            <w:r w:rsidRPr="007F6EC4">
              <w:t>Final Paper on studio process and critical considerations.</w:t>
            </w:r>
          </w:p>
        </w:tc>
        <w:tc>
          <w:tcPr>
            <w:tcW w:w="2693" w:type="dxa"/>
            <w:vMerge/>
          </w:tcPr>
          <w:p w:rsidR="00C360A8" w:rsidRPr="007F6EC4" w:rsidRDefault="00C360A8" w:rsidP="00E84B8F"/>
        </w:tc>
        <w:tc>
          <w:tcPr>
            <w:tcW w:w="2693" w:type="dxa"/>
            <w:vMerge/>
          </w:tcPr>
          <w:p w:rsidR="00C360A8" w:rsidRPr="007F6EC4" w:rsidRDefault="00C360A8" w:rsidP="00E84B8F">
            <w:pPr>
              <w:rPr>
                <w:b/>
              </w:rPr>
            </w:pPr>
          </w:p>
        </w:tc>
        <w:tc>
          <w:tcPr>
            <w:tcW w:w="4070" w:type="dxa"/>
            <w:vMerge/>
            <w:shd w:val="clear" w:color="auto" w:fill="CCFFCC"/>
          </w:tcPr>
          <w:p w:rsidR="00C360A8" w:rsidRPr="007F6EC4" w:rsidRDefault="00C360A8" w:rsidP="00E84B8F">
            <w:pPr>
              <w:rPr>
                <w:b/>
              </w:rPr>
            </w:pPr>
          </w:p>
        </w:tc>
      </w:tr>
    </w:tbl>
    <w:p w:rsidR="00AC7297" w:rsidRPr="007F6EC4" w:rsidRDefault="00AC7297">
      <w:r w:rsidRPr="007F6EC4">
        <w:br w:type="page"/>
      </w:r>
    </w:p>
    <w:p w:rsidR="00DE55F0" w:rsidRPr="007F6EC4" w:rsidRDefault="00DE55F0"/>
    <w:p w:rsidR="0092712D" w:rsidRPr="007F6EC4" w:rsidRDefault="0092712D"/>
    <w:p w:rsidR="004D451C" w:rsidRPr="007F6EC4" w:rsidRDefault="004D451C"/>
    <w:p w:rsidR="00C360A8" w:rsidRPr="007F6EC4" w:rsidRDefault="00C360A8" w:rsidP="00C360A8"/>
    <w:tbl>
      <w:tblPr>
        <w:tblpPr w:leftFromText="180" w:rightFromText="180" w:vertAnchor="text" w:tblpY="1"/>
        <w:tblOverlap w:val="neve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817"/>
        <w:gridCol w:w="1276"/>
        <w:gridCol w:w="6379"/>
        <w:gridCol w:w="2693"/>
        <w:gridCol w:w="2693"/>
        <w:gridCol w:w="3686"/>
      </w:tblGrid>
      <w:tr w:rsidR="00C360A8" w:rsidRPr="007F6EC4" w:rsidTr="00C360A8">
        <w:trPr>
          <w:trHeight w:val="511"/>
        </w:trPr>
        <w:tc>
          <w:tcPr>
            <w:tcW w:w="817" w:type="dxa"/>
            <w:tcBorders>
              <w:top w:val="single" w:sz="24" w:space="0" w:color="auto"/>
              <w:left w:val="single" w:sz="24" w:space="0" w:color="auto"/>
              <w:bottom w:val="single" w:sz="2" w:space="0" w:color="auto"/>
              <w:right w:val="single" w:sz="6" w:space="0" w:color="auto"/>
            </w:tcBorders>
            <w:shd w:val="clear" w:color="auto" w:fill="E0E0E0"/>
          </w:tcPr>
          <w:p w:rsidR="00C360A8" w:rsidRPr="007F6EC4" w:rsidRDefault="00C360A8" w:rsidP="004E04ED">
            <w:pPr>
              <w:rPr>
                <w:b/>
              </w:rPr>
            </w:pPr>
            <w:r w:rsidRPr="007F6EC4">
              <w:rPr>
                <w:b/>
              </w:rPr>
              <w:t>week</w:t>
            </w:r>
          </w:p>
        </w:tc>
        <w:tc>
          <w:tcPr>
            <w:tcW w:w="1276" w:type="dxa"/>
            <w:tcBorders>
              <w:top w:val="single" w:sz="24" w:space="0" w:color="auto"/>
              <w:left w:val="single" w:sz="6" w:space="0" w:color="auto"/>
              <w:bottom w:val="single" w:sz="2" w:space="0" w:color="auto"/>
              <w:right w:val="single" w:sz="6" w:space="0" w:color="auto"/>
            </w:tcBorders>
            <w:shd w:val="clear" w:color="auto" w:fill="E0E0E0"/>
          </w:tcPr>
          <w:p w:rsidR="00C360A8" w:rsidRPr="007F6EC4" w:rsidRDefault="00C360A8" w:rsidP="004E04ED">
            <w:pPr>
              <w:rPr>
                <w:b/>
              </w:rPr>
            </w:pPr>
            <w:r w:rsidRPr="007F6EC4">
              <w:rPr>
                <w:b/>
              </w:rPr>
              <w:t>Course Name</w:t>
            </w:r>
          </w:p>
        </w:tc>
        <w:tc>
          <w:tcPr>
            <w:tcW w:w="6379" w:type="dxa"/>
            <w:tcBorders>
              <w:top w:val="single" w:sz="24" w:space="0" w:color="auto"/>
              <w:left w:val="single" w:sz="6" w:space="0" w:color="auto"/>
              <w:bottom w:val="single" w:sz="2" w:space="0" w:color="auto"/>
              <w:right w:val="single" w:sz="6" w:space="0" w:color="auto"/>
            </w:tcBorders>
            <w:shd w:val="clear" w:color="auto" w:fill="E0E0E0"/>
          </w:tcPr>
          <w:p w:rsidR="00C360A8" w:rsidRPr="007F6EC4" w:rsidRDefault="00C360A8" w:rsidP="004E04ED">
            <w:pPr>
              <w:rPr>
                <w:b/>
              </w:rPr>
            </w:pPr>
            <w:r w:rsidRPr="007F6EC4">
              <w:rPr>
                <w:b/>
              </w:rPr>
              <w:t>New Description</w:t>
            </w:r>
          </w:p>
        </w:tc>
        <w:tc>
          <w:tcPr>
            <w:tcW w:w="2693" w:type="dxa"/>
            <w:tcBorders>
              <w:top w:val="single" w:sz="24" w:space="0" w:color="auto"/>
              <w:left w:val="single" w:sz="6" w:space="0" w:color="auto"/>
              <w:bottom w:val="single" w:sz="2" w:space="0" w:color="auto"/>
              <w:right w:val="single" w:sz="6" w:space="0" w:color="auto"/>
            </w:tcBorders>
            <w:shd w:val="clear" w:color="auto" w:fill="E0E0E0"/>
          </w:tcPr>
          <w:p w:rsidR="00C360A8" w:rsidRPr="007F6EC4" w:rsidRDefault="00C360A8" w:rsidP="004E04ED">
            <w:pPr>
              <w:rPr>
                <w:b/>
              </w:rPr>
            </w:pPr>
            <w:r w:rsidRPr="007F6EC4">
              <w:rPr>
                <w:b/>
              </w:rPr>
              <w:t>Curriculum Update Suggestions</w:t>
            </w:r>
          </w:p>
        </w:tc>
        <w:tc>
          <w:tcPr>
            <w:tcW w:w="2693" w:type="dxa"/>
            <w:tcBorders>
              <w:top w:val="single" w:sz="24" w:space="0" w:color="auto"/>
              <w:left w:val="single" w:sz="6" w:space="0" w:color="auto"/>
              <w:bottom w:val="single" w:sz="2" w:space="0" w:color="auto"/>
              <w:right w:val="single" w:sz="6" w:space="0" w:color="auto"/>
            </w:tcBorders>
            <w:shd w:val="clear" w:color="auto" w:fill="E0E0E0"/>
          </w:tcPr>
          <w:p w:rsidR="00C360A8" w:rsidRPr="007F6EC4" w:rsidRDefault="00C360A8" w:rsidP="004E04ED">
            <w:pPr>
              <w:rPr>
                <w:b/>
              </w:rPr>
            </w:pPr>
            <w:r w:rsidRPr="007F6EC4">
              <w:rPr>
                <w:b/>
              </w:rPr>
              <w:t>Discussion Notes:</w:t>
            </w:r>
          </w:p>
        </w:tc>
        <w:tc>
          <w:tcPr>
            <w:tcW w:w="3686" w:type="dxa"/>
            <w:tcBorders>
              <w:top w:val="single" w:sz="24" w:space="0" w:color="auto"/>
              <w:left w:val="single" w:sz="6" w:space="0" w:color="auto"/>
              <w:bottom w:val="single" w:sz="2" w:space="0" w:color="auto"/>
              <w:right w:val="single" w:sz="24" w:space="0" w:color="auto"/>
            </w:tcBorders>
            <w:shd w:val="clear" w:color="auto" w:fill="E0E0E0"/>
          </w:tcPr>
          <w:p w:rsidR="00C360A8" w:rsidRPr="007F6EC4" w:rsidRDefault="004B2766" w:rsidP="004E04ED">
            <w:pPr>
              <w:rPr>
                <w:b/>
              </w:rPr>
            </w:pPr>
            <w:r>
              <w:rPr>
                <w:b/>
                <w:bCs/>
              </w:rPr>
              <w:t>Action Items for Fall 2015</w:t>
            </w:r>
          </w:p>
        </w:tc>
      </w:tr>
      <w:tr w:rsidR="00C360A8" w:rsidRPr="007F6EC4" w:rsidTr="00C360A8">
        <w:tblPrEx>
          <w:tblLook w:val="04A0" w:firstRow="1" w:lastRow="0" w:firstColumn="1" w:lastColumn="0" w:noHBand="0" w:noVBand="1"/>
        </w:tblPrEx>
        <w:trPr>
          <w:trHeight w:val="4240"/>
        </w:trPr>
        <w:tc>
          <w:tcPr>
            <w:tcW w:w="817" w:type="dxa"/>
            <w:tcBorders>
              <w:top w:val="single" w:sz="2" w:space="0" w:color="auto"/>
              <w:left w:val="single" w:sz="2" w:space="0" w:color="auto"/>
              <w:bottom w:val="single" w:sz="2" w:space="0" w:color="auto"/>
              <w:right w:val="single" w:sz="2" w:space="0" w:color="auto"/>
            </w:tcBorders>
          </w:tcPr>
          <w:p w:rsidR="00C360A8" w:rsidRPr="007F6EC4" w:rsidRDefault="00C360A8" w:rsidP="004E04ED">
            <w:r w:rsidRPr="007F6EC4">
              <w:t>15</w:t>
            </w:r>
          </w:p>
        </w:tc>
        <w:tc>
          <w:tcPr>
            <w:tcW w:w="1276" w:type="dxa"/>
            <w:tcBorders>
              <w:top w:val="single" w:sz="2" w:space="0" w:color="auto"/>
              <w:left w:val="single" w:sz="2" w:space="0" w:color="auto"/>
              <w:bottom w:val="single" w:sz="2" w:space="0" w:color="auto"/>
              <w:right w:val="single" w:sz="2" w:space="0" w:color="auto"/>
            </w:tcBorders>
          </w:tcPr>
          <w:p w:rsidR="00C360A8" w:rsidRPr="007F6EC4" w:rsidRDefault="00C360A8" w:rsidP="004E04ED">
            <w:r w:rsidRPr="007F6EC4">
              <w:t>Marketing/</w:t>
            </w:r>
          </w:p>
          <w:p w:rsidR="00C360A8" w:rsidRPr="007F6EC4" w:rsidRDefault="00C360A8" w:rsidP="004E04ED">
            <w:r w:rsidRPr="007F6EC4">
              <w:t>Portfolio</w:t>
            </w:r>
          </w:p>
        </w:tc>
        <w:tc>
          <w:tcPr>
            <w:tcW w:w="6379" w:type="dxa"/>
            <w:tcBorders>
              <w:top w:val="single" w:sz="2" w:space="0" w:color="auto"/>
              <w:left w:val="single" w:sz="2" w:space="0" w:color="auto"/>
              <w:bottom w:val="single" w:sz="2" w:space="0" w:color="auto"/>
              <w:right w:val="single" w:sz="2" w:space="0" w:color="auto"/>
            </w:tcBorders>
          </w:tcPr>
          <w:p w:rsidR="00C360A8" w:rsidRPr="007F6EC4" w:rsidRDefault="00C360A8" w:rsidP="004E04ED">
            <w:r w:rsidRPr="007F6EC4">
              <w:t xml:space="preserve">Practicing artists can choose from many different paths to advance their personal and artistic goals in artistic practice, education, presentation skills, and promotion and marketing as entrepreneurs. Each student will establish their own specific focus for continuing their artist's practice. In class sessions will involve online research, writing, digital photography, presentation, and critical discussion. Precourse assignment work will provide the data for artist documents and digital images of their work for the development of a portfolio. Students will show their work in an established campus venue as a culmination to their certificate program experience. Certificate students who have already completed the first two semesters of the Visual and Creative Arts Diploma Program will complete this course mainly as independent review and revision of their portfolio and artists documents in collaboration with faculty. </w:t>
            </w:r>
          </w:p>
        </w:tc>
        <w:tc>
          <w:tcPr>
            <w:tcW w:w="2693" w:type="dxa"/>
            <w:vMerge w:val="restart"/>
            <w:tcBorders>
              <w:top w:val="single" w:sz="2" w:space="0" w:color="auto"/>
              <w:left w:val="single" w:sz="2" w:space="0" w:color="auto"/>
              <w:bottom w:val="single" w:sz="2" w:space="0" w:color="auto"/>
              <w:right w:val="single" w:sz="2" w:space="0" w:color="auto"/>
            </w:tcBorders>
          </w:tcPr>
          <w:p w:rsidR="00C360A8" w:rsidRPr="007F6EC4" w:rsidRDefault="00C360A8" w:rsidP="004E04ED">
            <w:pPr>
              <w:rPr>
                <w:b/>
              </w:rPr>
            </w:pPr>
            <w:r w:rsidRPr="007F6EC4">
              <w:rPr>
                <w:b/>
              </w:rPr>
              <w:t xml:space="preserve">Course Description </w:t>
            </w:r>
          </w:p>
          <w:p w:rsidR="00C360A8" w:rsidRPr="007F6EC4" w:rsidRDefault="00C360A8" w:rsidP="004E04ED">
            <w:r w:rsidRPr="007F6EC4">
              <w:t>OK</w:t>
            </w:r>
          </w:p>
          <w:p w:rsidR="00C360A8" w:rsidRPr="007F6EC4" w:rsidRDefault="00C360A8" w:rsidP="004E04ED">
            <w:pPr>
              <w:rPr>
                <w:b/>
              </w:rPr>
            </w:pPr>
            <w:r w:rsidRPr="007F6EC4">
              <w:rPr>
                <w:b/>
              </w:rPr>
              <w:t>Aim Statement</w:t>
            </w:r>
          </w:p>
          <w:p w:rsidR="00C360A8" w:rsidRPr="007F6EC4" w:rsidRDefault="00C360A8" w:rsidP="004E04ED">
            <w:r w:rsidRPr="007F6EC4">
              <w:t>OK</w:t>
            </w:r>
          </w:p>
          <w:p w:rsidR="00C360A8" w:rsidRPr="007F6EC4" w:rsidRDefault="00C360A8" w:rsidP="004E04ED">
            <w:pPr>
              <w:rPr>
                <w:b/>
              </w:rPr>
            </w:pPr>
            <w:r w:rsidRPr="007F6EC4">
              <w:rPr>
                <w:b/>
              </w:rPr>
              <w:t>Learning Outcomes</w:t>
            </w:r>
          </w:p>
          <w:p w:rsidR="00C360A8" w:rsidRPr="007F6EC4" w:rsidRDefault="00C360A8" w:rsidP="004E04ED">
            <w:r w:rsidRPr="007F6EC4">
              <w:t>OK</w:t>
            </w:r>
          </w:p>
          <w:p w:rsidR="00C360A8" w:rsidRPr="007F6EC4" w:rsidRDefault="00C360A8" w:rsidP="004E04ED">
            <w:pPr>
              <w:rPr>
                <w:b/>
              </w:rPr>
            </w:pPr>
            <w:r w:rsidRPr="007F6EC4">
              <w:rPr>
                <w:b/>
              </w:rPr>
              <w:t>Learning Sequence</w:t>
            </w:r>
          </w:p>
          <w:p w:rsidR="00C360A8" w:rsidRPr="007F6EC4" w:rsidRDefault="00C360A8" w:rsidP="004E04ED">
            <w:r w:rsidRPr="007F6EC4">
              <w:t>OK</w:t>
            </w:r>
          </w:p>
          <w:p w:rsidR="00C360A8" w:rsidRPr="007F6EC4" w:rsidRDefault="00C360A8" w:rsidP="004E04ED">
            <w:pPr>
              <w:rPr>
                <w:b/>
              </w:rPr>
            </w:pPr>
            <w:r w:rsidRPr="007F6EC4">
              <w:rPr>
                <w:b/>
              </w:rPr>
              <w:t>Learning Assessment</w:t>
            </w:r>
          </w:p>
          <w:p w:rsidR="00C360A8" w:rsidRPr="007F6EC4" w:rsidRDefault="00C360A8" w:rsidP="004E04ED">
            <w:r w:rsidRPr="007F6EC4">
              <w:t>OK</w:t>
            </w:r>
          </w:p>
          <w:p w:rsidR="00C360A8" w:rsidRPr="007F6EC4" w:rsidRDefault="00C360A8" w:rsidP="004E04ED">
            <w:pPr>
              <w:rPr>
                <w:b/>
              </w:rPr>
            </w:pPr>
            <w:r w:rsidRPr="007F6EC4">
              <w:rPr>
                <w:b/>
              </w:rPr>
              <w:t>Studio</w:t>
            </w:r>
          </w:p>
          <w:p w:rsidR="00C360A8" w:rsidRPr="007F6EC4" w:rsidRDefault="00C360A8" w:rsidP="004E04ED">
            <w:r w:rsidRPr="007F6EC4">
              <w:t>OK</w:t>
            </w:r>
          </w:p>
          <w:p w:rsidR="00C360A8" w:rsidRPr="007F6EC4" w:rsidRDefault="00C360A8" w:rsidP="004E04ED">
            <w:pPr>
              <w:rPr>
                <w:b/>
              </w:rPr>
            </w:pPr>
            <w:r w:rsidRPr="007F6EC4">
              <w:rPr>
                <w:b/>
              </w:rPr>
              <w:t>Consumables</w:t>
            </w:r>
          </w:p>
          <w:p w:rsidR="00C360A8" w:rsidRPr="007F6EC4" w:rsidRDefault="00C360A8" w:rsidP="004E04ED">
            <w:r w:rsidRPr="007F6EC4">
              <w:t>OK</w:t>
            </w:r>
          </w:p>
          <w:p w:rsidR="00C360A8" w:rsidRPr="007F6EC4" w:rsidRDefault="00C360A8" w:rsidP="004E04ED">
            <w:pPr>
              <w:rPr>
                <w:b/>
              </w:rPr>
            </w:pPr>
            <w:r w:rsidRPr="007F6EC4">
              <w:rPr>
                <w:b/>
              </w:rPr>
              <w:t xml:space="preserve">Kits </w:t>
            </w:r>
          </w:p>
          <w:p w:rsidR="00C360A8" w:rsidRPr="007F6EC4" w:rsidRDefault="00C360A8" w:rsidP="004E04ED">
            <w:r w:rsidRPr="007F6EC4">
              <w:t>OK</w:t>
            </w:r>
          </w:p>
          <w:p w:rsidR="00C360A8" w:rsidRPr="007F6EC4" w:rsidRDefault="00C360A8" w:rsidP="004E04ED">
            <w:pPr>
              <w:rPr>
                <w:b/>
              </w:rPr>
            </w:pPr>
            <w:r w:rsidRPr="007F6EC4">
              <w:rPr>
                <w:b/>
              </w:rPr>
              <w:t xml:space="preserve">Precourse assignment </w:t>
            </w:r>
          </w:p>
          <w:p w:rsidR="00C360A8" w:rsidRPr="007F6EC4" w:rsidRDefault="00C360A8" w:rsidP="004E04ED">
            <w:r w:rsidRPr="007F6EC4">
              <w:t>OK</w:t>
            </w:r>
          </w:p>
        </w:tc>
        <w:tc>
          <w:tcPr>
            <w:tcW w:w="2693" w:type="dxa"/>
            <w:vMerge w:val="restart"/>
            <w:tcBorders>
              <w:top w:val="single" w:sz="2" w:space="0" w:color="auto"/>
              <w:left w:val="single" w:sz="2" w:space="0" w:color="auto"/>
              <w:bottom w:val="single" w:sz="2" w:space="0" w:color="auto"/>
              <w:right w:val="single" w:sz="2" w:space="0" w:color="auto"/>
            </w:tcBorders>
          </w:tcPr>
          <w:p w:rsidR="00C360A8" w:rsidRPr="007F6EC4" w:rsidRDefault="00C360A8" w:rsidP="004E04ED"/>
          <w:p w:rsidR="00C360A8" w:rsidRPr="007F6EC4" w:rsidRDefault="00C360A8" w:rsidP="004E04ED"/>
        </w:tc>
        <w:tc>
          <w:tcPr>
            <w:tcW w:w="3686" w:type="dxa"/>
            <w:vMerge w:val="restart"/>
            <w:tcBorders>
              <w:top w:val="single" w:sz="2" w:space="0" w:color="auto"/>
              <w:left w:val="single" w:sz="2" w:space="0" w:color="auto"/>
              <w:bottom w:val="single" w:sz="2" w:space="0" w:color="auto"/>
              <w:right w:val="single" w:sz="2" w:space="0" w:color="auto"/>
            </w:tcBorders>
            <w:shd w:val="clear" w:color="auto" w:fill="CCFFCC"/>
          </w:tcPr>
          <w:p w:rsidR="00C360A8" w:rsidRPr="007F6EC4" w:rsidRDefault="00C360A8" w:rsidP="004E04ED">
            <w:pPr>
              <w:rPr>
                <w:b/>
              </w:rPr>
            </w:pPr>
            <w:r w:rsidRPr="007F6EC4">
              <w:rPr>
                <w:b/>
              </w:rPr>
              <w:t>Jennifer:</w:t>
            </w:r>
          </w:p>
          <w:p w:rsidR="00C360A8" w:rsidRPr="007F6EC4" w:rsidRDefault="00C360A8" w:rsidP="004E04ED">
            <w:r w:rsidRPr="007F6EC4">
              <w:t>-Continue to book space to accommodate the larger cohort</w:t>
            </w:r>
          </w:p>
          <w:p w:rsidR="00C360A8" w:rsidRPr="007F6EC4" w:rsidRDefault="00C360A8" w:rsidP="004E04ED">
            <w:r w:rsidRPr="007F6EC4">
              <w:t xml:space="preserve">Confirm room availability and how it will work with the new Integrated Design program in full swing </w:t>
            </w:r>
          </w:p>
          <w:p w:rsidR="00C360A8" w:rsidRPr="007F6EC4" w:rsidRDefault="00C360A8" w:rsidP="004E04ED">
            <w:r w:rsidRPr="007F6EC4">
              <w:t>UPDATE as of May 1:  Emailed all program coordinators and space they agreed to assist in ensuring space is available for the full one week delivery with other programs</w:t>
            </w:r>
          </w:p>
          <w:p w:rsidR="00C360A8" w:rsidRPr="007F6EC4" w:rsidRDefault="00C360A8" w:rsidP="004E04ED">
            <w:r w:rsidRPr="007F6EC4">
              <w:t>-Book Great Hall for lecture space</w:t>
            </w:r>
          </w:p>
          <w:p w:rsidR="00C360A8" w:rsidRPr="007F6EC4" w:rsidRDefault="00C360A8" w:rsidP="004E04ED">
            <w:r w:rsidRPr="007F6EC4">
              <w:t>-Room 9 will be used for breakout room</w:t>
            </w:r>
          </w:p>
          <w:p w:rsidR="00C360A8" w:rsidRPr="007F6EC4" w:rsidRDefault="00C360A8" w:rsidP="004E04ED">
            <w:r w:rsidRPr="007F6EC4">
              <w:t>-Room 10 will be multi-functional and will include ABS project work</w:t>
            </w:r>
          </w:p>
          <w:p w:rsidR="00C360A8" w:rsidRPr="007F6EC4" w:rsidRDefault="00C360A8" w:rsidP="004E04ED">
            <w:r w:rsidRPr="007F6EC4">
              <w:t>-Studio 3 will be used as 2</w:t>
            </w:r>
            <w:r w:rsidRPr="007F6EC4">
              <w:rPr>
                <w:vertAlign w:val="superscript"/>
              </w:rPr>
              <w:t>nd</w:t>
            </w:r>
            <w:r w:rsidRPr="007F6EC4">
              <w:t xml:space="preserve"> breakout room and VAF will share FAR studio for open studio time during week 15</w:t>
            </w:r>
          </w:p>
          <w:p w:rsidR="00C360A8" w:rsidRPr="007F6EC4" w:rsidRDefault="00C51DFB" w:rsidP="004E04ED">
            <w:pPr>
              <w:rPr>
                <w:b/>
              </w:rPr>
            </w:pPr>
            <w:r>
              <w:rPr>
                <w:b/>
              </w:rPr>
              <w:t>Erin</w:t>
            </w:r>
            <w:r w:rsidR="00C360A8" w:rsidRPr="007F6EC4">
              <w:rPr>
                <w:b/>
              </w:rPr>
              <w:t>:</w:t>
            </w:r>
          </w:p>
          <w:p w:rsidR="00C360A8" w:rsidRPr="007F6EC4" w:rsidRDefault="00C360A8" w:rsidP="004E04ED">
            <w:r w:rsidRPr="007F6EC4">
              <w:t>-Maintain Lighting Studio in Room 7</w:t>
            </w:r>
          </w:p>
          <w:p w:rsidR="00C360A8" w:rsidRPr="007F6EC4" w:rsidRDefault="00C360A8" w:rsidP="004E04ED">
            <w:r w:rsidRPr="007F6EC4">
              <w:t>-Set up 2 additional lighting stations in room 10</w:t>
            </w:r>
          </w:p>
          <w:p w:rsidR="00C360A8" w:rsidRPr="007F6EC4" w:rsidRDefault="00C360A8" w:rsidP="004E04ED">
            <w:r w:rsidRPr="007F6EC4">
              <w:t>-lead the group through the Exhibition process by connecting with them by wk#8 to create a marketing plan and explain the process</w:t>
            </w:r>
          </w:p>
          <w:p w:rsidR="00C360A8" w:rsidRPr="007F6EC4" w:rsidRDefault="00C51DFB" w:rsidP="004E04ED">
            <w:pPr>
              <w:rPr>
                <w:b/>
              </w:rPr>
            </w:pPr>
            <w:r>
              <w:rPr>
                <w:b/>
              </w:rPr>
              <w:t>TBA Faculty</w:t>
            </w:r>
            <w:r w:rsidR="00C360A8" w:rsidRPr="007F6EC4">
              <w:rPr>
                <w:b/>
              </w:rPr>
              <w:t>:</w:t>
            </w:r>
          </w:p>
          <w:p w:rsidR="00C360A8" w:rsidRPr="007F6EC4" w:rsidRDefault="00C360A8" w:rsidP="004E04ED">
            <w:r w:rsidRPr="007F6EC4">
              <w:t>-connect to create an itinerary for the week, ensuring all students have fair access to all resources and class hours are fulfilled</w:t>
            </w:r>
          </w:p>
        </w:tc>
      </w:tr>
      <w:tr w:rsidR="00C360A8" w:rsidRPr="007F6EC4" w:rsidTr="00C360A8">
        <w:tblPrEx>
          <w:tblLook w:val="04A0" w:firstRow="1" w:lastRow="0" w:firstColumn="1" w:lastColumn="0" w:noHBand="0" w:noVBand="1"/>
        </w:tblPrEx>
        <w:trPr>
          <w:trHeight w:val="4226"/>
        </w:trPr>
        <w:tc>
          <w:tcPr>
            <w:tcW w:w="2093" w:type="dxa"/>
            <w:gridSpan w:val="2"/>
            <w:tcBorders>
              <w:top w:val="single" w:sz="2" w:space="0" w:color="auto"/>
              <w:left w:val="single" w:sz="2" w:space="0" w:color="auto"/>
              <w:bottom w:val="single" w:sz="2" w:space="0" w:color="auto"/>
              <w:right w:val="single" w:sz="2" w:space="0" w:color="auto"/>
            </w:tcBorders>
          </w:tcPr>
          <w:p w:rsidR="00C360A8" w:rsidRPr="007F6EC4" w:rsidRDefault="00C360A8" w:rsidP="004E04ED">
            <w:r w:rsidRPr="007F6EC4">
              <w:t>MKTG53</w:t>
            </w:r>
          </w:p>
          <w:p w:rsidR="00C360A8" w:rsidRPr="007F6EC4" w:rsidRDefault="00C51DFB" w:rsidP="004E04ED">
            <w:pPr>
              <w:rPr>
                <w:b/>
              </w:rPr>
            </w:pPr>
            <w:r>
              <w:rPr>
                <w:b/>
              </w:rPr>
              <w:t>TBA</w:t>
            </w:r>
          </w:p>
        </w:tc>
        <w:tc>
          <w:tcPr>
            <w:tcW w:w="6379" w:type="dxa"/>
            <w:tcBorders>
              <w:top w:val="single" w:sz="2" w:space="0" w:color="auto"/>
              <w:left w:val="single" w:sz="2" w:space="0" w:color="auto"/>
              <w:bottom w:val="single" w:sz="2" w:space="0" w:color="auto"/>
              <w:right w:val="single" w:sz="2" w:space="0" w:color="auto"/>
            </w:tcBorders>
          </w:tcPr>
          <w:p w:rsidR="00C360A8" w:rsidRPr="007F6EC4" w:rsidRDefault="00C360A8" w:rsidP="00F22B7D">
            <w:pPr>
              <w:numPr>
                <w:ilvl w:val="0"/>
                <w:numId w:val="7"/>
              </w:numPr>
              <w:spacing w:before="100" w:beforeAutospacing="1" w:after="100" w:afterAutospacing="1"/>
              <w:rPr>
                <w:lang w:val="en-CA" w:eastAsia="en-CA"/>
              </w:rPr>
            </w:pPr>
            <w:r w:rsidRPr="007F6EC4">
              <w:rPr>
                <w:lang w:val="en-CA" w:eastAsia="en-CA"/>
              </w:rPr>
              <w:t>Evaluate examples of promotional and marketing materials as well as venues for the exhibition and sale of visual art works.</w:t>
            </w:r>
          </w:p>
          <w:p w:rsidR="00C360A8" w:rsidRPr="007F6EC4" w:rsidRDefault="00C360A8" w:rsidP="00F22B7D">
            <w:pPr>
              <w:numPr>
                <w:ilvl w:val="0"/>
                <w:numId w:val="7"/>
              </w:numPr>
              <w:spacing w:before="100" w:beforeAutospacing="1" w:after="100" w:afterAutospacing="1"/>
              <w:rPr>
                <w:lang w:val="en-CA" w:eastAsia="en-CA"/>
              </w:rPr>
            </w:pPr>
            <w:r w:rsidRPr="007F6EC4">
              <w:rPr>
                <w:lang w:val="en-CA" w:eastAsia="en-CA"/>
              </w:rPr>
              <w:t>Format sample digital portfolio pages addressing form, sequencing and content for specific purposes using photographs of recent work.</w:t>
            </w:r>
          </w:p>
          <w:p w:rsidR="00C360A8" w:rsidRPr="007F6EC4" w:rsidRDefault="00C360A8" w:rsidP="00F22B7D">
            <w:pPr>
              <w:numPr>
                <w:ilvl w:val="0"/>
                <w:numId w:val="7"/>
              </w:numPr>
              <w:spacing w:before="100" w:beforeAutospacing="1" w:after="100" w:afterAutospacing="1"/>
              <w:rPr>
                <w:lang w:val="en-CA" w:eastAsia="en-CA"/>
              </w:rPr>
            </w:pPr>
            <w:r w:rsidRPr="007F6EC4">
              <w:rPr>
                <w:lang w:val="en-CA" w:eastAsia="en-CA"/>
              </w:rPr>
              <w:t>Design and present a synopsis of one’s own recent work, addressing influences and themes using digital image media.</w:t>
            </w:r>
          </w:p>
          <w:p w:rsidR="00C360A8" w:rsidRPr="007F6EC4" w:rsidRDefault="00C360A8" w:rsidP="00F22B7D">
            <w:pPr>
              <w:numPr>
                <w:ilvl w:val="0"/>
                <w:numId w:val="7"/>
              </w:numPr>
              <w:spacing w:before="100" w:beforeAutospacing="1" w:after="100" w:afterAutospacing="1"/>
              <w:rPr>
                <w:lang w:val="en-CA" w:eastAsia="en-CA"/>
              </w:rPr>
            </w:pPr>
            <w:r w:rsidRPr="007F6EC4">
              <w:rPr>
                <w:lang w:val="en-CA" w:eastAsia="en-CA"/>
              </w:rPr>
              <w:t>Write an artist’s statement, curriculum vitae and other written documents, relevant to current work and appropriate for future development.</w:t>
            </w:r>
          </w:p>
          <w:p w:rsidR="00C360A8" w:rsidRPr="007F6EC4" w:rsidRDefault="00C360A8" w:rsidP="00F22B7D">
            <w:pPr>
              <w:numPr>
                <w:ilvl w:val="0"/>
                <w:numId w:val="7"/>
              </w:numPr>
              <w:spacing w:before="100" w:beforeAutospacing="1" w:after="100" w:afterAutospacing="1"/>
              <w:rPr>
                <w:lang w:val="en-CA" w:eastAsia="en-CA"/>
              </w:rPr>
            </w:pPr>
            <w:r w:rsidRPr="007F6EC4">
              <w:rPr>
                <w:lang w:val="en-CA" w:eastAsia="en-CA"/>
              </w:rPr>
              <w:t>Summarize online resources relevant to competitions, commissions, exhibitions, grants.</w:t>
            </w:r>
          </w:p>
          <w:p w:rsidR="00C360A8" w:rsidRPr="007F6EC4" w:rsidRDefault="00C360A8" w:rsidP="00F22B7D">
            <w:pPr>
              <w:numPr>
                <w:ilvl w:val="0"/>
                <w:numId w:val="7"/>
              </w:numPr>
              <w:spacing w:before="100" w:beforeAutospacing="1" w:after="100" w:afterAutospacing="1"/>
              <w:rPr>
                <w:lang w:val="en-CA" w:eastAsia="en-CA"/>
              </w:rPr>
            </w:pPr>
            <w:r w:rsidRPr="007F6EC4">
              <w:rPr>
                <w:lang w:val="en-CA" w:eastAsia="en-CA"/>
              </w:rPr>
              <w:t>Research online information regarding admissions to schools, residencies, internships, grants, commissions, exhibitions and art fairs.</w:t>
            </w:r>
          </w:p>
          <w:p w:rsidR="00C360A8" w:rsidRPr="007F6EC4" w:rsidRDefault="00C360A8" w:rsidP="00F22B7D">
            <w:pPr>
              <w:numPr>
                <w:ilvl w:val="0"/>
                <w:numId w:val="7"/>
              </w:numPr>
              <w:spacing w:before="100" w:beforeAutospacing="1" w:after="100" w:afterAutospacing="1"/>
              <w:rPr>
                <w:lang w:val="en-CA" w:eastAsia="en-CA"/>
              </w:rPr>
            </w:pPr>
            <w:r w:rsidRPr="007F6EC4">
              <w:rPr>
                <w:lang w:val="en-CA" w:eastAsia="en-CA"/>
              </w:rPr>
              <w:t>Summarize the basic considerations for operating a studio as a small business.</w:t>
            </w:r>
          </w:p>
          <w:p w:rsidR="00C360A8" w:rsidRPr="007F6EC4" w:rsidRDefault="00C360A8" w:rsidP="00F22B7D">
            <w:pPr>
              <w:numPr>
                <w:ilvl w:val="0"/>
                <w:numId w:val="7"/>
              </w:numPr>
              <w:spacing w:before="100" w:beforeAutospacing="1" w:after="100" w:afterAutospacing="1"/>
              <w:rPr>
                <w:lang w:val="en-CA" w:eastAsia="en-CA"/>
              </w:rPr>
            </w:pPr>
            <w:r w:rsidRPr="007F6EC4">
              <w:rPr>
                <w:lang w:val="en-CA" w:eastAsia="en-CA"/>
              </w:rPr>
              <w:t>Write specific short-term and long-term goals as a learner and an artist.</w:t>
            </w:r>
          </w:p>
        </w:tc>
        <w:tc>
          <w:tcPr>
            <w:tcW w:w="2693" w:type="dxa"/>
            <w:vMerge/>
            <w:tcBorders>
              <w:top w:val="single" w:sz="2" w:space="0" w:color="auto"/>
              <w:left w:val="single" w:sz="2" w:space="0" w:color="auto"/>
              <w:bottom w:val="single" w:sz="2" w:space="0" w:color="auto"/>
              <w:right w:val="single" w:sz="2" w:space="0" w:color="auto"/>
            </w:tcBorders>
          </w:tcPr>
          <w:p w:rsidR="00C360A8" w:rsidRPr="007F6EC4" w:rsidRDefault="00C360A8" w:rsidP="004E04ED"/>
        </w:tc>
        <w:tc>
          <w:tcPr>
            <w:tcW w:w="2693" w:type="dxa"/>
            <w:vMerge/>
            <w:tcBorders>
              <w:top w:val="single" w:sz="2" w:space="0" w:color="auto"/>
              <w:left w:val="single" w:sz="2" w:space="0" w:color="auto"/>
              <w:bottom w:val="single" w:sz="2" w:space="0" w:color="auto"/>
              <w:right w:val="single" w:sz="2" w:space="0" w:color="auto"/>
            </w:tcBorders>
          </w:tcPr>
          <w:p w:rsidR="00C360A8" w:rsidRPr="007F6EC4" w:rsidRDefault="00C360A8" w:rsidP="004E04ED"/>
        </w:tc>
        <w:tc>
          <w:tcPr>
            <w:tcW w:w="3686" w:type="dxa"/>
            <w:vMerge/>
            <w:tcBorders>
              <w:top w:val="single" w:sz="2" w:space="0" w:color="auto"/>
              <w:left w:val="single" w:sz="2" w:space="0" w:color="auto"/>
              <w:bottom w:val="single" w:sz="2" w:space="0" w:color="auto"/>
              <w:right w:val="single" w:sz="2" w:space="0" w:color="auto"/>
            </w:tcBorders>
            <w:shd w:val="clear" w:color="auto" w:fill="CCFFCC"/>
          </w:tcPr>
          <w:p w:rsidR="00C360A8" w:rsidRPr="007F6EC4" w:rsidRDefault="00C360A8" w:rsidP="004E04ED"/>
        </w:tc>
      </w:tr>
    </w:tbl>
    <w:p w:rsidR="00C360A8" w:rsidRPr="007F6EC4" w:rsidRDefault="00C360A8" w:rsidP="00C360A8">
      <w:pPr>
        <w:rPr>
          <w:vanish/>
        </w:rPr>
      </w:pPr>
    </w:p>
    <w:tbl>
      <w:tblPr>
        <w:tblW w:w="175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093"/>
        <w:gridCol w:w="11765"/>
        <w:gridCol w:w="3686"/>
      </w:tblGrid>
      <w:tr w:rsidR="00C360A8" w:rsidRPr="007F6EC4" w:rsidTr="00C360A8">
        <w:tc>
          <w:tcPr>
            <w:tcW w:w="2093" w:type="dxa"/>
          </w:tcPr>
          <w:p w:rsidR="00C360A8" w:rsidRPr="007F6EC4" w:rsidRDefault="00C360A8" w:rsidP="004E04ED">
            <w:pPr>
              <w:rPr>
                <w:b/>
              </w:rPr>
            </w:pPr>
            <w:r w:rsidRPr="007F6EC4">
              <w:rPr>
                <w:b/>
              </w:rPr>
              <w:t>Course Objectives</w:t>
            </w:r>
          </w:p>
        </w:tc>
        <w:tc>
          <w:tcPr>
            <w:tcW w:w="11765" w:type="dxa"/>
          </w:tcPr>
          <w:p w:rsidR="00C360A8" w:rsidRPr="007F6EC4" w:rsidRDefault="00C360A8" w:rsidP="004E04ED">
            <w:pPr>
              <w:rPr>
                <w:lang w:val="en-CA"/>
              </w:rPr>
            </w:pPr>
            <w:r w:rsidRPr="007F6EC4">
              <w:rPr>
                <w:lang w:val="en-CA"/>
              </w:rPr>
              <w:t>Participate in the exhibition – marked in assessment</w:t>
            </w:r>
          </w:p>
          <w:p w:rsidR="00C360A8" w:rsidRPr="007F6EC4" w:rsidRDefault="00C360A8" w:rsidP="004E04ED">
            <w:pPr>
              <w:rPr>
                <w:lang w:val="en-CA"/>
              </w:rPr>
            </w:pPr>
            <w:r w:rsidRPr="007F6EC4">
              <w:rPr>
                <w:lang w:val="en-CA"/>
              </w:rPr>
              <w:t>Create both analogue and digital portfolios</w:t>
            </w:r>
          </w:p>
          <w:p w:rsidR="00C360A8" w:rsidRPr="007F6EC4" w:rsidRDefault="00C360A8" w:rsidP="004E04ED">
            <w:r w:rsidRPr="007F6EC4">
              <w:rPr>
                <w:lang w:val="en-CA"/>
              </w:rPr>
              <w:t>Research next steps</w:t>
            </w:r>
          </w:p>
        </w:tc>
        <w:tc>
          <w:tcPr>
            <w:tcW w:w="3686" w:type="dxa"/>
            <w:shd w:val="clear" w:color="auto" w:fill="CCFFCC"/>
          </w:tcPr>
          <w:p w:rsidR="00C360A8" w:rsidRPr="007F6EC4" w:rsidRDefault="00C360A8" w:rsidP="004E04ED"/>
        </w:tc>
      </w:tr>
    </w:tbl>
    <w:p w:rsidR="00007217" w:rsidRPr="007F6EC4" w:rsidRDefault="00007217" w:rsidP="00126DA2"/>
    <w:tbl>
      <w:tblPr>
        <w:tblpPr w:leftFromText="180" w:rightFromText="180" w:vertAnchor="text" w:tblpY="1"/>
        <w:tblOverlap w:val="neve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4"/>
      </w:tblGrid>
      <w:tr w:rsidR="00C360A8" w:rsidRPr="007F6EC4" w:rsidTr="00C360A8">
        <w:trPr>
          <w:trHeight w:val="3695"/>
        </w:trPr>
        <w:tc>
          <w:tcPr>
            <w:tcW w:w="17544" w:type="dxa"/>
            <w:tcBorders>
              <w:top w:val="single" w:sz="24" w:space="0" w:color="auto"/>
              <w:left w:val="single" w:sz="24" w:space="0" w:color="auto"/>
              <w:bottom w:val="single" w:sz="24" w:space="0" w:color="auto"/>
              <w:right w:val="single" w:sz="24" w:space="0" w:color="auto"/>
            </w:tcBorders>
          </w:tcPr>
          <w:p w:rsidR="00C360A8" w:rsidRPr="007F6EC4" w:rsidRDefault="00C360A8" w:rsidP="004E04ED">
            <w:pPr>
              <w:rPr>
                <w:b/>
              </w:rPr>
            </w:pPr>
            <w:r w:rsidRPr="007F6EC4">
              <w:rPr>
                <w:b/>
              </w:rPr>
              <w:lastRenderedPageBreak/>
              <w:t>Relevant Comments (Pizza Lunch):</w:t>
            </w:r>
          </w:p>
          <w:p w:rsidR="00C360A8" w:rsidRPr="007F6EC4" w:rsidRDefault="00266114" w:rsidP="004E04ED">
            <w:pPr>
              <w:ind w:left="720"/>
              <w:rPr>
                <w:b/>
              </w:rPr>
            </w:pPr>
            <w:r>
              <w:rPr>
                <w:b/>
              </w:rPr>
              <w:t>This s</w:t>
            </w:r>
            <w:r w:rsidR="00C360A8" w:rsidRPr="007F6EC4">
              <w:rPr>
                <w:b/>
              </w:rPr>
              <w:t xml:space="preserve">ummary </w:t>
            </w:r>
            <w:r w:rsidR="00A50E7C">
              <w:rPr>
                <w:b/>
              </w:rPr>
              <w:t>of</w:t>
            </w:r>
            <w:r w:rsidR="00C360A8" w:rsidRPr="007F6EC4">
              <w:rPr>
                <w:b/>
              </w:rPr>
              <w:t xml:space="preserve"> feedback </w:t>
            </w:r>
            <w:r>
              <w:rPr>
                <w:b/>
              </w:rPr>
              <w:t>was reviewed/discussed and content was confirmed updated where and when appropriate.</w:t>
            </w:r>
          </w:p>
          <w:p w:rsidR="00FA43D4" w:rsidRPr="00FA43D4" w:rsidRDefault="00FA43D4" w:rsidP="00FA43D4">
            <w:pPr>
              <w:ind w:left="720"/>
              <w:rPr>
                <w:rFonts w:ascii="Book Antiqua" w:hAnsi="Book Antiqua"/>
                <w:b/>
                <w:szCs w:val="24"/>
              </w:rPr>
            </w:pPr>
            <w:r w:rsidRPr="00FA43D4">
              <w:rPr>
                <w:rFonts w:ascii="Book Antiqua" w:hAnsi="Book Antiqua"/>
                <w:b/>
                <w:szCs w:val="24"/>
              </w:rPr>
              <w:t>Following confirmation of your attendance, you received a package by email outlining program expectations, things to bring, etc</w:t>
            </w:r>
          </w:p>
          <w:p w:rsidR="00FA43D4" w:rsidRPr="00FA43D4" w:rsidRDefault="00FA43D4" w:rsidP="00FA43D4">
            <w:pPr>
              <w:ind w:left="720"/>
              <w:rPr>
                <w:rFonts w:ascii="Book Antiqua" w:hAnsi="Book Antiqua"/>
                <w:b/>
              </w:rPr>
            </w:pPr>
            <w:r w:rsidRPr="00FA43D4">
              <w:rPr>
                <w:rFonts w:ascii="Book Antiqua" w:hAnsi="Book Antiqua"/>
                <w:b/>
              </w:rPr>
              <w:t xml:space="preserve">Was there anything missing that you would have preferred to know before attending classes?  </w:t>
            </w:r>
          </w:p>
          <w:p w:rsidR="00FA43D4" w:rsidRPr="00B33074" w:rsidRDefault="00FA43D4" w:rsidP="0047311D">
            <w:pPr>
              <w:numPr>
                <w:ilvl w:val="0"/>
                <w:numId w:val="28"/>
              </w:numPr>
              <w:rPr>
                <w:rFonts w:ascii="Book Antiqua" w:hAnsi="Book Antiqua"/>
              </w:rPr>
            </w:pPr>
            <w:r w:rsidRPr="00B33074">
              <w:rPr>
                <w:rFonts w:ascii="Book Antiqua" w:hAnsi="Book Antiqua"/>
              </w:rPr>
              <w:t>No,</w:t>
            </w:r>
            <w:r w:rsidRPr="00B33074">
              <w:rPr>
                <w:rFonts w:ascii="Book Antiqua" w:hAnsi="Book Antiqua"/>
                <w:sz w:val="40"/>
                <w:szCs w:val="40"/>
              </w:rPr>
              <w:t xml:space="preserve"> </w:t>
            </w:r>
            <w:r w:rsidRPr="00B33074">
              <w:rPr>
                <w:rFonts w:ascii="Book Antiqua" w:hAnsi="Book Antiqua"/>
              </w:rPr>
              <w:t xml:space="preserve"> student struggled with opening email pdf</w:t>
            </w:r>
          </w:p>
          <w:p w:rsidR="00FA43D4" w:rsidRPr="00B33074" w:rsidRDefault="00FA43D4" w:rsidP="0047311D">
            <w:pPr>
              <w:numPr>
                <w:ilvl w:val="0"/>
                <w:numId w:val="28"/>
              </w:numPr>
              <w:rPr>
                <w:rFonts w:ascii="Book Antiqua" w:hAnsi="Book Antiqua"/>
              </w:rPr>
            </w:pPr>
            <w:r w:rsidRPr="00F13588">
              <w:rPr>
                <w:rFonts w:ascii="Book Antiqua" w:hAnsi="Book Antiqua"/>
                <w:strike/>
              </w:rPr>
              <w:t>Didn’t know what was for each teacher in the kit – would</w:t>
            </w:r>
            <w:r>
              <w:rPr>
                <w:rFonts w:ascii="Book Antiqua" w:hAnsi="Book Antiqua"/>
              </w:rPr>
              <w:t xml:space="preserve"> help to know</w:t>
            </w:r>
            <w:r w:rsidR="00F13588">
              <w:rPr>
                <w:rFonts w:ascii="Book Antiqua" w:hAnsi="Book Antiqua"/>
              </w:rPr>
              <w:t xml:space="preserve"> – </w:t>
            </w:r>
            <w:r w:rsidR="00F13588" w:rsidRPr="00F13588">
              <w:rPr>
                <w:rFonts w:ascii="Book Antiqua" w:hAnsi="Book Antiqua"/>
                <w:highlight w:val="yellow"/>
              </w:rPr>
              <w:t>Erin will put a list together</w:t>
            </w:r>
          </w:p>
          <w:p w:rsidR="00FA43D4" w:rsidRPr="00B33074" w:rsidRDefault="00FA43D4" w:rsidP="0047311D">
            <w:pPr>
              <w:numPr>
                <w:ilvl w:val="0"/>
                <w:numId w:val="28"/>
              </w:numPr>
              <w:rPr>
                <w:rFonts w:ascii="Book Antiqua" w:hAnsi="Book Antiqua"/>
              </w:rPr>
            </w:pPr>
            <w:r w:rsidRPr="00B33074">
              <w:rPr>
                <w:rFonts w:ascii="Book Antiqua" w:hAnsi="Book Antiqua"/>
              </w:rPr>
              <w:t>Didn’t use any of the prepackage</w:t>
            </w:r>
          </w:p>
          <w:p w:rsidR="00FA43D4" w:rsidRPr="00266114" w:rsidRDefault="00FA43D4" w:rsidP="0047311D">
            <w:pPr>
              <w:numPr>
                <w:ilvl w:val="0"/>
                <w:numId w:val="28"/>
              </w:numPr>
              <w:rPr>
                <w:rFonts w:ascii="Book Antiqua" w:hAnsi="Book Antiqua"/>
                <w:strike/>
              </w:rPr>
            </w:pPr>
            <w:r w:rsidRPr="00266114">
              <w:rPr>
                <w:rFonts w:ascii="Book Antiqua" w:hAnsi="Book Antiqua"/>
                <w:strike/>
              </w:rPr>
              <w:t>Free motion embroidery foot???</w:t>
            </w:r>
            <w:r w:rsidR="00266114">
              <w:rPr>
                <w:rFonts w:ascii="Book Antiqua" w:hAnsi="Book Antiqua"/>
                <w:strike/>
              </w:rPr>
              <w:t xml:space="preserve"> </w:t>
            </w:r>
            <w:r w:rsidR="00266114" w:rsidRPr="00F13588">
              <w:rPr>
                <w:rFonts w:ascii="Book Antiqua" w:hAnsi="Book Antiqua"/>
                <w:highlight w:val="yellow"/>
              </w:rPr>
              <w:t>removed</w:t>
            </w:r>
          </w:p>
          <w:p w:rsidR="00FA43D4" w:rsidRPr="00B33074" w:rsidRDefault="00FA43D4" w:rsidP="0047311D">
            <w:pPr>
              <w:numPr>
                <w:ilvl w:val="0"/>
                <w:numId w:val="28"/>
              </w:numPr>
              <w:rPr>
                <w:rFonts w:ascii="Book Antiqua" w:hAnsi="Book Antiqua"/>
              </w:rPr>
            </w:pPr>
            <w:r w:rsidRPr="00B33074">
              <w:rPr>
                <w:rFonts w:ascii="Book Antiqua" w:hAnsi="Book Antiqua"/>
              </w:rPr>
              <w:t xml:space="preserve">Post material list in room and give feedback </w:t>
            </w:r>
          </w:p>
          <w:p w:rsidR="00FA43D4" w:rsidRPr="00B33074" w:rsidRDefault="00FA43D4" w:rsidP="0047311D">
            <w:pPr>
              <w:numPr>
                <w:ilvl w:val="0"/>
                <w:numId w:val="28"/>
              </w:numPr>
              <w:rPr>
                <w:rFonts w:ascii="Book Antiqua" w:hAnsi="Book Antiqua"/>
              </w:rPr>
            </w:pPr>
            <w:r w:rsidRPr="00B33074">
              <w:rPr>
                <w:rFonts w:ascii="Book Antiqua" w:hAnsi="Book Antiqua"/>
              </w:rPr>
              <w:t>Material list was vague – lacking of beads and which could have known and I would have brought it.</w:t>
            </w:r>
          </w:p>
          <w:p w:rsidR="00FA43D4" w:rsidRPr="00B33074" w:rsidRDefault="00FA43D4" w:rsidP="0047311D">
            <w:pPr>
              <w:numPr>
                <w:ilvl w:val="0"/>
                <w:numId w:val="28"/>
              </w:numPr>
              <w:rPr>
                <w:rFonts w:ascii="Book Antiqua" w:hAnsi="Book Antiqua"/>
              </w:rPr>
            </w:pPr>
            <w:r w:rsidRPr="00B33074">
              <w:rPr>
                <w:rFonts w:ascii="Book Antiqua" w:hAnsi="Book Antiqua"/>
              </w:rPr>
              <w:t>Storage containers with</w:t>
            </w:r>
            <w:r>
              <w:rPr>
                <w:rFonts w:ascii="Book Antiqua" w:hAnsi="Book Antiqua"/>
              </w:rPr>
              <w:t xml:space="preserve"> </w:t>
            </w:r>
            <w:r w:rsidRPr="00B33074">
              <w:rPr>
                <w:rFonts w:ascii="Book Antiqua" w:hAnsi="Book Antiqua"/>
              </w:rPr>
              <w:t>lid is included (one student claimed it would be nice)</w:t>
            </w:r>
          </w:p>
          <w:p w:rsidR="00FA43D4" w:rsidRPr="00B33074" w:rsidRDefault="00FA43D4" w:rsidP="0047311D">
            <w:pPr>
              <w:numPr>
                <w:ilvl w:val="0"/>
                <w:numId w:val="28"/>
              </w:numPr>
              <w:rPr>
                <w:rFonts w:ascii="Book Antiqua" w:hAnsi="Book Antiqua"/>
              </w:rPr>
            </w:pPr>
            <w:r w:rsidRPr="00B33074">
              <w:rPr>
                <w:rFonts w:ascii="Book Antiqua" w:hAnsi="Book Antiqua"/>
              </w:rPr>
              <w:t>Let it be known that there are items that can be used in the classroom</w:t>
            </w:r>
          </w:p>
          <w:p w:rsidR="00C360A8" w:rsidRPr="00FA43D4" w:rsidRDefault="00FA43D4" w:rsidP="0047311D">
            <w:pPr>
              <w:numPr>
                <w:ilvl w:val="0"/>
                <w:numId w:val="28"/>
              </w:numPr>
              <w:rPr>
                <w:rFonts w:ascii="Book Antiqua" w:hAnsi="Book Antiqua"/>
              </w:rPr>
            </w:pPr>
            <w:r w:rsidRPr="00B33074">
              <w:rPr>
                <w:rFonts w:ascii="Book Antiqua" w:hAnsi="Book Antiqua"/>
              </w:rPr>
              <w:t>Kits were like Christmas – however, no ask or direction to use (i.e. black cotton, large felt)</w:t>
            </w:r>
          </w:p>
          <w:p w:rsidR="007F6EC4" w:rsidRPr="007F6EC4" w:rsidRDefault="007F6EC4" w:rsidP="007F6EC4">
            <w:pPr>
              <w:ind w:left="720"/>
              <w:rPr>
                <w:b/>
              </w:rPr>
            </w:pPr>
            <w:r w:rsidRPr="007F6EC4">
              <w:rPr>
                <w:b/>
              </w:rPr>
              <w:t xml:space="preserve">The value of the total experience for you.  Overall, how do you rate this program </w:t>
            </w:r>
          </w:p>
          <w:p w:rsidR="00FA43D4" w:rsidRDefault="00FA43D4" w:rsidP="0047311D">
            <w:pPr>
              <w:numPr>
                <w:ilvl w:val="0"/>
                <w:numId w:val="29"/>
              </w:numPr>
              <w:rPr>
                <w:rFonts w:ascii="Book Antiqua" w:hAnsi="Book Antiqua"/>
                <w:szCs w:val="24"/>
              </w:rPr>
            </w:pPr>
            <w:r>
              <w:rPr>
                <w:rFonts w:ascii="Book Antiqua" w:hAnsi="Book Antiqua"/>
                <w:szCs w:val="24"/>
              </w:rPr>
              <w:t>9, 9.5, 9.5 fabulous</w:t>
            </w:r>
            <w:r w:rsidR="00F13588">
              <w:rPr>
                <w:rFonts w:ascii="Book Antiqua" w:hAnsi="Book Antiqua"/>
                <w:szCs w:val="24"/>
              </w:rPr>
              <w:t xml:space="preserve">  </w:t>
            </w:r>
            <w:r w:rsidR="00F13588" w:rsidRPr="00F13588">
              <w:rPr>
                <w:rFonts w:ascii="Book Antiqua" w:hAnsi="Book Antiqua"/>
                <w:szCs w:val="24"/>
                <w:highlight w:val="yellow"/>
              </w:rPr>
              <w:t>CONGRATULATIONS FACULTY!!</w:t>
            </w:r>
          </w:p>
          <w:p w:rsidR="00FA43D4" w:rsidRDefault="00FA43D4" w:rsidP="0047311D">
            <w:pPr>
              <w:numPr>
                <w:ilvl w:val="0"/>
                <w:numId w:val="29"/>
              </w:numPr>
              <w:rPr>
                <w:rFonts w:ascii="Book Antiqua" w:hAnsi="Book Antiqua"/>
                <w:szCs w:val="24"/>
              </w:rPr>
            </w:pPr>
            <w:r>
              <w:rPr>
                <w:rFonts w:ascii="Book Antiqua" w:hAnsi="Book Antiqua"/>
                <w:szCs w:val="24"/>
              </w:rPr>
              <w:t>All of the different instructors is fantastic</w:t>
            </w:r>
          </w:p>
          <w:p w:rsidR="00FA43D4" w:rsidRPr="00F13588" w:rsidRDefault="00FA43D4" w:rsidP="0047311D">
            <w:pPr>
              <w:numPr>
                <w:ilvl w:val="0"/>
                <w:numId w:val="29"/>
              </w:numPr>
              <w:rPr>
                <w:rFonts w:ascii="Book Antiqua" w:hAnsi="Book Antiqua"/>
                <w:szCs w:val="24"/>
                <w:highlight w:val="yellow"/>
              </w:rPr>
            </w:pPr>
            <w:r w:rsidRPr="00F13588">
              <w:rPr>
                <w:rFonts w:ascii="Book Antiqua" w:hAnsi="Book Antiqua"/>
                <w:strike/>
                <w:szCs w:val="24"/>
              </w:rPr>
              <w:t>Adapting to p</w:t>
            </w:r>
            <w:r w:rsidR="00266114" w:rsidRPr="00F13588">
              <w:rPr>
                <w:rFonts w:ascii="Book Antiqua" w:hAnsi="Book Antiqua"/>
                <w:strike/>
                <w:szCs w:val="24"/>
              </w:rPr>
              <w:t>ersonalities – huge challenge for faculty and students</w:t>
            </w:r>
            <w:r w:rsidR="00F13588">
              <w:rPr>
                <w:rFonts w:ascii="Book Antiqua" w:hAnsi="Book Antiqua"/>
                <w:szCs w:val="24"/>
              </w:rPr>
              <w:t xml:space="preserve"> – </w:t>
            </w:r>
            <w:r w:rsidR="00F13588" w:rsidRPr="00F13588">
              <w:rPr>
                <w:rFonts w:ascii="Book Antiqua" w:hAnsi="Book Antiqua"/>
                <w:szCs w:val="24"/>
                <w:highlight w:val="yellow"/>
              </w:rPr>
              <w:t>rubric will help smooth out faculty expectations and misunderstandings</w:t>
            </w:r>
          </w:p>
          <w:p w:rsidR="00FA43D4" w:rsidRDefault="00FA43D4" w:rsidP="0047311D">
            <w:pPr>
              <w:numPr>
                <w:ilvl w:val="0"/>
                <w:numId w:val="29"/>
              </w:numPr>
              <w:rPr>
                <w:rFonts w:ascii="Book Antiqua" w:hAnsi="Book Antiqua"/>
                <w:szCs w:val="24"/>
              </w:rPr>
            </w:pPr>
            <w:r>
              <w:rPr>
                <w:rFonts w:ascii="Book Antiqua" w:hAnsi="Book Antiqua"/>
                <w:szCs w:val="24"/>
              </w:rPr>
              <w:t>Would be nice if we could have an extension taste isn’t enough (sampler)</w:t>
            </w:r>
          </w:p>
          <w:p w:rsidR="00FA43D4" w:rsidRDefault="00FA43D4" w:rsidP="0047311D">
            <w:pPr>
              <w:numPr>
                <w:ilvl w:val="0"/>
                <w:numId w:val="29"/>
              </w:numPr>
              <w:rPr>
                <w:rFonts w:ascii="Book Antiqua" w:hAnsi="Book Antiqua"/>
                <w:szCs w:val="24"/>
              </w:rPr>
            </w:pPr>
            <w:r>
              <w:rPr>
                <w:rFonts w:ascii="Book Antiqua" w:hAnsi="Book Antiqua"/>
                <w:szCs w:val="24"/>
              </w:rPr>
              <w:t>SPA program from the certificates</w:t>
            </w:r>
          </w:p>
          <w:p w:rsidR="00FA43D4" w:rsidRPr="00EF34D2" w:rsidRDefault="00FA43D4" w:rsidP="0047311D">
            <w:pPr>
              <w:numPr>
                <w:ilvl w:val="0"/>
                <w:numId w:val="29"/>
              </w:numPr>
              <w:rPr>
                <w:rFonts w:ascii="Book Antiqua" w:hAnsi="Book Antiqua"/>
                <w:szCs w:val="24"/>
              </w:rPr>
            </w:pPr>
            <w:r>
              <w:rPr>
                <w:rFonts w:ascii="Book Antiqua" w:hAnsi="Book Antiqua"/>
                <w:szCs w:val="24"/>
              </w:rPr>
              <w:t>Knowing the course delivery and sampling and how it works in advance would be helpful</w:t>
            </w:r>
          </w:p>
          <w:p w:rsidR="00FE4251" w:rsidRDefault="007F6EC4" w:rsidP="00FE4251">
            <w:pPr>
              <w:ind w:left="720"/>
              <w:rPr>
                <w:b/>
              </w:rPr>
            </w:pPr>
            <w:r w:rsidRPr="007F6EC4">
              <w:rPr>
                <w:b/>
              </w:rPr>
              <w:t>Suggestions regarding the order of the delivery of the courses (did they flow from one to another?).</w:t>
            </w:r>
          </w:p>
          <w:p w:rsidR="00FE4251" w:rsidRPr="00FE4251" w:rsidRDefault="00FE4251" w:rsidP="0047311D">
            <w:pPr>
              <w:numPr>
                <w:ilvl w:val="0"/>
                <w:numId w:val="31"/>
              </w:numPr>
              <w:rPr>
                <w:b/>
              </w:rPr>
            </w:pPr>
            <w:r>
              <w:rPr>
                <w:rFonts w:ascii="Book Antiqua" w:hAnsi="Book Antiqua"/>
                <w:szCs w:val="24"/>
              </w:rPr>
              <w:t>Fabric sculpture earlier in the program – conflicted with other students</w:t>
            </w:r>
          </w:p>
          <w:p w:rsidR="00FE4251" w:rsidRPr="00A66FF4" w:rsidRDefault="00FE4251" w:rsidP="0047311D">
            <w:pPr>
              <w:numPr>
                <w:ilvl w:val="0"/>
                <w:numId w:val="30"/>
              </w:numPr>
              <w:rPr>
                <w:rFonts w:ascii="Book Antiqua" w:hAnsi="Book Antiqua"/>
                <w:strike/>
                <w:szCs w:val="24"/>
              </w:rPr>
            </w:pPr>
            <w:r w:rsidRPr="00A66FF4">
              <w:rPr>
                <w:rFonts w:ascii="Book Antiqua" w:hAnsi="Book Antiqua"/>
                <w:strike/>
                <w:szCs w:val="24"/>
              </w:rPr>
              <w:t>No formal colour/composition and should be early in the program – 2 colour wheels with laurie – design was not comprehensive a lot – elements and principles, no composition (2D/3D related to fibre)</w:t>
            </w:r>
            <w:r w:rsidR="00A66FF4">
              <w:rPr>
                <w:rFonts w:ascii="Book Antiqua" w:hAnsi="Book Antiqua"/>
                <w:strike/>
                <w:szCs w:val="24"/>
              </w:rPr>
              <w:t xml:space="preserve"> – </w:t>
            </w:r>
            <w:r w:rsidR="00A66FF4" w:rsidRPr="00A66FF4">
              <w:rPr>
                <w:rFonts w:ascii="Book Antiqua" w:hAnsi="Book Antiqua"/>
                <w:szCs w:val="24"/>
                <w:highlight w:val="yellow"/>
              </w:rPr>
              <w:t>covered in Design</w:t>
            </w:r>
          </w:p>
          <w:p w:rsidR="00FE4251" w:rsidRDefault="00FE4251" w:rsidP="0047311D">
            <w:pPr>
              <w:numPr>
                <w:ilvl w:val="0"/>
                <w:numId w:val="30"/>
              </w:numPr>
              <w:rPr>
                <w:rFonts w:ascii="Book Antiqua" w:hAnsi="Book Antiqua"/>
                <w:szCs w:val="24"/>
              </w:rPr>
            </w:pPr>
            <w:r w:rsidRPr="00F13588">
              <w:rPr>
                <w:rFonts w:ascii="Book Antiqua" w:hAnsi="Book Antiqua"/>
                <w:strike/>
                <w:szCs w:val="24"/>
              </w:rPr>
              <w:t>Dyeing earlier so that students could experiment with local dyes</w:t>
            </w:r>
            <w:r w:rsidR="00F13588">
              <w:rPr>
                <w:rFonts w:ascii="Book Antiqua" w:hAnsi="Book Antiqua"/>
                <w:szCs w:val="24"/>
              </w:rPr>
              <w:t xml:space="preserve"> – </w:t>
            </w:r>
            <w:r w:rsidR="00F13588" w:rsidRPr="00F13588">
              <w:rPr>
                <w:rFonts w:ascii="Book Antiqua" w:hAnsi="Book Antiqua"/>
                <w:szCs w:val="24"/>
                <w:highlight w:val="yellow"/>
              </w:rPr>
              <w:t>moved earlier</w:t>
            </w:r>
          </w:p>
          <w:p w:rsidR="00FE4251" w:rsidRPr="00F13588" w:rsidRDefault="00FE4251" w:rsidP="0047311D">
            <w:pPr>
              <w:numPr>
                <w:ilvl w:val="0"/>
                <w:numId w:val="30"/>
              </w:numPr>
              <w:rPr>
                <w:rFonts w:ascii="Book Antiqua" w:hAnsi="Book Antiqua"/>
                <w:strike/>
                <w:szCs w:val="24"/>
              </w:rPr>
            </w:pPr>
            <w:r w:rsidRPr="00F13588">
              <w:rPr>
                <w:rFonts w:ascii="Book Antiqua" w:hAnsi="Book Antiqua"/>
                <w:strike/>
                <w:szCs w:val="24"/>
              </w:rPr>
              <w:t>Weaving needs more time, but they wouldn’t sacrifice the other stuff – maybe students could pick 2 of the 4 options that are available – so students are taking what they want to take.</w:t>
            </w:r>
            <w:r w:rsidR="00F13588">
              <w:rPr>
                <w:rFonts w:ascii="Book Antiqua" w:hAnsi="Book Antiqua"/>
                <w:strike/>
                <w:szCs w:val="24"/>
              </w:rPr>
              <w:t xml:space="preserve"> </w:t>
            </w:r>
            <w:r w:rsidR="00F13588" w:rsidRPr="00F13588">
              <w:rPr>
                <w:rFonts w:ascii="Book Antiqua" w:hAnsi="Book Antiqua"/>
                <w:szCs w:val="24"/>
                <w:highlight w:val="yellow"/>
              </w:rPr>
              <w:t>Weaving day added to techniques to help reduce anxiety and help to resolve some any misunderstandings -  Q &amp; A</w:t>
            </w:r>
          </w:p>
          <w:p w:rsidR="00FE4251" w:rsidRPr="00641885" w:rsidRDefault="00FE4251" w:rsidP="0047311D">
            <w:pPr>
              <w:numPr>
                <w:ilvl w:val="0"/>
                <w:numId w:val="30"/>
              </w:numPr>
              <w:rPr>
                <w:rFonts w:ascii="Book Antiqua" w:hAnsi="Book Antiqua"/>
                <w:szCs w:val="24"/>
              </w:rPr>
            </w:pPr>
            <w:r>
              <w:rPr>
                <w:rFonts w:ascii="Book Antiqua" w:hAnsi="Book Antiqua"/>
                <w:szCs w:val="24"/>
              </w:rPr>
              <w:t>Weaving was very successful with handouts!</w:t>
            </w:r>
          </w:p>
          <w:p w:rsidR="007F6EC4" w:rsidRPr="007F6EC4" w:rsidRDefault="007F6EC4" w:rsidP="007F6EC4">
            <w:pPr>
              <w:ind w:left="720"/>
              <w:rPr>
                <w:b/>
              </w:rPr>
            </w:pPr>
            <w:r w:rsidRPr="007F6EC4">
              <w:rPr>
                <w:b/>
              </w:rPr>
              <w:t>Suggestions regarding content. Anything you may have felt was missing, or not necessary.</w:t>
            </w:r>
          </w:p>
          <w:p w:rsidR="00FE4251" w:rsidRDefault="00FE4251" w:rsidP="0047311D">
            <w:pPr>
              <w:numPr>
                <w:ilvl w:val="0"/>
                <w:numId w:val="32"/>
              </w:numPr>
              <w:rPr>
                <w:rFonts w:ascii="Book Antiqua" w:hAnsi="Book Antiqua"/>
                <w:szCs w:val="24"/>
              </w:rPr>
            </w:pPr>
            <w:r>
              <w:rPr>
                <w:rFonts w:ascii="Book Antiqua" w:hAnsi="Book Antiqua"/>
                <w:szCs w:val="24"/>
              </w:rPr>
              <w:t>Nice to have rug hooking, draping, a lot of garment aspects missing, (sewing specific program)?</w:t>
            </w:r>
          </w:p>
          <w:p w:rsidR="00FE4251" w:rsidRDefault="00FE4251" w:rsidP="0047311D">
            <w:pPr>
              <w:numPr>
                <w:ilvl w:val="0"/>
                <w:numId w:val="32"/>
              </w:numPr>
              <w:rPr>
                <w:rFonts w:ascii="Book Antiqua" w:hAnsi="Book Antiqua"/>
                <w:szCs w:val="24"/>
              </w:rPr>
            </w:pPr>
            <w:r w:rsidRPr="00266114">
              <w:rPr>
                <w:rFonts w:ascii="Book Antiqua" w:hAnsi="Book Antiqua"/>
                <w:strike/>
                <w:szCs w:val="24"/>
              </w:rPr>
              <w:t>how to exhibit work</w:t>
            </w:r>
            <w:r>
              <w:rPr>
                <w:rFonts w:ascii="Book Antiqua" w:hAnsi="Book Antiqua"/>
                <w:szCs w:val="24"/>
              </w:rPr>
              <w:t xml:space="preserve"> </w:t>
            </w:r>
            <w:r w:rsidR="00266114" w:rsidRPr="00F13588">
              <w:rPr>
                <w:rFonts w:ascii="Book Antiqua" w:hAnsi="Book Antiqua"/>
                <w:szCs w:val="24"/>
                <w:highlight w:val="yellow"/>
              </w:rPr>
              <w:t>(covered in Sculpture Course)</w:t>
            </w:r>
          </w:p>
          <w:p w:rsidR="00FE4251" w:rsidRDefault="00FE4251" w:rsidP="0047311D">
            <w:pPr>
              <w:numPr>
                <w:ilvl w:val="0"/>
                <w:numId w:val="32"/>
              </w:numPr>
              <w:rPr>
                <w:rFonts w:ascii="Book Antiqua" w:hAnsi="Book Antiqua"/>
                <w:szCs w:val="24"/>
              </w:rPr>
            </w:pPr>
            <w:r>
              <w:rPr>
                <w:rFonts w:ascii="Book Antiqua" w:hAnsi="Book Antiqua"/>
                <w:szCs w:val="24"/>
              </w:rPr>
              <w:t xml:space="preserve">sculpture – supportive, but no direct teaching </w:t>
            </w:r>
          </w:p>
          <w:p w:rsidR="007F6EC4" w:rsidRPr="007F6EC4" w:rsidRDefault="007F6EC4" w:rsidP="00FE4251">
            <w:pPr>
              <w:ind w:left="720"/>
              <w:rPr>
                <w:b/>
              </w:rPr>
            </w:pPr>
            <w:r w:rsidRPr="007F6EC4">
              <w:rPr>
                <w:b/>
              </w:rPr>
              <w:t>Other courses you suggest should be included – what would you sacrifice to have this added knowledge?</w:t>
            </w:r>
          </w:p>
          <w:p w:rsidR="00FE4251" w:rsidRDefault="00FE4251" w:rsidP="0047311D">
            <w:pPr>
              <w:numPr>
                <w:ilvl w:val="0"/>
                <w:numId w:val="33"/>
              </w:numPr>
              <w:rPr>
                <w:rFonts w:ascii="Book Antiqua" w:hAnsi="Book Antiqua"/>
                <w:szCs w:val="24"/>
              </w:rPr>
            </w:pPr>
            <w:r>
              <w:rPr>
                <w:rFonts w:ascii="Book Antiqua" w:hAnsi="Book Antiqua"/>
                <w:szCs w:val="24"/>
              </w:rPr>
              <w:t>Techniques could have been incorporated with another course</w:t>
            </w:r>
          </w:p>
          <w:p w:rsidR="00FE4251" w:rsidRDefault="00FE4251" w:rsidP="0047311D">
            <w:pPr>
              <w:numPr>
                <w:ilvl w:val="0"/>
                <w:numId w:val="33"/>
              </w:numPr>
              <w:rPr>
                <w:rFonts w:ascii="Book Antiqua" w:hAnsi="Book Antiqua"/>
                <w:szCs w:val="24"/>
              </w:rPr>
            </w:pPr>
            <w:r>
              <w:rPr>
                <w:rFonts w:ascii="Book Antiqua" w:hAnsi="Book Antiqua"/>
                <w:szCs w:val="24"/>
              </w:rPr>
              <w:t>Seemed like embroidery stitches all week</w:t>
            </w:r>
          </w:p>
          <w:p w:rsidR="00FE4251" w:rsidRDefault="00FE4251" w:rsidP="0047311D">
            <w:pPr>
              <w:numPr>
                <w:ilvl w:val="0"/>
                <w:numId w:val="33"/>
              </w:numPr>
              <w:rPr>
                <w:rFonts w:ascii="Book Antiqua" w:hAnsi="Book Antiqua"/>
                <w:szCs w:val="24"/>
              </w:rPr>
            </w:pPr>
            <w:r>
              <w:rPr>
                <w:rFonts w:ascii="Book Antiqua" w:hAnsi="Book Antiqua"/>
                <w:szCs w:val="24"/>
              </w:rPr>
              <w:t>Some weeks too much crammed in</w:t>
            </w:r>
          </w:p>
          <w:p w:rsidR="00FE4251" w:rsidRPr="00EF34D2" w:rsidRDefault="00FE4251" w:rsidP="0047311D">
            <w:pPr>
              <w:numPr>
                <w:ilvl w:val="0"/>
                <w:numId w:val="33"/>
              </w:numPr>
              <w:rPr>
                <w:rFonts w:ascii="Book Antiqua" w:hAnsi="Book Antiqua"/>
                <w:szCs w:val="24"/>
              </w:rPr>
            </w:pPr>
            <w:r>
              <w:rPr>
                <w:rFonts w:ascii="Book Antiqua" w:hAnsi="Book Antiqua"/>
                <w:szCs w:val="24"/>
              </w:rPr>
              <w:t>Techniques could be introduced and pick 2 of 4 to experiment with</w:t>
            </w:r>
          </w:p>
          <w:p w:rsidR="007F6EC4" w:rsidRPr="007F6EC4" w:rsidRDefault="007F6EC4" w:rsidP="007F6EC4">
            <w:pPr>
              <w:ind w:left="720"/>
              <w:rPr>
                <w:b/>
              </w:rPr>
            </w:pPr>
            <w:r w:rsidRPr="007F6EC4">
              <w:rPr>
                <w:b/>
              </w:rPr>
              <w:t>Other comments, concerns and/or suggestions:</w:t>
            </w:r>
          </w:p>
          <w:p w:rsidR="00FE4251" w:rsidRDefault="00FE4251" w:rsidP="0047311D">
            <w:pPr>
              <w:numPr>
                <w:ilvl w:val="0"/>
                <w:numId w:val="34"/>
              </w:numPr>
              <w:ind w:left="1080"/>
              <w:rPr>
                <w:rFonts w:ascii="Book Antiqua" w:hAnsi="Book Antiqua"/>
                <w:szCs w:val="24"/>
              </w:rPr>
            </w:pPr>
            <w:r>
              <w:rPr>
                <w:rFonts w:ascii="Book Antiqua" w:hAnsi="Book Antiqua"/>
                <w:szCs w:val="24"/>
              </w:rPr>
              <w:t>Field trip -didn’t seem to be prepared for shopping experience and how it connected with the innovations trip – link the two together</w:t>
            </w:r>
          </w:p>
          <w:p w:rsidR="00FE4251" w:rsidRDefault="00FE4251" w:rsidP="0047311D">
            <w:pPr>
              <w:numPr>
                <w:ilvl w:val="0"/>
                <w:numId w:val="34"/>
              </w:numPr>
              <w:ind w:left="1080"/>
              <w:rPr>
                <w:rFonts w:ascii="Book Antiqua" w:hAnsi="Book Antiqua"/>
                <w:szCs w:val="24"/>
              </w:rPr>
            </w:pPr>
            <w:r>
              <w:rPr>
                <w:rFonts w:ascii="Book Antiqua" w:hAnsi="Book Antiqua"/>
                <w:szCs w:val="24"/>
              </w:rPr>
              <w:t>“innovations” should reconsider this word describing this course</w:t>
            </w:r>
          </w:p>
          <w:p w:rsidR="00FE4251" w:rsidRDefault="00FE4251" w:rsidP="00FE4251">
            <w:pPr>
              <w:ind w:left="1080"/>
              <w:rPr>
                <w:rFonts w:ascii="Book Antiqua" w:hAnsi="Book Antiqua"/>
                <w:szCs w:val="24"/>
              </w:rPr>
            </w:pPr>
            <w:r>
              <w:rPr>
                <w:rFonts w:ascii="Book Antiqua" w:hAnsi="Book Antiqua"/>
                <w:szCs w:val="24"/>
              </w:rPr>
              <w:t>Would be interesting in innovations to have two instructors – one that is arts based and one that is production based</w:t>
            </w:r>
          </w:p>
          <w:p w:rsidR="00FE4251" w:rsidRDefault="00FE4251" w:rsidP="0047311D">
            <w:pPr>
              <w:numPr>
                <w:ilvl w:val="0"/>
                <w:numId w:val="35"/>
              </w:numPr>
              <w:ind w:left="1080"/>
              <w:rPr>
                <w:rFonts w:ascii="Book Antiqua" w:hAnsi="Book Antiqua"/>
                <w:szCs w:val="24"/>
              </w:rPr>
            </w:pPr>
            <w:r>
              <w:rPr>
                <w:rFonts w:ascii="Book Antiqua" w:hAnsi="Book Antiqua"/>
                <w:szCs w:val="24"/>
              </w:rPr>
              <w:t>Like that we have a lot of instructors who have allowed us to work in our own area.  Here to learn techniques as a designer not as an artist.  Much appreciated!</w:t>
            </w:r>
          </w:p>
          <w:p w:rsidR="00FE4251" w:rsidRDefault="00FE4251" w:rsidP="0047311D">
            <w:pPr>
              <w:numPr>
                <w:ilvl w:val="0"/>
                <w:numId w:val="35"/>
              </w:numPr>
              <w:ind w:left="1080"/>
              <w:rPr>
                <w:rFonts w:ascii="Book Antiqua" w:hAnsi="Book Antiqua"/>
                <w:szCs w:val="24"/>
              </w:rPr>
            </w:pPr>
            <w:r>
              <w:rPr>
                <w:rFonts w:ascii="Book Antiqua" w:hAnsi="Book Antiqua"/>
                <w:szCs w:val="24"/>
              </w:rPr>
              <w:t>Faculty have all gone out of their way to accommodate – great!</w:t>
            </w:r>
          </w:p>
          <w:p w:rsidR="00FE4251" w:rsidRDefault="00FE4251" w:rsidP="0047311D">
            <w:pPr>
              <w:numPr>
                <w:ilvl w:val="0"/>
                <w:numId w:val="35"/>
              </w:numPr>
              <w:ind w:left="1080"/>
              <w:rPr>
                <w:rFonts w:ascii="Book Antiqua" w:hAnsi="Book Antiqua"/>
                <w:szCs w:val="24"/>
              </w:rPr>
            </w:pPr>
            <w:r>
              <w:rPr>
                <w:rFonts w:ascii="Book Antiqua" w:hAnsi="Book Antiqua"/>
                <w:szCs w:val="24"/>
              </w:rPr>
              <w:t>Communication with the teachers seems to be lacking – assumed certain things had been covered – common thread, never learned 3 D perspective for creating sculptures.</w:t>
            </w:r>
          </w:p>
          <w:p w:rsidR="00FE4251" w:rsidRDefault="00FE4251" w:rsidP="0047311D">
            <w:pPr>
              <w:numPr>
                <w:ilvl w:val="0"/>
                <w:numId w:val="35"/>
              </w:numPr>
              <w:ind w:left="1080"/>
              <w:rPr>
                <w:rFonts w:ascii="Book Antiqua" w:hAnsi="Book Antiqua"/>
                <w:szCs w:val="24"/>
              </w:rPr>
            </w:pPr>
            <w:r>
              <w:rPr>
                <w:rFonts w:ascii="Book Antiqua" w:hAnsi="Book Antiqua"/>
                <w:szCs w:val="24"/>
              </w:rPr>
              <w:t>Missing the “arts/crafts” – lack of consistency – sequential conversations might help understand own definitions</w:t>
            </w:r>
          </w:p>
          <w:p w:rsidR="00FE4251" w:rsidRPr="00F10504" w:rsidRDefault="00FE4251" w:rsidP="0047311D">
            <w:pPr>
              <w:numPr>
                <w:ilvl w:val="0"/>
                <w:numId w:val="35"/>
              </w:numPr>
              <w:ind w:left="1080"/>
              <w:rPr>
                <w:rFonts w:ascii="Book Antiqua" w:hAnsi="Book Antiqua"/>
                <w:szCs w:val="24"/>
              </w:rPr>
            </w:pPr>
            <w:r>
              <w:rPr>
                <w:rFonts w:ascii="Book Antiqua" w:hAnsi="Book Antiqua"/>
                <w:szCs w:val="24"/>
              </w:rPr>
              <w:t xml:space="preserve">It would be great to have </w:t>
            </w:r>
            <w:r w:rsidRPr="00266114">
              <w:rPr>
                <w:rFonts w:ascii="Book Antiqua" w:hAnsi="Book Antiqua"/>
                <w:strike/>
                <w:szCs w:val="24"/>
              </w:rPr>
              <w:t>a chat about sketchbook</w:t>
            </w:r>
            <w:r>
              <w:rPr>
                <w:rFonts w:ascii="Book Antiqua" w:hAnsi="Book Antiqua"/>
                <w:szCs w:val="24"/>
              </w:rPr>
              <w:t xml:space="preserve"> expectations and some examples</w:t>
            </w:r>
            <w:r w:rsidR="00266114">
              <w:rPr>
                <w:rFonts w:ascii="Book Antiqua" w:hAnsi="Book Antiqua"/>
                <w:szCs w:val="24"/>
              </w:rPr>
              <w:t xml:space="preserve"> – </w:t>
            </w:r>
            <w:r w:rsidR="00266114" w:rsidRPr="00F13588">
              <w:rPr>
                <w:rFonts w:ascii="Book Antiqua" w:hAnsi="Book Antiqua"/>
                <w:szCs w:val="24"/>
                <w:highlight w:val="yellow"/>
              </w:rPr>
              <w:t>will be covered in rubric</w:t>
            </w:r>
          </w:p>
          <w:p w:rsidR="00FE4251" w:rsidRDefault="00FE4251" w:rsidP="00FE4251">
            <w:pPr>
              <w:ind w:left="360"/>
              <w:rPr>
                <w:rFonts w:ascii="Book Antiqua" w:hAnsi="Book Antiqua"/>
                <w:szCs w:val="24"/>
              </w:rPr>
            </w:pPr>
          </w:p>
          <w:p w:rsidR="007F6EC4" w:rsidRPr="007F6EC4" w:rsidRDefault="007F6EC4" w:rsidP="007F6EC4"/>
          <w:p w:rsidR="00C360A8" w:rsidRPr="007F6EC4" w:rsidRDefault="007F6EC4" w:rsidP="007F6EC4">
            <w:pPr>
              <w:ind w:left="720"/>
            </w:pPr>
            <w:r w:rsidRPr="007F6EC4">
              <w:br w:type="page"/>
            </w:r>
          </w:p>
        </w:tc>
      </w:tr>
    </w:tbl>
    <w:p w:rsidR="00C360A8" w:rsidRPr="007F6EC4" w:rsidRDefault="00C360A8" w:rsidP="00126DA2"/>
    <w:sectPr w:rsidR="00C360A8" w:rsidRPr="007F6EC4" w:rsidSect="007B0617">
      <w:type w:val="continuous"/>
      <w:pgSz w:w="20163" w:h="12242" w:orient="landscape" w:code="5"/>
      <w:pgMar w:top="360" w:right="720" w:bottom="5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l•r ìÜv©"/>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ADA"/>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 w15:restartNumberingAfterBreak="0">
    <w:nsid w:val="04B71FF1"/>
    <w:multiLevelType w:val="hybridMultilevel"/>
    <w:tmpl w:val="0C04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4409C2"/>
    <w:multiLevelType w:val="hybridMultilevel"/>
    <w:tmpl w:val="37A0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3212E3"/>
    <w:multiLevelType w:val="hybridMultilevel"/>
    <w:tmpl w:val="67B4C0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90661F7"/>
    <w:multiLevelType w:val="hybridMultilevel"/>
    <w:tmpl w:val="13DC4C3E"/>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D31ABB"/>
    <w:multiLevelType w:val="hybridMultilevel"/>
    <w:tmpl w:val="6CB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592EF2"/>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E8E021C"/>
    <w:multiLevelType w:val="hybridMultilevel"/>
    <w:tmpl w:val="5B4E36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66E3E6D"/>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15:restartNumberingAfterBreak="0">
    <w:nsid w:val="17635BA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0" w15:restartNumberingAfterBreak="0">
    <w:nsid w:val="1B1F3B00"/>
    <w:multiLevelType w:val="hybridMultilevel"/>
    <w:tmpl w:val="517084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4A3292E"/>
    <w:multiLevelType w:val="hybridMultilevel"/>
    <w:tmpl w:val="51E4E9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5E6189C"/>
    <w:multiLevelType w:val="hybridMultilevel"/>
    <w:tmpl w:val="B3A65E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6304712"/>
    <w:multiLevelType w:val="hybridMultilevel"/>
    <w:tmpl w:val="93CCA1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8CA7FFD"/>
    <w:multiLevelType w:val="hybridMultilevel"/>
    <w:tmpl w:val="3476170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A1C4231"/>
    <w:multiLevelType w:val="hybridMultilevel"/>
    <w:tmpl w:val="03B45A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B8848EB"/>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7" w15:restartNumberingAfterBreak="0">
    <w:nsid w:val="33934A2D"/>
    <w:multiLevelType w:val="hybridMultilevel"/>
    <w:tmpl w:val="A3B62B40"/>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15:restartNumberingAfterBreak="0">
    <w:nsid w:val="355E0645"/>
    <w:multiLevelType w:val="hybridMultilevel"/>
    <w:tmpl w:val="46742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6062FBB"/>
    <w:multiLevelType w:val="hybridMultilevel"/>
    <w:tmpl w:val="C65C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74FD7"/>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1" w15:restartNumberingAfterBreak="0">
    <w:nsid w:val="3B0C69EF"/>
    <w:multiLevelType w:val="hybridMultilevel"/>
    <w:tmpl w:val="A3BA92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69D3300"/>
    <w:multiLevelType w:val="hybridMultilevel"/>
    <w:tmpl w:val="9454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85E84"/>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15:restartNumberingAfterBreak="0">
    <w:nsid w:val="4976776E"/>
    <w:multiLevelType w:val="hybridMultilevel"/>
    <w:tmpl w:val="FDB802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145116E"/>
    <w:multiLevelType w:val="multilevel"/>
    <w:tmpl w:val="9F4837DC"/>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6" w15:restartNumberingAfterBreak="0">
    <w:nsid w:val="54C95836"/>
    <w:multiLevelType w:val="hybridMultilevel"/>
    <w:tmpl w:val="D3BE9B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5B67723"/>
    <w:multiLevelType w:val="hybridMultilevel"/>
    <w:tmpl w:val="B99042A4"/>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A7A134F"/>
    <w:multiLevelType w:val="hybridMultilevel"/>
    <w:tmpl w:val="DE1A2D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BC48E3"/>
    <w:multiLevelType w:val="hybridMultilevel"/>
    <w:tmpl w:val="E71255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C2E7715"/>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1" w15:restartNumberingAfterBreak="0">
    <w:nsid w:val="6C524BAF"/>
    <w:multiLevelType w:val="hybridMultilevel"/>
    <w:tmpl w:val="7DA6C07A"/>
    <w:lvl w:ilvl="0" w:tplc="10090001">
      <w:start w:val="1"/>
      <w:numFmt w:val="bullet"/>
      <w:lvlText w:val=""/>
      <w:lvlJc w:val="left"/>
      <w:pPr>
        <w:ind w:left="360" w:hanging="360"/>
      </w:pPr>
      <w:rPr>
        <w:rFonts w:ascii="Symbol" w:hAnsi="Symbol" w:hint="default"/>
      </w:rPr>
    </w:lvl>
    <w:lvl w:ilvl="1" w:tplc="A404CB4A">
      <w:start w:val="2013"/>
      <w:numFmt w:val="bullet"/>
      <w:lvlText w:val="–"/>
      <w:lvlJc w:val="left"/>
      <w:pPr>
        <w:ind w:left="1080" w:hanging="360"/>
      </w:pPr>
      <w:rPr>
        <w:rFonts w:ascii="Tahoma" w:eastAsia="Times New Roman" w:hAnsi="Tahoma"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CC8065E"/>
    <w:multiLevelType w:val="hybridMultilevel"/>
    <w:tmpl w:val="F3D6F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235F84"/>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4" w15:restartNumberingAfterBreak="0">
    <w:nsid w:val="74327A4F"/>
    <w:multiLevelType w:val="hybridMultilevel"/>
    <w:tmpl w:val="241A5D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4B20FA6"/>
    <w:multiLevelType w:val="hybridMultilevel"/>
    <w:tmpl w:val="11FAF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F578E3"/>
    <w:multiLevelType w:val="hybridMultilevel"/>
    <w:tmpl w:val="E4901DDA"/>
    <w:lvl w:ilvl="0" w:tplc="207EFA84">
      <w:start w:val="1"/>
      <w:numFmt w:val="decimal"/>
      <w:lvlText w:val="%1."/>
      <w:lvlJc w:val="left"/>
      <w:pPr>
        <w:tabs>
          <w:tab w:val="num" w:pos="0"/>
        </w:tabs>
        <w:ind w:left="227" w:hanging="227"/>
      </w:pPr>
      <w:rPr>
        <w:rFonts w:cs="Times New Roman" w:hint="default"/>
      </w:rPr>
    </w:lvl>
    <w:lvl w:ilvl="1" w:tplc="10090003" w:tentative="1">
      <w:start w:val="1"/>
      <w:numFmt w:val="lowerLetter"/>
      <w:lvlText w:val="%2."/>
      <w:lvlJc w:val="left"/>
      <w:pPr>
        <w:tabs>
          <w:tab w:val="num" w:pos="1440"/>
        </w:tabs>
        <w:ind w:left="1440" w:hanging="360"/>
      </w:pPr>
      <w:rPr>
        <w:rFonts w:cs="Times New Roman"/>
      </w:rPr>
    </w:lvl>
    <w:lvl w:ilvl="2" w:tplc="10090005" w:tentative="1">
      <w:start w:val="1"/>
      <w:numFmt w:val="lowerRoman"/>
      <w:lvlText w:val="%3."/>
      <w:lvlJc w:val="right"/>
      <w:pPr>
        <w:tabs>
          <w:tab w:val="num" w:pos="2160"/>
        </w:tabs>
        <w:ind w:left="2160" w:hanging="180"/>
      </w:pPr>
      <w:rPr>
        <w:rFonts w:cs="Times New Roman"/>
      </w:rPr>
    </w:lvl>
    <w:lvl w:ilvl="3" w:tplc="10090001" w:tentative="1">
      <w:start w:val="1"/>
      <w:numFmt w:val="decimal"/>
      <w:lvlText w:val="%4."/>
      <w:lvlJc w:val="left"/>
      <w:pPr>
        <w:tabs>
          <w:tab w:val="num" w:pos="2880"/>
        </w:tabs>
        <w:ind w:left="2880" w:hanging="360"/>
      </w:pPr>
      <w:rPr>
        <w:rFonts w:cs="Times New Roman"/>
      </w:rPr>
    </w:lvl>
    <w:lvl w:ilvl="4" w:tplc="10090003" w:tentative="1">
      <w:start w:val="1"/>
      <w:numFmt w:val="lowerLetter"/>
      <w:lvlText w:val="%5."/>
      <w:lvlJc w:val="left"/>
      <w:pPr>
        <w:tabs>
          <w:tab w:val="num" w:pos="3600"/>
        </w:tabs>
        <w:ind w:left="3600" w:hanging="360"/>
      </w:pPr>
      <w:rPr>
        <w:rFonts w:cs="Times New Roman"/>
      </w:rPr>
    </w:lvl>
    <w:lvl w:ilvl="5" w:tplc="10090005" w:tentative="1">
      <w:start w:val="1"/>
      <w:numFmt w:val="lowerRoman"/>
      <w:lvlText w:val="%6."/>
      <w:lvlJc w:val="right"/>
      <w:pPr>
        <w:tabs>
          <w:tab w:val="num" w:pos="4320"/>
        </w:tabs>
        <w:ind w:left="4320" w:hanging="180"/>
      </w:pPr>
      <w:rPr>
        <w:rFonts w:cs="Times New Roman"/>
      </w:rPr>
    </w:lvl>
    <w:lvl w:ilvl="6" w:tplc="10090001" w:tentative="1">
      <w:start w:val="1"/>
      <w:numFmt w:val="decimal"/>
      <w:lvlText w:val="%7."/>
      <w:lvlJc w:val="left"/>
      <w:pPr>
        <w:tabs>
          <w:tab w:val="num" w:pos="5040"/>
        </w:tabs>
        <w:ind w:left="5040" w:hanging="360"/>
      </w:pPr>
      <w:rPr>
        <w:rFonts w:cs="Times New Roman"/>
      </w:rPr>
    </w:lvl>
    <w:lvl w:ilvl="7" w:tplc="10090003" w:tentative="1">
      <w:start w:val="1"/>
      <w:numFmt w:val="lowerLetter"/>
      <w:lvlText w:val="%8."/>
      <w:lvlJc w:val="left"/>
      <w:pPr>
        <w:tabs>
          <w:tab w:val="num" w:pos="5760"/>
        </w:tabs>
        <w:ind w:left="5760" w:hanging="360"/>
      </w:pPr>
      <w:rPr>
        <w:rFonts w:cs="Times New Roman"/>
      </w:rPr>
    </w:lvl>
    <w:lvl w:ilvl="8" w:tplc="10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185A50"/>
    <w:multiLevelType w:val="hybridMultilevel"/>
    <w:tmpl w:val="1B981E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9730151"/>
    <w:multiLevelType w:val="hybridMultilevel"/>
    <w:tmpl w:val="7DF6C5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CD662FA"/>
    <w:multiLevelType w:val="hybridMultilevel"/>
    <w:tmpl w:val="B33C9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6"/>
  </w:num>
  <w:num w:numId="3">
    <w:abstractNumId w:val="20"/>
  </w:num>
  <w:num w:numId="4">
    <w:abstractNumId w:val="27"/>
  </w:num>
  <w:num w:numId="5">
    <w:abstractNumId w:val="4"/>
  </w:num>
  <w:num w:numId="6">
    <w:abstractNumId w:val="17"/>
  </w:num>
  <w:num w:numId="7">
    <w:abstractNumId w:val="25"/>
  </w:num>
  <w:num w:numId="8">
    <w:abstractNumId w:val="38"/>
  </w:num>
  <w:num w:numId="9">
    <w:abstractNumId w:val="0"/>
  </w:num>
  <w:num w:numId="10">
    <w:abstractNumId w:val="33"/>
  </w:num>
  <w:num w:numId="11">
    <w:abstractNumId w:val="16"/>
  </w:num>
  <w:num w:numId="12">
    <w:abstractNumId w:val="23"/>
  </w:num>
  <w:num w:numId="13">
    <w:abstractNumId w:val="8"/>
  </w:num>
  <w:num w:numId="14">
    <w:abstractNumId w:val="30"/>
  </w:num>
  <w:num w:numId="15">
    <w:abstractNumId w:val="29"/>
  </w:num>
  <w:num w:numId="16">
    <w:abstractNumId w:val="34"/>
  </w:num>
  <w:num w:numId="17">
    <w:abstractNumId w:val="14"/>
  </w:num>
  <w:num w:numId="18">
    <w:abstractNumId w:val="6"/>
  </w:num>
  <w:num w:numId="19">
    <w:abstractNumId w:val="21"/>
  </w:num>
  <w:num w:numId="20">
    <w:abstractNumId w:val="11"/>
  </w:num>
  <w:num w:numId="21">
    <w:abstractNumId w:val="26"/>
  </w:num>
  <w:num w:numId="22">
    <w:abstractNumId w:val="31"/>
  </w:num>
  <w:num w:numId="23">
    <w:abstractNumId w:val="7"/>
  </w:num>
  <w:num w:numId="24">
    <w:abstractNumId w:val="37"/>
  </w:num>
  <w:num w:numId="25">
    <w:abstractNumId w:val="10"/>
  </w:num>
  <w:num w:numId="26">
    <w:abstractNumId w:val="12"/>
  </w:num>
  <w:num w:numId="27">
    <w:abstractNumId w:val="28"/>
  </w:num>
  <w:num w:numId="28">
    <w:abstractNumId w:val="5"/>
  </w:num>
  <w:num w:numId="29">
    <w:abstractNumId w:val="39"/>
  </w:num>
  <w:num w:numId="30">
    <w:abstractNumId w:val="1"/>
  </w:num>
  <w:num w:numId="31">
    <w:abstractNumId w:val="15"/>
  </w:num>
  <w:num w:numId="32">
    <w:abstractNumId w:val="32"/>
  </w:num>
  <w:num w:numId="33">
    <w:abstractNumId w:val="2"/>
  </w:num>
  <w:num w:numId="34">
    <w:abstractNumId w:val="19"/>
  </w:num>
  <w:num w:numId="35">
    <w:abstractNumId w:val="22"/>
  </w:num>
  <w:num w:numId="36">
    <w:abstractNumId w:val="13"/>
  </w:num>
  <w:num w:numId="37">
    <w:abstractNumId w:val="18"/>
  </w:num>
  <w:num w:numId="38">
    <w:abstractNumId w:val="35"/>
  </w:num>
  <w:num w:numId="39">
    <w:abstractNumId w:val="3"/>
  </w:num>
  <w:num w:numId="4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F3"/>
    <w:rsid w:val="00007176"/>
    <w:rsid w:val="00007217"/>
    <w:rsid w:val="000102E5"/>
    <w:rsid w:val="0001237E"/>
    <w:rsid w:val="000303C7"/>
    <w:rsid w:val="00042F2B"/>
    <w:rsid w:val="00063589"/>
    <w:rsid w:val="00067663"/>
    <w:rsid w:val="00073995"/>
    <w:rsid w:val="00093E9E"/>
    <w:rsid w:val="0009532A"/>
    <w:rsid w:val="000A4EA1"/>
    <w:rsid w:val="000B4D67"/>
    <w:rsid w:val="000B53EB"/>
    <w:rsid w:val="000C2A41"/>
    <w:rsid w:val="000C7B05"/>
    <w:rsid w:val="000C7C3B"/>
    <w:rsid w:val="000D181B"/>
    <w:rsid w:val="000D779D"/>
    <w:rsid w:val="000F7E3B"/>
    <w:rsid w:val="001041C0"/>
    <w:rsid w:val="001052B8"/>
    <w:rsid w:val="00106E08"/>
    <w:rsid w:val="00111E2E"/>
    <w:rsid w:val="001131C7"/>
    <w:rsid w:val="0011391B"/>
    <w:rsid w:val="001149F3"/>
    <w:rsid w:val="00115531"/>
    <w:rsid w:val="00120858"/>
    <w:rsid w:val="00126DA2"/>
    <w:rsid w:val="00137D97"/>
    <w:rsid w:val="00156FEA"/>
    <w:rsid w:val="001721AA"/>
    <w:rsid w:val="001A19C2"/>
    <w:rsid w:val="001B3DE2"/>
    <w:rsid w:val="001B700F"/>
    <w:rsid w:val="001D182C"/>
    <w:rsid w:val="001D1F32"/>
    <w:rsid w:val="001E3E75"/>
    <w:rsid w:val="001E41F4"/>
    <w:rsid w:val="001F00E8"/>
    <w:rsid w:val="001F0DE1"/>
    <w:rsid w:val="001F4A5F"/>
    <w:rsid w:val="001F6161"/>
    <w:rsid w:val="00200BB5"/>
    <w:rsid w:val="002028C2"/>
    <w:rsid w:val="00203051"/>
    <w:rsid w:val="0020390C"/>
    <w:rsid w:val="00207246"/>
    <w:rsid w:val="0021235D"/>
    <w:rsid w:val="00224631"/>
    <w:rsid w:val="002515F1"/>
    <w:rsid w:val="00253C84"/>
    <w:rsid w:val="002560FA"/>
    <w:rsid w:val="00263868"/>
    <w:rsid w:val="00266114"/>
    <w:rsid w:val="0027209A"/>
    <w:rsid w:val="00274C04"/>
    <w:rsid w:val="0028200B"/>
    <w:rsid w:val="002827B6"/>
    <w:rsid w:val="00286521"/>
    <w:rsid w:val="002953B2"/>
    <w:rsid w:val="002B02C4"/>
    <w:rsid w:val="002C66D3"/>
    <w:rsid w:val="002E2097"/>
    <w:rsid w:val="002E2122"/>
    <w:rsid w:val="002E7035"/>
    <w:rsid w:val="002F0922"/>
    <w:rsid w:val="002F2EBC"/>
    <w:rsid w:val="002F56A0"/>
    <w:rsid w:val="00310CF1"/>
    <w:rsid w:val="00311546"/>
    <w:rsid w:val="00311EC8"/>
    <w:rsid w:val="00313542"/>
    <w:rsid w:val="003222DF"/>
    <w:rsid w:val="00334AB8"/>
    <w:rsid w:val="003421E4"/>
    <w:rsid w:val="003469EC"/>
    <w:rsid w:val="00350A36"/>
    <w:rsid w:val="00350EFF"/>
    <w:rsid w:val="00354670"/>
    <w:rsid w:val="00355979"/>
    <w:rsid w:val="00357126"/>
    <w:rsid w:val="0035741C"/>
    <w:rsid w:val="00365313"/>
    <w:rsid w:val="003748D4"/>
    <w:rsid w:val="00375688"/>
    <w:rsid w:val="00383F09"/>
    <w:rsid w:val="00387650"/>
    <w:rsid w:val="003907B1"/>
    <w:rsid w:val="003948E3"/>
    <w:rsid w:val="003955E9"/>
    <w:rsid w:val="00396B85"/>
    <w:rsid w:val="003A73E4"/>
    <w:rsid w:val="003C2AEF"/>
    <w:rsid w:val="003E41C4"/>
    <w:rsid w:val="003E7DE7"/>
    <w:rsid w:val="003F3554"/>
    <w:rsid w:val="003F51C1"/>
    <w:rsid w:val="003F5DBD"/>
    <w:rsid w:val="003F6A91"/>
    <w:rsid w:val="00411C4B"/>
    <w:rsid w:val="0041342A"/>
    <w:rsid w:val="00417757"/>
    <w:rsid w:val="00424211"/>
    <w:rsid w:val="00425526"/>
    <w:rsid w:val="00425AEE"/>
    <w:rsid w:val="00427BAA"/>
    <w:rsid w:val="00461263"/>
    <w:rsid w:val="00461E9C"/>
    <w:rsid w:val="00465AF4"/>
    <w:rsid w:val="0047311D"/>
    <w:rsid w:val="00480FF4"/>
    <w:rsid w:val="00481770"/>
    <w:rsid w:val="00485705"/>
    <w:rsid w:val="00493728"/>
    <w:rsid w:val="0049714A"/>
    <w:rsid w:val="004A3171"/>
    <w:rsid w:val="004A34C5"/>
    <w:rsid w:val="004A377F"/>
    <w:rsid w:val="004B2766"/>
    <w:rsid w:val="004B5BEE"/>
    <w:rsid w:val="004C4036"/>
    <w:rsid w:val="004D451C"/>
    <w:rsid w:val="004D7C04"/>
    <w:rsid w:val="004E04ED"/>
    <w:rsid w:val="004F03C7"/>
    <w:rsid w:val="004F5C3A"/>
    <w:rsid w:val="004F5C8D"/>
    <w:rsid w:val="004F7061"/>
    <w:rsid w:val="004F77A4"/>
    <w:rsid w:val="005013DD"/>
    <w:rsid w:val="00511074"/>
    <w:rsid w:val="0051463B"/>
    <w:rsid w:val="0051666F"/>
    <w:rsid w:val="00516793"/>
    <w:rsid w:val="005202DF"/>
    <w:rsid w:val="00531EDE"/>
    <w:rsid w:val="0054309A"/>
    <w:rsid w:val="00553F47"/>
    <w:rsid w:val="00575C90"/>
    <w:rsid w:val="0059162D"/>
    <w:rsid w:val="00594D27"/>
    <w:rsid w:val="005A11D0"/>
    <w:rsid w:val="005A62AC"/>
    <w:rsid w:val="005B379D"/>
    <w:rsid w:val="005B3BAD"/>
    <w:rsid w:val="005C2D36"/>
    <w:rsid w:val="005D05A0"/>
    <w:rsid w:val="005D7F66"/>
    <w:rsid w:val="005E3462"/>
    <w:rsid w:val="0060122B"/>
    <w:rsid w:val="006026E0"/>
    <w:rsid w:val="0060338F"/>
    <w:rsid w:val="00607232"/>
    <w:rsid w:val="00607CEC"/>
    <w:rsid w:val="00611D88"/>
    <w:rsid w:val="00617419"/>
    <w:rsid w:val="00623910"/>
    <w:rsid w:val="00625204"/>
    <w:rsid w:val="00634241"/>
    <w:rsid w:val="00635C3F"/>
    <w:rsid w:val="00637B4D"/>
    <w:rsid w:val="00641885"/>
    <w:rsid w:val="00645D3F"/>
    <w:rsid w:val="00661120"/>
    <w:rsid w:val="006735A4"/>
    <w:rsid w:val="00673FD8"/>
    <w:rsid w:val="00675739"/>
    <w:rsid w:val="006759A7"/>
    <w:rsid w:val="00683BB9"/>
    <w:rsid w:val="006868DF"/>
    <w:rsid w:val="00690EB5"/>
    <w:rsid w:val="006A01D5"/>
    <w:rsid w:val="006B021A"/>
    <w:rsid w:val="006B6E38"/>
    <w:rsid w:val="006C3B3A"/>
    <w:rsid w:val="006D41CD"/>
    <w:rsid w:val="006E0B88"/>
    <w:rsid w:val="006F26FD"/>
    <w:rsid w:val="006F7B88"/>
    <w:rsid w:val="0072125A"/>
    <w:rsid w:val="00723E58"/>
    <w:rsid w:val="00733326"/>
    <w:rsid w:val="0074525D"/>
    <w:rsid w:val="00756291"/>
    <w:rsid w:val="00764450"/>
    <w:rsid w:val="00765851"/>
    <w:rsid w:val="0077058D"/>
    <w:rsid w:val="007719CC"/>
    <w:rsid w:val="00776DD8"/>
    <w:rsid w:val="0078052A"/>
    <w:rsid w:val="00781B70"/>
    <w:rsid w:val="00783AF7"/>
    <w:rsid w:val="00783E36"/>
    <w:rsid w:val="00786428"/>
    <w:rsid w:val="007A557A"/>
    <w:rsid w:val="007B0617"/>
    <w:rsid w:val="007B0B10"/>
    <w:rsid w:val="007B5069"/>
    <w:rsid w:val="007D1ECF"/>
    <w:rsid w:val="007E1E9B"/>
    <w:rsid w:val="007E71FA"/>
    <w:rsid w:val="007E790C"/>
    <w:rsid w:val="007F319D"/>
    <w:rsid w:val="007F6EC4"/>
    <w:rsid w:val="00801041"/>
    <w:rsid w:val="008056C4"/>
    <w:rsid w:val="00805BAA"/>
    <w:rsid w:val="00805C55"/>
    <w:rsid w:val="00806462"/>
    <w:rsid w:val="0081273F"/>
    <w:rsid w:val="008163E0"/>
    <w:rsid w:val="00826DFA"/>
    <w:rsid w:val="00833506"/>
    <w:rsid w:val="00840F74"/>
    <w:rsid w:val="00843083"/>
    <w:rsid w:val="0084613F"/>
    <w:rsid w:val="00864632"/>
    <w:rsid w:val="008675B2"/>
    <w:rsid w:val="00876BF2"/>
    <w:rsid w:val="008775FA"/>
    <w:rsid w:val="00880C92"/>
    <w:rsid w:val="008816F1"/>
    <w:rsid w:val="00887212"/>
    <w:rsid w:val="00895AD9"/>
    <w:rsid w:val="008A2443"/>
    <w:rsid w:val="008B01F1"/>
    <w:rsid w:val="008C5DEC"/>
    <w:rsid w:val="008D2B5A"/>
    <w:rsid w:val="008E3B08"/>
    <w:rsid w:val="008E46F6"/>
    <w:rsid w:val="008F52B0"/>
    <w:rsid w:val="00900893"/>
    <w:rsid w:val="009014F9"/>
    <w:rsid w:val="00904368"/>
    <w:rsid w:val="009206E7"/>
    <w:rsid w:val="00923064"/>
    <w:rsid w:val="0092712D"/>
    <w:rsid w:val="00931CF4"/>
    <w:rsid w:val="009335C2"/>
    <w:rsid w:val="00934419"/>
    <w:rsid w:val="0095199A"/>
    <w:rsid w:val="009607DF"/>
    <w:rsid w:val="009721F3"/>
    <w:rsid w:val="009777BF"/>
    <w:rsid w:val="00977A0F"/>
    <w:rsid w:val="0098697C"/>
    <w:rsid w:val="009913FA"/>
    <w:rsid w:val="00993998"/>
    <w:rsid w:val="009A20EF"/>
    <w:rsid w:val="009B01C1"/>
    <w:rsid w:val="009B16BF"/>
    <w:rsid w:val="009C163C"/>
    <w:rsid w:val="009D284D"/>
    <w:rsid w:val="009D614E"/>
    <w:rsid w:val="009F2E19"/>
    <w:rsid w:val="00A22263"/>
    <w:rsid w:val="00A26355"/>
    <w:rsid w:val="00A30A48"/>
    <w:rsid w:val="00A339C0"/>
    <w:rsid w:val="00A3768B"/>
    <w:rsid w:val="00A50E7C"/>
    <w:rsid w:val="00A53484"/>
    <w:rsid w:val="00A66FF4"/>
    <w:rsid w:val="00A674F1"/>
    <w:rsid w:val="00A770D2"/>
    <w:rsid w:val="00A8475B"/>
    <w:rsid w:val="00A8696B"/>
    <w:rsid w:val="00A93A66"/>
    <w:rsid w:val="00A96B6D"/>
    <w:rsid w:val="00AA684E"/>
    <w:rsid w:val="00AB210C"/>
    <w:rsid w:val="00AC7297"/>
    <w:rsid w:val="00AD4FD1"/>
    <w:rsid w:val="00AE2EB1"/>
    <w:rsid w:val="00AE5149"/>
    <w:rsid w:val="00AE72E3"/>
    <w:rsid w:val="00AE7397"/>
    <w:rsid w:val="00AF31DC"/>
    <w:rsid w:val="00AF3AFE"/>
    <w:rsid w:val="00AF4ADD"/>
    <w:rsid w:val="00AF5112"/>
    <w:rsid w:val="00B03F41"/>
    <w:rsid w:val="00B12A62"/>
    <w:rsid w:val="00B32C68"/>
    <w:rsid w:val="00B33074"/>
    <w:rsid w:val="00B401E0"/>
    <w:rsid w:val="00B41693"/>
    <w:rsid w:val="00B42E96"/>
    <w:rsid w:val="00B450CA"/>
    <w:rsid w:val="00B52F00"/>
    <w:rsid w:val="00B531FF"/>
    <w:rsid w:val="00B554C4"/>
    <w:rsid w:val="00B62D48"/>
    <w:rsid w:val="00B65FA5"/>
    <w:rsid w:val="00B735D9"/>
    <w:rsid w:val="00B755C2"/>
    <w:rsid w:val="00B80B2A"/>
    <w:rsid w:val="00B861EE"/>
    <w:rsid w:val="00B91360"/>
    <w:rsid w:val="00B923B2"/>
    <w:rsid w:val="00BA393C"/>
    <w:rsid w:val="00BB63AD"/>
    <w:rsid w:val="00BC1B6A"/>
    <w:rsid w:val="00BC7DE7"/>
    <w:rsid w:val="00BD005A"/>
    <w:rsid w:val="00BD6F27"/>
    <w:rsid w:val="00BD7B98"/>
    <w:rsid w:val="00BE08FD"/>
    <w:rsid w:val="00BE2E69"/>
    <w:rsid w:val="00BE4BF5"/>
    <w:rsid w:val="00BE6129"/>
    <w:rsid w:val="00BE75F8"/>
    <w:rsid w:val="00BF4938"/>
    <w:rsid w:val="00BF6875"/>
    <w:rsid w:val="00C0481E"/>
    <w:rsid w:val="00C10A13"/>
    <w:rsid w:val="00C12264"/>
    <w:rsid w:val="00C12713"/>
    <w:rsid w:val="00C267D2"/>
    <w:rsid w:val="00C3265F"/>
    <w:rsid w:val="00C360A8"/>
    <w:rsid w:val="00C4323A"/>
    <w:rsid w:val="00C51DFB"/>
    <w:rsid w:val="00C53023"/>
    <w:rsid w:val="00C602AB"/>
    <w:rsid w:val="00C65CDB"/>
    <w:rsid w:val="00C7538F"/>
    <w:rsid w:val="00C97B94"/>
    <w:rsid w:val="00CA0C6F"/>
    <w:rsid w:val="00CC5D74"/>
    <w:rsid w:val="00CD78C4"/>
    <w:rsid w:val="00CE0736"/>
    <w:rsid w:val="00CE33A6"/>
    <w:rsid w:val="00CF0B97"/>
    <w:rsid w:val="00CF1307"/>
    <w:rsid w:val="00D13B7F"/>
    <w:rsid w:val="00D15F2E"/>
    <w:rsid w:val="00D1655F"/>
    <w:rsid w:val="00D167E8"/>
    <w:rsid w:val="00D25B2E"/>
    <w:rsid w:val="00D33322"/>
    <w:rsid w:val="00D51186"/>
    <w:rsid w:val="00D732BA"/>
    <w:rsid w:val="00D81D9C"/>
    <w:rsid w:val="00D820AC"/>
    <w:rsid w:val="00D85AEA"/>
    <w:rsid w:val="00D93306"/>
    <w:rsid w:val="00D9543D"/>
    <w:rsid w:val="00D97B54"/>
    <w:rsid w:val="00DA382B"/>
    <w:rsid w:val="00DB1958"/>
    <w:rsid w:val="00DB30AB"/>
    <w:rsid w:val="00DB7B69"/>
    <w:rsid w:val="00DC0C71"/>
    <w:rsid w:val="00DC20C5"/>
    <w:rsid w:val="00DC572C"/>
    <w:rsid w:val="00DE55F0"/>
    <w:rsid w:val="00DE6DAA"/>
    <w:rsid w:val="00DF4E01"/>
    <w:rsid w:val="00DF7B57"/>
    <w:rsid w:val="00E25232"/>
    <w:rsid w:val="00E30901"/>
    <w:rsid w:val="00E51B37"/>
    <w:rsid w:val="00E523CC"/>
    <w:rsid w:val="00E63970"/>
    <w:rsid w:val="00E75EF7"/>
    <w:rsid w:val="00E83DF0"/>
    <w:rsid w:val="00E84B8F"/>
    <w:rsid w:val="00E96704"/>
    <w:rsid w:val="00EA36C2"/>
    <w:rsid w:val="00EA6BCE"/>
    <w:rsid w:val="00EA6C52"/>
    <w:rsid w:val="00EA7E74"/>
    <w:rsid w:val="00EB160E"/>
    <w:rsid w:val="00EC06A5"/>
    <w:rsid w:val="00EC4C6A"/>
    <w:rsid w:val="00EC6B35"/>
    <w:rsid w:val="00EC7158"/>
    <w:rsid w:val="00EC7250"/>
    <w:rsid w:val="00EE22BD"/>
    <w:rsid w:val="00EE74EE"/>
    <w:rsid w:val="00EF182A"/>
    <w:rsid w:val="00EF34D2"/>
    <w:rsid w:val="00F01462"/>
    <w:rsid w:val="00F01EB1"/>
    <w:rsid w:val="00F10504"/>
    <w:rsid w:val="00F13588"/>
    <w:rsid w:val="00F13B6F"/>
    <w:rsid w:val="00F14E56"/>
    <w:rsid w:val="00F20FAF"/>
    <w:rsid w:val="00F22B7D"/>
    <w:rsid w:val="00F242A5"/>
    <w:rsid w:val="00F245D2"/>
    <w:rsid w:val="00F27F40"/>
    <w:rsid w:val="00F52555"/>
    <w:rsid w:val="00F5721C"/>
    <w:rsid w:val="00F62057"/>
    <w:rsid w:val="00F6308D"/>
    <w:rsid w:val="00F65436"/>
    <w:rsid w:val="00F7473A"/>
    <w:rsid w:val="00F949B9"/>
    <w:rsid w:val="00FA331D"/>
    <w:rsid w:val="00FA43D4"/>
    <w:rsid w:val="00FB0D90"/>
    <w:rsid w:val="00FC23FD"/>
    <w:rsid w:val="00FC2BE4"/>
    <w:rsid w:val="00FE20D9"/>
    <w:rsid w:val="00FE4251"/>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0F5446-0949-4E66-9C3B-AC836315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ahoma" w:hAnsi="Tahoma" w:cs="Tahoma"/>
      <w:sz w:val="18"/>
      <w:szCs w:val="18"/>
      <w:lang w:val="en-US" w:eastAsia="en-US"/>
    </w:rPr>
  </w:style>
  <w:style w:type="paragraph" w:styleId="Heading2">
    <w:name w:val="heading 2"/>
    <w:basedOn w:val="Normal"/>
    <w:next w:val="Normal"/>
    <w:link w:val="Heading2Char"/>
    <w:uiPriority w:val="99"/>
    <w:qFormat/>
    <w:rsid w:val="008D2B5A"/>
    <w:pPr>
      <w:keepNext/>
      <w:outlineLvl w:val="1"/>
    </w:pPr>
    <w:rPr>
      <w:rFonts w:ascii="Arial" w:hAnsi="Arial" w:cs="Arial"/>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table" w:styleId="TableGrid">
    <w:name w:val="Table Grid"/>
    <w:basedOn w:val="TableNormal"/>
    <w:uiPriority w:val="99"/>
    <w:pPr>
      <w:spacing w:after="0" w:line="240" w:lineRule="auto"/>
    </w:pPr>
    <w:rPr>
      <w:rFonts w:ascii="Tahoma" w:hAnsi="Tahoma"/>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pPr>
      <w:spacing w:after="120" w:line="480" w:lineRule="auto"/>
    </w:pPr>
    <w:rPr>
      <w:rFonts w:ascii="Arial" w:eastAsia="MS Mincho" w:hAnsi="Arial" w:cs="MS Mincho"/>
      <w:sz w:val="22"/>
      <w:szCs w:val="22"/>
      <w:lang w:val="en-GB"/>
    </w:rPr>
  </w:style>
  <w:style w:type="character" w:customStyle="1" w:styleId="BodyText2Char">
    <w:name w:val="Body Text 2 Char"/>
    <w:basedOn w:val="DefaultParagraphFont"/>
    <w:link w:val="BodyText2"/>
    <w:uiPriority w:val="99"/>
    <w:semiHidden/>
    <w:locked/>
    <w:rPr>
      <w:rFonts w:ascii="Tahoma" w:hAnsi="Tahoma" w:cs="Tahoma"/>
      <w:sz w:val="18"/>
      <w:szCs w:val="18"/>
    </w:rPr>
  </w:style>
  <w:style w:type="paragraph" w:customStyle="1" w:styleId="CO">
    <w:name w:val="CO"/>
    <w:basedOn w:val="Normal"/>
    <w:uiPriority w:val="99"/>
    <w:rPr>
      <w:rFonts w:ascii="Arial" w:eastAsia="MS Mincho" w:hAnsi="Arial" w:cs="MS Mincho"/>
      <w:sz w:val="20"/>
      <w:szCs w:val="20"/>
      <w:lang w:val="en-GB"/>
    </w:rPr>
  </w:style>
  <w:style w:type="paragraph" w:styleId="NormalWeb">
    <w:name w:val="Normal (Web)"/>
    <w:basedOn w:val="Normal"/>
    <w:uiPriority w:val="99"/>
    <w:rsid w:val="008D2B5A"/>
  </w:style>
  <w:style w:type="paragraph" w:styleId="BodyText3">
    <w:name w:val="Body Text 3"/>
    <w:basedOn w:val="Normal"/>
    <w:link w:val="BodyText3Char"/>
    <w:uiPriority w:val="99"/>
    <w:rsid w:val="008D2B5A"/>
    <w:pPr>
      <w:spacing w:after="120"/>
    </w:pPr>
    <w:rPr>
      <w:rFonts w:ascii="Arial" w:hAnsi="Arial" w:cs="Arial"/>
      <w:vanish/>
      <w:sz w:val="16"/>
      <w:szCs w:val="16"/>
    </w:rPr>
  </w:style>
  <w:style w:type="character" w:customStyle="1" w:styleId="BodyText3Char">
    <w:name w:val="Body Text 3 Char"/>
    <w:basedOn w:val="DefaultParagraphFont"/>
    <w:link w:val="BodyText3"/>
    <w:uiPriority w:val="99"/>
    <w:semiHidden/>
    <w:locked/>
    <w:rPr>
      <w:rFonts w:ascii="Tahoma" w:hAnsi="Tahoma" w:cs="Tahoma"/>
      <w:sz w:val="16"/>
      <w:szCs w:val="16"/>
    </w:rPr>
  </w:style>
  <w:style w:type="paragraph" w:styleId="ListParagraph">
    <w:name w:val="List Paragraph"/>
    <w:basedOn w:val="Normal"/>
    <w:uiPriority w:val="34"/>
    <w:qFormat/>
    <w:rsid w:val="001F4A5F"/>
    <w:pPr>
      <w:ind w:left="720"/>
      <w:contextualSpacing/>
    </w:pPr>
    <w:rPr>
      <w:rFonts w:ascii="Calibri" w:eastAsia="MS Mincho" w:hAnsi="Calibri" w:cs="Times New Roman"/>
      <w:sz w:val="24"/>
      <w:szCs w:val="24"/>
    </w:rPr>
  </w:style>
  <w:style w:type="paragraph" w:styleId="BalloonText">
    <w:name w:val="Balloon Text"/>
    <w:basedOn w:val="Normal"/>
    <w:link w:val="BalloonTextChar"/>
    <w:uiPriority w:val="99"/>
    <w:semiHidden/>
    <w:unhideWhenUsed/>
    <w:rsid w:val="002F0922"/>
    <w:rPr>
      <w:sz w:val="16"/>
      <w:szCs w:val="16"/>
    </w:rPr>
  </w:style>
  <w:style w:type="character" w:customStyle="1" w:styleId="BalloonTextChar">
    <w:name w:val="Balloon Text Char"/>
    <w:basedOn w:val="DefaultParagraphFont"/>
    <w:link w:val="BalloonText"/>
    <w:uiPriority w:val="99"/>
    <w:semiHidden/>
    <w:locked/>
    <w:rsid w:val="002F092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83446">
      <w:marLeft w:val="60"/>
      <w:marRight w:val="60"/>
      <w:marTop w:val="60"/>
      <w:marBottom w:val="15"/>
      <w:divBdr>
        <w:top w:val="none" w:sz="0" w:space="0" w:color="auto"/>
        <w:left w:val="none" w:sz="0" w:space="0" w:color="auto"/>
        <w:bottom w:val="none" w:sz="0" w:space="0" w:color="auto"/>
        <w:right w:val="none" w:sz="0" w:space="0" w:color="auto"/>
      </w:divBdr>
    </w:div>
    <w:div w:id="1287783448">
      <w:marLeft w:val="60"/>
      <w:marRight w:val="60"/>
      <w:marTop w:val="60"/>
      <w:marBottom w:val="15"/>
      <w:divBdr>
        <w:top w:val="none" w:sz="0" w:space="0" w:color="auto"/>
        <w:left w:val="none" w:sz="0" w:space="0" w:color="auto"/>
        <w:bottom w:val="none" w:sz="0" w:space="0" w:color="auto"/>
        <w:right w:val="none" w:sz="0" w:space="0" w:color="auto"/>
      </w:divBdr>
      <w:divsChild>
        <w:div w:id="1287783452">
          <w:marLeft w:val="0"/>
          <w:marRight w:val="0"/>
          <w:marTop w:val="0"/>
          <w:marBottom w:val="0"/>
          <w:divBdr>
            <w:top w:val="none" w:sz="0" w:space="0" w:color="auto"/>
            <w:left w:val="none" w:sz="0" w:space="0" w:color="auto"/>
            <w:bottom w:val="none" w:sz="0" w:space="0" w:color="auto"/>
            <w:right w:val="none" w:sz="0" w:space="0" w:color="auto"/>
          </w:divBdr>
        </w:div>
      </w:divsChild>
    </w:div>
    <w:div w:id="1287783451">
      <w:marLeft w:val="60"/>
      <w:marRight w:val="60"/>
      <w:marTop w:val="60"/>
      <w:marBottom w:val="15"/>
      <w:divBdr>
        <w:top w:val="none" w:sz="0" w:space="0" w:color="auto"/>
        <w:left w:val="none" w:sz="0" w:space="0" w:color="auto"/>
        <w:bottom w:val="none" w:sz="0" w:space="0" w:color="auto"/>
        <w:right w:val="none" w:sz="0" w:space="0" w:color="auto"/>
      </w:divBdr>
    </w:div>
    <w:div w:id="1287783457">
      <w:marLeft w:val="60"/>
      <w:marRight w:val="60"/>
      <w:marTop w:val="60"/>
      <w:marBottom w:val="15"/>
      <w:divBdr>
        <w:top w:val="none" w:sz="0" w:space="0" w:color="auto"/>
        <w:left w:val="none" w:sz="0" w:space="0" w:color="auto"/>
        <w:bottom w:val="none" w:sz="0" w:space="0" w:color="auto"/>
        <w:right w:val="none" w:sz="0" w:space="0" w:color="auto"/>
      </w:divBdr>
      <w:divsChild>
        <w:div w:id="1287783454">
          <w:marLeft w:val="0"/>
          <w:marRight w:val="0"/>
          <w:marTop w:val="0"/>
          <w:marBottom w:val="0"/>
          <w:divBdr>
            <w:top w:val="none" w:sz="0" w:space="0" w:color="auto"/>
            <w:left w:val="none" w:sz="0" w:space="0" w:color="auto"/>
            <w:bottom w:val="none" w:sz="0" w:space="0" w:color="auto"/>
            <w:right w:val="none" w:sz="0" w:space="0" w:color="auto"/>
          </w:divBdr>
        </w:div>
      </w:divsChild>
    </w:div>
    <w:div w:id="1287783458">
      <w:marLeft w:val="60"/>
      <w:marRight w:val="60"/>
      <w:marTop w:val="60"/>
      <w:marBottom w:val="15"/>
      <w:divBdr>
        <w:top w:val="none" w:sz="0" w:space="0" w:color="auto"/>
        <w:left w:val="none" w:sz="0" w:space="0" w:color="auto"/>
        <w:bottom w:val="none" w:sz="0" w:space="0" w:color="auto"/>
        <w:right w:val="none" w:sz="0" w:space="0" w:color="auto"/>
      </w:divBdr>
      <w:divsChild>
        <w:div w:id="1287783447">
          <w:marLeft w:val="0"/>
          <w:marRight w:val="0"/>
          <w:marTop w:val="0"/>
          <w:marBottom w:val="0"/>
          <w:divBdr>
            <w:top w:val="none" w:sz="0" w:space="0" w:color="auto"/>
            <w:left w:val="none" w:sz="0" w:space="0" w:color="auto"/>
            <w:bottom w:val="none" w:sz="0" w:space="0" w:color="auto"/>
            <w:right w:val="none" w:sz="0" w:space="0" w:color="auto"/>
          </w:divBdr>
        </w:div>
        <w:div w:id="1287783449">
          <w:marLeft w:val="0"/>
          <w:marRight w:val="0"/>
          <w:marTop w:val="0"/>
          <w:marBottom w:val="0"/>
          <w:divBdr>
            <w:top w:val="none" w:sz="0" w:space="0" w:color="auto"/>
            <w:left w:val="none" w:sz="0" w:space="0" w:color="auto"/>
            <w:bottom w:val="none" w:sz="0" w:space="0" w:color="auto"/>
            <w:right w:val="none" w:sz="0" w:space="0" w:color="auto"/>
          </w:divBdr>
        </w:div>
        <w:div w:id="1287783450">
          <w:marLeft w:val="0"/>
          <w:marRight w:val="0"/>
          <w:marTop w:val="0"/>
          <w:marBottom w:val="0"/>
          <w:divBdr>
            <w:top w:val="none" w:sz="0" w:space="0" w:color="auto"/>
            <w:left w:val="none" w:sz="0" w:space="0" w:color="auto"/>
            <w:bottom w:val="none" w:sz="0" w:space="0" w:color="auto"/>
            <w:right w:val="none" w:sz="0" w:space="0" w:color="auto"/>
          </w:divBdr>
        </w:div>
        <w:div w:id="1287783453">
          <w:marLeft w:val="0"/>
          <w:marRight w:val="0"/>
          <w:marTop w:val="0"/>
          <w:marBottom w:val="0"/>
          <w:divBdr>
            <w:top w:val="none" w:sz="0" w:space="0" w:color="auto"/>
            <w:left w:val="none" w:sz="0" w:space="0" w:color="auto"/>
            <w:bottom w:val="none" w:sz="0" w:space="0" w:color="auto"/>
            <w:right w:val="none" w:sz="0" w:space="0" w:color="auto"/>
          </w:divBdr>
        </w:div>
        <w:div w:id="1287783455">
          <w:marLeft w:val="0"/>
          <w:marRight w:val="0"/>
          <w:marTop w:val="0"/>
          <w:marBottom w:val="0"/>
          <w:divBdr>
            <w:top w:val="none" w:sz="0" w:space="0" w:color="auto"/>
            <w:left w:val="none" w:sz="0" w:space="0" w:color="auto"/>
            <w:bottom w:val="none" w:sz="0" w:space="0" w:color="auto"/>
            <w:right w:val="none" w:sz="0" w:space="0" w:color="auto"/>
          </w:divBdr>
        </w:div>
        <w:div w:id="1287783456">
          <w:marLeft w:val="0"/>
          <w:marRight w:val="0"/>
          <w:marTop w:val="0"/>
          <w:marBottom w:val="0"/>
          <w:divBdr>
            <w:top w:val="none" w:sz="0" w:space="0" w:color="auto"/>
            <w:left w:val="none" w:sz="0" w:space="0" w:color="auto"/>
            <w:bottom w:val="none" w:sz="0" w:space="0" w:color="auto"/>
            <w:right w:val="none" w:sz="0" w:space="0" w:color="auto"/>
          </w:divBdr>
        </w:div>
        <w:div w:id="1287783459">
          <w:marLeft w:val="0"/>
          <w:marRight w:val="0"/>
          <w:marTop w:val="0"/>
          <w:marBottom w:val="0"/>
          <w:divBdr>
            <w:top w:val="none" w:sz="0" w:space="0" w:color="auto"/>
            <w:left w:val="none" w:sz="0" w:space="0" w:color="auto"/>
            <w:bottom w:val="none" w:sz="0" w:space="0" w:color="auto"/>
            <w:right w:val="none" w:sz="0" w:space="0" w:color="auto"/>
          </w:divBdr>
        </w:div>
      </w:divsChild>
    </w:div>
    <w:div w:id="1287783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A79B-5AF4-4EF2-9C7A-21874B8B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D48B1941</Template>
  <TotalTime>0</TotalTime>
  <Pages>15</Pages>
  <Words>6860</Words>
  <Characters>39105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FAR Fall 2009</vt:lpstr>
    </vt:vector>
  </TitlesOfParts>
  <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Fall 2009</dc:title>
  <dc:subject/>
  <dc:creator>Dar Bolahood</dc:creator>
  <cp:keywords/>
  <dc:description/>
  <cp:lastModifiedBy>Molly Westland</cp:lastModifiedBy>
  <cp:revision>2</cp:revision>
  <cp:lastPrinted>2014-08-27T16:44:00Z</cp:lastPrinted>
  <dcterms:created xsi:type="dcterms:W3CDTF">2017-10-13T13:39:00Z</dcterms:created>
  <dcterms:modified xsi:type="dcterms:W3CDTF">2017-10-13T13:39:00Z</dcterms:modified>
</cp:coreProperties>
</file>