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746" w:rsidRPr="00705710" w:rsidRDefault="0079656D" w:rsidP="00F755A9">
      <w:pPr>
        <w:pStyle w:val="Title"/>
        <w:rPr>
          <w:b/>
          <w:color w:val="244061" w:themeColor="accent1" w:themeShade="80"/>
          <w:sz w:val="40"/>
          <w:szCs w:val="40"/>
          <w:u w:val="single"/>
        </w:rPr>
      </w:pPr>
      <w:bookmarkStart w:id="0" w:name="_GoBack"/>
      <w:bookmarkEnd w:id="0"/>
      <w:r w:rsidRPr="00705710">
        <w:rPr>
          <w:b/>
          <w:color w:val="244061" w:themeColor="accent1" w:themeShade="80"/>
          <w:sz w:val="40"/>
          <w:szCs w:val="40"/>
          <w:u w:val="single"/>
        </w:rPr>
        <w:t>Progr</w:t>
      </w:r>
      <w:r w:rsidR="00EA4DDF" w:rsidRPr="00705710">
        <w:rPr>
          <w:b/>
          <w:color w:val="244061" w:themeColor="accent1" w:themeShade="80"/>
          <w:sz w:val="40"/>
          <w:szCs w:val="40"/>
          <w:u w:val="single"/>
        </w:rPr>
        <w:t xml:space="preserve">am </w:t>
      </w:r>
      <w:r w:rsidR="0024018D" w:rsidRPr="00705710">
        <w:rPr>
          <w:b/>
          <w:color w:val="244061" w:themeColor="accent1" w:themeShade="80"/>
          <w:sz w:val="40"/>
          <w:szCs w:val="40"/>
          <w:u w:val="single"/>
        </w:rPr>
        <w:t xml:space="preserve">and Curriculum </w:t>
      </w:r>
      <w:r w:rsidR="00EA4DDF" w:rsidRPr="00705710">
        <w:rPr>
          <w:b/>
          <w:color w:val="244061" w:themeColor="accent1" w:themeShade="80"/>
          <w:sz w:val="40"/>
          <w:szCs w:val="40"/>
          <w:u w:val="single"/>
        </w:rPr>
        <w:t xml:space="preserve">Review </w:t>
      </w:r>
      <w:r w:rsidR="00634520" w:rsidRPr="00705710">
        <w:rPr>
          <w:b/>
          <w:color w:val="244061" w:themeColor="accent1" w:themeShade="80"/>
          <w:sz w:val="40"/>
          <w:szCs w:val="40"/>
          <w:u w:val="single"/>
        </w:rPr>
        <w:t>Template</w:t>
      </w:r>
    </w:p>
    <w:p w:rsidR="00341AF1" w:rsidRPr="005C0ABE" w:rsidRDefault="00341AF1" w:rsidP="00F755A9">
      <w:pPr>
        <w:pStyle w:val="NoSpacing"/>
        <w:rPr>
          <w:sz w:val="20"/>
          <w:lang w:val="en-CA"/>
        </w:rPr>
      </w:pPr>
    </w:p>
    <w:p w:rsidR="00705710" w:rsidRDefault="00705710" w:rsidP="00F755A9">
      <w:pPr>
        <w:pStyle w:val="NoSpacing"/>
        <w:rPr>
          <w:i/>
          <w:szCs w:val="22"/>
          <w:lang w:val="en-CA"/>
        </w:rPr>
      </w:pPr>
    </w:p>
    <w:p w:rsidR="002A24CF" w:rsidRDefault="00341AF1" w:rsidP="00F755A9">
      <w:pPr>
        <w:pStyle w:val="NoSpacing"/>
        <w:rPr>
          <w:i/>
          <w:szCs w:val="22"/>
          <w:lang w:val="en-CA"/>
        </w:rPr>
      </w:pPr>
      <w:r w:rsidRPr="003D01D0">
        <w:rPr>
          <w:i/>
          <w:szCs w:val="22"/>
          <w:lang w:val="en-CA"/>
        </w:rPr>
        <w:t xml:space="preserve">Instructions:  </w:t>
      </w:r>
      <w:r w:rsidR="00DD337F">
        <w:rPr>
          <w:i/>
          <w:szCs w:val="22"/>
          <w:lang w:val="en-CA"/>
        </w:rPr>
        <w:t>Review all information that is stored on your program and curriculum review web page.</w:t>
      </w:r>
    </w:p>
    <w:p w:rsidR="00705710" w:rsidRDefault="00705710" w:rsidP="00F755A9">
      <w:pPr>
        <w:pStyle w:val="NoSpacing"/>
        <w:rPr>
          <w:i/>
          <w:szCs w:val="22"/>
          <w:lang w:val="en-CA"/>
        </w:rPr>
      </w:pPr>
    </w:p>
    <w:p w:rsidR="002A24CF" w:rsidRDefault="005700A3" w:rsidP="00F755A9">
      <w:pPr>
        <w:pStyle w:val="NoSpacing"/>
        <w:rPr>
          <w:i/>
          <w:lang w:val="en-CA"/>
        </w:rPr>
      </w:pPr>
      <w:hyperlink r:id="rId8" w:history="1">
        <w:r w:rsidR="002A24CF" w:rsidRPr="004D6E96">
          <w:rPr>
            <w:rStyle w:val="Hyperlink"/>
            <w:rFonts w:cs="Arial"/>
            <w:b/>
            <w:i/>
            <w:sz w:val="28"/>
            <w:szCs w:val="28"/>
            <w:lang w:val="en-CA"/>
          </w:rPr>
          <w:t>https://department.flemingcollege.ca/pcr</w:t>
        </w:r>
      </w:hyperlink>
    </w:p>
    <w:p w:rsidR="005D29AD" w:rsidRDefault="005D29AD" w:rsidP="00F755A9">
      <w:pPr>
        <w:pStyle w:val="NoSpacing"/>
        <w:rPr>
          <w:i/>
          <w:szCs w:val="22"/>
          <w:lang w:val="en-CA"/>
        </w:rPr>
      </w:pPr>
    </w:p>
    <w:p w:rsidR="00341AF1" w:rsidRPr="00F679B2" w:rsidRDefault="00341AF1" w:rsidP="00F755A9">
      <w:pPr>
        <w:pStyle w:val="NoSpacing"/>
        <w:rPr>
          <w:lang w:val="en-CA"/>
        </w:rPr>
      </w:pPr>
      <w:r w:rsidRPr="003D01D0">
        <w:rPr>
          <w:i/>
          <w:szCs w:val="22"/>
          <w:lang w:val="en-CA"/>
        </w:rPr>
        <w:t xml:space="preserve">   </w:t>
      </w:r>
    </w:p>
    <w:tbl>
      <w:tblPr>
        <w:tblW w:w="1360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ayout w:type="fixed"/>
        <w:tblCellMar>
          <w:top w:w="57" w:type="dxa"/>
          <w:left w:w="57" w:type="dxa"/>
          <w:bottom w:w="57" w:type="dxa"/>
          <w:right w:w="57" w:type="dxa"/>
        </w:tblCellMar>
        <w:tblLook w:val="04A0" w:firstRow="1" w:lastRow="0" w:firstColumn="1" w:lastColumn="0" w:noHBand="0" w:noVBand="1"/>
      </w:tblPr>
      <w:tblGrid>
        <w:gridCol w:w="2127"/>
        <w:gridCol w:w="4820"/>
        <w:gridCol w:w="2234"/>
        <w:gridCol w:w="4428"/>
      </w:tblGrid>
      <w:tr w:rsidR="00B40CF0" w:rsidRPr="00116B54" w:rsidTr="00724BA0">
        <w:trPr>
          <w:trHeight w:val="216"/>
        </w:trPr>
        <w:tc>
          <w:tcPr>
            <w:tcW w:w="2127" w:type="dxa"/>
            <w:shd w:val="clear" w:color="auto" w:fill="F2F2F2" w:themeFill="background1" w:themeFillShade="F2"/>
            <w:vAlign w:val="center"/>
          </w:tcPr>
          <w:p w:rsidR="00B40CF0" w:rsidRPr="00116B54" w:rsidRDefault="00B40CF0" w:rsidP="00F755A9">
            <w:pPr>
              <w:pStyle w:val="NoSpacing"/>
              <w:rPr>
                <w:rFonts w:cstheme="minorHAnsi"/>
                <w:szCs w:val="22"/>
                <w:lang w:val="en-CA"/>
              </w:rPr>
            </w:pPr>
            <w:r w:rsidRPr="00116B54">
              <w:rPr>
                <w:rFonts w:cstheme="minorHAnsi"/>
                <w:szCs w:val="22"/>
                <w:lang w:val="en-CA"/>
              </w:rPr>
              <w:t xml:space="preserve">Program Coordinator:  </w:t>
            </w:r>
          </w:p>
        </w:tc>
        <w:tc>
          <w:tcPr>
            <w:tcW w:w="4820" w:type="dxa"/>
            <w:shd w:val="clear" w:color="auto" w:fill="auto"/>
            <w:vAlign w:val="center"/>
          </w:tcPr>
          <w:p w:rsidR="00B40CF0" w:rsidRPr="00116B54" w:rsidRDefault="00686AC7" w:rsidP="00F755A9">
            <w:pPr>
              <w:pStyle w:val="NoSpacing"/>
              <w:rPr>
                <w:rFonts w:cstheme="minorHAnsi"/>
                <w:szCs w:val="22"/>
                <w:lang w:val="en-CA"/>
              </w:rPr>
            </w:pPr>
            <w:r>
              <w:rPr>
                <w:rFonts w:cstheme="minorHAnsi"/>
                <w:szCs w:val="22"/>
                <w:lang w:val="en-CA"/>
              </w:rPr>
              <w:t xml:space="preserve">Kristina Lonsberry </w:t>
            </w:r>
          </w:p>
        </w:tc>
        <w:tc>
          <w:tcPr>
            <w:tcW w:w="2234" w:type="dxa"/>
            <w:shd w:val="clear" w:color="auto" w:fill="F2F2F2" w:themeFill="background1" w:themeFillShade="F2"/>
            <w:vAlign w:val="center"/>
          </w:tcPr>
          <w:p w:rsidR="00B40CF0" w:rsidRPr="00116B54" w:rsidRDefault="00B40CF0" w:rsidP="00F755A9">
            <w:pPr>
              <w:pStyle w:val="NoSpacing"/>
              <w:rPr>
                <w:rFonts w:cstheme="minorHAnsi"/>
                <w:szCs w:val="22"/>
                <w:lang w:val="en-CA"/>
              </w:rPr>
            </w:pPr>
            <w:r w:rsidRPr="00116B54">
              <w:rPr>
                <w:rFonts w:cstheme="minorHAnsi"/>
                <w:szCs w:val="22"/>
                <w:lang w:val="en-CA"/>
              </w:rPr>
              <w:t>Chair:</w:t>
            </w:r>
          </w:p>
        </w:tc>
        <w:tc>
          <w:tcPr>
            <w:tcW w:w="4428" w:type="dxa"/>
            <w:shd w:val="clear" w:color="auto" w:fill="auto"/>
            <w:vAlign w:val="center"/>
          </w:tcPr>
          <w:p w:rsidR="00B40CF0" w:rsidRPr="00116B54" w:rsidRDefault="00686AC7" w:rsidP="00F755A9">
            <w:pPr>
              <w:pStyle w:val="NoSpacing"/>
              <w:rPr>
                <w:rFonts w:cstheme="minorHAnsi"/>
                <w:szCs w:val="22"/>
                <w:lang w:val="en-CA"/>
              </w:rPr>
            </w:pPr>
            <w:r>
              <w:rPr>
                <w:rFonts w:cstheme="minorHAnsi"/>
                <w:szCs w:val="22"/>
                <w:lang w:val="en-CA"/>
              </w:rPr>
              <w:t xml:space="preserve">Nick Stone </w:t>
            </w:r>
          </w:p>
        </w:tc>
      </w:tr>
      <w:tr w:rsidR="00B40CF0" w:rsidRPr="00116B54" w:rsidTr="00724BA0">
        <w:trPr>
          <w:trHeight w:val="308"/>
        </w:trPr>
        <w:tc>
          <w:tcPr>
            <w:tcW w:w="2127" w:type="dxa"/>
            <w:shd w:val="clear" w:color="auto" w:fill="F2F2F2" w:themeFill="background1" w:themeFillShade="F2"/>
            <w:vAlign w:val="center"/>
          </w:tcPr>
          <w:p w:rsidR="00B40CF0" w:rsidRPr="00116B54" w:rsidRDefault="00B40CF0" w:rsidP="00F755A9">
            <w:pPr>
              <w:pStyle w:val="NoSpacing"/>
              <w:rPr>
                <w:rFonts w:cstheme="minorHAnsi"/>
                <w:szCs w:val="22"/>
                <w:lang w:val="en-CA"/>
              </w:rPr>
            </w:pPr>
            <w:r w:rsidRPr="00116B54">
              <w:rPr>
                <w:rFonts w:cstheme="minorHAnsi"/>
                <w:szCs w:val="22"/>
                <w:lang w:val="en-CA"/>
              </w:rPr>
              <w:t>Review Facilitator:</w:t>
            </w:r>
          </w:p>
        </w:tc>
        <w:tc>
          <w:tcPr>
            <w:tcW w:w="4820" w:type="dxa"/>
            <w:shd w:val="clear" w:color="auto" w:fill="auto"/>
            <w:vAlign w:val="center"/>
          </w:tcPr>
          <w:p w:rsidR="00B40CF0" w:rsidRPr="00116B54" w:rsidRDefault="00B40CF0" w:rsidP="00F755A9">
            <w:pPr>
              <w:pStyle w:val="NoSpacing"/>
              <w:rPr>
                <w:rFonts w:cstheme="minorHAnsi"/>
                <w:szCs w:val="22"/>
                <w:lang w:val="en-CA"/>
              </w:rPr>
            </w:pPr>
          </w:p>
        </w:tc>
        <w:tc>
          <w:tcPr>
            <w:tcW w:w="2234" w:type="dxa"/>
            <w:shd w:val="clear" w:color="auto" w:fill="F2F2F2" w:themeFill="background1" w:themeFillShade="F2"/>
            <w:vAlign w:val="center"/>
          </w:tcPr>
          <w:p w:rsidR="00B40CF0" w:rsidRPr="00116B54" w:rsidRDefault="00B40CF0" w:rsidP="00F755A9">
            <w:pPr>
              <w:pStyle w:val="NoSpacing"/>
              <w:rPr>
                <w:rFonts w:cstheme="minorHAnsi"/>
                <w:szCs w:val="22"/>
                <w:lang w:val="en-CA"/>
              </w:rPr>
            </w:pPr>
            <w:r w:rsidRPr="00116B54">
              <w:rPr>
                <w:rFonts w:cstheme="minorHAnsi"/>
                <w:szCs w:val="22"/>
                <w:lang w:val="en-CA"/>
              </w:rPr>
              <w:t>Date Completed:</w:t>
            </w:r>
          </w:p>
        </w:tc>
        <w:tc>
          <w:tcPr>
            <w:tcW w:w="4428" w:type="dxa"/>
            <w:shd w:val="clear" w:color="auto" w:fill="auto"/>
            <w:vAlign w:val="center"/>
          </w:tcPr>
          <w:p w:rsidR="00B40CF0" w:rsidRPr="00116B54" w:rsidRDefault="00686AC7" w:rsidP="00F755A9">
            <w:pPr>
              <w:pStyle w:val="NoSpacing"/>
              <w:rPr>
                <w:rFonts w:cstheme="minorHAnsi"/>
                <w:szCs w:val="22"/>
                <w:lang w:val="en-CA"/>
              </w:rPr>
            </w:pPr>
            <w:r>
              <w:rPr>
                <w:rFonts w:cstheme="minorHAnsi"/>
                <w:szCs w:val="22"/>
                <w:lang w:val="en-CA"/>
              </w:rPr>
              <w:t xml:space="preserve">17/01/2018 </w:t>
            </w:r>
          </w:p>
        </w:tc>
      </w:tr>
      <w:tr w:rsidR="00B40CF0" w:rsidRPr="00116B54" w:rsidTr="00724BA0">
        <w:trPr>
          <w:trHeight w:val="316"/>
        </w:trPr>
        <w:tc>
          <w:tcPr>
            <w:tcW w:w="2127" w:type="dxa"/>
            <w:shd w:val="clear" w:color="auto" w:fill="F2F2F2" w:themeFill="background1" w:themeFillShade="F2"/>
            <w:vAlign w:val="center"/>
          </w:tcPr>
          <w:p w:rsidR="00B40CF0" w:rsidRPr="00116B54" w:rsidRDefault="00B40CF0" w:rsidP="00F755A9">
            <w:pPr>
              <w:pStyle w:val="NoSpacing"/>
              <w:rPr>
                <w:rFonts w:cstheme="minorHAnsi"/>
                <w:szCs w:val="22"/>
                <w:lang w:val="en-CA"/>
              </w:rPr>
            </w:pPr>
            <w:r w:rsidRPr="00116B54">
              <w:rPr>
                <w:rFonts w:cstheme="minorHAnsi"/>
                <w:szCs w:val="22"/>
                <w:lang w:val="en-CA"/>
              </w:rPr>
              <w:t>Program Name:</w:t>
            </w:r>
          </w:p>
        </w:tc>
        <w:tc>
          <w:tcPr>
            <w:tcW w:w="4820" w:type="dxa"/>
            <w:shd w:val="clear" w:color="auto" w:fill="auto"/>
            <w:vAlign w:val="center"/>
          </w:tcPr>
          <w:p w:rsidR="00B40CF0" w:rsidRPr="00116B54" w:rsidRDefault="00686AC7" w:rsidP="00F755A9">
            <w:pPr>
              <w:pStyle w:val="NoSpacing"/>
              <w:rPr>
                <w:rFonts w:cstheme="minorHAnsi"/>
                <w:szCs w:val="22"/>
                <w:lang w:val="en-CA"/>
              </w:rPr>
            </w:pPr>
            <w:r>
              <w:rPr>
                <w:rFonts w:cstheme="minorHAnsi"/>
                <w:szCs w:val="22"/>
                <w:lang w:val="en-CA"/>
              </w:rPr>
              <w:t xml:space="preserve">Massage Therapy </w:t>
            </w:r>
          </w:p>
        </w:tc>
        <w:tc>
          <w:tcPr>
            <w:tcW w:w="2234" w:type="dxa"/>
            <w:shd w:val="clear" w:color="auto" w:fill="F2F2F2" w:themeFill="background1" w:themeFillShade="F2"/>
            <w:vAlign w:val="center"/>
          </w:tcPr>
          <w:p w:rsidR="00B40CF0" w:rsidRPr="00116B54" w:rsidRDefault="00B40CF0" w:rsidP="00F755A9">
            <w:pPr>
              <w:pStyle w:val="NoSpacing"/>
              <w:rPr>
                <w:rFonts w:cstheme="minorHAnsi"/>
                <w:szCs w:val="22"/>
                <w:lang w:val="en-CA"/>
              </w:rPr>
            </w:pPr>
            <w:r w:rsidRPr="00116B54">
              <w:rPr>
                <w:rFonts w:cstheme="minorHAnsi"/>
                <w:szCs w:val="22"/>
                <w:lang w:val="en-CA"/>
              </w:rPr>
              <w:t>Program Code:</w:t>
            </w:r>
          </w:p>
        </w:tc>
        <w:tc>
          <w:tcPr>
            <w:tcW w:w="4428" w:type="dxa"/>
            <w:shd w:val="clear" w:color="auto" w:fill="auto"/>
            <w:vAlign w:val="center"/>
          </w:tcPr>
          <w:p w:rsidR="00B40CF0" w:rsidRPr="00116B54" w:rsidRDefault="00686AC7" w:rsidP="00F755A9">
            <w:pPr>
              <w:pStyle w:val="NoSpacing"/>
              <w:rPr>
                <w:rFonts w:cstheme="minorHAnsi"/>
                <w:szCs w:val="22"/>
                <w:lang w:val="en-CA"/>
              </w:rPr>
            </w:pPr>
            <w:r>
              <w:rPr>
                <w:rFonts w:cstheme="minorHAnsi"/>
                <w:szCs w:val="22"/>
                <w:lang w:val="en-CA"/>
              </w:rPr>
              <w:t xml:space="preserve">MAC </w:t>
            </w:r>
          </w:p>
        </w:tc>
      </w:tr>
      <w:tr w:rsidR="00B40CF0" w:rsidRPr="00116B54" w:rsidTr="007B7B90">
        <w:tblPrEx>
          <w:shd w:val="clear" w:color="auto" w:fill="auto"/>
          <w:tblLook w:val="01E0" w:firstRow="1" w:lastRow="1" w:firstColumn="1" w:lastColumn="1" w:noHBand="0" w:noVBand="0"/>
        </w:tblPrEx>
        <w:trPr>
          <w:trHeight w:val="405"/>
        </w:trPr>
        <w:tc>
          <w:tcPr>
            <w:tcW w:w="6947" w:type="dxa"/>
            <w:gridSpan w:val="2"/>
            <w:shd w:val="clear" w:color="auto" w:fill="BFBFBF" w:themeFill="background1" w:themeFillShade="BF"/>
            <w:tcMar>
              <w:top w:w="113" w:type="dxa"/>
              <w:bottom w:w="113" w:type="dxa"/>
            </w:tcMar>
          </w:tcPr>
          <w:p w:rsidR="00BA34CA" w:rsidRDefault="00B40CF0" w:rsidP="00BA34CA">
            <w:pPr>
              <w:pStyle w:val="NoSpacing"/>
              <w:rPr>
                <w:rFonts w:cstheme="minorHAnsi"/>
                <w:bCs/>
                <w:sz w:val="21"/>
                <w:szCs w:val="21"/>
              </w:rPr>
            </w:pPr>
            <w:r w:rsidRPr="007B41BB">
              <w:rPr>
                <w:rFonts w:cstheme="minorHAnsi"/>
                <w:szCs w:val="22"/>
              </w:rPr>
              <w:t>1.0</w:t>
            </w:r>
            <w:r w:rsidRPr="00116B54">
              <w:rPr>
                <w:rFonts w:cstheme="minorHAnsi"/>
                <w:szCs w:val="22"/>
              </w:rPr>
              <w:t xml:space="preserve"> </w:t>
            </w:r>
            <w:r w:rsidR="00BA34CA" w:rsidRPr="00116B54">
              <w:rPr>
                <w:rFonts w:cstheme="minorHAnsi"/>
                <w:szCs w:val="22"/>
              </w:rPr>
              <w:t>Industry Trends and Employment</w:t>
            </w:r>
            <w:r w:rsidR="00BA34CA" w:rsidRPr="005C0ABE">
              <w:rPr>
                <w:rFonts w:cstheme="minorHAnsi"/>
                <w:bCs/>
                <w:sz w:val="21"/>
                <w:szCs w:val="21"/>
              </w:rPr>
              <w:t xml:space="preserve"> </w:t>
            </w:r>
          </w:p>
          <w:p w:rsidR="00B40CF0" w:rsidRPr="00116B54" w:rsidRDefault="00B40CF0" w:rsidP="000D3FED">
            <w:pPr>
              <w:pStyle w:val="NoSpacing"/>
              <w:rPr>
                <w:rFonts w:cstheme="minorHAnsi"/>
                <w:szCs w:val="22"/>
              </w:rPr>
            </w:pPr>
          </w:p>
        </w:tc>
        <w:tc>
          <w:tcPr>
            <w:tcW w:w="6662" w:type="dxa"/>
            <w:gridSpan w:val="2"/>
            <w:shd w:val="clear" w:color="auto" w:fill="BFBFBF" w:themeFill="background1" w:themeFillShade="BF"/>
            <w:tcMar>
              <w:top w:w="113" w:type="dxa"/>
              <w:bottom w:w="113" w:type="dxa"/>
            </w:tcMar>
          </w:tcPr>
          <w:p w:rsidR="00B40CF0" w:rsidRPr="00116B54" w:rsidRDefault="00B40CF0" w:rsidP="00F755A9">
            <w:pPr>
              <w:pStyle w:val="NoSpacing"/>
              <w:rPr>
                <w:rFonts w:cstheme="minorHAnsi"/>
                <w:i/>
                <w:szCs w:val="22"/>
              </w:rPr>
            </w:pPr>
            <w:r w:rsidRPr="00116B54">
              <w:rPr>
                <w:rFonts w:cstheme="minorHAnsi"/>
                <w:szCs w:val="22"/>
              </w:rPr>
              <w:t>Summary</w:t>
            </w:r>
            <w:r w:rsidRPr="00116B54">
              <w:rPr>
                <w:rFonts w:cstheme="minorHAnsi"/>
                <w:szCs w:val="22"/>
                <w:lang w:val="en-CA"/>
              </w:rPr>
              <w:t xml:space="preserve"> of Key Findings</w:t>
            </w:r>
          </w:p>
        </w:tc>
      </w:tr>
      <w:tr w:rsidR="00B40CF0" w:rsidRPr="00116B54" w:rsidTr="003F0641">
        <w:tblPrEx>
          <w:shd w:val="clear" w:color="auto" w:fill="auto"/>
          <w:tblLook w:val="01E0" w:firstRow="1" w:lastRow="1" w:firstColumn="1" w:lastColumn="1" w:noHBand="0" w:noVBand="0"/>
        </w:tblPrEx>
        <w:tc>
          <w:tcPr>
            <w:tcW w:w="6947" w:type="dxa"/>
            <w:gridSpan w:val="2"/>
            <w:tcMar>
              <w:top w:w="113" w:type="dxa"/>
              <w:bottom w:w="113" w:type="dxa"/>
            </w:tcMar>
          </w:tcPr>
          <w:p w:rsidR="00BA34CA" w:rsidRDefault="00BA34CA" w:rsidP="00BA34CA">
            <w:pPr>
              <w:pStyle w:val="NoSpacing"/>
              <w:numPr>
                <w:ilvl w:val="1"/>
                <w:numId w:val="15"/>
              </w:numPr>
              <w:rPr>
                <w:rFonts w:cstheme="minorHAnsi"/>
                <w:bCs/>
                <w:sz w:val="21"/>
                <w:szCs w:val="21"/>
              </w:rPr>
            </w:pPr>
            <w:r>
              <w:rPr>
                <w:rFonts w:cstheme="minorHAnsi"/>
                <w:szCs w:val="22"/>
              </w:rPr>
              <w:t>Labour Market &amp; Occupational Standard Trends</w:t>
            </w:r>
          </w:p>
          <w:p w:rsidR="00BA34CA" w:rsidRDefault="00BA34CA" w:rsidP="00BA34CA">
            <w:pPr>
              <w:pStyle w:val="NoSpacing"/>
              <w:ind w:left="360"/>
              <w:rPr>
                <w:rFonts w:cstheme="minorHAnsi"/>
                <w:bCs/>
                <w:sz w:val="21"/>
                <w:szCs w:val="21"/>
              </w:rPr>
            </w:pPr>
          </w:p>
          <w:p w:rsidR="00B40CF0" w:rsidRPr="005C0ABE" w:rsidRDefault="00B40CF0" w:rsidP="00BA34CA">
            <w:pPr>
              <w:pStyle w:val="NoSpacing"/>
              <w:ind w:left="360"/>
              <w:rPr>
                <w:rFonts w:cstheme="minorHAnsi"/>
                <w:bCs/>
                <w:sz w:val="21"/>
                <w:szCs w:val="21"/>
              </w:rPr>
            </w:pPr>
            <w:r w:rsidRPr="005C0ABE">
              <w:rPr>
                <w:rFonts w:cstheme="minorHAnsi"/>
                <w:bCs/>
                <w:sz w:val="21"/>
                <w:szCs w:val="21"/>
              </w:rPr>
              <w:t>Review and discuss the following:</w:t>
            </w:r>
          </w:p>
          <w:p w:rsidR="00B40CF0" w:rsidRPr="005C0ABE" w:rsidRDefault="00B40CF0" w:rsidP="00F755A9">
            <w:pPr>
              <w:pStyle w:val="NoSpacing"/>
              <w:rPr>
                <w:rFonts w:cstheme="minorHAnsi"/>
                <w:bCs/>
                <w:sz w:val="21"/>
                <w:szCs w:val="21"/>
              </w:rPr>
            </w:pPr>
          </w:p>
          <w:p w:rsidR="00B40CF0" w:rsidRPr="005C0ABE" w:rsidRDefault="00B40CF0" w:rsidP="002325FE">
            <w:pPr>
              <w:pStyle w:val="NoSpacing"/>
              <w:numPr>
                <w:ilvl w:val="0"/>
                <w:numId w:val="2"/>
              </w:numPr>
              <w:rPr>
                <w:rFonts w:cstheme="minorHAnsi"/>
                <w:sz w:val="21"/>
                <w:szCs w:val="21"/>
              </w:rPr>
            </w:pPr>
            <w:r w:rsidRPr="005C0ABE">
              <w:rPr>
                <w:rFonts w:cstheme="minorHAnsi"/>
                <w:sz w:val="21"/>
                <w:szCs w:val="21"/>
              </w:rPr>
              <w:t xml:space="preserve">Industry / sector changes or issues identified by the Program Advisory Committee </w:t>
            </w:r>
          </w:p>
          <w:p w:rsidR="00B40CF0" w:rsidRPr="005C0ABE" w:rsidRDefault="00B40CF0" w:rsidP="002325FE">
            <w:pPr>
              <w:pStyle w:val="NoSpacing"/>
              <w:numPr>
                <w:ilvl w:val="0"/>
                <w:numId w:val="2"/>
              </w:numPr>
              <w:rPr>
                <w:rFonts w:cstheme="minorHAnsi"/>
                <w:sz w:val="21"/>
                <w:szCs w:val="21"/>
              </w:rPr>
            </w:pPr>
            <w:r w:rsidRPr="005C0ABE">
              <w:rPr>
                <w:rFonts w:cstheme="minorHAnsi"/>
                <w:sz w:val="21"/>
                <w:szCs w:val="21"/>
              </w:rPr>
              <w:t xml:space="preserve">Recent labour market data or sector reports as provided by the Fleming Library Researchers. </w:t>
            </w:r>
          </w:p>
          <w:p w:rsidR="00B40CF0" w:rsidRPr="005C0ABE" w:rsidRDefault="00B40CF0" w:rsidP="002325FE">
            <w:pPr>
              <w:pStyle w:val="NoSpacing"/>
              <w:numPr>
                <w:ilvl w:val="0"/>
                <w:numId w:val="2"/>
              </w:numPr>
              <w:rPr>
                <w:rFonts w:cstheme="minorHAnsi"/>
                <w:sz w:val="21"/>
                <w:szCs w:val="21"/>
              </w:rPr>
            </w:pPr>
            <w:r w:rsidRPr="005C0ABE">
              <w:rPr>
                <w:rFonts w:cstheme="minorHAnsi"/>
                <w:sz w:val="21"/>
                <w:szCs w:val="21"/>
              </w:rPr>
              <w:t xml:space="preserve">Recent or anticipated changes in occupational standards, level of entry and credential and / or standards of accreditation </w:t>
            </w:r>
          </w:p>
          <w:p w:rsidR="00B40CF0" w:rsidRDefault="00B40CF0" w:rsidP="002325FE">
            <w:pPr>
              <w:pStyle w:val="NoSpacing"/>
              <w:numPr>
                <w:ilvl w:val="0"/>
                <w:numId w:val="2"/>
              </w:numPr>
              <w:rPr>
                <w:rFonts w:cstheme="minorHAnsi"/>
                <w:sz w:val="21"/>
                <w:szCs w:val="21"/>
              </w:rPr>
            </w:pPr>
            <w:r w:rsidRPr="005C0ABE">
              <w:rPr>
                <w:rFonts w:cstheme="minorHAnsi"/>
                <w:sz w:val="21"/>
                <w:szCs w:val="21"/>
              </w:rPr>
              <w:t xml:space="preserve">Based on the above, do these changes or issues necessitate changes to your program, either immediately, or in the next few years? </w:t>
            </w:r>
          </w:p>
          <w:p w:rsidR="00434F82" w:rsidRDefault="00434F82" w:rsidP="00434F82">
            <w:pPr>
              <w:pStyle w:val="NoSpacing"/>
              <w:rPr>
                <w:rFonts w:cstheme="minorHAnsi"/>
                <w:sz w:val="21"/>
                <w:szCs w:val="21"/>
              </w:rPr>
            </w:pPr>
          </w:p>
          <w:p w:rsidR="00434F82" w:rsidRPr="005C0ABE" w:rsidRDefault="00434F82" w:rsidP="0058649B">
            <w:pPr>
              <w:pStyle w:val="NoSpacing"/>
              <w:rPr>
                <w:rFonts w:cstheme="minorHAnsi"/>
                <w:sz w:val="21"/>
                <w:szCs w:val="21"/>
              </w:rPr>
            </w:pPr>
            <w:r>
              <w:rPr>
                <w:rFonts w:cstheme="minorHAnsi"/>
                <w:sz w:val="21"/>
                <w:szCs w:val="21"/>
              </w:rPr>
              <w:t xml:space="preserve">Note: Library </w:t>
            </w:r>
            <w:r w:rsidR="0058649B">
              <w:rPr>
                <w:rFonts w:cstheme="minorHAnsi"/>
                <w:sz w:val="21"/>
                <w:szCs w:val="21"/>
              </w:rPr>
              <w:t>has</w:t>
            </w:r>
            <w:r>
              <w:rPr>
                <w:rFonts w:cstheme="minorHAnsi"/>
                <w:sz w:val="21"/>
                <w:szCs w:val="21"/>
              </w:rPr>
              <w:t xml:space="preserve"> update</w:t>
            </w:r>
            <w:r w:rsidR="0058649B">
              <w:rPr>
                <w:rFonts w:cstheme="minorHAnsi"/>
                <w:sz w:val="21"/>
                <w:szCs w:val="21"/>
              </w:rPr>
              <w:t>d</w:t>
            </w:r>
            <w:r>
              <w:rPr>
                <w:rFonts w:cstheme="minorHAnsi"/>
                <w:sz w:val="21"/>
                <w:szCs w:val="21"/>
              </w:rPr>
              <w:t xml:space="preserve"> research </w:t>
            </w:r>
          </w:p>
        </w:tc>
        <w:tc>
          <w:tcPr>
            <w:tcW w:w="6662" w:type="dxa"/>
            <w:gridSpan w:val="2"/>
            <w:tcMar>
              <w:top w:w="113" w:type="dxa"/>
              <w:bottom w:w="113" w:type="dxa"/>
            </w:tcMar>
          </w:tcPr>
          <w:p w:rsidR="00B40CF0" w:rsidRPr="00116B54" w:rsidRDefault="00B40CF0" w:rsidP="00F755A9">
            <w:pPr>
              <w:pStyle w:val="NoSpacing"/>
              <w:rPr>
                <w:rFonts w:cstheme="minorHAnsi"/>
                <w:szCs w:val="22"/>
              </w:rPr>
            </w:pPr>
          </w:p>
          <w:p w:rsidR="00CD1D49" w:rsidRDefault="00686AC7" w:rsidP="00F755A9">
            <w:pPr>
              <w:pStyle w:val="NoSpacing"/>
              <w:rPr>
                <w:rFonts w:cstheme="minorHAnsi"/>
                <w:b/>
                <w:szCs w:val="22"/>
              </w:rPr>
            </w:pPr>
            <w:r w:rsidRPr="00686AC7">
              <w:rPr>
                <w:rFonts w:cstheme="minorHAnsi"/>
                <w:b/>
                <w:szCs w:val="22"/>
              </w:rPr>
              <w:t>Please see the MAC folder and review the PDF file named “Massage_Therapy_17”</w:t>
            </w:r>
          </w:p>
          <w:p w:rsidR="00CD1D49" w:rsidRDefault="00CD1D49" w:rsidP="00CD1D49">
            <w:pPr>
              <w:pStyle w:val="font8"/>
              <w:shd w:val="clear" w:color="auto" w:fill="FFFFFF"/>
              <w:rPr>
                <w:rFonts w:asciiTheme="minorHAnsi" w:hAnsiTheme="minorHAnsi" w:cstheme="minorHAnsi"/>
                <w:color w:val="757575"/>
                <w:sz w:val="21"/>
                <w:szCs w:val="21"/>
              </w:rPr>
            </w:pPr>
            <w:r w:rsidRPr="00CD1D49">
              <w:rPr>
                <w:rFonts w:asciiTheme="minorHAnsi" w:hAnsiTheme="minorHAnsi" w:cstheme="minorHAnsi"/>
                <w:color w:val="757575"/>
                <w:sz w:val="21"/>
                <w:szCs w:val="21"/>
              </w:rPr>
              <w:t>PAC: On-line booking and documenting; text message reminders; added modalities such as acupuncture, cranial sacral, taping, and Reiki; notice of more knowledgeable clientele; need our students to have strong business skills</w:t>
            </w:r>
            <w:r>
              <w:rPr>
                <w:rFonts w:asciiTheme="minorHAnsi" w:hAnsiTheme="minorHAnsi" w:cstheme="minorHAnsi"/>
                <w:color w:val="757575"/>
                <w:sz w:val="21"/>
                <w:szCs w:val="21"/>
              </w:rPr>
              <w:t>; acute care; spa industry; MVA documentation; HST requirements; employee vs. sub-contractor</w:t>
            </w:r>
          </w:p>
          <w:p w:rsidR="00434F82" w:rsidRPr="00CD1D49" w:rsidRDefault="00CD1D49" w:rsidP="00CD1D49">
            <w:pPr>
              <w:pStyle w:val="font8"/>
              <w:shd w:val="clear" w:color="auto" w:fill="FFFFFF"/>
              <w:rPr>
                <w:rFonts w:asciiTheme="minorHAnsi" w:hAnsiTheme="minorHAnsi" w:cstheme="minorHAnsi"/>
                <w:color w:val="757575"/>
                <w:sz w:val="21"/>
                <w:szCs w:val="21"/>
              </w:rPr>
            </w:pPr>
            <w:r w:rsidRPr="00CD1D49">
              <w:rPr>
                <w:rFonts w:asciiTheme="minorHAnsi" w:hAnsiTheme="minorHAnsi" w:cstheme="minorHAnsi"/>
                <w:color w:val="757575"/>
                <w:sz w:val="21"/>
                <w:szCs w:val="21"/>
              </w:rPr>
              <w:t>In Ontario, massage therapy education programs will be required to obtain preliminary accreditation by December 2019. The goal is to complete the first accreditation cycle for all massage therapy education programs in Ontario by the end of 2021. </w:t>
            </w:r>
            <w:r w:rsidR="00CD3496">
              <w:rPr>
                <w:rFonts w:asciiTheme="minorHAnsi" w:hAnsiTheme="minorHAnsi" w:cstheme="minorHAnsi"/>
                <w:color w:val="757575"/>
                <w:sz w:val="21"/>
                <w:szCs w:val="21"/>
              </w:rPr>
              <w:t>(</w:t>
            </w:r>
            <w:r w:rsidRPr="00CD1D49">
              <w:rPr>
                <w:rFonts w:asciiTheme="minorHAnsi" w:hAnsiTheme="minorHAnsi" w:cstheme="minorHAnsi"/>
                <w:color w:val="757575"/>
                <w:sz w:val="21"/>
                <w:szCs w:val="21"/>
              </w:rPr>
              <w:t>https://www.cmtca.ca/single-post/News-update-Spring-2017</w:t>
            </w:r>
            <w:r w:rsidR="00CD3496">
              <w:rPr>
                <w:rFonts w:asciiTheme="minorHAnsi" w:hAnsiTheme="minorHAnsi" w:cstheme="minorHAnsi"/>
                <w:color w:val="757575"/>
                <w:sz w:val="21"/>
                <w:szCs w:val="21"/>
              </w:rPr>
              <w:t>)</w:t>
            </w:r>
          </w:p>
          <w:p w:rsidR="00CD1D49" w:rsidRDefault="00CD1D49" w:rsidP="00CD1D49">
            <w:pPr>
              <w:pStyle w:val="font8"/>
              <w:shd w:val="clear" w:color="auto" w:fill="FFFFFF"/>
              <w:rPr>
                <w:rFonts w:ascii="Helvetica" w:hAnsi="Helvetica" w:cs="Helvetica"/>
                <w:color w:val="757575"/>
                <w:sz w:val="18"/>
                <w:szCs w:val="18"/>
              </w:rPr>
            </w:pPr>
            <w:r>
              <w:rPr>
                <w:rFonts w:ascii="Helvetica" w:hAnsi="Helvetica" w:cs="Helvetica"/>
                <w:color w:val="757575"/>
                <w:sz w:val="18"/>
                <w:szCs w:val="18"/>
              </w:rPr>
              <w:t> </w:t>
            </w:r>
          </w:p>
          <w:p w:rsidR="00B40CF0" w:rsidRPr="00686AC7" w:rsidRDefault="00686AC7" w:rsidP="00F755A9">
            <w:pPr>
              <w:pStyle w:val="NoSpacing"/>
              <w:rPr>
                <w:rFonts w:cstheme="minorHAnsi"/>
                <w:b/>
                <w:szCs w:val="22"/>
              </w:rPr>
            </w:pPr>
            <w:r w:rsidRPr="00686AC7">
              <w:rPr>
                <w:rFonts w:cstheme="minorHAnsi"/>
                <w:b/>
                <w:szCs w:val="22"/>
              </w:rPr>
              <w:t xml:space="preserve"> </w:t>
            </w:r>
          </w:p>
        </w:tc>
      </w:tr>
    </w:tbl>
    <w:p w:rsidR="00705710" w:rsidRDefault="00705710">
      <w:r>
        <w:br w:type="page"/>
      </w:r>
    </w:p>
    <w:tbl>
      <w:tblPr>
        <w:tblW w:w="1360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6947"/>
        <w:gridCol w:w="6662"/>
      </w:tblGrid>
      <w:tr w:rsidR="00B40CF0" w:rsidRPr="00116B54" w:rsidTr="003F0641">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tcMar>
              <w:top w:w="113" w:type="dxa"/>
              <w:bottom w:w="113" w:type="dxa"/>
            </w:tcMar>
          </w:tcPr>
          <w:p w:rsidR="00B40CF0" w:rsidRPr="005C0ABE" w:rsidRDefault="00B40CF0" w:rsidP="00F755A9">
            <w:pPr>
              <w:pStyle w:val="NoSpacing"/>
              <w:rPr>
                <w:rFonts w:cstheme="minorHAnsi"/>
                <w:sz w:val="21"/>
                <w:szCs w:val="21"/>
              </w:rPr>
            </w:pPr>
            <w:r w:rsidRPr="00222EE3">
              <w:rPr>
                <w:rFonts w:cstheme="minorHAnsi"/>
                <w:color w:val="000000" w:themeColor="text1"/>
                <w:sz w:val="21"/>
                <w:szCs w:val="21"/>
              </w:rPr>
              <w:lastRenderedPageBreak/>
              <w:t>1.2</w:t>
            </w:r>
            <w:r w:rsidR="00116B54" w:rsidRPr="00222EE3">
              <w:rPr>
                <w:rFonts w:cstheme="minorHAnsi"/>
                <w:color w:val="000000" w:themeColor="text1"/>
                <w:sz w:val="21"/>
                <w:szCs w:val="21"/>
              </w:rPr>
              <w:t xml:space="preserve"> </w:t>
            </w:r>
            <w:r w:rsidR="00BA34CA">
              <w:rPr>
                <w:rFonts w:cstheme="minorHAnsi"/>
                <w:sz w:val="21"/>
                <w:szCs w:val="21"/>
              </w:rPr>
              <w:t>Graduate Employment</w:t>
            </w:r>
            <w:r w:rsidR="00365526" w:rsidRPr="005C0ABE">
              <w:rPr>
                <w:rFonts w:cstheme="minorHAnsi"/>
                <w:sz w:val="21"/>
                <w:szCs w:val="21"/>
              </w:rPr>
              <w:t xml:space="preserve"> </w:t>
            </w:r>
            <w:r w:rsidR="00BA34CA">
              <w:rPr>
                <w:rFonts w:cstheme="minorHAnsi"/>
                <w:sz w:val="21"/>
                <w:szCs w:val="21"/>
              </w:rPr>
              <w:t xml:space="preserve">&amp; </w:t>
            </w:r>
            <w:r w:rsidRPr="005C0ABE">
              <w:rPr>
                <w:rFonts w:cstheme="minorHAnsi"/>
                <w:sz w:val="21"/>
                <w:szCs w:val="21"/>
              </w:rPr>
              <w:t>Employment Trends</w:t>
            </w:r>
          </w:p>
          <w:p w:rsidR="003300C3" w:rsidRPr="005C0ABE" w:rsidRDefault="003300C3" w:rsidP="00F755A9">
            <w:pPr>
              <w:pStyle w:val="NoSpacing"/>
              <w:rPr>
                <w:rFonts w:cstheme="minorHAnsi"/>
                <w:sz w:val="21"/>
                <w:szCs w:val="21"/>
              </w:rPr>
            </w:pPr>
          </w:p>
          <w:p w:rsidR="003300C3" w:rsidRPr="005C0ABE" w:rsidRDefault="003300C3" w:rsidP="00F755A9">
            <w:pPr>
              <w:pStyle w:val="NoSpacing"/>
              <w:rPr>
                <w:rFonts w:cstheme="minorHAnsi"/>
                <w:sz w:val="21"/>
                <w:szCs w:val="21"/>
              </w:rPr>
            </w:pPr>
            <w:r w:rsidRPr="005C0ABE">
              <w:rPr>
                <w:rFonts w:cstheme="minorHAnsi"/>
                <w:sz w:val="21"/>
                <w:szCs w:val="21"/>
              </w:rPr>
              <w:t>Review and discuss the following:</w:t>
            </w:r>
          </w:p>
          <w:p w:rsidR="00B40CF0" w:rsidRPr="005C0ABE" w:rsidRDefault="00B40CF0" w:rsidP="002325FE">
            <w:pPr>
              <w:pStyle w:val="NoSpacing"/>
              <w:numPr>
                <w:ilvl w:val="0"/>
                <w:numId w:val="3"/>
              </w:numPr>
              <w:rPr>
                <w:rFonts w:cstheme="minorHAnsi"/>
                <w:sz w:val="21"/>
                <w:szCs w:val="21"/>
              </w:rPr>
            </w:pPr>
            <w:r w:rsidRPr="005C0ABE">
              <w:rPr>
                <w:rFonts w:cstheme="minorHAnsi"/>
                <w:sz w:val="21"/>
                <w:szCs w:val="21"/>
              </w:rPr>
              <w:t>Graduate employment statistics over the last few years, including those of students employed in the field, in a related field, outside the field, or unemployed, and any emerging patterns in this data</w:t>
            </w:r>
            <w:r w:rsidR="009A2C6B" w:rsidRPr="005C0ABE">
              <w:rPr>
                <w:rFonts w:cstheme="minorHAnsi"/>
                <w:sz w:val="21"/>
                <w:szCs w:val="21"/>
              </w:rPr>
              <w:t>.</w:t>
            </w:r>
            <w:r w:rsidRPr="005C0ABE">
              <w:rPr>
                <w:rFonts w:cstheme="minorHAnsi"/>
                <w:sz w:val="21"/>
                <w:szCs w:val="21"/>
              </w:rPr>
              <w:t xml:space="preserve"> </w:t>
            </w:r>
          </w:p>
          <w:p w:rsidR="00B40CF0" w:rsidRDefault="00B40CF0" w:rsidP="002325FE">
            <w:pPr>
              <w:pStyle w:val="NoSpacing"/>
              <w:numPr>
                <w:ilvl w:val="0"/>
                <w:numId w:val="3"/>
              </w:numPr>
              <w:rPr>
                <w:rFonts w:cstheme="minorHAnsi"/>
                <w:sz w:val="21"/>
                <w:szCs w:val="21"/>
              </w:rPr>
            </w:pPr>
            <w:r w:rsidRPr="005C0ABE">
              <w:rPr>
                <w:rFonts w:cstheme="minorHAnsi"/>
                <w:sz w:val="21"/>
                <w:szCs w:val="21"/>
              </w:rPr>
              <w:t>Emergent employment trends such as new types of positions, changing job market, regional distinctions, changing employer profile, or emerging skill shortages</w:t>
            </w:r>
          </w:p>
          <w:p w:rsidR="00B7443C" w:rsidRDefault="00B7443C" w:rsidP="00B7443C">
            <w:pPr>
              <w:pStyle w:val="NoSpacing"/>
              <w:rPr>
                <w:rFonts w:cstheme="minorHAnsi"/>
                <w:sz w:val="21"/>
                <w:szCs w:val="21"/>
              </w:rPr>
            </w:pPr>
          </w:p>
          <w:p w:rsidR="00B7443C" w:rsidRDefault="00B7443C" w:rsidP="00B7443C">
            <w:pPr>
              <w:pStyle w:val="NoSpacing"/>
              <w:rPr>
                <w:rFonts w:cstheme="minorHAnsi"/>
                <w:sz w:val="21"/>
                <w:szCs w:val="21"/>
              </w:rPr>
            </w:pPr>
          </w:p>
          <w:p w:rsidR="00B7443C" w:rsidRDefault="00B7443C" w:rsidP="00B7443C">
            <w:pPr>
              <w:pStyle w:val="NoSpacing"/>
              <w:rPr>
                <w:rFonts w:cstheme="minorHAnsi"/>
                <w:sz w:val="21"/>
                <w:szCs w:val="21"/>
              </w:rPr>
            </w:pPr>
          </w:p>
          <w:p w:rsidR="00B7443C" w:rsidRDefault="00B7443C" w:rsidP="00B7443C">
            <w:pPr>
              <w:pStyle w:val="NoSpacing"/>
              <w:rPr>
                <w:rFonts w:asciiTheme="majorHAnsi" w:hAnsiTheme="majorHAnsi" w:cs="Helvetica"/>
                <w:color w:val="757575"/>
                <w:sz w:val="21"/>
                <w:szCs w:val="21"/>
                <w:shd w:val="clear" w:color="auto" w:fill="FFFFFF"/>
              </w:rPr>
            </w:pPr>
            <w:r w:rsidRPr="00B7443C">
              <w:rPr>
                <w:rFonts w:asciiTheme="majorHAnsi" w:hAnsiTheme="majorHAnsi" w:cs="Helvetica"/>
                <w:color w:val="757575"/>
                <w:sz w:val="21"/>
                <w:szCs w:val="21"/>
                <w:shd w:val="clear" w:color="auto" w:fill="FFFFFF"/>
              </w:rPr>
              <w:t xml:space="preserve">2016 CMTO Annual Report: </w:t>
            </w:r>
            <w:r w:rsidRPr="00B7443C">
              <w:rPr>
                <w:rFonts w:asciiTheme="majorHAnsi" w:hAnsiTheme="majorHAnsi" w:cs="Helvetica"/>
                <w:b/>
                <w:color w:val="757575"/>
                <w:sz w:val="21"/>
                <w:szCs w:val="21"/>
                <w:shd w:val="clear" w:color="auto" w:fill="FFFFFF"/>
              </w:rPr>
              <w:t>13, 700</w:t>
            </w:r>
            <w:r w:rsidRPr="00B7443C">
              <w:rPr>
                <w:rFonts w:asciiTheme="majorHAnsi" w:hAnsiTheme="majorHAnsi" w:cs="Helvetica"/>
                <w:color w:val="757575"/>
                <w:sz w:val="21"/>
                <w:szCs w:val="21"/>
                <w:shd w:val="clear" w:color="auto" w:fill="FFFFFF"/>
              </w:rPr>
              <w:t xml:space="preserve"> Registered Members (</w:t>
            </w:r>
            <w:hyperlink r:id="rId9" w:history="1">
              <w:r w:rsidR="0000057F" w:rsidRPr="0005017C">
                <w:rPr>
                  <w:rStyle w:val="Hyperlink"/>
                  <w:rFonts w:asciiTheme="majorHAnsi" w:hAnsiTheme="majorHAnsi" w:cs="Helvetica"/>
                  <w:sz w:val="21"/>
                  <w:szCs w:val="21"/>
                  <w:shd w:val="clear" w:color="auto" w:fill="FFFFFF"/>
                </w:rPr>
                <w:t>http://www.cmto.com/assets/CMTO-2016-AR.pdf</w:t>
              </w:r>
            </w:hyperlink>
            <w:r w:rsidRPr="00B7443C">
              <w:rPr>
                <w:rFonts w:asciiTheme="majorHAnsi" w:hAnsiTheme="majorHAnsi" w:cs="Helvetica"/>
                <w:color w:val="757575"/>
                <w:sz w:val="21"/>
                <w:szCs w:val="21"/>
                <w:shd w:val="clear" w:color="auto" w:fill="FFFFFF"/>
              </w:rPr>
              <w:t>)</w:t>
            </w:r>
          </w:p>
          <w:p w:rsidR="0000057F" w:rsidRDefault="0000057F" w:rsidP="00B7443C">
            <w:pPr>
              <w:pStyle w:val="NoSpacing"/>
              <w:rPr>
                <w:rFonts w:asciiTheme="majorHAnsi" w:hAnsiTheme="majorHAnsi" w:cs="Helvetica"/>
                <w:color w:val="757575"/>
                <w:sz w:val="21"/>
                <w:szCs w:val="21"/>
                <w:shd w:val="clear" w:color="auto" w:fill="FFFFFF"/>
              </w:rPr>
            </w:pPr>
          </w:p>
          <w:p w:rsidR="0000057F" w:rsidRDefault="0000057F" w:rsidP="00B7443C">
            <w:pPr>
              <w:pStyle w:val="NoSpacing"/>
              <w:rPr>
                <w:rFonts w:asciiTheme="majorHAnsi" w:hAnsiTheme="majorHAnsi" w:cs="Helvetica"/>
                <w:color w:val="757575"/>
                <w:sz w:val="21"/>
                <w:szCs w:val="21"/>
                <w:shd w:val="clear" w:color="auto" w:fill="FFFFFF"/>
              </w:rPr>
            </w:pPr>
            <w:r>
              <w:rPr>
                <w:rFonts w:asciiTheme="majorHAnsi" w:hAnsiTheme="majorHAnsi" w:cs="Helvetica"/>
                <w:color w:val="757575"/>
                <w:sz w:val="21"/>
                <w:szCs w:val="21"/>
                <w:shd w:val="clear" w:color="auto" w:fill="FFFFFF"/>
              </w:rPr>
              <w:t>2017 CMTO Registration Exam Results</w:t>
            </w:r>
          </w:p>
          <w:p w:rsidR="0000057F" w:rsidRPr="00B7443C" w:rsidRDefault="0000057F" w:rsidP="00B7443C">
            <w:pPr>
              <w:pStyle w:val="NoSpacing"/>
              <w:rPr>
                <w:rFonts w:asciiTheme="majorHAnsi" w:hAnsiTheme="majorHAnsi" w:cstheme="minorHAnsi"/>
                <w:sz w:val="21"/>
                <w:szCs w:val="21"/>
              </w:rPr>
            </w:pPr>
            <w:r w:rsidRPr="0000057F">
              <w:rPr>
                <w:rFonts w:asciiTheme="majorHAnsi" w:hAnsiTheme="majorHAnsi" w:cstheme="minorHAnsi"/>
                <w:sz w:val="21"/>
                <w:szCs w:val="21"/>
              </w:rPr>
              <w:t>http://www.cmto.com/assets/2017-Exam-Stats.pdf</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tcMar>
              <w:top w:w="113" w:type="dxa"/>
              <w:bottom w:w="113" w:type="dxa"/>
            </w:tcMar>
          </w:tcPr>
          <w:p w:rsidR="00B40CF0" w:rsidRDefault="00711BD4" w:rsidP="00F755A9">
            <w:pPr>
              <w:pStyle w:val="NoSpacing"/>
              <w:rPr>
                <w:rFonts w:cstheme="minorHAnsi"/>
                <w:szCs w:val="22"/>
              </w:rPr>
            </w:pPr>
            <w:r>
              <w:rPr>
                <w:noProof/>
                <w:lang w:val="en-CA" w:eastAsia="en-CA"/>
              </w:rPr>
              <w:drawing>
                <wp:inline distT="0" distB="0" distL="0" distR="0" wp14:anchorId="79F83BB6" wp14:editId="16412B0C">
                  <wp:extent cx="4157980" cy="21469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57980" cy="2146935"/>
                          </a:xfrm>
                          <a:prstGeom prst="rect">
                            <a:avLst/>
                          </a:prstGeom>
                        </pic:spPr>
                      </pic:pic>
                    </a:graphicData>
                  </a:graphic>
                </wp:inline>
              </w:drawing>
            </w:r>
          </w:p>
          <w:p w:rsidR="002A2386" w:rsidRDefault="002A2386" w:rsidP="00F755A9">
            <w:pPr>
              <w:pStyle w:val="NoSpacing"/>
              <w:rPr>
                <w:rFonts w:cstheme="minorHAnsi"/>
                <w:szCs w:val="22"/>
              </w:rPr>
            </w:pPr>
          </w:p>
          <w:p w:rsidR="002A2386" w:rsidRDefault="002A2386" w:rsidP="00F755A9">
            <w:pPr>
              <w:pStyle w:val="NoSpacing"/>
              <w:rPr>
                <w:rFonts w:cstheme="minorHAnsi"/>
                <w:szCs w:val="22"/>
              </w:rPr>
            </w:pPr>
          </w:p>
          <w:p w:rsidR="002A2386" w:rsidRDefault="002A2386" w:rsidP="00F755A9">
            <w:pPr>
              <w:pStyle w:val="NoSpacing"/>
              <w:rPr>
                <w:rFonts w:cstheme="minorHAnsi"/>
                <w:szCs w:val="22"/>
              </w:rPr>
            </w:pPr>
          </w:p>
          <w:p w:rsidR="002A2386" w:rsidRDefault="002A2386" w:rsidP="00F755A9">
            <w:pPr>
              <w:pStyle w:val="NoSpacing"/>
              <w:rPr>
                <w:rFonts w:cstheme="minorHAnsi"/>
                <w:szCs w:val="22"/>
              </w:rPr>
            </w:pPr>
          </w:p>
          <w:p w:rsidR="002A2386" w:rsidRDefault="002A2386" w:rsidP="00F755A9">
            <w:pPr>
              <w:pStyle w:val="NoSpacing"/>
              <w:rPr>
                <w:rFonts w:cstheme="minorHAnsi"/>
                <w:szCs w:val="22"/>
              </w:rPr>
            </w:pPr>
            <w:r>
              <w:rPr>
                <w:noProof/>
                <w:lang w:val="en-CA" w:eastAsia="en-CA"/>
              </w:rPr>
              <w:drawing>
                <wp:inline distT="0" distB="0" distL="0" distR="0" wp14:anchorId="4133E129" wp14:editId="7E51C133">
                  <wp:extent cx="4157980" cy="21132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57980" cy="2113280"/>
                          </a:xfrm>
                          <a:prstGeom prst="rect">
                            <a:avLst/>
                          </a:prstGeom>
                        </pic:spPr>
                      </pic:pic>
                    </a:graphicData>
                  </a:graphic>
                </wp:inline>
              </w:drawing>
            </w:r>
          </w:p>
          <w:p w:rsidR="002A2386" w:rsidRDefault="002A2386" w:rsidP="00F755A9">
            <w:pPr>
              <w:pStyle w:val="NoSpacing"/>
              <w:rPr>
                <w:rFonts w:cstheme="minorHAnsi"/>
                <w:szCs w:val="22"/>
              </w:rPr>
            </w:pPr>
          </w:p>
          <w:p w:rsidR="002A2386" w:rsidRDefault="002A2386" w:rsidP="00F755A9">
            <w:pPr>
              <w:pStyle w:val="NoSpacing"/>
              <w:rPr>
                <w:rFonts w:cstheme="minorHAnsi"/>
                <w:szCs w:val="22"/>
              </w:rPr>
            </w:pPr>
          </w:p>
          <w:p w:rsidR="002A2386" w:rsidRDefault="002A2386" w:rsidP="00F755A9">
            <w:pPr>
              <w:pStyle w:val="NoSpacing"/>
              <w:rPr>
                <w:rFonts w:cstheme="minorHAnsi"/>
                <w:szCs w:val="22"/>
              </w:rPr>
            </w:pPr>
          </w:p>
          <w:p w:rsidR="00711BD4" w:rsidRPr="00116B54" w:rsidRDefault="00711BD4" w:rsidP="00F755A9">
            <w:pPr>
              <w:pStyle w:val="NoSpacing"/>
              <w:rPr>
                <w:rFonts w:cstheme="minorHAnsi"/>
                <w:szCs w:val="22"/>
              </w:rPr>
            </w:pPr>
          </w:p>
        </w:tc>
      </w:tr>
      <w:tr w:rsidR="00B40CF0" w:rsidRPr="00116B54" w:rsidTr="003F0641">
        <w:trPr>
          <w:trHeight w:val="709"/>
        </w:trPr>
        <w:tc>
          <w:tcPr>
            <w:tcW w:w="694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bottom w:w="113" w:type="dxa"/>
            </w:tcMar>
          </w:tcPr>
          <w:p w:rsidR="004B75CD" w:rsidRPr="005C0ABE" w:rsidRDefault="00B40CF0" w:rsidP="00F755A9">
            <w:pPr>
              <w:pStyle w:val="NoSpacing"/>
              <w:rPr>
                <w:rFonts w:cstheme="minorHAnsi"/>
                <w:sz w:val="21"/>
                <w:szCs w:val="21"/>
              </w:rPr>
            </w:pPr>
            <w:r w:rsidRPr="005C0ABE">
              <w:rPr>
                <w:rFonts w:cstheme="minorHAnsi"/>
                <w:sz w:val="21"/>
                <w:szCs w:val="21"/>
              </w:rPr>
              <w:lastRenderedPageBreak/>
              <w:t>2.0 Key Performance Indicators</w:t>
            </w:r>
            <w:r w:rsidR="004B75CD" w:rsidRPr="005C0ABE">
              <w:rPr>
                <w:rFonts w:cstheme="minorHAnsi"/>
                <w:sz w:val="21"/>
                <w:szCs w:val="21"/>
              </w:rPr>
              <w:t xml:space="preserve">  </w:t>
            </w:r>
          </w:p>
          <w:p w:rsidR="00B40CF0" w:rsidRPr="005C0ABE" w:rsidRDefault="00B40CF0" w:rsidP="00F755A9">
            <w:pPr>
              <w:pStyle w:val="NoSpacing"/>
              <w:rPr>
                <w:rFonts w:cstheme="minorHAnsi"/>
                <w:sz w:val="21"/>
                <w:szCs w:val="21"/>
              </w:rPr>
            </w:pPr>
            <w:r w:rsidRPr="005C0ABE">
              <w:rPr>
                <w:rFonts w:cstheme="minorHAnsi"/>
                <w:sz w:val="21"/>
                <w:szCs w:val="21"/>
              </w:rPr>
              <w:t xml:space="preserve">Review and analyze the formal Key Performance Indicator (KPI) results for </w:t>
            </w:r>
            <w:r w:rsidR="003300C3" w:rsidRPr="005C0ABE">
              <w:rPr>
                <w:rFonts w:cstheme="minorHAnsi"/>
                <w:sz w:val="21"/>
                <w:szCs w:val="21"/>
              </w:rPr>
              <w:t>your</w:t>
            </w:r>
            <w:r w:rsidRPr="005C0ABE">
              <w:rPr>
                <w:rFonts w:cstheme="minorHAnsi"/>
                <w:sz w:val="21"/>
                <w:szCs w:val="21"/>
              </w:rPr>
              <w:t xml:space="preserve"> program.</w:t>
            </w:r>
          </w:p>
        </w:tc>
        <w:tc>
          <w:tcPr>
            <w:tcW w:w="666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bottom w:w="113" w:type="dxa"/>
            </w:tcMar>
          </w:tcPr>
          <w:p w:rsidR="00B40CF0" w:rsidRPr="00116B54" w:rsidRDefault="00B40CF0" w:rsidP="00F755A9">
            <w:pPr>
              <w:pStyle w:val="NoSpacing"/>
              <w:rPr>
                <w:rFonts w:cstheme="minorHAnsi"/>
                <w:szCs w:val="22"/>
              </w:rPr>
            </w:pPr>
            <w:r w:rsidRPr="00116B54">
              <w:rPr>
                <w:rFonts w:cstheme="minorHAnsi"/>
                <w:szCs w:val="22"/>
              </w:rPr>
              <w:t>Summary of Key Findings</w:t>
            </w:r>
          </w:p>
        </w:tc>
      </w:tr>
      <w:tr w:rsidR="00B40CF0" w:rsidRPr="00116B54" w:rsidTr="003F0641">
        <w:trPr>
          <w:trHeight w:val="1809"/>
        </w:trPr>
        <w:tc>
          <w:tcPr>
            <w:tcW w:w="694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B40CF0" w:rsidRPr="005C0ABE" w:rsidRDefault="00B40CF0" w:rsidP="00F755A9">
            <w:pPr>
              <w:pStyle w:val="NoSpacing"/>
              <w:rPr>
                <w:rFonts w:cstheme="minorHAnsi"/>
                <w:sz w:val="21"/>
                <w:szCs w:val="21"/>
              </w:rPr>
            </w:pPr>
            <w:r w:rsidRPr="005C0ABE">
              <w:rPr>
                <w:rFonts w:cstheme="minorHAnsi"/>
                <w:sz w:val="21"/>
                <w:szCs w:val="21"/>
              </w:rPr>
              <w:t>2.1  Student Satisfaction</w:t>
            </w:r>
          </w:p>
          <w:p w:rsidR="00EF4330" w:rsidRPr="005C0ABE" w:rsidRDefault="00EF4330" w:rsidP="00F755A9">
            <w:pPr>
              <w:pStyle w:val="NoSpacing"/>
              <w:rPr>
                <w:rFonts w:cstheme="minorHAnsi"/>
                <w:sz w:val="21"/>
                <w:szCs w:val="21"/>
              </w:rPr>
            </w:pPr>
          </w:p>
          <w:p w:rsidR="00B40CF0" w:rsidRDefault="003300C3" w:rsidP="00BE1B69">
            <w:pPr>
              <w:pStyle w:val="NoSpacing"/>
              <w:numPr>
                <w:ilvl w:val="0"/>
                <w:numId w:val="16"/>
              </w:numPr>
              <w:rPr>
                <w:rFonts w:cstheme="minorHAnsi"/>
                <w:sz w:val="21"/>
                <w:szCs w:val="21"/>
              </w:rPr>
            </w:pPr>
            <w:r w:rsidRPr="005C0ABE">
              <w:rPr>
                <w:rFonts w:cstheme="minorHAnsi"/>
                <w:sz w:val="21"/>
                <w:szCs w:val="21"/>
              </w:rPr>
              <w:t xml:space="preserve">In addition to the formal Student Satisfaction KPI results, comment upon any other formal or informal discussions with students and graduates such as </w:t>
            </w:r>
            <w:r w:rsidR="00D82831" w:rsidRPr="00D82831">
              <w:rPr>
                <w:rFonts w:cstheme="minorHAnsi"/>
                <w:i/>
                <w:sz w:val="21"/>
                <w:szCs w:val="21"/>
              </w:rPr>
              <w:t>student focus groups</w:t>
            </w:r>
            <w:r w:rsidR="00D82831">
              <w:rPr>
                <w:rFonts w:cstheme="minorHAnsi"/>
                <w:sz w:val="21"/>
                <w:szCs w:val="21"/>
              </w:rPr>
              <w:t xml:space="preserve">, </w:t>
            </w:r>
            <w:r w:rsidRPr="005C0ABE">
              <w:rPr>
                <w:rFonts w:cstheme="minorHAnsi"/>
                <w:sz w:val="21"/>
                <w:szCs w:val="21"/>
              </w:rPr>
              <w:t>class councils, class representatives, individuals or delegations, or debriefing sessions following a field placement, clinical placement, or practical work integrated learning experience.</w:t>
            </w:r>
            <w:r w:rsidR="00116B54" w:rsidRPr="005C0ABE">
              <w:rPr>
                <w:rFonts w:cstheme="minorHAnsi"/>
                <w:sz w:val="21"/>
                <w:szCs w:val="21"/>
              </w:rPr>
              <w:t xml:space="preserve"> </w:t>
            </w:r>
          </w:p>
          <w:p w:rsidR="00434F82" w:rsidRDefault="00434F82" w:rsidP="00434F82">
            <w:pPr>
              <w:pStyle w:val="NoSpacing"/>
              <w:rPr>
                <w:rFonts w:cstheme="minorHAnsi"/>
                <w:sz w:val="21"/>
                <w:szCs w:val="21"/>
              </w:rPr>
            </w:pPr>
          </w:p>
          <w:p w:rsidR="00434F82" w:rsidRPr="00434F82" w:rsidRDefault="00434F82" w:rsidP="00434F82">
            <w:pPr>
              <w:shd w:val="clear" w:color="auto" w:fill="FFFFFF"/>
              <w:spacing w:before="100" w:beforeAutospacing="1" w:after="100" w:afterAutospacing="1"/>
              <w:rPr>
                <w:rFonts w:ascii="Helvetica" w:hAnsi="Helvetica" w:cs="Helvetica"/>
                <w:color w:val="757575"/>
                <w:sz w:val="18"/>
                <w:szCs w:val="18"/>
                <w:lang w:val="en-CA" w:eastAsia="en-CA"/>
              </w:rPr>
            </w:pPr>
            <w:r w:rsidRPr="00434F82">
              <w:rPr>
                <w:rFonts w:ascii="Helvetica" w:hAnsi="Helvetica" w:cs="Helvetica"/>
                <w:color w:val="757575"/>
                <w:sz w:val="18"/>
                <w:szCs w:val="18"/>
                <w:lang w:val="en-CA" w:eastAsia="en-CA"/>
              </w:rPr>
              <w:t>From 2014-2017</w:t>
            </w:r>
          </w:p>
          <w:p w:rsidR="00434F82" w:rsidRPr="00434F82" w:rsidRDefault="00434F82" w:rsidP="00434F82">
            <w:pPr>
              <w:shd w:val="clear" w:color="auto" w:fill="FFFFFF"/>
              <w:spacing w:before="100" w:beforeAutospacing="1" w:after="100" w:afterAutospacing="1"/>
              <w:rPr>
                <w:rFonts w:ascii="Helvetica" w:hAnsi="Helvetica" w:cs="Helvetica"/>
                <w:color w:val="757575"/>
                <w:sz w:val="18"/>
                <w:szCs w:val="18"/>
                <w:lang w:val="en-CA" w:eastAsia="en-CA"/>
              </w:rPr>
            </w:pPr>
            <w:r w:rsidRPr="00434F82">
              <w:rPr>
                <w:rFonts w:ascii="Helvetica" w:hAnsi="Helvetica" w:cs="Helvetica"/>
                <w:color w:val="757575"/>
                <w:sz w:val="18"/>
                <w:szCs w:val="18"/>
                <w:lang w:val="en-CA" w:eastAsia="en-CA"/>
              </w:rPr>
              <w:t>Satisfaction with Learning Experience: 83.13% on par with System average</w:t>
            </w:r>
          </w:p>
          <w:p w:rsidR="00434F82" w:rsidRPr="00434F82" w:rsidRDefault="00434F82" w:rsidP="00434F82">
            <w:pPr>
              <w:shd w:val="clear" w:color="auto" w:fill="FFFFFF"/>
              <w:spacing w:before="100" w:beforeAutospacing="1" w:after="100" w:afterAutospacing="1"/>
              <w:rPr>
                <w:rFonts w:ascii="Helvetica" w:hAnsi="Helvetica" w:cs="Helvetica"/>
                <w:color w:val="757575"/>
                <w:sz w:val="18"/>
                <w:szCs w:val="18"/>
                <w:lang w:val="en-CA" w:eastAsia="en-CA"/>
              </w:rPr>
            </w:pPr>
            <w:r w:rsidRPr="00434F82">
              <w:rPr>
                <w:rFonts w:ascii="Helvetica" w:hAnsi="Helvetica" w:cs="Helvetica"/>
                <w:color w:val="757575"/>
                <w:sz w:val="18"/>
                <w:szCs w:val="18"/>
                <w:lang w:val="en-CA" w:eastAsia="en-CA"/>
              </w:rPr>
              <w:t>Satisfaction with Teachers: 76%, 2.1% above System average</w:t>
            </w:r>
          </w:p>
          <w:p w:rsidR="00434F82" w:rsidRPr="00434F82" w:rsidRDefault="00434F82" w:rsidP="00434F82">
            <w:pPr>
              <w:shd w:val="clear" w:color="auto" w:fill="FFFFFF"/>
              <w:spacing w:before="100" w:beforeAutospacing="1" w:after="100" w:afterAutospacing="1"/>
              <w:rPr>
                <w:rFonts w:ascii="Helvetica" w:hAnsi="Helvetica" w:cs="Helvetica"/>
                <w:color w:val="757575"/>
                <w:sz w:val="18"/>
                <w:szCs w:val="18"/>
                <w:lang w:val="en-CA" w:eastAsia="en-CA"/>
              </w:rPr>
            </w:pPr>
            <w:r w:rsidRPr="00434F82">
              <w:rPr>
                <w:rFonts w:ascii="Helvetica" w:hAnsi="Helvetica" w:cs="Helvetica"/>
                <w:color w:val="757575"/>
                <w:sz w:val="18"/>
                <w:szCs w:val="18"/>
                <w:lang w:val="en-CA" w:eastAsia="en-CA"/>
              </w:rPr>
              <w:t>Current Students: Student satisfaction is low currently due to the present construction of A wing. They feel that they are not being listened to or respected with regards to their Health and Safety. They are satisfied with the St. Joseph's @ Fleming placement.</w:t>
            </w:r>
          </w:p>
          <w:p w:rsidR="00434F82" w:rsidRPr="005C0ABE" w:rsidRDefault="00434F82" w:rsidP="00434F82">
            <w:pPr>
              <w:pStyle w:val="NoSpacing"/>
              <w:rPr>
                <w:rFonts w:cstheme="minorHAnsi"/>
                <w:sz w:val="21"/>
                <w:szCs w:val="21"/>
              </w:rPr>
            </w:pPr>
          </w:p>
        </w:tc>
        <w:tc>
          <w:tcPr>
            <w:tcW w:w="666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B40CF0" w:rsidRDefault="00711BD4" w:rsidP="00F755A9">
            <w:pPr>
              <w:pStyle w:val="NoSpacing"/>
              <w:rPr>
                <w:rFonts w:cstheme="minorHAnsi"/>
                <w:szCs w:val="22"/>
              </w:rPr>
            </w:pPr>
            <w:r>
              <w:rPr>
                <w:noProof/>
                <w:lang w:val="en-CA" w:eastAsia="en-CA"/>
              </w:rPr>
              <w:drawing>
                <wp:inline distT="0" distB="0" distL="0" distR="0" wp14:anchorId="1B8995DB" wp14:editId="1372596A">
                  <wp:extent cx="4157980" cy="2216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57980" cy="2216150"/>
                          </a:xfrm>
                          <a:prstGeom prst="rect">
                            <a:avLst/>
                          </a:prstGeom>
                        </pic:spPr>
                      </pic:pic>
                    </a:graphicData>
                  </a:graphic>
                </wp:inline>
              </w:drawing>
            </w:r>
          </w:p>
          <w:p w:rsidR="00711BD4" w:rsidRPr="00116B54" w:rsidRDefault="00711BD4" w:rsidP="00F755A9">
            <w:pPr>
              <w:pStyle w:val="NoSpacing"/>
              <w:rPr>
                <w:rFonts w:cstheme="minorHAnsi"/>
                <w:szCs w:val="22"/>
              </w:rPr>
            </w:pPr>
            <w:r>
              <w:rPr>
                <w:noProof/>
                <w:lang w:val="en-CA" w:eastAsia="en-CA"/>
              </w:rPr>
              <w:drawing>
                <wp:inline distT="0" distB="0" distL="0" distR="0" wp14:anchorId="0B70114A" wp14:editId="4D1429E9">
                  <wp:extent cx="4157980" cy="21609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57980" cy="2160905"/>
                          </a:xfrm>
                          <a:prstGeom prst="rect">
                            <a:avLst/>
                          </a:prstGeom>
                        </pic:spPr>
                      </pic:pic>
                    </a:graphicData>
                  </a:graphic>
                </wp:inline>
              </w:drawing>
            </w:r>
          </w:p>
        </w:tc>
      </w:tr>
      <w:tr w:rsidR="00B40CF0" w:rsidRPr="00116B54" w:rsidTr="003F0641">
        <w:trPr>
          <w:trHeight w:val="3659"/>
        </w:trPr>
        <w:tc>
          <w:tcPr>
            <w:tcW w:w="694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F97742" w:rsidRPr="005C0ABE" w:rsidRDefault="00B40CF0" w:rsidP="00F755A9">
            <w:pPr>
              <w:pStyle w:val="NoSpacing"/>
              <w:rPr>
                <w:rFonts w:cstheme="minorHAnsi"/>
                <w:sz w:val="21"/>
                <w:szCs w:val="21"/>
              </w:rPr>
            </w:pPr>
            <w:r w:rsidRPr="005C0ABE">
              <w:rPr>
                <w:rFonts w:cstheme="minorHAnsi"/>
                <w:sz w:val="21"/>
                <w:szCs w:val="21"/>
              </w:rPr>
              <w:lastRenderedPageBreak/>
              <w:t xml:space="preserve">2.2  </w:t>
            </w:r>
            <w:r w:rsidR="00802DC2" w:rsidRPr="005C0ABE">
              <w:rPr>
                <w:rFonts w:cstheme="minorHAnsi"/>
                <w:sz w:val="21"/>
                <w:szCs w:val="21"/>
              </w:rPr>
              <w:t>Retention Rate</w:t>
            </w:r>
          </w:p>
          <w:p w:rsidR="00EF4330" w:rsidRPr="005C0ABE" w:rsidRDefault="00EF4330" w:rsidP="00F755A9">
            <w:pPr>
              <w:pStyle w:val="NoSpacing"/>
              <w:rPr>
                <w:rFonts w:cstheme="minorHAnsi"/>
                <w:sz w:val="21"/>
                <w:szCs w:val="21"/>
              </w:rPr>
            </w:pPr>
          </w:p>
          <w:p w:rsidR="006723F0" w:rsidRDefault="006723F0" w:rsidP="002325FE">
            <w:pPr>
              <w:pStyle w:val="NoSpacing"/>
              <w:numPr>
                <w:ilvl w:val="0"/>
                <w:numId w:val="4"/>
              </w:numPr>
              <w:rPr>
                <w:rFonts w:cstheme="minorHAnsi"/>
                <w:sz w:val="21"/>
                <w:szCs w:val="21"/>
              </w:rPr>
            </w:pPr>
            <w:r>
              <w:rPr>
                <w:rFonts w:cstheme="minorHAnsi"/>
                <w:sz w:val="21"/>
                <w:szCs w:val="21"/>
              </w:rPr>
              <w:t xml:space="preserve">Use the </w:t>
            </w:r>
            <w:r w:rsidRPr="005C0ABE">
              <w:rPr>
                <w:rFonts w:cstheme="minorHAnsi"/>
                <w:sz w:val="21"/>
                <w:szCs w:val="21"/>
              </w:rPr>
              <w:t>IPP (Integrated Program Planning) data that focuses on Retention.</w:t>
            </w:r>
          </w:p>
          <w:p w:rsidR="00924AFA" w:rsidRDefault="003300C3" w:rsidP="002325FE">
            <w:pPr>
              <w:pStyle w:val="NoSpacing"/>
              <w:numPr>
                <w:ilvl w:val="0"/>
                <w:numId w:val="4"/>
              </w:numPr>
              <w:rPr>
                <w:rFonts w:cstheme="minorHAnsi"/>
                <w:sz w:val="21"/>
                <w:szCs w:val="21"/>
              </w:rPr>
            </w:pPr>
            <w:r w:rsidRPr="005C0ABE">
              <w:rPr>
                <w:rFonts w:cstheme="minorHAnsi"/>
                <w:sz w:val="21"/>
                <w:szCs w:val="21"/>
              </w:rPr>
              <w:t>Review patterns of retention on a semester by semester basis over the last five years.</w:t>
            </w:r>
          </w:p>
          <w:p w:rsidR="00B40CF0" w:rsidRDefault="003300C3" w:rsidP="00F755A9">
            <w:pPr>
              <w:pStyle w:val="NoSpacing"/>
              <w:numPr>
                <w:ilvl w:val="0"/>
                <w:numId w:val="4"/>
              </w:numPr>
              <w:rPr>
                <w:rFonts w:cstheme="minorHAnsi"/>
                <w:sz w:val="21"/>
                <w:szCs w:val="21"/>
              </w:rPr>
            </w:pPr>
            <w:r w:rsidRPr="005C0ABE">
              <w:rPr>
                <w:rFonts w:cstheme="minorHAnsi"/>
                <w:sz w:val="21"/>
                <w:szCs w:val="21"/>
              </w:rPr>
              <w:t>Comment on the effectiveness of any strategies adopted to improve student retention.</w:t>
            </w:r>
          </w:p>
          <w:p w:rsidR="0058649B" w:rsidRDefault="0058649B" w:rsidP="0058649B">
            <w:pPr>
              <w:pStyle w:val="NoSpacing"/>
              <w:rPr>
                <w:rFonts w:cstheme="minorHAnsi"/>
                <w:sz w:val="21"/>
                <w:szCs w:val="21"/>
              </w:rPr>
            </w:pPr>
          </w:p>
          <w:p w:rsidR="0058649B" w:rsidRDefault="0058649B" w:rsidP="0058649B">
            <w:pPr>
              <w:pStyle w:val="NoSpacing"/>
              <w:rPr>
                <w:rFonts w:cstheme="minorHAnsi"/>
                <w:sz w:val="21"/>
                <w:szCs w:val="21"/>
              </w:rPr>
            </w:pPr>
            <w:r>
              <w:rPr>
                <w:rFonts w:cstheme="minorHAnsi"/>
                <w:sz w:val="21"/>
                <w:szCs w:val="21"/>
              </w:rPr>
              <w:t xml:space="preserve">Comments: our greatest loss occurs between semester 1 and 2. We have adopted new testing procedures in A &amp; P 1 and 2 which has improved retention. </w:t>
            </w:r>
          </w:p>
          <w:p w:rsidR="0058649B" w:rsidRPr="0058649B" w:rsidRDefault="0058649B" w:rsidP="0058649B">
            <w:pPr>
              <w:pStyle w:val="NoSpacing"/>
              <w:rPr>
                <w:rFonts w:cstheme="minorHAnsi"/>
                <w:sz w:val="21"/>
                <w:szCs w:val="21"/>
              </w:rPr>
            </w:pPr>
            <w:r>
              <w:rPr>
                <w:rFonts w:cstheme="minorHAnsi"/>
                <w:sz w:val="21"/>
                <w:szCs w:val="21"/>
              </w:rPr>
              <w:t>New test called CASPER is used by some Nursing programs to pre-screen applicants to ensure the program is a good fit for the student. Would like to research this further to see if this is a tool we could use.</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B54A2" w:rsidRDefault="006B54A2" w:rsidP="00F755A9">
            <w:pPr>
              <w:pStyle w:val="NoSpacing"/>
              <w:rPr>
                <w:noProof/>
                <w:color w:val="1F497D"/>
                <w:lang w:val="en-CA" w:eastAsia="en-CA"/>
              </w:rPr>
            </w:pPr>
          </w:p>
          <w:p w:rsidR="00B40CF0" w:rsidRPr="00BE48D6" w:rsidRDefault="006B54A2" w:rsidP="00BE48D6">
            <w:pPr>
              <w:pStyle w:val="NoSpacing"/>
              <w:rPr>
                <w:rFonts w:cstheme="minorHAnsi"/>
                <w:szCs w:val="22"/>
              </w:rPr>
            </w:pPr>
            <w:r>
              <w:rPr>
                <w:noProof/>
                <w:color w:val="1F497D"/>
                <w:lang w:val="en-CA" w:eastAsia="en-CA"/>
              </w:rPr>
              <w:drawing>
                <wp:inline distT="0" distB="0" distL="0" distR="0">
                  <wp:extent cx="4292897" cy="1889760"/>
                  <wp:effectExtent l="0" t="0" r="0" b="0"/>
                  <wp:docPr id="9" name="Picture 9" descr="cid:image025.png@01D3A669.B8B62C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25.png@01D3A669.B8B62CC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4307808" cy="1896324"/>
                          </a:xfrm>
                          <a:prstGeom prst="rect">
                            <a:avLst/>
                          </a:prstGeom>
                          <a:noFill/>
                          <a:ln>
                            <a:noFill/>
                          </a:ln>
                        </pic:spPr>
                      </pic:pic>
                    </a:graphicData>
                  </a:graphic>
                </wp:inline>
              </w:drawing>
            </w:r>
          </w:p>
        </w:tc>
      </w:tr>
      <w:tr w:rsidR="00B40CF0" w:rsidRPr="00116B54" w:rsidTr="003F0641">
        <w:tc>
          <w:tcPr>
            <w:tcW w:w="694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24AFA" w:rsidRDefault="00B40CF0" w:rsidP="00F755A9">
            <w:pPr>
              <w:pStyle w:val="NoSpacing"/>
              <w:rPr>
                <w:rFonts w:cstheme="minorHAnsi"/>
                <w:sz w:val="21"/>
                <w:szCs w:val="21"/>
              </w:rPr>
            </w:pPr>
            <w:r w:rsidRPr="005C0ABE">
              <w:rPr>
                <w:rFonts w:cstheme="minorHAnsi"/>
                <w:sz w:val="21"/>
                <w:szCs w:val="21"/>
              </w:rPr>
              <w:t xml:space="preserve">2.3  Graduate </w:t>
            </w:r>
            <w:r w:rsidR="00F074F8" w:rsidRPr="005C0ABE">
              <w:rPr>
                <w:rFonts w:cstheme="minorHAnsi"/>
                <w:sz w:val="21"/>
                <w:szCs w:val="21"/>
              </w:rPr>
              <w:t>Rate</w:t>
            </w:r>
          </w:p>
          <w:p w:rsidR="00BE1B69" w:rsidRPr="005C0ABE" w:rsidRDefault="00BE1B69" w:rsidP="00F755A9">
            <w:pPr>
              <w:pStyle w:val="NoSpacing"/>
              <w:rPr>
                <w:rFonts w:cstheme="minorHAnsi"/>
                <w:sz w:val="21"/>
                <w:szCs w:val="21"/>
              </w:rPr>
            </w:pPr>
          </w:p>
          <w:p w:rsidR="00924AFA" w:rsidRDefault="00924AFA" w:rsidP="002325FE">
            <w:pPr>
              <w:pStyle w:val="NoSpacing"/>
              <w:numPr>
                <w:ilvl w:val="0"/>
                <w:numId w:val="5"/>
              </w:numPr>
              <w:rPr>
                <w:rFonts w:cstheme="minorHAnsi"/>
                <w:sz w:val="21"/>
                <w:szCs w:val="21"/>
              </w:rPr>
            </w:pPr>
            <w:r w:rsidRPr="005C0ABE">
              <w:rPr>
                <w:rFonts w:cstheme="minorHAnsi"/>
                <w:sz w:val="21"/>
                <w:szCs w:val="21"/>
              </w:rPr>
              <w:t>Review patterns of graduation rates on a semester by semester basis over the last five years.</w:t>
            </w:r>
          </w:p>
          <w:p w:rsidR="00434F82" w:rsidRDefault="00434F82" w:rsidP="00434F82">
            <w:pPr>
              <w:pStyle w:val="NoSpacing"/>
              <w:rPr>
                <w:rFonts w:cstheme="minorHAnsi"/>
                <w:sz w:val="21"/>
                <w:szCs w:val="21"/>
              </w:rPr>
            </w:pPr>
          </w:p>
          <w:p w:rsidR="00434F82" w:rsidRPr="005C0ABE" w:rsidRDefault="00434F82" w:rsidP="00434F82">
            <w:pPr>
              <w:pStyle w:val="NoSpacing"/>
              <w:rPr>
                <w:rFonts w:cstheme="minorHAnsi"/>
                <w:sz w:val="21"/>
                <w:szCs w:val="21"/>
              </w:rPr>
            </w:pPr>
            <w:r>
              <w:rPr>
                <w:rFonts w:ascii="Helvetica" w:hAnsi="Helvetica" w:cs="Helvetica"/>
                <w:color w:val="757575"/>
                <w:sz w:val="18"/>
                <w:szCs w:val="18"/>
                <w:shd w:val="clear" w:color="auto" w:fill="FFFFFF"/>
              </w:rPr>
              <w:t>66.9%, 0.6% above System average</w:t>
            </w:r>
          </w:p>
          <w:p w:rsidR="00B40CF0" w:rsidRPr="005C0ABE" w:rsidRDefault="00B40CF0" w:rsidP="00F755A9">
            <w:pPr>
              <w:pStyle w:val="NoSpacing"/>
              <w:rPr>
                <w:rFonts w:cstheme="minorHAnsi"/>
                <w:sz w:val="21"/>
                <w:szCs w:val="21"/>
              </w:rPr>
            </w:pPr>
          </w:p>
        </w:tc>
        <w:tc>
          <w:tcPr>
            <w:tcW w:w="666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B40CF0" w:rsidRPr="00116B54" w:rsidRDefault="00711BD4" w:rsidP="00F755A9">
            <w:pPr>
              <w:pStyle w:val="NoSpacing"/>
              <w:rPr>
                <w:rFonts w:cstheme="minorHAnsi"/>
                <w:szCs w:val="22"/>
              </w:rPr>
            </w:pPr>
            <w:r>
              <w:rPr>
                <w:noProof/>
                <w:lang w:val="en-CA" w:eastAsia="en-CA"/>
              </w:rPr>
              <w:drawing>
                <wp:inline distT="0" distB="0" distL="0" distR="0" wp14:anchorId="4081DC7F" wp14:editId="62A37B0A">
                  <wp:extent cx="4157980" cy="21945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157980" cy="2194560"/>
                          </a:xfrm>
                          <a:prstGeom prst="rect">
                            <a:avLst/>
                          </a:prstGeom>
                        </pic:spPr>
                      </pic:pic>
                    </a:graphicData>
                  </a:graphic>
                </wp:inline>
              </w:drawing>
            </w:r>
          </w:p>
        </w:tc>
      </w:tr>
      <w:tr w:rsidR="00B40CF0" w:rsidRPr="00116B54" w:rsidTr="003F0641">
        <w:tc>
          <w:tcPr>
            <w:tcW w:w="694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B40CF0" w:rsidRDefault="00B40CF0" w:rsidP="00F755A9">
            <w:pPr>
              <w:pStyle w:val="NoSpacing"/>
              <w:rPr>
                <w:rFonts w:cstheme="minorHAnsi"/>
                <w:sz w:val="21"/>
                <w:szCs w:val="21"/>
              </w:rPr>
            </w:pPr>
            <w:r w:rsidRPr="005C0ABE">
              <w:rPr>
                <w:rFonts w:cstheme="minorHAnsi"/>
                <w:sz w:val="21"/>
                <w:szCs w:val="21"/>
              </w:rPr>
              <w:t xml:space="preserve">2.4  </w:t>
            </w:r>
            <w:r w:rsidR="00F074F8" w:rsidRPr="005C0ABE">
              <w:rPr>
                <w:rFonts w:cstheme="minorHAnsi"/>
                <w:sz w:val="21"/>
                <w:szCs w:val="21"/>
              </w:rPr>
              <w:t>Graduate Satisfaction</w:t>
            </w:r>
          </w:p>
          <w:p w:rsidR="00BE1B69" w:rsidRPr="005C0ABE" w:rsidRDefault="00BE1B69" w:rsidP="00F755A9">
            <w:pPr>
              <w:pStyle w:val="NoSpacing"/>
              <w:rPr>
                <w:rFonts w:cstheme="minorHAnsi"/>
                <w:sz w:val="21"/>
                <w:szCs w:val="21"/>
              </w:rPr>
            </w:pPr>
          </w:p>
          <w:p w:rsidR="00B40CF0" w:rsidRDefault="00435220" w:rsidP="002325FE">
            <w:pPr>
              <w:pStyle w:val="NoSpacing"/>
              <w:numPr>
                <w:ilvl w:val="0"/>
                <w:numId w:val="5"/>
              </w:numPr>
              <w:rPr>
                <w:rFonts w:cstheme="minorHAnsi"/>
                <w:sz w:val="21"/>
                <w:szCs w:val="21"/>
              </w:rPr>
            </w:pPr>
            <w:r>
              <w:rPr>
                <w:rFonts w:cstheme="minorHAnsi"/>
                <w:sz w:val="21"/>
                <w:szCs w:val="21"/>
              </w:rPr>
              <w:t>Review patterns of graduate satisfaction and provide comment.</w:t>
            </w:r>
          </w:p>
          <w:p w:rsidR="002A2386" w:rsidRDefault="002A2386" w:rsidP="002A2386">
            <w:pPr>
              <w:pStyle w:val="NoSpacing"/>
              <w:rPr>
                <w:rFonts w:cstheme="minorHAnsi"/>
                <w:sz w:val="21"/>
                <w:szCs w:val="21"/>
              </w:rPr>
            </w:pPr>
          </w:p>
          <w:p w:rsidR="002A2386" w:rsidRPr="002A2386" w:rsidRDefault="002A2386" w:rsidP="002A2386">
            <w:pPr>
              <w:shd w:val="clear" w:color="auto" w:fill="FFFFFF"/>
              <w:spacing w:before="100" w:beforeAutospacing="1" w:after="100" w:afterAutospacing="1"/>
              <w:rPr>
                <w:rFonts w:ascii="Helvetica" w:hAnsi="Helvetica" w:cs="Helvetica"/>
                <w:color w:val="757575"/>
                <w:sz w:val="18"/>
                <w:szCs w:val="18"/>
                <w:lang w:val="en-CA" w:eastAsia="en-CA"/>
              </w:rPr>
            </w:pPr>
            <w:r w:rsidRPr="002A2386">
              <w:rPr>
                <w:rFonts w:ascii="Helvetica" w:hAnsi="Helvetica" w:cs="Helvetica"/>
                <w:color w:val="757575"/>
                <w:sz w:val="18"/>
                <w:szCs w:val="18"/>
                <w:lang w:val="en-CA" w:eastAsia="en-CA"/>
              </w:rPr>
              <w:t>Grad satisfaction with program: 83.7%, 1.3% above system average</w:t>
            </w:r>
          </w:p>
          <w:p w:rsidR="002A2386" w:rsidRPr="002A2386" w:rsidRDefault="002A2386" w:rsidP="002A2386">
            <w:pPr>
              <w:shd w:val="clear" w:color="auto" w:fill="FFFFFF"/>
              <w:spacing w:before="100" w:beforeAutospacing="1" w:after="100" w:afterAutospacing="1"/>
              <w:rPr>
                <w:rFonts w:ascii="Helvetica" w:hAnsi="Helvetica" w:cs="Helvetica"/>
                <w:color w:val="757575"/>
                <w:sz w:val="18"/>
                <w:szCs w:val="18"/>
                <w:lang w:val="en-CA" w:eastAsia="en-CA"/>
              </w:rPr>
            </w:pPr>
            <w:r w:rsidRPr="002A2386">
              <w:rPr>
                <w:rFonts w:ascii="Helvetica" w:hAnsi="Helvetica" w:cs="Helvetica"/>
                <w:color w:val="757575"/>
                <w:sz w:val="18"/>
                <w:szCs w:val="18"/>
                <w:lang w:val="en-CA" w:eastAsia="en-CA"/>
              </w:rPr>
              <w:t>Grad satisfaction with Learning Outcomes: 87.2%, 2.3% above system average</w:t>
            </w:r>
          </w:p>
          <w:p w:rsidR="002A2386" w:rsidRDefault="002A2386" w:rsidP="002A2386">
            <w:pPr>
              <w:pStyle w:val="NoSpacing"/>
              <w:rPr>
                <w:rFonts w:cstheme="minorHAnsi"/>
                <w:sz w:val="21"/>
                <w:szCs w:val="21"/>
              </w:rPr>
            </w:pPr>
          </w:p>
          <w:p w:rsidR="00435220" w:rsidRPr="005C0ABE" w:rsidRDefault="00435220" w:rsidP="00F755A9">
            <w:pPr>
              <w:pStyle w:val="NoSpacing"/>
              <w:rPr>
                <w:rFonts w:cstheme="minorHAnsi"/>
                <w:sz w:val="21"/>
                <w:szCs w:val="21"/>
              </w:rPr>
            </w:pPr>
          </w:p>
        </w:tc>
        <w:tc>
          <w:tcPr>
            <w:tcW w:w="666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B40CF0" w:rsidRDefault="00711BD4" w:rsidP="00F755A9">
            <w:pPr>
              <w:pStyle w:val="NoSpacing"/>
              <w:rPr>
                <w:rFonts w:cstheme="minorHAnsi"/>
                <w:szCs w:val="22"/>
              </w:rPr>
            </w:pPr>
            <w:r>
              <w:rPr>
                <w:noProof/>
                <w:lang w:val="en-CA" w:eastAsia="en-CA"/>
              </w:rPr>
              <w:drawing>
                <wp:inline distT="0" distB="0" distL="0" distR="0" wp14:anchorId="67B25858" wp14:editId="4868C51F">
                  <wp:extent cx="4157980" cy="2108835"/>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157980" cy="2108835"/>
                          </a:xfrm>
                          <a:prstGeom prst="rect">
                            <a:avLst/>
                          </a:prstGeom>
                        </pic:spPr>
                      </pic:pic>
                    </a:graphicData>
                  </a:graphic>
                </wp:inline>
              </w:drawing>
            </w:r>
          </w:p>
          <w:p w:rsidR="00711BD4" w:rsidRPr="00116B54" w:rsidRDefault="00711BD4" w:rsidP="00F755A9">
            <w:pPr>
              <w:pStyle w:val="NoSpacing"/>
              <w:rPr>
                <w:rFonts w:cstheme="minorHAnsi"/>
                <w:szCs w:val="22"/>
              </w:rPr>
            </w:pPr>
            <w:r>
              <w:rPr>
                <w:noProof/>
                <w:lang w:val="en-CA" w:eastAsia="en-CA"/>
              </w:rPr>
              <w:drawing>
                <wp:inline distT="0" distB="0" distL="0" distR="0" wp14:anchorId="010774FF" wp14:editId="0AD20A01">
                  <wp:extent cx="4157980" cy="2152015"/>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157980" cy="2152015"/>
                          </a:xfrm>
                          <a:prstGeom prst="rect">
                            <a:avLst/>
                          </a:prstGeom>
                        </pic:spPr>
                      </pic:pic>
                    </a:graphicData>
                  </a:graphic>
                </wp:inline>
              </w:drawing>
            </w:r>
          </w:p>
        </w:tc>
      </w:tr>
      <w:tr w:rsidR="00B40CF0" w:rsidRPr="00116B54" w:rsidTr="003F0641">
        <w:tc>
          <w:tcPr>
            <w:tcW w:w="694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EF4330" w:rsidRDefault="00B40CF0" w:rsidP="00F755A9">
            <w:pPr>
              <w:pStyle w:val="NoSpacing"/>
              <w:rPr>
                <w:rFonts w:cstheme="minorHAnsi"/>
                <w:sz w:val="21"/>
                <w:szCs w:val="21"/>
              </w:rPr>
            </w:pPr>
            <w:r w:rsidRPr="005C0ABE">
              <w:rPr>
                <w:rFonts w:cstheme="minorHAnsi"/>
                <w:sz w:val="21"/>
                <w:szCs w:val="21"/>
              </w:rPr>
              <w:t xml:space="preserve">2.5  </w:t>
            </w:r>
            <w:r w:rsidR="00F074F8" w:rsidRPr="005C0ABE">
              <w:rPr>
                <w:rFonts w:cstheme="minorHAnsi"/>
                <w:sz w:val="21"/>
                <w:szCs w:val="21"/>
              </w:rPr>
              <w:t>Enrolment Trends and Demand</w:t>
            </w:r>
          </w:p>
          <w:p w:rsidR="00BE1B69" w:rsidRPr="005C0ABE" w:rsidRDefault="00BE1B69" w:rsidP="00F755A9">
            <w:pPr>
              <w:pStyle w:val="NoSpacing"/>
              <w:rPr>
                <w:rFonts w:cstheme="minorHAnsi"/>
                <w:sz w:val="21"/>
                <w:szCs w:val="21"/>
              </w:rPr>
            </w:pPr>
          </w:p>
          <w:p w:rsidR="00EF4330" w:rsidRPr="005C0ABE" w:rsidRDefault="00F074F8" w:rsidP="002325FE">
            <w:pPr>
              <w:pStyle w:val="NoSpacing"/>
              <w:numPr>
                <w:ilvl w:val="0"/>
                <w:numId w:val="5"/>
              </w:numPr>
              <w:rPr>
                <w:rFonts w:cstheme="minorHAnsi"/>
                <w:sz w:val="21"/>
                <w:szCs w:val="21"/>
              </w:rPr>
            </w:pPr>
            <w:r w:rsidRPr="005C0ABE">
              <w:rPr>
                <w:rFonts w:cstheme="minorHAnsi"/>
                <w:sz w:val="21"/>
                <w:szCs w:val="21"/>
              </w:rPr>
              <w:t>Your team will review and analyze the patterns in the number of program applicants, confirmations and actual registrants over the past 5 years. You will also examine changes, if any, in the student demographic profile and the impact, if any, of this changing student profile on program curriculum.</w:t>
            </w:r>
          </w:p>
          <w:p w:rsidR="00F074F8" w:rsidRPr="005C0ABE" w:rsidRDefault="00F074F8" w:rsidP="002325FE">
            <w:pPr>
              <w:pStyle w:val="NoSpacing"/>
              <w:numPr>
                <w:ilvl w:val="0"/>
                <w:numId w:val="5"/>
              </w:numPr>
              <w:rPr>
                <w:rFonts w:cstheme="minorHAnsi"/>
                <w:sz w:val="21"/>
                <w:szCs w:val="21"/>
              </w:rPr>
            </w:pPr>
            <w:r w:rsidRPr="005C0ABE">
              <w:rPr>
                <w:rFonts w:cstheme="minorHAnsi"/>
                <w:sz w:val="21"/>
                <w:szCs w:val="21"/>
              </w:rPr>
              <w:t>Assess whether the program curriculum needs to change based on the above analysis.</w:t>
            </w:r>
          </w:p>
          <w:p w:rsidR="00F074F8" w:rsidRPr="005C0ABE" w:rsidRDefault="00F074F8" w:rsidP="002325FE">
            <w:pPr>
              <w:pStyle w:val="NoSpacing"/>
              <w:numPr>
                <w:ilvl w:val="0"/>
                <w:numId w:val="5"/>
              </w:numPr>
              <w:rPr>
                <w:rFonts w:cstheme="minorHAnsi"/>
                <w:sz w:val="21"/>
                <w:szCs w:val="21"/>
              </w:rPr>
            </w:pPr>
            <w:r w:rsidRPr="005C0ABE">
              <w:rPr>
                <w:rFonts w:cstheme="minorHAnsi"/>
                <w:sz w:val="21"/>
                <w:szCs w:val="21"/>
              </w:rPr>
              <w:t xml:space="preserve">Use the </w:t>
            </w:r>
            <w:r w:rsidR="00635DB7">
              <w:rPr>
                <w:rFonts w:cstheme="minorHAnsi"/>
                <w:sz w:val="21"/>
                <w:szCs w:val="21"/>
              </w:rPr>
              <w:t xml:space="preserve">FDR </w:t>
            </w:r>
            <w:r w:rsidRPr="005C0ABE">
              <w:rPr>
                <w:rFonts w:cstheme="minorHAnsi"/>
                <w:sz w:val="21"/>
                <w:szCs w:val="21"/>
              </w:rPr>
              <w:t xml:space="preserve">excel </w:t>
            </w:r>
            <w:r w:rsidR="00802DC2" w:rsidRPr="005C0ABE">
              <w:rPr>
                <w:rFonts w:cstheme="minorHAnsi"/>
                <w:sz w:val="21"/>
                <w:szCs w:val="21"/>
              </w:rPr>
              <w:t>spreadsheet</w:t>
            </w:r>
            <w:r w:rsidRPr="005C0ABE">
              <w:rPr>
                <w:rFonts w:cstheme="minorHAnsi"/>
                <w:sz w:val="21"/>
                <w:szCs w:val="21"/>
              </w:rPr>
              <w:t xml:space="preserve"> that provides Day 10 enrolment numbers for Fleming for the last 10 years, to assist you with your analysis.</w:t>
            </w:r>
          </w:p>
          <w:p w:rsidR="00F074F8" w:rsidRDefault="00F074F8" w:rsidP="002325FE">
            <w:pPr>
              <w:pStyle w:val="NoSpacing"/>
              <w:numPr>
                <w:ilvl w:val="0"/>
                <w:numId w:val="5"/>
              </w:numPr>
              <w:rPr>
                <w:rFonts w:cstheme="minorHAnsi"/>
                <w:sz w:val="21"/>
                <w:szCs w:val="21"/>
              </w:rPr>
            </w:pPr>
            <w:r w:rsidRPr="005C0ABE">
              <w:rPr>
                <w:rFonts w:cstheme="minorHAnsi"/>
                <w:sz w:val="21"/>
                <w:szCs w:val="21"/>
              </w:rPr>
              <w:t>Please review the IPP (Integrated Program Planning) data that focuses on trends related to student demand, and the related ‘Situational Analysis’ information included for your program – select the  Demand Trending Tab and Situational Analysis Tab.</w:t>
            </w:r>
          </w:p>
          <w:p w:rsidR="0058649B" w:rsidRDefault="0058649B" w:rsidP="0058649B">
            <w:pPr>
              <w:pStyle w:val="NoSpacing"/>
              <w:rPr>
                <w:rFonts w:cstheme="minorHAnsi"/>
                <w:sz w:val="21"/>
                <w:szCs w:val="21"/>
              </w:rPr>
            </w:pPr>
          </w:p>
          <w:p w:rsidR="0058649B" w:rsidRDefault="0058649B" w:rsidP="0058649B">
            <w:pPr>
              <w:pStyle w:val="NoSpacing"/>
              <w:rPr>
                <w:rFonts w:cstheme="minorHAnsi"/>
                <w:sz w:val="21"/>
                <w:szCs w:val="21"/>
              </w:rPr>
            </w:pPr>
            <w:r>
              <w:rPr>
                <w:rFonts w:cstheme="minorHAnsi"/>
                <w:sz w:val="21"/>
                <w:szCs w:val="21"/>
              </w:rPr>
              <w:t>Comments: enrolment has climbed since compressing our program into 5 semesters. We are now competitive with private colleges and 1 semester less than</w:t>
            </w:r>
            <w:r w:rsidR="00E32B9A">
              <w:rPr>
                <w:rFonts w:cstheme="minorHAnsi"/>
                <w:sz w:val="21"/>
                <w:szCs w:val="21"/>
              </w:rPr>
              <w:t xml:space="preserve"> other public colleges.</w:t>
            </w:r>
          </w:p>
          <w:p w:rsidR="00E32B9A" w:rsidRPr="005C0ABE" w:rsidRDefault="00E32B9A" w:rsidP="0058649B">
            <w:pPr>
              <w:pStyle w:val="NoSpacing"/>
              <w:rPr>
                <w:rFonts w:cstheme="minorHAnsi"/>
                <w:sz w:val="21"/>
                <w:szCs w:val="21"/>
              </w:rPr>
            </w:pPr>
            <w:r>
              <w:rPr>
                <w:rFonts w:cstheme="minorHAnsi"/>
                <w:sz w:val="21"/>
                <w:szCs w:val="21"/>
              </w:rPr>
              <w:t>In Fall 2017 Durham College had the first cohort in their newly formed Massage Therapy Program so we are unclear if this will affect our enrolment in the future.</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B40CF0" w:rsidRDefault="00711BD4" w:rsidP="00F755A9">
            <w:pPr>
              <w:pStyle w:val="NoSpacing"/>
              <w:rPr>
                <w:rFonts w:cstheme="minorHAnsi"/>
                <w:szCs w:val="22"/>
              </w:rPr>
            </w:pPr>
            <w:r>
              <w:rPr>
                <w:noProof/>
                <w:lang w:val="en-CA" w:eastAsia="en-CA"/>
              </w:rPr>
              <w:drawing>
                <wp:inline distT="0" distB="0" distL="0" distR="0" wp14:anchorId="7627FB39" wp14:editId="3C415E37">
                  <wp:extent cx="4157980" cy="2819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157980" cy="2819400"/>
                          </a:xfrm>
                          <a:prstGeom prst="rect">
                            <a:avLst/>
                          </a:prstGeom>
                        </pic:spPr>
                      </pic:pic>
                    </a:graphicData>
                  </a:graphic>
                </wp:inline>
              </w:drawing>
            </w:r>
          </w:p>
          <w:p w:rsidR="00A61B9D" w:rsidRDefault="00A61B9D" w:rsidP="00F755A9">
            <w:pPr>
              <w:pStyle w:val="NoSpacing"/>
              <w:rPr>
                <w:rFonts w:cstheme="minorHAnsi"/>
                <w:szCs w:val="22"/>
              </w:rPr>
            </w:pPr>
          </w:p>
          <w:p w:rsidR="00A61B9D" w:rsidRDefault="002A2386" w:rsidP="00F755A9">
            <w:pPr>
              <w:pStyle w:val="NoSpacing"/>
              <w:rPr>
                <w:rFonts w:cstheme="minorHAnsi"/>
                <w:szCs w:val="22"/>
              </w:rPr>
            </w:pPr>
            <w:r>
              <w:rPr>
                <w:rFonts w:ascii="Helvetica" w:hAnsi="Helvetica" w:cs="Helvetica"/>
                <w:color w:val="757575"/>
                <w:sz w:val="18"/>
                <w:szCs w:val="18"/>
                <w:shd w:val="clear" w:color="auto" w:fill="FFFFFF"/>
              </w:rPr>
              <w:t>Our program's enrollment has gone up from 54 students to 75 students in all semesters from 2014 - 2016. This is due in part to our compressed program (6 semesters to 5)</w:t>
            </w:r>
          </w:p>
          <w:p w:rsidR="00A61B9D" w:rsidRDefault="00A61B9D" w:rsidP="00F755A9">
            <w:pPr>
              <w:pStyle w:val="NoSpacing"/>
              <w:rPr>
                <w:rFonts w:cstheme="minorHAnsi"/>
                <w:szCs w:val="22"/>
              </w:rPr>
            </w:pPr>
          </w:p>
          <w:p w:rsidR="00A61B9D" w:rsidRDefault="00EB2021" w:rsidP="00F755A9">
            <w:pPr>
              <w:pStyle w:val="NoSpacing"/>
              <w:rPr>
                <w:rFonts w:cstheme="minorHAnsi"/>
                <w:szCs w:val="22"/>
              </w:rPr>
            </w:pPr>
            <w:r>
              <w:rPr>
                <w:noProof/>
                <w:lang w:val="en-CA" w:eastAsia="en-CA"/>
              </w:rPr>
              <w:drawing>
                <wp:inline distT="0" distB="0" distL="0" distR="0" wp14:anchorId="69ED6BC2" wp14:editId="1CDD1DE2">
                  <wp:extent cx="4157980" cy="1974215"/>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157980" cy="1974215"/>
                          </a:xfrm>
                          <a:prstGeom prst="rect">
                            <a:avLst/>
                          </a:prstGeom>
                        </pic:spPr>
                      </pic:pic>
                    </a:graphicData>
                  </a:graphic>
                </wp:inline>
              </w:drawing>
            </w:r>
          </w:p>
          <w:p w:rsidR="00EB2021" w:rsidRDefault="00EB2021" w:rsidP="00F755A9">
            <w:pPr>
              <w:pStyle w:val="NoSpacing"/>
              <w:rPr>
                <w:rFonts w:cstheme="minorHAnsi"/>
                <w:szCs w:val="22"/>
              </w:rPr>
            </w:pPr>
            <w:r>
              <w:rPr>
                <w:noProof/>
                <w:lang w:val="en-CA" w:eastAsia="en-CA"/>
              </w:rPr>
              <w:drawing>
                <wp:inline distT="0" distB="0" distL="0" distR="0" wp14:anchorId="1396386C" wp14:editId="20836E60">
                  <wp:extent cx="4157980" cy="2018665"/>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157980" cy="2018665"/>
                          </a:xfrm>
                          <a:prstGeom prst="rect">
                            <a:avLst/>
                          </a:prstGeom>
                        </pic:spPr>
                      </pic:pic>
                    </a:graphicData>
                  </a:graphic>
                </wp:inline>
              </w:drawing>
            </w:r>
          </w:p>
          <w:p w:rsidR="00EB2021" w:rsidRDefault="00EB2021" w:rsidP="00F755A9">
            <w:pPr>
              <w:pStyle w:val="NoSpacing"/>
              <w:rPr>
                <w:rFonts w:cstheme="minorHAnsi"/>
                <w:szCs w:val="22"/>
              </w:rPr>
            </w:pPr>
            <w:r>
              <w:rPr>
                <w:noProof/>
                <w:lang w:val="en-CA" w:eastAsia="en-CA"/>
              </w:rPr>
              <w:drawing>
                <wp:inline distT="0" distB="0" distL="0" distR="0" wp14:anchorId="69A8AA0E" wp14:editId="50788139">
                  <wp:extent cx="4157980" cy="192913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157980" cy="1929130"/>
                          </a:xfrm>
                          <a:prstGeom prst="rect">
                            <a:avLst/>
                          </a:prstGeom>
                        </pic:spPr>
                      </pic:pic>
                    </a:graphicData>
                  </a:graphic>
                </wp:inline>
              </w:drawing>
            </w:r>
          </w:p>
          <w:p w:rsidR="00EB2021" w:rsidRPr="00116B54" w:rsidRDefault="00EB2021" w:rsidP="00F755A9">
            <w:pPr>
              <w:pStyle w:val="NoSpacing"/>
              <w:rPr>
                <w:rFonts w:cstheme="minorHAnsi"/>
                <w:szCs w:val="22"/>
              </w:rPr>
            </w:pPr>
            <w:r>
              <w:rPr>
                <w:noProof/>
                <w:lang w:val="en-CA" w:eastAsia="en-CA"/>
              </w:rPr>
              <w:drawing>
                <wp:inline distT="0" distB="0" distL="0" distR="0" wp14:anchorId="56FEDB43" wp14:editId="0499C126">
                  <wp:extent cx="4157980" cy="19323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157980" cy="1932305"/>
                          </a:xfrm>
                          <a:prstGeom prst="rect">
                            <a:avLst/>
                          </a:prstGeom>
                        </pic:spPr>
                      </pic:pic>
                    </a:graphicData>
                  </a:graphic>
                </wp:inline>
              </w:drawing>
            </w:r>
          </w:p>
        </w:tc>
      </w:tr>
      <w:tr w:rsidR="00B40CF0" w:rsidRPr="00116B54" w:rsidTr="003F0641">
        <w:tc>
          <w:tcPr>
            <w:tcW w:w="6947" w:type="dxa"/>
            <w:shd w:val="clear" w:color="auto" w:fill="C0C0C0"/>
            <w:tcMar>
              <w:top w:w="113" w:type="dxa"/>
              <w:bottom w:w="113" w:type="dxa"/>
            </w:tcMar>
          </w:tcPr>
          <w:p w:rsidR="00B40CF0" w:rsidRPr="005C0ABE" w:rsidRDefault="00B40CF0" w:rsidP="00F755A9">
            <w:pPr>
              <w:pStyle w:val="NoSpacing"/>
              <w:rPr>
                <w:rFonts w:cstheme="minorHAnsi"/>
                <w:sz w:val="21"/>
                <w:szCs w:val="21"/>
              </w:rPr>
            </w:pPr>
            <w:r w:rsidRPr="005C0ABE">
              <w:rPr>
                <w:rFonts w:cstheme="minorHAnsi"/>
                <w:sz w:val="21"/>
                <w:szCs w:val="21"/>
              </w:rPr>
              <w:t>3.0 Program Curriculum</w:t>
            </w:r>
          </w:p>
        </w:tc>
        <w:tc>
          <w:tcPr>
            <w:tcW w:w="6662" w:type="dxa"/>
            <w:shd w:val="clear" w:color="auto" w:fill="C0C0C0"/>
            <w:tcMar>
              <w:top w:w="113" w:type="dxa"/>
              <w:bottom w:w="113" w:type="dxa"/>
            </w:tcMar>
          </w:tcPr>
          <w:p w:rsidR="00B40CF0" w:rsidRPr="00116B54" w:rsidRDefault="004B75CD" w:rsidP="00F755A9">
            <w:pPr>
              <w:pStyle w:val="NoSpacing"/>
              <w:rPr>
                <w:rFonts w:cstheme="minorHAnsi"/>
                <w:szCs w:val="22"/>
              </w:rPr>
            </w:pPr>
            <w:r w:rsidRPr="00116B54">
              <w:rPr>
                <w:rFonts w:cstheme="minorHAnsi"/>
                <w:szCs w:val="22"/>
              </w:rPr>
              <w:t>Summary of Key Findings</w:t>
            </w:r>
          </w:p>
        </w:tc>
      </w:tr>
      <w:tr w:rsidR="00B40CF0" w:rsidRPr="00116B54" w:rsidTr="003F0641">
        <w:trPr>
          <w:trHeight w:val="611"/>
        </w:trPr>
        <w:tc>
          <w:tcPr>
            <w:tcW w:w="6947" w:type="dxa"/>
            <w:tcMar>
              <w:top w:w="113" w:type="dxa"/>
              <w:bottom w:w="113" w:type="dxa"/>
            </w:tcMar>
          </w:tcPr>
          <w:p w:rsidR="00B40CF0" w:rsidRDefault="00B40CF0" w:rsidP="00F755A9">
            <w:pPr>
              <w:pStyle w:val="NoSpacing"/>
              <w:rPr>
                <w:rFonts w:cstheme="minorHAnsi"/>
                <w:sz w:val="21"/>
                <w:szCs w:val="21"/>
              </w:rPr>
            </w:pPr>
            <w:r w:rsidRPr="005C0ABE">
              <w:rPr>
                <w:rFonts w:cstheme="minorHAnsi"/>
                <w:sz w:val="21"/>
                <w:szCs w:val="21"/>
              </w:rPr>
              <w:t xml:space="preserve">3.1 Program Learning Outcomes </w:t>
            </w:r>
            <w:r w:rsidR="00116B54" w:rsidRPr="005C0ABE">
              <w:rPr>
                <w:rFonts w:cstheme="minorHAnsi"/>
                <w:sz w:val="21"/>
                <w:szCs w:val="21"/>
              </w:rPr>
              <w:t>and/or Sector Standards</w:t>
            </w:r>
          </w:p>
          <w:p w:rsidR="00BE1B69" w:rsidRPr="005C0ABE" w:rsidRDefault="00BE1B69" w:rsidP="00F755A9">
            <w:pPr>
              <w:pStyle w:val="NoSpacing"/>
              <w:rPr>
                <w:rFonts w:cstheme="minorHAnsi"/>
                <w:sz w:val="21"/>
                <w:szCs w:val="21"/>
              </w:rPr>
            </w:pPr>
          </w:p>
          <w:p w:rsidR="00116B54" w:rsidRPr="005C0ABE" w:rsidRDefault="00116B54" w:rsidP="002325FE">
            <w:pPr>
              <w:pStyle w:val="NoSpacing"/>
              <w:numPr>
                <w:ilvl w:val="0"/>
                <w:numId w:val="6"/>
              </w:numPr>
              <w:rPr>
                <w:rFonts w:cstheme="minorHAnsi"/>
                <w:sz w:val="21"/>
                <w:szCs w:val="21"/>
                <w:lang w:val="en-CA"/>
              </w:rPr>
            </w:pPr>
            <w:r w:rsidRPr="005C0ABE">
              <w:rPr>
                <w:rFonts w:cstheme="minorHAnsi"/>
                <w:sz w:val="21"/>
                <w:szCs w:val="21"/>
              </w:rPr>
              <w:t>Review program level learning outcomes in preparation for curriculum mapping (vocational, essential employability skills, general education)</w:t>
            </w:r>
          </w:p>
          <w:p w:rsidR="00B40CF0" w:rsidRPr="005C0ABE" w:rsidRDefault="00116B54" w:rsidP="002325FE">
            <w:pPr>
              <w:pStyle w:val="NoSpacing"/>
              <w:numPr>
                <w:ilvl w:val="0"/>
                <w:numId w:val="6"/>
              </w:numPr>
              <w:rPr>
                <w:rFonts w:cstheme="minorHAnsi"/>
                <w:sz w:val="21"/>
                <w:szCs w:val="21"/>
              </w:rPr>
            </w:pPr>
            <w:r w:rsidRPr="005C0ABE">
              <w:rPr>
                <w:rFonts w:cstheme="minorHAnsi"/>
                <w:sz w:val="21"/>
                <w:szCs w:val="21"/>
              </w:rPr>
              <w:t>Where applicable review sector standards to ensure program is keeping up with new trends, developments and requirements.</w:t>
            </w:r>
          </w:p>
        </w:tc>
        <w:tc>
          <w:tcPr>
            <w:tcW w:w="6662" w:type="dxa"/>
            <w:tcMar>
              <w:top w:w="113" w:type="dxa"/>
              <w:bottom w:w="113" w:type="dxa"/>
            </w:tcMar>
          </w:tcPr>
          <w:p w:rsidR="000E4A0F" w:rsidRPr="00775C92" w:rsidRDefault="000E4A0F" w:rsidP="000E4A0F">
            <w:pPr>
              <w:pStyle w:val="NoSpacing"/>
              <w:rPr>
                <w:rFonts w:cstheme="minorHAnsi"/>
                <w:szCs w:val="22"/>
              </w:rPr>
            </w:pPr>
            <w:r w:rsidRPr="00775C92">
              <w:rPr>
                <w:rFonts w:cstheme="minorHAnsi"/>
                <w:szCs w:val="22"/>
              </w:rPr>
              <w:t>School of Health and Wellness</w:t>
            </w:r>
            <w:r w:rsidRPr="00775C92">
              <w:rPr>
                <w:rFonts w:cstheme="minorHAnsi"/>
                <w:szCs w:val="22"/>
              </w:rPr>
              <w:tab/>
            </w:r>
          </w:p>
          <w:p w:rsidR="000E4A0F" w:rsidRPr="00775C92" w:rsidRDefault="000E4A0F" w:rsidP="000E4A0F">
            <w:pPr>
              <w:pStyle w:val="NoSpacing"/>
              <w:rPr>
                <w:rFonts w:cstheme="minorHAnsi"/>
                <w:szCs w:val="22"/>
              </w:rPr>
            </w:pPr>
            <w:r w:rsidRPr="00775C92">
              <w:rPr>
                <w:rFonts w:cstheme="minorHAnsi"/>
                <w:szCs w:val="22"/>
              </w:rPr>
              <w:t>Massage Therapy     PROGRAM CODE:  MAC</w:t>
            </w:r>
            <w:r w:rsidRPr="00775C92">
              <w:rPr>
                <w:rFonts w:cstheme="minorHAnsi"/>
                <w:szCs w:val="22"/>
              </w:rPr>
              <w:tab/>
            </w:r>
          </w:p>
          <w:p w:rsidR="000E4A0F" w:rsidRPr="00775C92" w:rsidRDefault="000E4A0F" w:rsidP="000E4A0F">
            <w:pPr>
              <w:pStyle w:val="NoSpacing"/>
              <w:rPr>
                <w:rFonts w:cstheme="minorHAnsi"/>
                <w:szCs w:val="22"/>
              </w:rPr>
            </w:pPr>
            <w:r w:rsidRPr="00775C92">
              <w:rPr>
                <w:rFonts w:cstheme="minorHAnsi"/>
                <w:szCs w:val="22"/>
              </w:rPr>
              <w:t>Program Vocational Learning Outcomes</w:t>
            </w:r>
            <w:r w:rsidRPr="00775C92">
              <w:rPr>
                <w:rFonts w:cstheme="minorHAnsi"/>
                <w:szCs w:val="22"/>
              </w:rPr>
              <w:tab/>
            </w:r>
          </w:p>
          <w:p w:rsidR="000E4A0F" w:rsidRPr="00775C92" w:rsidRDefault="000E4A0F" w:rsidP="000E4A0F">
            <w:pPr>
              <w:pStyle w:val="NoSpacing"/>
              <w:rPr>
                <w:rFonts w:cstheme="minorHAnsi"/>
                <w:szCs w:val="22"/>
              </w:rPr>
            </w:pPr>
            <w:r w:rsidRPr="00775C92">
              <w:rPr>
                <w:rFonts w:cstheme="minorHAnsi"/>
                <w:szCs w:val="22"/>
              </w:rPr>
              <w:tab/>
              <w:t>Website for Ministry Standards for Massage Therapy</w:t>
            </w:r>
          </w:p>
          <w:p w:rsidR="000E4A0F" w:rsidRPr="00775C92" w:rsidRDefault="000E4A0F" w:rsidP="000E4A0F">
            <w:pPr>
              <w:pStyle w:val="NoSpacing"/>
              <w:rPr>
                <w:rFonts w:cstheme="minorHAnsi"/>
                <w:szCs w:val="22"/>
              </w:rPr>
            </w:pPr>
            <w:r w:rsidRPr="00775C92">
              <w:rPr>
                <w:rFonts w:cstheme="minorHAnsi"/>
                <w:szCs w:val="22"/>
              </w:rPr>
              <w:t>1</w:t>
            </w:r>
            <w:r w:rsidRPr="00775C92">
              <w:rPr>
                <w:rFonts w:cstheme="minorHAnsi"/>
                <w:szCs w:val="22"/>
              </w:rPr>
              <w:tab/>
              <w:t xml:space="preserve">Conduct a massage therapy practice within a legal, professional and ethical framework. </w:t>
            </w:r>
          </w:p>
          <w:p w:rsidR="000E4A0F" w:rsidRPr="00775C92" w:rsidRDefault="000E4A0F" w:rsidP="000E4A0F">
            <w:pPr>
              <w:pStyle w:val="NoSpacing"/>
              <w:rPr>
                <w:rFonts w:cstheme="minorHAnsi"/>
                <w:szCs w:val="22"/>
              </w:rPr>
            </w:pPr>
            <w:r w:rsidRPr="00775C92">
              <w:rPr>
                <w:rFonts w:cstheme="minorHAnsi"/>
                <w:szCs w:val="22"/>
              </w:rPr>
              <w:t>2</w:t>
            </w:r>
            <w:r w:rsidRPr="00775C92">
              <w:rPr>
                <w:rFonts w:cstheme="minorHAnsi"/>
                <w:szCs w:val="22"/>
              </w:rPr>
              <w:tab/>
              <w:t xml:space="preserve">Apply business principles relevant to a massage therapy practice. </w:t>
            </w:r>
          </w:p>
          <w:p w:rsidR="000E4A0F" w:rsidRPr="00775C92" w:rsidRDefault="000E4A0F" w:rsidP="000E4A0F">
            <w:pPr>
              <w:pStyle w:val="NoSpacing"/>
              <w:rPr>
                <w:rFonts w:cstheme="minorHAnsi"/>
                <w:szCs w:val="22"/>
              </w:rPr>
            </w:pPr>
            <w:r w:rsidRPr="00775C92">
              <w:rPr>
                <w:rFonts w:cstheme="minorHAnsi"/>
                <w:szCs w:val="22"/>
              </w:rPr>
              <w:t>3</w:t>
            </w:r>
            <w:r w:rsidRPr="00775C92">
              <w:rPr>
                <w:rFonts w:cstheme="minorHAnsi"/>
                <w:szCs w:val="22"/>
              </w:rPr>
              <w:tab/>
              <w:t xml:space="preserve">Communicate and collaborate effectively and professionally with clients, colleagues and members of the interprofessional team. </w:t>
            </w:r>
          </w:p>
          <w:p w:rsidR="000E4A0F" w:rsidRPr="00775C92" w:rsidRDefault="000E4A0F" w:rsidP="000E4A0F">
            <w:pPr>
              <w:pStyle w:val="NoSpacing"/>
              <w:rPr>
                <w:rFonts w:cstheme="minorHAnsi"/>
                <w:szCs w:val="22"/>
              </w:rPr>
            </w:pPr>
            <w:r w:rsidRPr="00775C92">
              <w:rPr>
                <w:rFonts w:cstheme="minorHAnsi"/>
                <w:szCs w:val="22"/>
              </w:rPr>
              <w:t>4</w:t>
            </w:r>
            <w:r w:rsidRPr="00775C92">
              <w:rPr>
                <w:rFonts w:cstheme="minorHAnsi"/>
                <w:szCs w:val="22"/>
              </w:rPr>
              <w:tab/>
              <w:t xml:space="preserve">Develop and maintain therapeutic relationships to optimize clients’ health and wellness. </w:t>
            </w:r>
          </w:p>
          <w:p w:rsidR="000E4A0F" w:rsidRPr="00775C92" w:rsidRDefault="000E4A0F" w:rsidP="000E4A0F">
            <w:pPr>
              <w:pStyle w:val="NoSpacing"/>
              <w:rPr>
                <w:rFonts w:cstheme="minorHAnsi"/>
                <w:szCs w:val="22"/>
              </w:rPr>
            </w:pPr>
            <w:r w:rsidRPr="00775C92">
              <w:rPr>
                <w:rFonts w:cstheme="minorHAnsi"/>
                <w:szCs w:val="22"/>
              </w:rPr>
              <w:t>5</w:t>
            </w:r>
            <w:r w:rsidRPr="00775C92">
              <w:rPr>
                <w:rFonts w:cstheme="minorHAnsi"/>
                <w:szCs w:val="22"/>
              </w:rPr>
              <w:tab/>
              <w:t xml:space="preserve">Collect and assess clients’ information to determine their state of health and the treatment goals. </w:t>
            </w:r>
          </w:p>
          <w:p w:rsidR="000E4A0F" w:rsidRPr="00775C92" w:rsidRDefault="000E4A0F" w:rsidP="000E4A0F">
            <w:pPr>
              <w:pStyle w:val="NoSpacing"/>
              <w:rPr>
                <w:rFonts w:cstheme="minorHAnsi"/>
                <w:szCs w:val="22"/>
              </w:rPr>
            </w:pPr>
            <w:r w:rsidRPr="00775C92">
              <w:rPr>
                <w:rFonts w:cstheme="minorHAnsi"/>
                <w:szCs w:val="22"/>
              </w:rPr>
              <w:t>6</w:t>
            </w:r>
            <w:r w:rsidRPr="00775C92">
              <w:rPr>
                <w:rFonts w:cstheme="minorHAnsi"/>
                <w:szCs w:val="22"/>
              </w:rPr>
              <w:tab/>
              <w:t xml:space="preserve">Develop a plan of care according to the client’s condition and the treatment goals. </w:t>
            </w:r>
          </w:p>
          <w:p w:rsidR="000E4A0F" w:rsidRPr="00775C92" w:rsidRDefault="000E4A0F" w:rsidP="000E4A0F">
            <w:pPr>
              <w:pStyle w:val="NoSpacing"/>
              <w:rPr>
                <w:rFonts w:cstheme="minorHAnsi"/>
                <w:szCs w:val="22"/>
              </w:rPr>
            </w:pPr>
            <w:r w:rsidRPr="00775C92">
              <w:rPr>
                <w:rFonts w:cstheme="minorHAnsi"/>
                <w:szCs w:val="22"/>
              </w:rPr>
              <w:t>7</w:t>
            </w:r>
            <w:r w:rsidRPr="00775C92">
              <w:rPr>
                <w:rFonts w:cstheme="minorHAnsi"/>
                <w:szCs w:val="22"/>
              </w:rPr>
              <w:tab/>
              <w:t xml:space="preserve">Implement the plan of care according to the client’s condition and the treatment goals. </w:t>
            </w:r>
          </w:p>
          <w:p w:rsidR="000E4A0F" w:rsidRPr="00775C92" w:rsidRDefault="000E4A0F" w:rsidP="000E4A0F">
            <w:pPr>
              <w:pStyle w:val="NoSpacing"/>
              <w:rPr>
                <w:rFonts w:cstheme="minorHAnsi"/>
                <w:szCs w:val="22"/>
              </w:rPr>
            </w:pPr>
            <w:r w:rsidRPr="00775C92">
              <w:rPr>
                <w:rFonts w:cstheme="minorHAnsi"/>
                <w:szCs w:val="22"/>
              </w:rPr>
              <w:t>8</w:t>
            </w:r>
            <w:r w:rsidRPr="00775C92">
              <w:rPr>
                <w:rFonts w:cstheme="minorHAnsi"/>
                <w:szCs w:val="22"/>
              </w:rPr>
              <w:tab/>
              <w:t xml:space="preserve">Evaluate the effectiveness of the plan of care. </w:t>
            </w:r>
          </w:p>
          <w:p w:rsidR="000E4A0F" w:rsidRPr="00775C92" w:rsidRDefault="000E4A0F" w:rsidP="000E4A0F">
            <w:pPr>
              <w:pStyle w:val="NoSpacing"/>
              <w:rPr>
                <w:rFonts w:cstheme="minorHAnsi"/>
                <w:szCs w:val="22"/>
              </w:rPr>
            </w:pPr>
            <w:r w:rsidRPr="00775C92">
              <w:rPr>
                <w:rFonts w:cstheme="minorHAnsi"/>
                <w:szCs w:val="22"/>
              </w:rPr>
              <w:t>9</w:t>
            </w:r>
            <w:r w:rsidRPr="00775C92">
              <w:rPr>
                <w:rFonts w:cstheme="minorHAnsi"/>
                <w:szCs w:val="22"/>
              </w:rPr>
              <w:tab/>
              <w:t xml:space="preserve">Maintain documentation securely, accurately and in a timely manner. </w:t>
            </w:r>
          </w:p>
          <w:p w:rsidR="00B40CF0" w:rsidRPr="00116B54" w:rsidRDefault="000E4A0F" w:rsidP="000E4A0F">
            <w:pPr>
              <w:pStyle w:val="NoSpacing"/>
              <w:rPr>
                <w:rFonts w:cstheme="minorHAnsi"/>
                <w:szCs w:val="22"/>
              </w:rPr>
            </w:pPr>
            <w:r w:rsidRPr="00775C92">
              <w:rPr>
                <w:rFonts w:cstheme="minorHAnsi"/>
                <w:szCs w:val="22"/>
              </w:rPr>
              <w:t>10</w:t>
            </w:r>
            <w:r w:rsidRPr="00775C92">
              <w:rPr>
                <w:rFonts w:cstheme="minorHAnsi"/>
                <w:szCs w:val="22"/>
              </w:rPr>
              <w:tab/>
              <w:t>Develop and implement ongoing effective strategies for personal and professional development to ensure quality care.</w:t>
            </w:r>
          </w:p>
        </w:tc>
      </w:tr>
    </w:tbl>
    <w:p w:rsidR="002D4319" w:rsidRDefault="002D4319">
      <w:r>
        <w:br w:type="page"/>
      </w:r>
    </w:p>
    <w:tbl>
      <w:tblPr>
        <w:tblW w:w="1360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6947"/>
        <w:gridCol w:w="6662"/>
      </w:tblGrid>
      <w:tr w:rsidR="00B40CF0" w:rsidRPr="00116B54" w:rsidTr="003F0641">
        <w:tc>
          <w:tcPr>
            <w:tcW w:w="6947" w:type="dxa"/>
            <w:tcMar>
              <w:top w:w="113" w:type="dxa"/>
              <w:bottom w:w="113" w:type="dxa"/>
            </w:tcMar>
          </w:tcPr>
          <w:p w:rsidR="00B40CF0" w:rsidRDefault="00B40CF0" w:rsidP="00F755A9">
            <w:pPr>
              <w:pStyle w:val="NoSpacing"/>
              <w:rPr>
                <w:rFonts w:cstheme="minorHAnsi"/>
                <w:sz w:val="21"/>
                <w:szCs w:val="21"/>
              </w:rPr>
            </w:pPr>
            <w:r w:rsidRPr="005C0ABE">
              <w:rPr>
                <w:rFonts w:cstheme="minorHAnsi"/>
                <w:sz w:val="21"/>
                <w:szCs w:val="21"/>
              </w:rPr>
              <w:t xml:space="preserve">3.2 </w:t>
            </w:r>
            <w:r w:rsidR="00120397" w:rsidRPr="005C0ABE">
              <w:rPr>
                <w:rFonts w:cstheme="minorHAnsi"/>
                <w:sz w:val="21"/>
                <w:szCs w:val="21"/>
              </w:rPr>
              <w:t>Program of Study, Course Outlines, Delivery and Program Map</w:t>
            </w:r>
            <w:r w:rsidRPr="005C0ABE">
              <w:rPr>
                <w:rFonts w:cstheme="minorHAnsi"/>
                <w:sz w:val="21"/>
                <w:szCs w:val="21"/>
              </w:rPr>
              <w:t xml:space="preserve"> </w:t>
            </w:r>
          </w:p>
          <w:p w:rsidR="00BE1B69" w:rsidRPr="005C0ABE" w:rsidRDefault="00BE1B69" w:rsidP="00F755A9">
            <w:pPr>
              <w:pStyle w:val="NoSpacing"/>
              <w:rPr>
                <w:rFonts w:cstheme="minorHAnsi"/>
                <w:sz w:val="21"/>
                <w:szCs w:val="21"/>
              </w:rPr>
            </w:pPr>
          </w:p>
          <w:p w:rsidR="00BB5F57" w:rsidRPr="00BB5F57" w:rsidRDefault="00BB5F57" w:rsidP="002325FE">
            <w:pPr>
              <w:pStyle w:val="NoSpacing"/>
              <w:numPr>
                <w:ilvl w:val="0"/>
                <w:numId w:val="7"/>
              </w:numPr>
              <w:rPr>
                <w:rFonts w:cstheme="minorHAnsi"/>
                <w:sz w:val="21"/>
                <w:szCs w:val="21"/>
                <w:lang w:val="en-CA" w:eastAsia="en-CA"/>
              </w:rPr>
            </w:pPr>
            <w:r w:rsidRPr="00BB5F57">
              <w:rPr>
                <w:rFonts w:cstheme="minorHAnsi"/>
                <w:sz w:val="21"/>
                <w:szCs w:val="21"/>
                <w:lang w:val="en-CA" w:eastAsia="en-CA"/>
              </w:rPr>
              <w:t>Review the feedback and suggestions received from Course-level survey completed by faculty at the end of each semester.</w:t>
            </w:r>
          </w:p>
          <w:p w:rsidR="00BB5F57" w:rsidRPr="00BB5F57" w:rsidRDefault="00BB5F57" w:rsidP="002325FE">
            <w:pPr>
              <w:pStyle w:val="NoSpacing"/>
              <w:numPr>
                <w:ilvl w:val="0"/>
                <w:numId w:val="7"/>
              </w:numPr>
              <w:rPr>
                <w:rFonts w:cstheme="minorHAnsi"/>
                <w:sz w:val="21"/>
                <w:szCs w:val="21"/>
                <w:lang w:val="en-CA" w:eastAsia="en-CA"/>
              </w:rPr>
            </w:pPr>
            <w:r w:rsidRPr="00BB5F57">
              <w:rPr>
                <w:rFonts w:cstheme="minorHAnsi"/>
                <w:sz w:val="21"/>
                <w:szCs w:val="21"/>
                <w:lang w:val="en-CA" w:eastAsia="en-CA"/>
              </w:rPr>
              <w:t>Review the balance and frequency of assessment types across the curriculum and their appropriateness to learning outcomes for the course and program level outcomes.</w:t>
            </w:r>
          </w:p>
          <w:p w:rsidR="00BB5F57" w:rsidRPr="00BB5F57" w:rsidRDefault="00BB5F57" w:rsidP="002325FE">
            <w:pPr>
              <w:pStyle w:val="NoSpacing"/>
              <w:numPr>
                <w:ilvl w:val="0"/>
                <w:numId w:val="7"/>
              </w:numPr>
              <w:rPr>
                <w:rFonts w:cstheme="minorHAnsi"/>
                <w:sz w:val="21"/>
                <w:szCs w:val="21"/>
                <w:lang w:val="en-CA" w:eastAsia="en-CA"/>
              </w:rPr>
            </w:pPr>
            <w:r w:rsidRPr="00BB5F57">
              <w:rPr>
                <w:rFonts w:cstheme="minorHAnsi"/>
                <w:sz w:val="21"/>
                <w:szCs w:val="21"/>
                <w:lang w:val="en-CA" w:eastAsia="en-CA"/>
              </w:rPr>
              <w:t>Collect a cross section of samples of student work as evidence of achievement of learning outcomes.</w:t>
            </w:r>
          </w:p>
          <w:p w:rsidR="00BB5F57" w:rsidRPr="00BB5F57" w:rsidRDefault="00BB5F57" w:rsidP="002325FE">
            <w:pPr>
              <w:pStyle w:val="NoSpacing"/>
              <w:numPr>
                <w:ilvl w:val="0"/>
                <w:numId w:val="7"/>
              </w:numPr>
              <w:rPr>
                <w:rFonts w:cstheme="minorHAnsi"/>
                <w:sz w:val="21"/>
                <w:szCs w:val="21"/>
                <w:lang w:val="en-CA" w:eastAsia="en-CA"/>
              </w:rPr>
            </w:pPr>
            <w:r w:rsidRPr="00BB5F57">
              <w:rPr>
                <w:rFonts w:cstheme="minorHAnsi"/>
                <w:sz w:val="21"/>
                <w:szCs w:val="21"/>
                <w:lang w:val="en-CA" w:eastAsia="en-CA"/>
              </w:rPr>
              <w:t>Reflect and comment upon the variety of methods used to demonstrate program outcomes.</w:t>
            </w:r>
          </w:p>
          <w:p w:rsidR="00BB5F57" w:rsidRPr="00BB5F57" w:rsidRDefault="00BB5F57" w:rsidP="002325FE">
            <w:pPr>
              <w:pStyle w:val="NoSpacing"/>
              <w:numPr>
                <w:ilvl w:val="0"/>
                <w:numId w:val="7"/>
              </w:numPr>
              <w:rPr>
                <w:rFonts w:cstheme="minorHAnsi"/>
                <w:sz w:val="21"/>
                <w:szCs w:val="21"/>
                <w:lang w:val="en-CA" w:eastAsia="en-CA"/>
              </w:rPr>
            </w:pPr>
            <w:r w:rsidRPr="00BB5F57">
              <w:rPr>
                <w:rFonts w:cstheme="minorHAnsi"/>
                <w:sz w:val="21"/>
                <w:szCs w:val="21"/>
                <w:lang w:val="en-CA" w:eastAsia="en-CA"/>
              </w:rPr>
              <w:t>Reflect and comment upon the degree of technology-enhanced delivery of the program outcomes.</w:t>
            </w:r>
          </w:p>
          <w:p w:rsidR="00BB5F57" w:rsidRDefault="00BB5F57" w:rsidP="002325FE">
            <w:pPr>
              <w:pStyle w:val="NoSpacing"/>
              <w:numPr>
                <w:ilvl w:val="0"/>
                <w:numId w:val="7"/>
              </w:numPr>
              <w:rPr>
                <w:rFonts w:cstheme="minorHAnsi"/>
                <w:sz w:val="21"/>
                <w:szCs w:val="21"/>
                <w:lang w:val="en-CA" w:eastAsia="en-CA"/>
              </w:rPr>
            </w:pPr>
            <w:r w:rsidRPr="00BB5F57">
              <w:rPr>
                <w:rFonts w:cstheme="minorHAnsi"/>
                <w:sz w:val="21"/>
                <w:szCs w:val="21"/>
                <w:lang w:val="en-CA" w:eastAsia="en-CA"/>
              </w:rPr>
              <w:t>Discuss the degree and depth to which the program is providing work integrated learning experiences.</w:t>
            </w:r>
          </w:p>
          <w:p w:rsidR="00646C46" w:rsidRPr="00BB5F57" w:rsidRDefault="00646C46" w:rsidP="00646C46">
            <w:pPr>
              <w:pStyle w:val="NoSpacing"/>
              <w:numPr>
                <w:ilvl w:val="0"/>
                <w:numId w:val="7"/>
              </w:numPr>
              <w:rPr>
                <w:rFonts w:cstheme="minorHAnsi"/>
                <w:sz w:val="21"/>
                <w:szCs w:val="21"/>
                <w:lang w:val="en-CA" w:eastAsia="en-CA"/>
              </w:rPr>
            </w:pPr>
            <w:r w:rsidRPr="00BB5F57">
              <w:rPr>
                <w:rFonts w:cstheme="minorHAnsi"/>
                <w:sz w:val="21"/>
                <w:szCs w:val="21"/>
                <w:lang w:val="en-CA" w:eastAsia="en-CA"/>
              </w:rPr>
              <w:t>Discuss the degree and depth to which the program i</w:t>
            </w:r>
            <w:r>
              <w:rPr>
                <w:rFonts w:cstheme="minorHAnsi"/>
                <w:sz w:val="21"/>
                <w:szCs w:val="21"/>
                <w:lang w:val="en-CA" w:eastAsia="en-CA"/>
              </w:rPr>
              <w:t>ncludes Indigenous perspectives and record the courses in the curriculum in which Indigenous perspectives are covered</w:t>
            </w:r>
          </w:p>
          <w:p w:rsidR="00BB5F57" w:rsidRPr="00BB5F57" w:rsidRDefault="00BB5F57" w:rsidP="002325FE">
            <w:pPr>
              <w:pStyle w:val="NoSpacing"/>
              <w:numPr>
                <w:ilvl w:val="0"/>
                <w:numId w:val="7"/>
              </w:numPr>
              <w:rPr>
                <w:rFonts w:cstheme="minorHAnsi"/>
                <w:sz w:val="21"/>
                <w:szCs w:val="21"/>
                <w:lang w:val="en-CA" w:eastAsia="en-CA"/>
              </w:rPr>
            </w:pPr>
            <w:r w:rsidRPr="00BB5F57">
              <w:rPr>
                <w:rFonts w:cstheme="minorHAnsi"/>
                <w:sz w:val="21"/>
                <w:szCs w:val="21"/>
                <w:lang w:val="en-CA" w:eastAsia="en-CA"/>
              </w:rPr>
              <w:t>Record the course in the curriculum that covers the college-wide sustainability learning outcome</w:t>
            </w:r>
          </w:p>
          <w:p w:rsidR="00BB5F57" w:rsidRDefault="00BB5F57" w:rsidP="002325FE">
            <w:pPr>
              <w:pStyle w:val="NoSpacing"/>
              <w:numPr>
                <w:ilvl w:val="0"/>
                <w:numId w:val="7"/>
              </w:numPr>
              <w:rPr>
                <w:rFonts w:cstheme="minorHAnsi"/>
                <w:sz w:val="21"/>
                <w:szCs w:val="21"/>
                <w:lang w:val="en-CA" w:eastAsia="en-CA"/>
              </w:rPr>
            </w:pPr>
            <w:r w:rsidRPr="00BB5F57">
              <w:rPr>
                <w:rFonts w:cstheme="minorHAnsi"/>
                <w:sz w:val="21"/>
                <w:szCs w:val="21"/>
                <w:lang w:val="en-CA" w:eastAsia="en-CA"/>
              </w:rPr>
              <w:t>Review (or create) Program Curriculum Map(s) to ensure that there is alignment of current courses to the overall program outcomes, including the Vocational Learning Outcomes, the Essential Employability Skills, and adherence to the General Education Policy.</w:t>
            </w:r>
          </w:p>
          <w:p w:rsidR="001227F1" w:rsidRPr="00BB5F57" w:rsidRDefault="001227F1" w:rsidP="002325FE">
            <w:pPr>
              <w:pStyle w:val="NoSpacing"/>
              <w:numPr>
                <w:ilvl w:val="0"/>
                <w:numId w:val="7"/>
              </w:numPr>
              <w:rPr>
                <w:rFonts w:cstheme="minorHAnsi"/>
                <w:sz w:val="21"/>
                <w:szCs w:val="21"/>
                <w:lang w:val="en-CA" w:eastAsia="en-CA"/>
              </w:rPr>
            </w:pPr>
            <w:r>
              <w:rPr>
                <w:rFonts w:cstheme="minorHAnsi"/>
                <w:sz w:val="21"/>
                <w:szCs w:val="21"/>
                <w:lang w:val="en-CA" w:eastAsia="en-CA"/>
              </w:rPr>
              <w:t>Review pre and co-requisites to ensure that they do not hinder progress in the program, unnecessarily.</w:t>
            </w:r>
          </w:p>
          <w:p w:rsidR="00BB5F57" w:rsidRPr="00BB5F57" w:rsidRDefault="00BB5F57" w:rsidP="002325FE">
            <w:pPr>
              <w:pStyle w:val="NoSpacing"/>
              <w:numPr>
                <w:ilvl w:val="0"/>
                <w:numId w:val="7"/>
              </w:numPr>
              <w:rPr>
                <w:rFonts w:cstheme="minorHAnsi"/>
                <w:sz w:val="21"/>
                <w:szCs w:val="21"/>
                <w:lang w:val="en-CA" w:eastAsia="en-CA"/>
              </w:rPr>
            </w:pPr>
            <w:r w:rsidRPr="00BB5F57">
              <w:rPr>
                <w:rFonts w:cstheme="minorHAnsi"/>
                <w:sz w:val="21"/>
                <w:szCs w:val="21"/>
                <w:lang w:val="en-CA" w:eastAsia="en-CA"/>
              </w:rPr>
              <w:t>Make recommendations to address any gaps identified or improvements required.</w:t>
            </w:r>
          </w:p>
          <w:p w:rsidR="00BB5F57" w:rsidRPr="00BB5F57" w:rsidRDefault="00BB5F57" w:rsidP="002325FE">
            <w:pPr>
              <w:pStyle w:val="NoSpacing"/>
              <w:numPr>
                <w:ilvl w:val="0"/>
                <w:numId w:val="7"/>
              </w:numPr>
              <w:rPr>
                <w:rFonts w:cstheme="minorHAnsi"/>
                <w:sz w:val="21"/>
                <w:szCs w:val="21"/>
                <w:lang w:val="en-CA" w:eastAsia="en-CA"/>
              </w:rPr>
            </w:pPr>
            <w:r w:rsidRPr="00BB5F57">
              <w:rPr>
                <w:rFonts w:cstheme="minorHAnsi"/>
                <w:sz w:val="21"/>
                <w:szCs w:val="21"/>
                <w:lang w:val="en-CA" w:eastAsia="en-CA"/>
              </w:rPr>
              <w:t xml:space="preserve">Review the program’s current </w:t>
            </w:r>
            <w:r w:rsidRPr="005C0ABE">
              <w:rPr>
                <w:rFonts w:cstheme="minorHAnsi"/>
                <w:bCs/>
                <w:sz w:val="21"/>
                <w:szCs w:val="21"/>
                <w:lang w:val="en-CA" w:eastAsia="en-CA"/>
              </w:rPr>
              <w:t>admission requirements</w:t>
            </w:r>
            <w:r w:rsidRPr="00BB5F57">
              <w:rPr>
                <w:rFonts w:cstheme="minorHAnsi"/>
                <w:sz w:val="21"/>
                <w:szCs w:val="21"/>
                <w:lang w:val="en-CA" w:eastAsia="en-CA"/>
              </w:rPr>
              <w:t xml:space="preserve"> and their suitability in relation to program rigour and student preparedness.</w:t>
            </w:r>
          </w:p>
          <w:p w:rsidR="00B40CF0" w:rsidRPr="00D37A1D" w:rsidRDefault="00BB5F57" w:rsidP="002325FE">
            <w:pPr>
              <w:pStyle w:val="NoSpacing"/>
              <w:numPr>
                <w:ilvl w:val="0"/>
                <w:numId w:val="7"/>
              </w:numPr>
              <w:rPr>
                <w:rFonts w:cstheme="minorHAnsi"/>
                <w:sz w:val="21"/>
                <w:szCs w:val="21"/>
              </w:rPr>
            </w:pPr>
            <w:r w:rsidRPr="005C0ABE">
              <w:rPr>
                <w:rFonts w:cstheme="minorHAnsi"/>
                <w:bCs/>
                <w:sz w:val="21"/>
                <w:szCs w:val="21"/>
                <w:lang w:val="en-CA" w:eastAsia="en-CA"/>
              </w:rPr>
              <w:t>Include an updated program curriculum map on your program and curriculum review web page.</w:t>
            </w:r>
          </w:p>
          <w:p w:rsidR="00D37A1D" w:rsidRPr="005C0ABE" w:rsidRDefault="00D37A1D" w:rsidP="00FE3B55">
            <w:pPr>
              <w:pStyle w:val="NoSpacing"/>
              <w:ind w:left="720"/>
              <w:rPr>
                <w:rFonts w:cstheme="minorHAnsi"/>
                <w:sz w:val="21"/>
                <w:szCs w:val="21"/>
              </w:rPr>
            </w:pPr>
          </w:p>
        </w:tc>
        <w:tc>
          <w:tcPr>
            <w:tcW w:w="6662" w:type="dxa"/>
            <w:tcMar>
              <w:top w:w="113" w:type="dxa"/>
              <w:bottom w:w="113" w:type="dxa"/>
            </w:tcMar>
          </w:tcPr>
          <w:p w:rsidR="000E4A0F" w:rsidRDefault="000E4A0F" w:rsidP="000E4A0F">
            <w:pPr>
              <w:pStyle w:val="Heading3"/>
              <w:numPr>
                <w:ilvl w:val="0"/>
                <w:numId w:val="0"/>
              </w:numPr>
              <w:spacing w:before="300" w:after="150"/>
              <w:ind w:left="720"/>
              <w:rPr>
                <w:rFonts w:ascii="Arial" w:hAnsi="Arial" w:cs="Arial"/>
                <w:caps/>
                <w:color w:val="333333"/>
                <w:spacing w:val="-8"/>
                <w:lang w:val="en-CA"/>
              </w:rPr>
            </w:pPr>
            <w:r>
              <w:rPr>
                <w:rFonts w:ascii="Arial" w:hAnsi="Arial" w:cs="Arial"/>
                <w:caps/>
                <w:color w:val="333333"/>
                <w:spacing w:val="-8"/>
              </w:rPr>
              <w:t xml:space="preserve">       ADMISSION REQUIREMENTS</w:t>
            </w:r>
          </w:p>
          <w:p w:rsidR="000E4A0F" w:rsidRDefault="000E4A0F" w:rsidP="000E4A0F">
            <w:pPr>
              <w:pStyle w:val="NormalWeb"/>
              <w:spacing w:before="0" w:beforeAutospacing="0" w:after="150" w:afterAutospacing="0"/>
              <w:rPr>
                <w:rFonts w:ascii="Arial" w:hAnsi="Arial" w:cs="Arial"/>
                <w:color w:val="333333"/>
                <w:sz w:val="21"/>
                <w:szCs w:val="21"/>
              </w:rPr>
            </w:pPr>
            <w:r>
              <w:rPr>
                <w:rFonts w:ascii="Arial" w:hAnsi="Arial" w:cs="Arial"/>
                <w:color w:val="333333"/>
                <w:sz w:val="21"/>
                <w:szCs w:val="21"/>
              </w:rPr>
              <w:t>OSSD with the majority of credits at the College (C) and Open (O) level, including:</w:t>
            </w:r>
          </w:p>
          <w:p w:rsidR="000E4A0F" w:rsidRDefault="000E4A0F" w:rsidP="000E4A0F">
            <w:pPr>
              <w:numPr>
                <w:ilvl w:val="0"/>
                <w:numId w:val="18"/>
              </w:numPr>
              <w:spacing w:before="100" w:beforeAutospacing="1" w:after="100" w:afterAutospacing="1"/>
              <w:rPr>
                <w:rFonts w:ascii="Arial" w:hAnsi="Arial" w:cs="Arial"/>
                <w:color w:val="333333"/>
                <w:sz w:val="21"/>
                <w:szCs w:val="21"/>
              </w:rPr>
            </w:pPr>
            <w:r>
              <w:rPr>
                <w:rFonts w:ascii="Arial" w:hAnsi="Arial" w:cs="Arial"/>
                <w:color w:val="333333"/>
                <w:sz w:val="21"/>
                <w:szCs w:val="21"/>
              </w:rPr>
              <w:t>2 College (C) English courses (Grade 11 or Grade 12)</w:t>
            </w:r>
          </w:p>
          <w:p w:rsidR="000E4A0F" w:rsidRDefault="000E4A0F" w:rsidP="000E4A0F">
            <w:pPr>
              <w:numPr>
                <w:ilvl w:val="0"/>
                <w:numId w:val="18"/>
              </w:numPr>
              <w:spacing w:before="100" w:beforeAutospacing="1" w:after="100" w:afterAutospacing="1"/>
              <w:rPr>
                <w:rFonts w:ascii="Arial" w:hAnsi="Arial" w:cs="Arial"/>
                <w:color w:val="333333"/>
                <w:sz w:val="21"/>
                <w:szCs w:val="21"/>
              </w:rPr>
            </w:pPr>
            <w:r>
              <w:rPr>
                <w:rFonts w:ascii="Arial" w:hAnsi="Arial" w:cs="Arial"/>
                <w:color w:val="333333"/>
                <w:sz w:val="21"/>
                <w:szCs w:val="21"/>
              </w:rPr>
              <w:t>2 College (C) Science courses (Grade 11 or Grade 12)</w:t>
            </w:r>
          </w:p>
          <w:p w:rsidR="000E4A0F" w:rsidRDefault="000E4A0F" w:rsidP="000E4A0F">
            <w:pPr>
              <w:pStyle w:val="NormalWeb"/>
              <w:spacing w:before="0" w:beforeAutospacing="0" w:after="150" w:afterAutospacing="0"/>
              <w:rPr>
                <w:rFonts w:ascii="Arial" w:hAnsi="Arial" w:cs="Arial"/>
                <w:color w:val="333333"/>
                <w:sz w:val="21"/>
                <w:szCs w:val="21"/>
              </w:rPr>
            </w:pPr>
            <w:r>
              <w:rPr>
                <w:rFonts w:ascii="Arial" w:hAnsi="Arial" w:cs="Arial"/>
                <w:color w:val="333333"/>
                <w:sz w:val="21"/>
                <w:szCs w:val="21"/>
              </w:rPr>
              <w:t>When (C) is the minimum course level for admission, (U) or (U/C) courses are also accepted.</w:t>
            </w:r>
          </w:p>
          <w:p w:rsidR="000E4A0F" w:rsidRDefault="000E4A0F" w:rsidP="000E4A0F">
            <w:pPr>
              <w:pStyle w:val="Heading4"/>
              <w:spacing w:before="240" w:after="60"/>
              <w:rPr>
                <w:rFonts w:ascii="Arial" w:hAnsi="Arial" w:cs="Arial"/>
                <w:color w:val="404853"/>
                <w:sz w:val="24"/>
                <w:szCs w:val="24"/>
              </w:rPr>
            </w:pPr>
            <w:r>
              <w:rPr>
                <w:rFonts w:ascii="Arial" w:hAnsi="Arial" w:cs="Arial"/>
                <w:color w:val="404853"/>
              </w:rPr>
              <w:t>Recommended:</w:t>
            </w:r>
          </w:p>
          <w:p w:rsidR="000E4A0F" w:rsidRDefault="000E4A0F" w:rsidP="000E4A0F">
            <w:pPr>
              <w:numPr>
                <w:ilvl w:val="0"/>
                <w:numId w:val="19"/>
              </w:numPr>
              <w:spacing w:before="100" w:beforeAutospacing="1" w:after="100" w:afterAutospacing="1"/>
              <w:rPr>
                <w:rFonts w:ascii="Arial" w:hAnsi="Arial" w:cs="Arial"/>
                <w:color w:val="333333"/>
                <w:sz w:val="21"/>
                <w:szCs w:val="21"/>
              </w:rPr>
            </w:pPr>
            <w:r>
              <w:rPr>
                <w:rFonts w:ascii="Arial" w:hAnsi="Arial" w:cs="Arial"/>
                <w:color w:val="333333"/>
                <w:sz w:val="21"/>
                <w:szCs w:val="21"/>
              </w:rPr>
              <w:t>Grade 11/12 Biology and/or Chemistry</w:t>
            </w:r>
          </w:p>
          <w:p w:rsidR="000E4A0F" w:rsidRDefault="000E4A0F" w:rsidP="000E4A0F">
            <w:pPr>
              <w:numPr>
                <w:ilvl w:val="0"/>
                <w:numId w:val="19"/>
              </w:numPr>
              <w:spacing w:before="100" w:beforeAutospacing="1" w:after="100" w:afterAutospacing="1"/>
              <w:rPr>
                <w:rFonts w:ascii="Arial" w:hAnsi="Arial" w:cs="Arial"/>
                <w:color w:val="333333"/>
                <w:sz w:val="21"/>
                <w:szCs w:val="21"/>
              </w:rPr>
            </w:pPr>
            <w:r>
              <w:rPr>
                <w:rFonts w:ascii="Arial" w:hAnsi="Arial" w:cs="Arial"/>
                <w:color w:val="333333"/>
                <w:sz w:val="21"/>
                <w:szCs w:val="21"/>
              </w:rPr>
              <w:t>Kinesiology, Health Science course</w:t>
            </w:r>
          </w:p>
          <w:p w:rsidR="000E4A0F" w:rsidRDefault="000E4A0F" w:rsidP="000E4A0F">
            <w:pPr>
              <w:numPr>
                <w:ilvl w:val="0"/>
                <w:numId w:val="19"/>
              </w:numPr>
              <w:spacing w:before="100" w:beforeAutospacing="1" w:after="100" w:afterAutospacing="1"/>
              <w:rPr>
                <w:rFonts w:ascii="Arial" w:hAnsi="Arial" w:cs="Arial"/>
                <w:color w:val="333333"/>
                <w:sz w:val="21"/>
                <w:szCs w:val="21"/>
              </w:rPr>
            </w:pPr>
            <w:r>
              <w:rPr>
                <w:rFonts w:ascii="Arial" w:hAnsi="Arial" w:cs="Arial"/>
                <w:color w:val="333333"/>
                <w:sz w:val="21"/>
                <w:szCs w:val="21"/>
              </w:rPr>
              <w:t>U/C level courses</w:t>
            </w:r>
          </w:p>
          <w:p w:rsidR="00B40CF0" w:rsidRPr="00116B54" w:rsidRDefault="00B40CF0" w:rsidP="00F755A9">
            <w:pPr>
              <w:pStyle w:val="NoSpacing"/>
              <w:rPr>
                <w:rFonts w:cstheme="minorHAnsi"/>
                <w:szCs w:val="22"/>
              </w:rPr>
            </w:pPr>
          </w:p>
        </w:tc>
      </w:tr>
      <w:tr w:rsidR="00B40CF0" w:rsidRPr="00116B54" w:rsidTr="003F0641">
        <w:tc>
          <w:tcPr>
            <w:tcW w:w="6947" w:type="dxa"/>
            <w:shd w:val="clear" w:color="auto" w:fill="C0C0C0"/>
            <w:tcMar>
              <w:top w:w="113" w:type="dxa"/>
              <w:bottom w:w="113" w:type="dxa"/>
            </w:tcMar>
          </w:tcPr>
          <w:p w:rsidR="00B40CF0" w:rsidRPr="005C0ABE" w:rsidRDefault="00B40CF0" w:rsidP="00F755A9">
            <w:pPr>
              <w:pStyle w:val="NoSpacing"/>
              <w:rPr>
                <w:rFonts w:cstheme="minorHAnsi"/>
                <w:sz w:val="21"/>
                <w:szCs w:val="21"/>
              </w:rPr>
            </w:pPr>
            <w:r w:rsidRPr="005C0ABE">
              <w:rPr>
                <w:rFonts w:cstheme="minorHAnsi"/>
                <w:sz w:val="21"/>
                <w:szCs w:val="21"/>
              </w:rPr>
              <w:t>4.0 Strategic Positioning and New Opportunities</w:t>
            </w:r>
          </w:p>
        </w:tc>
        <w:tc>
          <w:tcPr>
            <w:tcW w:w="6662" w:type="dxa"/>
            <w:shd w:val="clear" w:color="auto" w:fill="C0C0C0"/>
            <w:tcMar>
              <w:top w:w="113" w:type="dxa"/>
              <w:bottom w:w="113" w:type="dxa"/>
            </w:tcMar>
          </w:tcPr>
          <w:p w:rsidR="00B40CF0" w:rsidRPr="00116B54" w:rsidRDefault="004B75CD" w:rsidP="00F755A9">
            <w:pPr>
              <w:pStyle w:val="NoSpacing"/>
              <w:rPr>
                <w:rFonts w:cstheme="minorHAnsi"/>
                <w:szCs w:val="22"/>
              </w:rPr>
            </w:pPr>
            <w:r w:rsidRPr="00116B54">
              <w:rPr>
                <w:rFonts w:cstheme="minorHAnsi"/>
                <w:szCs w:val="22"/>
              </w:rPr>
              <w:t>Summary of Key Findings</w:t>
            </w:r>
          </w:p>
        </w:tc>
      </w:tr>
      <w:tr w:rsidR="00B40CF0" w:rsidRPr="00116B54" w:rsidTr="003F0641">
        <w:tc>
          <w:tcPr>
            <w:tcW w:w="6947" w:type="dxa"/>
            <w:tcMar>
              <w:top w:w="113" w:type="dxa"/>
              <w:bottom w:w="113" w:type="dxa"/>
            </w:tcMar>
          </w:tcPr>
          <w:p w:rsidR="00B40CF0" w:rsidRDefault="00B40CF0" w:rsidP="00F755A9">
            <w:pPr>
              <w:pStyle w:val="NoSpacing"/>
              <w:rPr>
                <w:rFonts w:cstheme="minorHAnsi"/>
                <w:sz w:val="21"/>
                <w:szCs w:val="21"/>
              </w:rPr>
            </w:pPr>
            <w:r w:rsidRPr="005C0ABE">
              <w:rPr>
                <w:rFonts w:cstheme="minorHAnsi"/>
                <w:sz w:val="21"/>
                <w:szCs w:val="21"/>
              </w:rPr>
              <w:t>4.1 College and School Alignment</w:t>
            </w:r>
          </w:p>
          <w:p w:rsidR="00BE1B69" w:rsidRPr="005C0ABE" w:rsidRDefault="00BE1B69" w:rsidP="00F755A9">
            <w:pPr>
              <w:pStyle w:val="NoSpacing"/>
              <w:rPr>
                <w:rFonts w:cstheme="minorHAnsi"/>
                <w:sz w:val="21"/>
                <w:szCs w:val="21"/>
              </w:rPr>
            </w:pPr>
          </w:p>
          <w:p w:rsidR="00B40CF0" w:rsidRPr="003D46B6" w:rsidRDefault="00C60B11" w:rsidP="002325FE">
            <w:pPr>
              <w:pStyle w:val="NoSpacing"/>
              <w:numPr>
                <w:ilvl w:val="0"/>
                <w:numId w:val="8"/>
              </w:numPr>
              <w:rPr>
                <w:rFonts w:cstheme="minorHAnsi"/>
                <w:sz w:val="21"/>
                <w:szCs w:val="21"/>
                <w:lang w:val="en-CA"/>
              </w:rPr>
            </w:pPr>
            <w:r w:rsidRPr="005C0ABE">
              <w:rPr>
                <w:rFonts w:cstheme="minorHAnsi"/>
                <w:sz w:val="21"/>
                <w:szCs w:val="21"/>
              </w:rPr>
              <w:t>Review program alignment with college priorities such as vision, mission, values, strategic plan, academic plan and the educational mandate, and / or academic priorities of the School.</w:t>
            </w:r>
          </w:p>
          <w:p w:rsidR="003D46B6" w:rsidRPr="005C0ABE" w:rsidRDefault="003D46B6" w:rsidP="002325FE">
            <w:pPr>
              <w:pStyle w:val="NoSpacing"/>
              <w:numPr>
                <w:ilvl w:val="0"/>
                <w:numId w:val="8"/>
              </w:numPr>
              <w:rPr>
                <w:rFonts w:cstheme="minorHAnsi"/>
                <w:sz w:val="21"/>
                <w:szCs w:val="21"/>
                <w:lang w:val="en-CA"/>
              </w:rPr>
            </w:pPr>
            <w:r>
              <w:rPr>
                <w:rFonts w:cstheme="minorHAnsi"/>
                <w:sz w:val="21"/>
                <w:szCs w:val="21"/>
              </w:rPr>
              <w:t>Review program webpage and promotional messaging to ensure accuracy and currency.</w:t>
            </w:r>
          </w:p>
        </w:tc>
        <w:tc>
          <w:tcPr>
            <w:tcW w:w="6662" w:type="dxa"/>
            <w:tcMar>
              <w:top w:w="113" w:type="dxa"/>
              <w:bottom w:w="113" w:type="dxa"/>
            </w:tcMar>
          </w:tcPr>
          <w:p w:rsidR="00B40CF0" w:rsidRPr="00116B54" w:rsidRDefault="00B40CF0" w:rsidP="00F755A9">
            <w:pPr>
              <w:pStyle w:val="NoSpacing"/>
              <w:rPr>
                <w:rFonts w:cstheme="minorHAnsi"/>
                <w:szCs w:val="22"/>
                <w:lang w:val="en-CA"/>
              </w:rPr>
            </w:pPr>
          </w:p>
        </w:tc>
      </w:tr>
      <w:tr w:rsidR="00B40CF0" w:rsidRPr="00116B54" w:rsidTr="003F0641">
        <w:trPr>
          <w:trHeight w:val="1693"/>
        </w:trPr>
        <w:tc>
          <w:tcPr>
            <w:tcW w:w="6947" w:type="dxa"/>
            <w:shd w:val="clear" w:color="auto" w:fill="auto"/>
            <w:tcMar>
              <w:top w:w="113" w:type="dxa"/>
              <w:bottom w:w="113" w:type="dxa"/>
            </w:tcMar>
          </w:tcPr>
          <w:p w:rsidR="00B40CF0" w:rsidRDefault="00B40CF0" w:rsidP="00F755A9">
            <w:pPr>
              <w:pStyle w:val="NoSpacing"/>
              <w:rPr>
                <w:rFonts w:cstheme="minorHAnsi"/>
                <w:sz w:val="21"/>
                <w:szCs w:val="21"/>
              </w:rPr>
            </w:pPr>
            <w:r w:rsidRPr="005C0ABE">
              <w:rPr>
                <w:rFonts w:cstheme="minorHAnsi"/>
                <w:sz w:val="21"/>
                <w:szCs w:val="21"/>
              </w:rPr>
              <w:t>4.2 Competitor Programs</w:t>
            </w:r>
          </w:p>
          <w:p w:rsidR="00BE1B69" w:rsidRPr="005C0ABE" w:rsidRDefault="00BE1B69" w:rsidP="00F755A9">
            <w:pPr>
              <w:pStyle w:val="NoSpacing"/>
              <w:rPr>
                <w:rFonts w:cstheme="minorHAnsi"/>
                <w:sz w:val="21"/>
                <w:szCs w:val="21"/>
              </w:rPr>
            </w:pPr>
          </w:p>
          <w:p w:rsidR="00C60B11" w:rsidRPr="00C60B11" w:rsidRDefault="00C60B11" w:rsidP="002325FE">
            <w:pPr>
              <w:pStyle w:val="NoSpacing"/>
              <w:numPr>
                <w:ilvl w:val="0"/>
                <w:numId w:val="8"/>
              </w:numPr>
              <w:rPr>
                <w:rFonts w:cstheme="minorHAnsi"/>
                <w:sz w:val="21"/>
                <w:szCs w:val="21"/>
                <w:lang w:val="en-CA" w:eastAsia="en-CA"/>
              </w:rPr>
            </w:pPr>
            <w:r w:rsidRPr="00C60B11">
              <w:rPr>
                <w:rFonts w:cstheme="minorHAnsi"/>
                <w:sz w:val="21"/>
                <w:szCs w:val="21"/>
                <w:lang w:val="en-CA" w:eastAsia="en-CA"/>
              </w:rPr>
              <w:t>Analyze key parallels and differences between this program and those of its closest competitors, where applicable.</w:t>
            </w:r>
          </w:p>
          <w:p w:rsidR="00B40CF0" w:rsidRPr="005C0ABE" w:rsidRDefault="00C60B11" w:rsidP="002325FE">
            <w:pPr>
              <w:pStyle w:val="NoSpacing"/>
              <w:numPr>
                <w:ilvl w:val="0"/>
                <w:numId w:val="8"/>
              </w:numPr>
              <w:rPr>
                <w:rFonts w:cstheme="minorHAnsi"/>
                <w:sz w:val="21"/>
                <w:szCs w:val="21"/>
              </w:rPr>
            </w:pPr>
            <w:r w:rsidRPr="00C60B11">
              <w:rPr>
                <w:rFonts w:cstheme="minorHAnsi"/>
                <w:sz w:val="21"/>
                <w:szCs w:val="21"/>
                <w:lang w:val="en-CA" w:eastAsia="en-CA"/>
              </w:rPr>
              <w:t>Comment on the ’Value-added’ program distinctions and their attractiveness to prospective students</w:t>
            </w:r>
            <w:r w:rsidRPr="00C60B11">
              <w:rPr>
                <w:rFonts w:ascii="Times New Roman" w:hAnsi="Times New Roman"/>
                <w:sz w:val="21"/>
                <w:szCs w:val="21"/>
                <w:lang w:val="en-CA" w:eastAsia="en-CA"/>
              </w:rPr>
              <w:t>.</w:t>
            </w:r>
          </w:p>
        </w:tc>
        <w:tc>
          <w:tcPr>
            <w:tcW w:w="6662" w:type="dxa"/>
            <w:shd w:val="clear" w:color="auto" w:fill="auto"/>
            <w:tcMar>
              <w:top w:w="113" w:type="dxa"/>
              <w:bottom w:w="113" w:type="dxa"/>
            </w:tcMar>
          </w:tcPr>
          <w:p w:rsidR="00C8553E" w:rsidRDefault="0030244B" w:rsidP="0030244B">
            <w:pPr>
              <w:pStyle w:val="NoSpacing"/>
              <w:rPr>
                <w:rFonts w:cstheme="minorHAnsi"/>
                <w:szCs w:val="22"/>
              </w:rPr>
            </w:pPr>
            <w:r>
              <w:rPr>
                <w:rFonts w:cstheme="minorHAnsi"/>
                <w:szCs w:val="22"/>
              </w:rPr>
              <w:t>Durham College</w:t>
            </w:r>
            <w:r w:rsidR="00C8553E">
              <w:rPr>
                <w:rFonts w:cstheme="minorHAnsi"/>
                <w:szCs w:val="22"/>
              </w:rPr>
              <w:t>: 6 semesters, $2936 tuition + $1204 Ancillary + $500 incidental (texts not incl.); 6 – 7 courses offered each semester</w:t>
            </w:r>
          </w:p>
          <w:p w:rsidR="00C8553E" w:rsidRDefault="00C8553E" w:rsidP="0030244B">
            <w:pPr>
              <w:pStyle w:val="NoSpacing"/>
              <w:rPr>
                <w:rFonts w:cstheme="minorHAnsi"/>
                <w:szCs w:val="22"/>
              </w:rPr>
            </w:pPr>
          </w:p>
          <w:p w:rsidR="00B40CF0" w:rsidRDefault="0030244B" w:rsidP="0030244B">
            <w:pPr>
              <w:pStyle w:val="NoSpacing"/>
              <w:rPr>
                <w:rFonts w:cstheme="minorHAnsi"/>
                <w:szCs w:val="22"/>
              </w:rPr>
            </w:pPr>
            <w:r>
              <w:rPr>
                <w:rFonts w:cstheme="minorHAnsi"/>
                <w:szCs w:val="22"/>
              </w:rPr>
              <w:t>Oxford Learning Centre</w:t>
            </w:r>
            <w:r w:rsidR="00C8553E">
              <w:rPr>
                <w:rFonts w:cstheme="minorHAnsi"/>
                <w:szCs w:val="22"/>
              </w:rPr>
              <w:t>: 88 weeks (we are 74); have to email to get more information – done in modules at own pace</w:t>
            </w:r>
          </w:p>
          <w:p w:rsidR="00C8553E" w:rsidRDefault="00C8553E" w:rsidP="0030244B">
            <w:pPr>
              <w:pStyle w:val="NoSpacing"/>
              <w:rPr>
                <w:rFonts w:cstheme="minorHAnsi"/>
                <w:szCs w:val="22"/>
              </w:rPr>
            </w:pPr>
          </w:p>
          <w:p w:rsidR="00C8553E" w:rsidRDefault="002D0592" w:rsidP="0030244B">
            <w:pPr>
              <w:pStyle w:val="NoSpacing"/>
              <w:rPr>
                <w:rFonts w:cstheme="minorHAnsi"/>
                <w:szCs w:val="22"/>
              </w:rPr>
            </w:pPr>
            <w:r>
              <w:rPr>
                <w:rFonts w:cstheme="minorHAnsi"/>
                <w:szCs w:val="22"/>
              </w:rPr>
              <w:t>Sutherland Chan offers an Advanced Standing into 2</w:t>
            </w:r>
            <w:r w:rsidRPr="002D0592">
              <w:rPr>
                <w:rFonts w:cstheme="minorHAnsi"/>
                <w:szCs w:val="22"/>
                <w:vertAlign w:val="superscript"/>
              </w:rPr>
              <w:t>nd</w:t>
            </w:r>
            <w:r>
              <w:rPr>
                <w:rFonts w:cstheme="minorHAnsi"/>
                <w:szCs w:val="22"/>
              </w:rPr>
              <w:t xml:space="preserve"> year after successful completion of a 12 week module if you apply from an approved degree or diploma program – listed in the link below</w:t>
            </w:r>
          </w:p>
          <w:p w:rsidR="002D0592" w:rsidRDefault="002D0592" w:rsidP="0030244B">
            <w:pPr>
              <w:pStyle w:val="NoSpacing"/>
              <w:rPr>
                <w:rFonts w:cstheme="minorHAnsi"/>
                <w:szCs w:val="22"/>
              </w:rPr>
            </w:pPr>
            <w:r>
              <w:rPr>
                <w:rFonts w:cstheme="minorHAnsi"/>
                <w:szCs w:val="22"/>
              </w:rPr>
              <w:t>$14993 +$70 (TCAF) + $250 Ancillary + $1200 Books, supplies, uniform</w:t>
            </w:r>
          </w:p>
          <w:p w:rsidR="006E46F7" w:rsidRDefault="006E46F7" w:rsidP="0030244B">
            <w:pPr>
              <w:pStyle w:val="NoSpacing"/>
              <w:rPr>
                <w:rStyle w:val="Hyperlink"/>
                <w:rFonts w:ascii="Tahoma" w:hAnsi="Tahoma" w:cs="Tahoma"/>
                <w:sz w:val="20"/>
              </w:rPr>
            </w:pPr>
            <w:r>
              <w:rPr>
                <w:rFonts w:ascii="Tahoma" w:hAnsi="Tahoma" w:cs="Tahoma"/>
                <w:color w:val="000000"/>
                <w:sz w:val="20"/>
              </w:rPr>
              <w:t>/</w:t>
            </w:r>
            <w:hyperlink r:id="rId24" w:tgtFrame="_blank" w:history="1">
              <w:r>
                <w:rPr>
                  <w:rStyle w:val="Hyperlink"/>
                  <w:rFonts w:ascii="Tahoma" w:hAnsi="Tahoma" w:cs="Tahoma"/>
                  <w:sz w:val="20"/>
                </w:rPr>
                <w:t>https://sutherland-chan.com/massage-therapy-program/advanced-standing-option-health-professionals/</w:t>
              </w:r>
            </w:hyperlink>
            <w:r w:rsidR="00C8553E">
              <w:rPr>
                <w:rStyle w:val="Hyperlink"/>
                <w:rFonts w:ascii="Tahoma" w:hAnsi="Tahoma" w:cs="Tahoma"/>
                <w:sz w:val="20"/>
              </w:rPr>
              <w:t xml:space="preserve"> </w:t>
            </w:r>
          </w:p>
          <w:p w:rsidR="00C8553E" w:rsidRPr="00C8553E" w:rsidRDefault="00C8553E" w:rsidP="0030244B">
            <w:pPr>
              <w:pStyle w:val="NoSpacing"/>
              <w:rPr>
                <w:rFonts w:cstheme="minorHAnsi"/>
                <w:szCs w:val="22"/>
              </w:rPr>
            </w:pPr>
          </w:p>
        </w:tc>
      </w:tr>
      <w:tr w:rsidR="00B40CF0" w:rsidRPr="00116B54" w:rsidTr="003F0641">
        <w:tc>
          <w:tcPr>
            <w:tcW w:w="6947" w:type="dxa"/>
            <w:shd w:val="clear" w:color="auto" w:fill="auto"/>
            <w:tcMar>
              <w:top w:w="113" w:type="dxa"/>
              <w:bottom w:w="113" w:type="dxa"/>
            </w:tcMar>
          </w:tcPr>
          <w:p w:rsidR="00B40CF0" w:rsidRDefault="00B40CF0" w:rsidP="00F755A9">
            <w:pPr>
              <w:pStyle w:val="NoSpacing"/>
              <w:rPr>
                <w:rFonts w:cstheme="minorHAnsi"/>
                <w:sz w:val="21"/>
                <w:szCs w:val="21"/>
              </w:rPr>
            </w:pPr>
            <w:r w:rsidRPr="005C0ABE">
              <w:rPr>
                <w:rFonts w:cstheme="minorHAnsi"/>
                <w:sz w:val="21"/>
                <w:szCs w:val="21"/>
              </w:rPr>
              <w:t>4.3  Learning Pathways</w:t>
            </w:r>
          </w:p>
          <w:p w:rsidR="00BE1B69" w:rsidRPr="005C0ABE" w:rsidRDefault="00BE1B69" w:rsidP="00F755A9">
            <w:pPr>
              <w:pStyle w:val="NoSpacing"/>
              <w:rPr>
                <w:rFonts w:cstheme="minorHAnsi"/>
                <w:sz w:val="21"/>
                <w:szCs w:val="21"/>
              </w:rPr>
            </w:pPr>
          </w:p>
          <w:p w:rsidR="00B40CF0" w:rsidRDefault="00C60B11" w:rsidP="002325FE">
            <w:pPr>
              <w:pStyle w:val="NoSpacing"/>
              <w:numPr>
                <w:ilvl w:val="0"/>
                <w:numId w:val="9"/>
              </w:numPr>
              <w:rPr>
                <w:rFonts w:cstheme="minorHAnsi"/>
                <w:sz w:val="21"/>
                <w:szCs w:val="21"/>
              </w:rPr>
            </w:pPr>
            <w:r w:rsidRPr="005C0ABE">
              <w:rPr>
                <w:rFonts w:cstheme="minorHAnsi"/>
                <w:sz w:val="21"/>
                <w:szCs w:val="21"/>
              </w:rPr>
              <w:t>Comment on r</w:t>
            </w:r>
            <w:r w:rsidR="00B40CF0" w:rsidRPr="005C0ABE">
              <w:rPr>
                <w:rFonts w:cstheme="minorHAnsi"/>
                <w:sz w:val="21"/>
                <w:szCs w:val="21"/>
              </w:rPr>
              <w:t>ecent or anticipated initiatives that promote student pathways including secondary school partnerships, dual credits, program laddering, dual diplomas, and university transfer, articulations, and partnerships.</w:t>
            </w:r>
          </w:p>
          <w:p w:rsidR="00D37A1D" w:rsidRPr="005C0ABE" w:rsidRDefault="00D37A1D" w:rsidP="002325FE">
            <w:pPr>
              <w:pStyle w:val="NoSpacing"/>
              <w:numPr>
                <w:ilvl w:val="0"/>
                <w:numId w:val="9"/>
              </w:numPr>
              <w:rPr>
                <w:rFonts w:cstheme="minorHAnsi"/>
                <w:sz w:val="21"/>
                <w:szCs w:val="21"/>
              </w:rPr>
            </w:pPr>
            <w:r>
              <w:rPr>
                <w:rFonts w:cstheme="minorHAnsi"/>
                <w:sz w:val="21"/>
                <w:szCs w:val="21"/>
              </w:rPr>
              <w:t>Review all transfer credits.</w:t>
            </w:r>
          </w:p>
          <w:p w:rsidR="00B40CF0" w:rsidRPr="005C0ABE" w:rsidRDefault="00B40CF0" w:rsidP="002325FE">
            <w:pPr>
              <w:pStyle w:val="NoSpacing"/>
              <w:numPr>
                <w:ilvl w:val="0"/>
                <w:numId w:val="9"/>
              </w:numPr>
              <w:rPr>
                <w:rFonts w:cstheme="minorHAnsi"/>
                <w:sz w:val="21"/>
                <w:szCs w:val="21"/>
              </w:rPr>
            </w:pPr>
            <w:r w:rsidRPr="005C0ABE">
              <w:rPr>
                <w:rFonts w:cstheme="minorHAnsi"/>
                <w:sz w:val="21"/>
                <w:szCs w:val="21"/>
              </w:rPr>
              <w:t xml:space="preserve">Identify any new pathways that could be developed.  </w:t>
            </w:r>
          </w:p>
        </w:tc>
        <w:tc>
          <w:tcPr>
            <w:tcW w:w="6662" w:type="dxa"/>
            <w:shd w:val="clear" w:color="auto" w:fill="auto"/>
            <w:tcMar>
              <w:top w:w="113" w:type="dxa"/>
              <w:bottom w:w="113" w:type="dxa"/>
            </w:tcMar>
          </w:tcPr>
          <w:p w:rsidR="00B40CF0" w:rsidRDefault="006E46F7" w:rsidP="00F755A9">
            <w:pPr>
              <w:pStyle w:val="NoSpacing"/>
              <w:rPr>
                <w:rFonts w:ascii="Tahoma" w:hAnsi="Tahoma" w:cs="Tahoma"/>
                <w:color w:val="000000"/>
                <w:sz w:val="20"/>
              </w:rPr>
            </w:pPr>
            <w:r>
              <w:rPr>
                <w:rFonts w:ascii="Tahoma" w:hAnsi="Tahoma" w:cs="Tahoma"/>
                <w:color w:val="000000"/>
                <w:sz w:val="20"/>
              </w:rPr>
              <w:t>/</w:t>
            </w:r>
            <w:hyperlink r:id="rId25" w:tgtFrame="_blank" w:history="1">
              <w:r>
                <w:rPr>
                  <w:rStyle w:val="Hyperlink"/>
                  <w:rFonts w:ascii="Tahoma" w:hAnsi="Tahoma" w:cs="Tahoma"/>
                  <w:sz w:val="20"/>
                </w:rPr>
                <w:t>https://sutherland-chan.com/massage-therapy-program/advanced-standing-option-health-professionals/</w:t>
              </w:r>
            </w:hyperlink>
          </w:p>
          <w:p w:rsidR="006E46F7" w:rsidRDefault="006E46F7" w:rsidP="00F755A9">
            <w:pPr>
              <w:pStyle w:val="NoSpacing"/>
              <w:rPr>
                <w:rFonts w:ascii="Tahoma" w:hAnsi="Tahoma" w:cs="Tahoma"/>
                <w:color w:val="000000"/>
                <w:sz w:val="20"/>
              </w:rPr>
            </w:pPr>
          </w:p>
          <w:p w:rsidR="006E46F7" w:rsidRPr="00116B54" w:rsidRDefault="006E46F7" w:rsidP="00F755A9">
            <w:pPr>
              <w:pStyle w:val="NoSpacing"/>
              <w:rPr>
                <w:rFonts w:cstheme="minorHAnsi"/>
                <w:szCs w:val="22"/>
              </w:rPr>
            </w:pPr>
            <w:r>
              <w:rPr>
                <w:rFonts w:ascii="Tahoma" w:hAnsi="Tahoma" w:cs="Tahoma"/>
                <w:color w:val="000000"/>
                <w:sz w:val="20"/>
              </w:rPr>
              <w:t>Possible advanced standing like Sutherland Chan. Would need to develop and online module to be completed then OSCE and MCQ test and entrance into 3</w:t>
            </w:r>
            <w:r w:rsidRPr="006E46F7">
              <w:rPr>
                <w:rFonts w:ascii="Tahoma" w:hAnsi="Tahoma" w:cs="Tahoma"/>
                <w:color w:val="000000"/>
                <w:sz w:val="20"/>
                <w:vertAlign w:val="superscript"/>
              </w:rPr>
              <w:t>rd</w:t>
            </w:r>
            <w:r>
              <w:rPr>
                <w:rFonts w:ascii="Tahoma" w:hAnsi="Tahoma" w:cs="Tahoma"/>
                <w:color w:val="000000"/>
                <w:sz w:val="20"/>
              </w:rPr>
              <w:t xml:space="preserve"> semester. Use our technique videos.</w:t>
            </w:r>
          </w:p>
        </w:tc>
      </w:tr>
      <w:tr w:rsidR="00B40CF0" w:rsidRPr="00116B54" w:rsidTr="003F0641">
        <w:tc>
          <w:tcPr>
            <w:tcW w:w="6947" w:type="dxa"/>
            <w:shd w:val="clear" w:color="auto" w:fill="auto"/>
            <w:tcMar>
              <w:top w:w="113" w:type="dxa"/>
              <w:bottom w:w="113" w:type="dxa"/>
            </w:tcMar>
          </w:tcPr>
          <w:p w:rsidR="00B40CF0" w:rsidRPr="005C0ABE" w:rsidRDefault="00B40CF0" w:rsidP="00F755A9">
            <w:pPr>
              <w:pStyle w:val="NoSpacing"/>
              <w:rPr>
                <w:rFonts w:cstheme="minorHAnsi"/>
                <w:sz w:val="21"/>
                <w:szCs w:val="21"/>
              </w:rPr>
            </w:pPr>
          </w:p>
          <w:p w:rsidR="00B40CF0" w:rsidRDefault="00B40CF0" w:rsidP="00F755A9">
            <w:pPr>
              <w:pStyle w:val="NoSpacing"/>
              <w:rPr>
                <w:rFonts w:cstheme="minorHAnsi"/>
                <w:sz w:val="21"/>
                <w:szCs w:val="21"/>
              </w:rPr>
            </w:pPr>
            <w:r w:rsidRPr="004976E3">
              <w:rPr>
                <w:rFonts w:cstheme="minorHAnsi"/>
                <w:sz w:val="21"/>
                <w:szCs w:val="21"/>
              </w:rPr>
              <w:t>4.4</w:t>
            </w:r>
            <w:r w:rsidRPr="005C0ABE">
              <w:rPr>
                <w:rFonts w:cstheme="minorHAnsi"/>
                <w:sz w:val="21"/>
                <w:szCs w:val="21"/>
              </w:rPr>
              <w:t xml:space="preserve">  New Program </w:t>
            </w:r>
            <w:r w:rsidR="006A5E7A" w:rsidRPr="005C0ABE">
              <w:rPr>
                <w:rFonts w:cstheme="minorHAnsi"/>
                <w:sz w:val="21"/>
                <w:szCs w:val="21"/>
              </w:rPr>
              <w:t>o</w:t>
            </w:r>
            <w:r w:rsidRPr="005C0ABE">
              <w:rPr>
                <w:rFonts w:cstheme="minorHAnsi"/>
                <w:sz w:val="21"/>
                <w:szCs w:val="21"/>
              </w:rPr>
              <w:t xml:space="preserve">r </w:t>
            </w:r>
            <w:r w:rsidR="006A5E7A" w:rsidRPr="005C0ABE">
              <w:rPr>
                <w:rFonts w:cstheme="minorHAnsi"/>
                <w:sz w:val="21"/>
                <w:szCs w:val="21"/>
              </w:rPr>
              <w:t>Redesign Ideas</w:t>
            </w:r>
          </w:p>
          <w:p w:rsidR="00BE1B69" w:rsidRPr="005C0ABE" w:rsidRDefault="00BE1B69" w:rsidP="00F755A9">
            <w:pPr>
              <w:pStyle w:val="NoSpacing"/>
              <w:rPr>
                <w:rFonts w:cstheme="minorHAnsi"/>
                <w:sz w:val="21"/>
                <w:szCs w:val="21"/>
              </w:rPr>
            </w:pPr>
          </w:p>
          <w:p w:rsidR="00B40CF0" w:rsidRPr="005C0ABE" w:rsidRDefault="006A5E7A" w:rsidP="002325FE">
            <w:pPr>
              <w:pStyle w:val="NoSpacing"/>
              <w:numPr>
                <w:ilvl w:val="0"/>
                <w:numId w:val="10"/>
              </w:numPr>
              <w:rPr>
                <w:rFonts w:cstheme="minorHAnsi"/>
                <w:sz w:val="21"/>
                <w:szCs w:val="21"/>
              </w:rPr>
            </w:pPr>
            <w:r w:rsidRPr="005C0ABE">
              <w:rPr>
                <w:sz w:val="21"/>
                <w:szCs w:val="21"/>
              </w:rPr>
              <w:t>Are there opportunities for new program initiatives based on Program, School, or community strengths and alliances?</w:t>
            </w:r>
          </w:p>
        </w:tc>
        <w:tc>
          <w:tcPr>
            <w:tcW w:w="6662" w:type="dxa"/>
            <w:shd w:val="clear" w:color="auto" w:fill="auto"/>
            <w:tcMar>
              <w:top w:w="113" w:type="dxa"/>
              <w:bottom w:w="113" w:type="dxa"/>
            </w:tcMar>
          </w:tcPr>
          <w:p w:rsidR="00B40CF0" w:rsidRPr="00116B54" w:rsidRDefault="001F2E26" w:rsidP="00F755A9">
            <w:pPr>
              <w:pStyle w:val="NoSpacing"/>
              <w:rPr>
                <w:rFonts w:cstheme="minorHAnsi"/>
                <w:szCs w:val="22"/>
              </w:rPr>
            </w:pPr>
            <w:r>
              <w:rPr>
                <w:rFonts w:cstheme="minorHAnsi"/>
                <w:szCs w:val="22"/>
              </w:rPr>
              <w:t>See above</w:t>
            </w:r>
          </w:p>
        </w:tc>
      </w:tr>
      <w:tr w:rsidR="00B40CF0" w:rsidRPr="00116B54" w:rsidTr="003F0641">
        <w:trPr>
          <w:trHeight w:val="175"/>
        </w:trPr>
        <w:tc>
          <w:tcPr>
            <w:tcW w:w="6947" w:type="dxa"/>
            <w:shd w:val="clear" w:color="auto" w:fill="C0C0C0"/>
            <w:tcMar>
              <w:top w:w="113" w:type="dxa"/>
              <w:bottom w:w="113" w:type="dxa"/>
            </w:tcMar>
          </w:tcPr>
          <w:p w:rsidR="00B40CF0" w:rsidRPr="005C0ABE" w:rsidRDefault="00B40CF0" w:rsidP="00F755A9">
            <w:pPr>
              <w:pStyle w:val="NoSpacing"/>
              <w:rPr>
                <w:rFonts w:cstheme="minorHAnsi"/>
                <w:sz w:val="21"/>
                <w:szCs w:val="21"/>
              </w:rPr>
            </w:pPr>
            <w:r w:rsidRPr="005C0ABE">
              <w:rPr>
                <w:rFonts w:cstheme="minorHAnsi"/>
                <w:sz w:val="21"/>
                <w:szCs w:val="21"/>
              </w:rPr>
              <w:t>5.0 External Relations</w:t>
            </w:r>
          </w:p>
        </w:tc>
        <w:tc>
          <w:tcPr>
            <w:tcW w:w="6662" w:type="dxa"/>
            <w:shd w:val="clear" w:color="auto" w:fill="C0C0C0"/>
            <w:tcMar>
              <w:top w:w="113" w:type="dxa"/>
              <w:bottom w:w="113" w:type="dxa"/>
            </w:tcMar>
          </w:tcPr>
          <w:p w:rsidR="00B40CF0" w:rsidRPr="00116B54" w:rsidRDefault="004B75CD" w:rsidP="00F755A9">
            <w:pPr>
              <w:pStyle w:val="NoSpacing"/>
              <w:rPr>
                <w:rFonts w:cstheme="minorHAnsi"/>
                <w:szCs w:val="22"/>
              </w:rPr>
            </w:pPr>
            <w:r w:rsidRPr="00116B54">
              <w:rPr>
                <w:rFonts w:cstheme="minorHAnsi"/>
                <w:szCs w:val="22"/>
              </w:rPr>
              <w:t>Summary of Key Findings</w:t>
            </w:r>
          </w:p>
        </w:tc>
      </w:tr>
      <w:tr w:rsidR="00B40CF0" w:rsidRPr="00116B54" w:rsidTr="003F0641">
        <w:tc>
          <w:tcPr>
            <w:tcW w:w="6947" w:type="dxa"/>
            <w:shd w:val="clear" w:color="auto" w:fill="auto"/>
            <w:tcMar>
              <w:top w:w="113" w:type="dxa"/>
              <w:bottom w:w="113" w:type="dxa"/>
            </w:tcMar>
          </w:tcPr>
          <w:p w:rsidR="00B40CF0" w:rsidRDefault="00B40CF0" w:rsidP="00F755A9">
            <w:pPr>
              <w:pStyle w:val="NoSpacing"/>
              <w:rPr>
                <w:rFonts w:cstheme="minorHAnsi"/>
                <w:sz w:val="21"/>
                <w:szCs w:val="21"/>
              </w:rPr>
            </w:pPr>
            <w:r w:rsidRPr="005C0ABE">
              <w:rPr>
                <w:rFonts w:cstheme="minorHAnsi"/>
                <w:sz w:val="21"/>
                <w:szCs w:val="21"/>
              </w:rPr>
              <w:t xml:space="preserve">5.1 </w:t>
            </w:r>
            <w:r w:rsidR="00E93276" w:rsidRPr="005C0ABE">
              <w:rPr>
                <w:rFonts w:cstheme="minorHAnsi"/>
                <w:sz w:val="21"/>
                <w:szCs w:val="21"/>
              </w:rPr>
              <w:t>Community Partnerships</w:t>
            </w:r>
          </w:p>
          <w:p w:rsidR="00BE1B69" w:rsidRPr="005C0ABE" w:rsidRDefault="00BE1B69" w:rsidP="00F755A9">
            <w:pPr>
              <w:pStyle w:val="NoSpacing"/>
              <w:rPr>
                <w:rFonts w:cstheme="minorHAnsi"/>
                <w:sz w:val="21"/>
                <w:szCs w:val="21"/>
              </w:rPr>
            </w:pPr>
          </w:p>
          <w:p w:rsidR="00E93276" w:rsidRPr="00E93276" w:rsidRDefault="00E93276" w:rsidP="002325FE">
            <w:pPr>
              <w:pStyle w:val="NoSpacing"/>
              <w:numPr>
                <w:ilvl w:val="0"/>
                <w:numId w:val="10"/>
              </w:numPr>
              <w:rPr>
                <w:rFonts w:cstheme="minorHAnsi"/>
                <w:sz w:val="21"/>
                <w:szCs w:val="21"/>
                <w:lang w:val="en-CA" w:eastAsia="en-CA"/>
              </w:rPr>
            </w:pPr>
            <w:r w:rsidRPr="00E93276">
              <w:rPr>
                <w:rFonts w:cstheme="minorHAnsi"/>
                <w:sz w:val="21"/>
                <w:szCs w:val="21"/>
                <w:lang w:val="en-CA" w:eastAsia="en-CA"/>
              </w:rPr>
              <w:t>Does your program have significant partnerships, relationships, connections, or offers of support from the community that help to enrich the program and the student experience?</w:t>
            </w:r>
          </w:p>
          <w:p w:rsidR="00B40CF0" w:rsidRPr="005C0ABE" w:rsidRDefault="00E93276" w:rsidP="002325FE">
            <w:pPr>
              <w:pStyle w:val="NoSpacing"/>
              <w:numPr>
                <w:ilvl w:val="0"/>
                <w:numId w:val="10"/>
              </w:numPr>
              <w:rPr>
                <w:rFonts w:cstheme="minorHAnsi"/>
                <w:sz w:val="21"/>
                <w:szCs w:val="21"/>
              </w:rPr>
            </w:pPr>
            <w:r w:rsidRPr="00E93276">
              <w:rPr>
                <w:rFonts w:cstheme="minorHAnsi"/>
                <w:sz w:val="21"/>
                <w:szCs w:val="21"/>
                <w:lang w:val="en-CA" w:eastAsia="en-CA"/>
              </w:rPr>
              <w:t>Are faculty, staff, and student involved in volunteer projects and events?</w:t>
            </w:r>
          </w:p>
        </w:tc>
        <w:tc>
          <w:tcPr>
            <w:tcW w:w="6662" w:type="dxa"/>
            <w:shd w:val="clear" w:color="auto" w:fill="auto"/>
            <w:tcMar>
              <w:top w:w="113" w:type="dxa"/>
              <w:bottom w:w="113" w:type="dxa"/>
            </w:tcMar>
          </w:tcPr>
          <w:p w:rsidR="002A2386" w:rsidRPr="002A2386" w:rsidRDefault="002A2386" w:rsidP="002A2386">
            <w:pPr>
              <w:shd w:val="clear" w:color="auto" w:fill="FFFFFF"/>
              <w:spacing w:before="100" w:beforeAutospacing="1" w:after="100" w:afterAutospacing="1"/>
              <w:rPr>
                <w:rFonts w:ascii="Helvetica" w:hAnsi="Helvetica" w:cs="Helvetica"/>
                <w:color w:val="757575"/>
                <w:sz w:val="18"/>
                <w:szCs w:val="18"/>
                <w:lang w:val="en-CA" w:eastAsia="en-CA"/>
              </w:rPr>
            </w:pPr>
            <w:r w:rsidRPr="002A2386">
              <w:rPr>
                <w:rFonts w:ascii="Helvetica" w:hAnsi="Helvetica" w:cs="Helvetica"/>
                <w:color w:val="757575"/>
                <w:sz w:val="18"/>
                <w:szCs w:val="18"/>
                <w:lang w:val="en-CA" w:eastAsia="en-CA"/>
              </w:rPr>
              <w:t>We have a partnership with St. Joseph's @ Fleming where our students do an outreach for the residents and nurses. We are going to reach out in 2018/2019 to do more community outreaches as we have in the past.</w:t>
            </w:r>
          </w:p>
          <w:p w:rsidR="002A2386" w:rsidRPr="002A2386" w:rsidRDefault="002A2386" w:rsidP="002A2386">
            <w:pPr>
              <w:shd w:val="clear" w:color="auto" w:fill="FFFFFF"/>
              <w:spacing w:before="100" w:beforeAutospacing="1" w:after="100" w:afterAutospacing="1"/>
              <w:rPr>
                <w:rFonts w:ascii="Helvetica" w:hAnsi="Helvetica" w:cs="Helvetica"/>
                <w:color w:val="757575"/>
                <w:sz w:val="18"/>
                <w:szCs w:val="18"/>
                <w:lang w:val="en-CA" w:eastAsia="en-CA"/>
              </w:rPr>
            </w:pPr>
            <w:r w:rsidRPr="002A2386">
              <w:rPr>
                <w:rFonts w:ascii="Helvetica" w:hAnsi="Helvetica" w:cs="Helvetica"/>
                <w:color w:val="757575"/>
                <w:sz w:val="18"/>
                <w:szCs w:val="18"/>
                <w:lang w:val="en-CA" w:eastAsia="en-CA"/>
              </w:rPr>
              <w:t>We currently do not have the budget to send a supervisor to volunteer events in which our students can partake. We have done Head of the Trent, Peterborough 1/2 Marathon, Women's 1/2 Marathon, Toronto International Marathon, Women's Night Out. We would like to try to bring these back into our program.</w:t>
            </w:r>
          </w:p>
          <w:p w:rsidR="00B40CF0" w:rsidRPr="00116B54" w:rsidRDefault="00B40CF0" w:rsidP="00F755A9">
            <w:pPr>
              <w:pStyle w:val="NoSpacing"/>
              <w:rPr>
                <w:rFonts w:cstheme="minorHAnsi"/>
                <w:szCs w:val="22"/>
              </w:rPr>
            </w:pPr>
          </w:p>
        </w:tc>
      </w:tr>
      <w:tr w:rsidR="00B40CF0" w:rsidRPr="00116B54" w:rsidTr="003F0641">
        <w:tc>
          <w:tcPr>
            <w:tcW w:w="6947" w:type="dxa"/>
            <w:shd w:val="clear" w:color="auto" w:fill="auto"/>
            <w:tcMar>
              <w:top w:w="113" w:type="dxa"/>
              <w:bottom w:w="113" w:type="dxa"/>
            </w:tcMar>
          </w:tcPr>
          <w:p w:rsidR="00B40CF0" w:rsidRDefault="00B11875" w:rsidP="00F755A9">
            <w:pPr>
              <w:pStyle w:val="NoSpacing"/>
              <w:rPr>
                <w:rFonts w:cstheme="minorHAnsi"/>
                <w:sz w:val="21"/>
                <w:szCs w:val="21"/>
              </w:rPr>
            </w:pPr>
            <w:r w:rsidRPr="005C0ABE">
              <w:rPr>
                <w:rFonts w:cstheme="minorHAnsi"/>
                <w:sz w:val="21"/>
                <w:szCs w:val="21"/>
              </w:rPr>
              <w:t>5.2 Program Advisory Committee</w:t>
            </w:r>
          </w:p>
          <w:p w:rsidR="00BE1B69" w:rsidRPr="005C0ABE" w:rsidRDefault="00BE1B69" w:rsidP="00F755A9">
            <w:pPr>
              <w:pStyle w:val="NoSpacing"/>
              <w:rPr>
                <w:rFonts w:cstheme="minorHAnsi"/>
                <w:sz w:val="21"/>
                <w:szCs w:val="21"/>
              </w:rPr>
            </w:pPr>
          </w:p>
          <w:p w:rsidR="00B11875" w:rsidRPr="005C0ABE" w:rsidRDefault="00B11875" w:rsidP="002325FE">
            <w:pPr>
              <w:pStyle w:val="NoSpacing"/>
              <w:numPr>
                <w:ilvl w:val="0"/>
                <w:numId w:val="11"/>
              </w:numPr>
              <w:rPr>
                <w:rFonts w:cstheme="minorHAnsi"/>
                <w:sz w:val="21"/>
                <w:szCs w:val="21"/>
              </w:rPr>
            </w:pPr>
            <w:r w:rsidRPr="00B11875">
              <w:rPr>
                <w:rFonts w:cstheme="minorHAnsi"/>
                <w:sz w:val="21"/>
                <w:szCs w:val="21"/>
                <w:lang w:val="en-CA" w:eastAsia="en-CA"/>
              </w:rPr>
              <w:t>Comment on the distribution of Committee membership by constituency, sector, and / or region.</w:t>
            </w:r>
          </w:p>
          <w:p w:rsidR="00B40CF0" w:rsidRPr="005C0ABE" w:rsidRDefault="00B11875" w:rsidP="002325FE">
            <w:pPr>
              <w:pStyle w:val="NoSpacing"/>
              <w:numPr>
                <w:ilvl w:val="0"/>
                <w:numId w:val="11"/>
              </w:numPr>
              <w:rPr>
                <w:rFonts w:cstheme="minorHAnsi"/>
                <w:sz w:val="21"/>
                <w:szCs w:val="21"/>
              </w:rPr>
            </w:pPr>
            <w:r w:rsidRPr="00B11875">
              <w:rPr>
                <w:rFonts w:cstheme="minorHAnsi"/>
                <w:sz w:val="21"/>
                <w:szCs w:val="21"/>
                <w:lang w:val="en-CA" w:eastAsia="en-CA"/>
              </w:rPr>
              <w:t>Comment on the vitality of the Committee (frequency of meetings,</w:t>
            </w:r>
            <w:r w:rsidRPr="005C0ABE">
              <w:rPr>
                <w:rFonts w:cstheme="minorHAnsi"/>
                <w:sz w:val="21"/>
                <w:szCs w:val="21"/>
                <w:lang w:val="en-CA" w:eastAsia="en-CA"/>
              </w:rPr>
              <w:t xml:space="preserve"> </w:t>
            </w:r>
            <w:r w:rsidRPr="00B11875">
              <w:rPr>
                <w:rFonts w:cstheme="minorHAnsi"/>
                <w:sz w:val="21"/>
                <w:szCs w:val="21"/>
                <w:lang w:val="en-CA" w:eastAsia="en-CA"/>
              </w:rPr>
              <w:t>members’ level of participation, engagement, and turnover.)</w:t>
            </w:r>
            <w:r w:rsidR="00B40CF0" w:rsidRPr="005C0ABE">
              <w:rPr>
                <w:rFonts w:cstheme="minorHAnsi"/>
                <w:sz w:val="21"/>
                <w:szCs w:val="21"/>
              </w:rPr>
              <w:t xml:space="preserve"> </w:t>
            </w:r>
          </w:p>
        </w:tc>
        <w:tc>
          <w:tcPr>
            <w:tcW w:w="6662" w:type="dxa"/>
            <w:shd w:val="clear" w:color="auto" w:fill="auto"/>
            <w:tcMar>
              <w:top w:w="113" w:type="dxa"/>
              <w:bottom w:w="113" w:type="dxa"/>
            </w:tcMar>
          </w:tcPr>
          <w:p w:rsidR="00B40CF0" w:rsidRDefault="005700A3" w:rsidP="00F755A9">
            <w:pPr>
              <w:pStyle w:val="NoSpacing"/>
              <w:rPr>
                <w:rFonts w:cstheme="minorHAnsi"/>
                <w:szCs w:val="22"/>
              </w:rPr>
            </w:pPr>
            <w:hyperlink r:id="rId26" w:history="1">
              <w:r w:rsidR="002A2386" w:rsidRPr="00E4605E">
                <w:rPr>
                  <w:rStyle w:val="Hyperlink"/>
                  <w:rFonts w:cstheme="minorHAnsi"/>
                  <w:szCs w:val="22"/>
                </w:rPr>
                <w:t>https://department.flemingcollege.ca/program-advisory/</w:t>
              </w:r>
            </w:hyperlink>
          </w:p>
          <w:p w:rsidR="002A2386" w:rsidRDefault="002A2386" w:rsidP="00F755A9">
            <w:pPr>
              <w:pStyle w:val="NoSpacing"/>
              <w:rPr>
                <w:rFonts w:cstheme="minorHAnsi"/>
                <w:szCs w:val="22"/>
              </w:rPr>
            </w:pPr>
          </w:p>
          <w:p w:rsidR="009617A0" w:rsidRDefault="009617A0" w:rsidP="00F755A9">
            <w:pPr>
              <w:pStyle w:val="NoSpacing"/>
              <w:rPr>
                <w:rFonts w:cstheme="minorHAnsi"/>
                <w:szCs w:val="22"/>
              </w:rPr>
            </w:pPr>
            <w:r>
              <w:rPr>
                <w:rFonts w:cstheme="minorHAnsi"/>
                <w:szCs w:val="22"/>
              </w:rPr>
              <w:t>16 external members; Peterborough/Kawartha area</w:t>
            </w:r>
          </w:p>
          <w:p w:rsidR="009617A0" w:rsidRDefault="009617A0" w:rsidP="00F755A9">
            <w:pPr>
              <w:pStyle w:val="NoSpacing"/>
              <w:rPr>
                <w:rFonts w:cstheme="minorHAnsi"/>
                <w:szCs w:val="22"/>
              </w:rPr>
            </w:pPr>
            <w:r>
              <w:rPr>
                <w:rFonts w:cstheme="minorHAnsi"/>
                <w:szCs w:val="22"/>
              </w:rPr>
              <w:t>2 student representatives (one from each year)</w:t>
            </w:r>
          </w:p>
          <w:p w:rsidR="009617A0" w:rsidRDefault="009617A0" w:rsidP="00F755A9">
            <w:pPr>
              <w:pStyle w:val="NoSpacing"/>
              <w:rPr>
                <w:rFonts w:cstheme="minorHAnsi"/>
                <w:szCs w:val="22"/>
              </w:rPr>
            </w:pPr>
            <w:r>
              <w:rPr>
                <w:rFonts w:cstheme="minorHAnsi"/>
                <w:szCs w:val="22"/>
              </w:rPr>
              <w:t>Independent clinics, Spas, home based</w:t>
            </w:r>
          </w:p>
          <w:p w:rsidR="009617A0" w:rsidRPr="00116B54" w:rsidRDefault="009617A0" w:rsidP="00F755A9">
            <w:pPr>
              <w:pStyle w:val="NoSpacing"/>
              <w:rPr>
                <w:rFonts w:cstheme="minorHAnsi"/>
                <w:szCs w:val="22"/>
              </w:rPr>
            </w:pPr>
            <w:r>
              <w:rPr>
                <w:rFonts w:cstheme="minorHAnsi"/>
                <w:szCs w:val="22"/>
              </w:rPr>
              <w:t>Meetings are annual, low level of turnover</w:t>
            </w:r>
          </w:p>
        </w:tc>
      </w:tr>
      <w:tr w:rsidR="00B40CF0" w:rsidRPr="00116B54" w:rsidTr="003F0641">
        <w:trPr>
          <w:trHeight w:val="1116"/>
        </w:trPr>
        <w:tc>
          <w:tcPr>
            <w:tcW w:w="6947" w:type="dxa"/>
            <w:shd w:val="clear" w:color="auto" w:fill="auto"/>
            <w:tcMar>
              <w:top w:w="113" w:type="dxa"/>
              <w:bottom w:w="113" w:type="dxa"/>
            </w:tcMar>
          </w:tcPr>
          <w:p w:rsidR="00B40CF0" w:rsidRDefault="00B40CF0" w:rsidP="00F755A9">
            <w:pPr>
              <w:pStyle w:val="NoSpacing"/>
              <w:rPr>
                <w:rFonts w:cstheme="minorHAnsi"/>
                <w:sz w:val="21"/>
                <w:szCs w:val="21"/>
              </w:rPr>
            </w:pPr>
            <w:r w:rsidRPr="005C0ABE">
              <w:rPr>
                <w:rFonts w:cstheme="minorHAnsi"/>
                <w:sz w:val="21"/>
                <w:szCs w:val="21"/>
              </w:rPr>
              <w:t xml:space="preserve">5.3 </w:t>
            </w:r>
            <w:r w:rsidR="00C96B77" w:rsidRPr="005C0ABE">
              <w:rPr>
                <w:rFonts w:cstheme="minorHAnsi"/>
                <w:sz w:val="21"/>
                <w:szCs w:val="21"/>
              </w:rPr>
              <w:t>Alumni Relations</w:t>
            </w:r>
          </w:p>
          <w:p w:rsidR="00BE1B69" w:rsidRPr="005C0ABE" w:rsidRDefault="00BE1B69" w:rsidP="00F755A9">
            <w:pPr>
              <w:pStyle w:val="NoSpacing"/>
              <w:rPr>
                <w:rFonts w:cstheme="minorHAnsi"/>
                <w:sz w:val="21"/>
                <w:szCs w:val="21"/>
              </w:rPr>
            </w:pPr>
          </w:p>
          <w:p w:rsidR="00123E17" w:rsidRPr="00123E17" w:rsidRDefault="00123E17" w:rsidP="002325FE">
            <w:pPr>
              <w:pStyle w:val="NoSpacing"/>
              <w:numPr>
                <w:ilvl w:val="0"/>
                <w:numId w:val="12"/>
              </w:numPr>
              <w:rPr>
                <w:rFonts w:cstheme="minorHAnsi"/>
                <w:sz w:val="21"/>
                <w:szCs w:val="21"/>
                <w:lang w:val="en-CA" w:eastAsia="en-CA"/>
              </w:rPr>
            </w:pPr>
            <w:r w:rsidRPr="00123E17">
              <w:rPr>
                <w:rFonts w:cstheme="minorHAnsi"/>
                <w:sz w:val="21"/>
                <w:szCs w:val="21"/>
                <w:lang w:val="en-CA" w:eastAsia="en-CA"/>
              </w:rPr>
              <w:t>Describe the type and range of alumnae involvement in the program.</w:t>
            </w:r>
          </w:p>
          <w:p w:rsidR="00B40CF0" w:rsidRPr="005C0ABE" w:rsidRDefault="00123E17" w:rsidP="002325FE">
            <w:pPr>
              <w:pStyle w:val="NoSpacing"/>
              <w:numPr>
                <w:ilvl w:val="0"/>
                <w:numId w:val="12"/>
              </w:numPr>
              <w:rPr>
                <w:rFonts w:cstheme="minorHAnsi"/>
                <w:sz w:val="21"/>
                <w:szCs w:val="21"/>
              </w:rPr>
            </w:pPr>
            <w:r w:rsidRPr="00123E17">
              <w:rPr>
                <w:rFonts w:cstheme="minorHAnsi"/>
                <w:sz w:val="21"/>
                <w:szCs w:val="21"/>
                <w:lang w:val="en-CA" w:eastAsia="en-CA"/>
              </w:rPr>
              <w:t>Current and future strategies to engage alumnae in the program.</w:t>
            </w:r>
          </w:p>
        </w:tc>
        <w:tc>
          <w:tcPr>
            <w:tcW w:w="6662" w:type="dxa"/>
            <w:shd w:val="clear" w:color="auto" w:fill="auto"/>
            <w:tcMar>
              <w:top w:w="113" w:type="dxa"/>
              <w:bottom w:w="113" w:type="dxa"/>
            </w:tcMar>
          </w:tcPr>
          <w:p w:rsidR="009617A0" w:rsidRDefault="005700A3" w:rsidP="00F755A9">
            <w:pPr>
              <w:pStyle w:val="NoSpacing"/>
              <w:rPr>
                <w:rFonts w:ascii="Helvetica" w:hAnsi="Helvetica" w:cs="Helvetica"/>
                <w:color w:val="757575"/>
                <w:sz w:val="18"/>
                <w:szCs w:val="18"/>
                <w:shd w:val="clear" w:color="auto" w:fill="FFFFFF"/>
              </w:rPr>
            </w:pPr>
            <w:hyperlink r:id="rId27" w:history="1">
              <w:r w:rsidR="009617A0" w:rsidRPr="00E4605E">
                <w:rPr>
                  <w:rStyle w:val="Hyperlink"/>
                  <w:rFonts w:ascii="Helvetica" w:hAnsi="Helvetica" w:cs="Helvetica"/>
                  <w:sz w:val="18"/>
                  <w:szCs w:val="18"/>
                  <w:shd w:val="clear" w:color="auto" w:fill="FFFFFF"/>
                </w:rPr>
                <w:t>https://department.flemingcollege.ca/advancement-alumni/</w:t>
              </w:r>
            </w:hyperlink>
          </w:p>
          <w:p w:rsidR="009617A0" w:rsidRDefault="009617A0" w:rsidP="00F755A9">
            <w:pPr>
              <w:pStyle w:val="NoSpacing"/>
              <w:rPr>
                <w:rFonts w:ascii="Helvetica" w:hAnsi="Helvetica" w:cs="Helvetica"/>
                <w:color w:val="757575"/>
                <w:sz w:val="18"/>
                <w:szCs w:val="18"/>
                <w:shd w:val="clear" w:color="auto" w:fill="FFFFFF"/>
              </w:rPr>
            </w:pPr>
          </w:p>
          <w:p w:rsidR="00B40CF0" w:rsidRPr="00116B54" w:rsidRDefault="009617A0" w:rsidP="00F755A9">
            <w:pPr>
              <w:pStyle w:val="NoSpacing"/>
              <w:rPr>
                <w:rFonts w:cstheme="minorHAnsi"/>
                <w:szCs w:val="22"/>
              </w:rPr>
            </w:pPr>
            <w:r>
              <w:rPr>
                <w:rFonts w:ascii="Helvetica" w:hAnsi="Helvetica" w:cs="Helvetica"/>
                <w:color w:val="757575"/>
                <w:sz w:val="18"/>
                <w:szCs w:val="18"/>
                <w:shd w:val="clear" w:color="auto" w:fill="FFFFFF"/>
              </w:rPr>
              <w:t>Our Alumni sit on our Program Advisory Committee. We often hire Alumni if part-time, partial load, or technologist positions arise. Alumni also have access to our Fleming College Career Services for employment opportunities within the community.</w:t>
            </w:r>
          </w:p>
        </w:tc>
      </w:tr>
      <w:tr w:rsidR="00B40CF0" w:rsidRPr="00116B54" w:rsidTr="003F0641">
        <w:tc>
          <w:tcPr>
            <w:tcW w:w="6947" w:type="dxa"/>
            <w:shd w:val="clear" w:color="auto" w:fill="C0C0C0"/>
            <w:tcMar>
              <w:top w:w="113" w:type="dxa"/>
              <w:bottom w:w="113" w:type="dxa"/>
            </w:tcMar>
          </w:tcPr>
          <w:p w:rsidR="00B40CF0" w:rsidRPr="005C0ABE" w:rsidRDefault="00B40CF0" w:rsidP="00F755A9">
            <w:pPr>
              <w:pStyle w:val="NoSpacing"/>
              <w:rPr>
                <w:rFonts w:cstheme="minorHAnsi"/>
                <w:sz w:val="21"/>
                <w:szCs w:val="21"/>
              </w:rPr>
            </w:pPr>
            <w:r w:rsidRPr="005C0ABE">
              <w:rPr>
                <w:rFonts w:cstheme="minorHAnsi"/>
                <w:sz w:val="21"/>
                <w:szCs w:val="21"/>
              </w:rPr>
              <w:t>6.0 Program Re</w:t>
            </w:r>
            <w:r w:rsidR="005C0ABE" w:rsidRPr="005C0ABE">
              <w:rPr>
                <w:rFonts w:cstheme="minorHAnsi"/>
                <w:sz w:val="21"/>
                <w:szCs w:val="21"/>
              </w:rPr>
              <w:t>sources</w:t>
            </w:r>
            <w:r w:rsidRPr="005C0ABE">
              <w:rPr>
                <w:rFonts w:cstheme="minorHAnsi"/>
                <w:sz w:val="21"/>
                <w:szCs w:val="21"/>
              </w:rPr>
              <w:t xml:space="preserve"> </w:t>
            </w:r>
          </w:p>
        </w:tc>
        <w:tc>
          <w:tcPr>
            <w:tcW w:w="6662" w:type="dxa"/>
            <w:shd w:val="clear" w:color="auto" w:fill="C0C0C0"/>
            <w:tcMar>
              <w:top w:w="113" w:type="dxa"/>
              <w:bottom w:w="113" w:type="dxa"/>
            </w:tcMar>
          </w:tcPr>
          <w:p w:rsidR="00B40CF0" w:rsidRPr="00116B54" w:rsidRDefault="00B40CF0" w:rsidP="00F755A9">
            <w:pPr>
              <w:pStyle w:val="NoSpacing"/>
              <w:rPr>
                <w:rFonts w:cstheme="minorHAnsi"/>
                <w:szCs w:val="22"/>
              </w:rPr>
            </w:pPr>
            <w:r w:rsidRPr="00116B54">
              <w:rPr>
                <w:rFonts w:cstheme="minorHAnsi"/>
                <w:szCs w:val="22"/>
              </w:rPr>
              <w:t>Summary of Key Findings</w:t>
            </w:r>
          </w:p>
        </w:tc>
      </w:tr>
      <w:tr w:rsidR="00B40CF0" w:rsidRPr="00116B54" w:rsidTr="003F0641">
        <w:trPr>
          <w:trHeight w:val="2934"/>
        </w:trPr>
        <w:tc>
          <w:tcPr>
            <w:tcW w:w="6947" w:type="dxa"/>
            <w:shd w:val="clear" w:color="auto" w:fill="auto"/>
            <w:tcMar>
              <w:top w:w="113" w:type="dxa"/>
              <w:bottom w:w="113" w:type="dxa"/>
            </w:tcMar>
          </w:tcPr>
          <w:p w:rsidR="00B40CF0" w:rsidRDefault="00B40CF0" w:rsidP="00F755A9">
            <w:pPr>
              <w:pStyle w:val="NoSpacing"/>
              <w:rPr>
                <w:rFonts w:cstheme="minorHAnsi"/>
                <w:sz w:val="21"/>
                <w:szCs w:val="21"/>
              </w:rPr>
            </w:pPr>
            <w:r w:rsidRPr="005C0ABE">
              <w:rPr>
                <w:rFonts w:cstheme="minorHAnsi"/>
                <w:sz w:val="21"/>
                <w:szCs w:val="21"/>
              </w:rPr>
              <w:t xml:space="preserve">6.1 </w:t>
            </w:r>
            <w:r w:rsidR="005C0ABE" w:rsidRPr="005C0ABE">
              <w:rPr>
                <w:rFonts w:cstheme="minorHAnsi"/>
                <w:sz w:val="21"/>
                <w:szCs w:val="21"/>
              </w:rPr>
              <w:t>Program Revenue and Expenses</w:t>
            </w:r>
          </w:p>
          <w:p w:rsidR="00BE1B69" w:rsidRPr="005C0ABE" w:rsidRDefault="00BE1B69" w:rsidP="00F755A9">
            <w:pPr>
              <w:pStyle w:val="NoSpacing"/>
              <w:rPr>
                <w:rFonts w:cstheme="minorHAnsi"/>
                <w:sz w:val="21"/>
                <w:szCs w:val="21"/>
              </w:rPr>
            </w:pPr>
          </w:p>
          <w:p w:rsidR="005C0ABE" w:rsidRPr="005C0ABE" w:rsidRDefault="005C0ABE" w:rsidP="002325FE">
            <w:pPr>
              <w:pStyle w:val="NoSpacing"/>
              <w:numPr>
                <w:ilvl w:val="0"/>
                <w:numId w:val="13"/>
              </w:numPr>
              <w:rPr>
                <w:rFonts w:cstheme="minorHAnsi"/>
                <w:sz w:val="21"/>
                <w:szCs w:val="21"/>
                <w:lang w:val="en-CA" w:eastAsia="en-CA"/>
              </w:rPr>
            </w:pPr>
            <w:r w:rsidRPr="005C0ABE">
              <w:rPr>
                <w:rFonts w:cstheme="minorHAnsi"/>
                <w:sz w:val="21"/>
                <w:szCs w:val="21"/>
                <w:lang w:val="en-CA" w:eastAsia="en-CA"/>
              </w:rPr>
              <w:t>Please review Integrated P</w:t>
            </w:r>
            <w:r w:rsidR="00476044">
              <w:rPr>
                <w:rFonts w:cstheme="minorHAnsi"/>
                <w:sz w:val="21"/>
                <w:szCs w:val="21"/>
                <w:lang w:val="en-CA" w:eastAsia="en-CA"/>
              </w:rPr>
              <w:t xml:space="preserve">rogram Planning </w:t>
            </w:r>
            <w:r w:rsidRPr="005C0ABE">
              <w:rPr>
                <w:rFonts w:cstheme="minorHAnsi"/>
                <w:sz w:val="21"/>
                <w:szCs w:val="21"/>
                <w:lang w:val="en-CA" w:eastAsia="en-CA"/>
              </w:rPr>
              <w:t>(IPP) information for your program.</w:t>
            </w:r>
          </w:p>
          <w:p w:rsidR="005C0ABE" w:rsidRPr="005C0ABE" w:rsidRDefault="005C0ABE" w:rsidP="002325FE">
            <w:pPr>
              <w:pStyle w:val="NoSpacing"/>
              <w:numPr>
                <w:ilvl w:val="0"/>
                <w:numId w:val="13"/>
              </w:numPr>
              <w:rPr>
                <w:rFonts w:cstheme="minorHAnsi"/>
                <w:sz w:val="21"/>
                <w:szCs w:val="21"/>
                <w:lang w:val="en-CA" w:eastAsia="en-CA"/>
              </w:rPr>
            </w:pPr>
            <w:r w:rsidRPr="005C0ABE">
              <w:rPr>
                <w:rFonts w:cstheme="minorHAnsi"/>
                <w:sz w:val="21"/>
                <w:szCs w:val="21"/>
                <w:lang w:val="en-CA" w:eastAsia="en-CA"/>
              </w:rPr>
              <w:t>Are program resources adequate, in the context of program currency and student numbers? (e.g. laboratory equipment, software, library holdings, or tools essential to program delivery and student learning.</w:t>
            </w:r>
          </w:p>
          <w:p w:rsidR="005C0ABE" w:rsidRPr="005C0ABE" w:rsidRDefault="005C0ABE" w:rsidP="002325FE">
            <w:pPr>
              <w:pStyle w:val="NoSpacing"/>
              <w:numPr>
                <w:ilvl w:val="0"/>
                <w:numId w:val="13"/>
              </w:numPr>
              <w:rPr>
                <w:rFonts w:cstheme="minorHAnsi"/>
                <w:sz w:val="21"/>
                <w:szCs w:val="21"/>
                <w:lang w:val="en-CA" w:eastAsia="en-CA"/>
              </w:rPr>
            </w:pPr>
            <w:r w:rsidRPr="005C0ABE">
              <w:rPr>
                <w:rFonts w:cstheme="minorHAnsi"/>
                <w:sz w:val="21"/>
                <w:szCs w:val="21"/>
                <w:lang w:val="en-CA" w:eastAsia="en-CA"/>
              </w:rPr>
              <w:t>Are there opportunities for further program specific external revenue such as sponsorship, grants, donations or gifts-in-kind?</w:t>
            </w:r>
          </w:p>
          <w:p w:rsidR="005C0ABE" w:rsidRPr="00FE3B55" w:rsidRDefault="005C0ABE" w:rsidP="002325FE">
            <w:pPr>
              <w:pStyle w:val="NoSpacing"/>
              <w:numPr>
                <w:ilvl w:val="0"/>
                <w:numId w:val="13"/>
              </w:numPr>
              <w:rPr>
                <w:rFonts w:cstheme="minorHAnsi"/>
                <w:sz w:val="21"/>
                <w:szCs w:val="21"/>
              </w:rPr>
            </w:pPr>
            <w:r w:rsidRPr="005C0ABE">
              <w:rPr>
                <w:rFonts w:cstheme="minorHAnsi"/>
                <w:sz w:val="21"/>
                <w:szCs w:val="21"/>
                <w:lang w:val="en-CA" w:eastAsia="en-CA"/>
              </w:rPr>
              <w:t>Review the existing revenue and expenses associated with your program using the IPP tool and provide comments below.</w:t>
            </w:r>
          </w:p>
          <w:p w:rsidR="00FE3B55" w:rsidRPr="00E32B9A" w:rsidRDefault="00FE3B55" w:rsidP="00BE1B69">
            <w:pPr>
              <w:pStyle w:val="NoSpacing"/>
              <w:numPr>
                <w:ilvl w:val="0"/>
                <w:numId w:val="13"/>
              </w:numPr>
              <w:rPr>
                <w:rFonts w:cstheme="minorHAnsi"/>
                <w:sz w:val="21"/>
                <w:szCs w:val="21"/>
              </w:rPr>
            </w:pPr>
            <w:r>
              <w:rPr>
                <w:rFonts w:cstheme="minorHAnsi"/>
                <w:bCs/>
                <w:sz w:val="21"/>
                <w:szCs w:val="21"/>
                <w:lang w:val="en-CA" w:eastAsia="en-CA"/>
              </w:rPr>
              <w:t xml:space="preserve">Review all textbooks for </w:t>
            </w:r>
            <w:r w:rsidR="00BE1B69">
              <w:rPr>
                <w:rFonts w:cstheme="minorHAnsi"/>
                <w:bCs/>
                <w:sz w:val="21"/>
                <w:szCs w:val="21"/>
                <w:lang w:val="en-CA" w:eastAsia="en-CA"/>
              </w:rPr>
              <w:t>cost, format (hard-copy, e-book, rental), use in multiple semesters, content (curriculum alignment, Canadian content, readability, engagement level), ancillary materials (question bank, Powerpoint, online support, image bank), publisher support, AODA compliance, and conflict of interest.</w:t>
            </w:r>
          </w:p>
          <w:p w:rsidR="00E32B9A" w:rsidRDefault="00E32B9A" w:rsidP="00E32B9A">
            <w:pPr>
              <w:pStyle w:val="NoSpacing"/>
              <w:rPr>
                <w:rFonts w:cstheme="minorHAnsi"/>
                <w:bCs/>
                <w:sz w:val="21"/>
                <w:szCs w:val="21"/>
                <w:lang w:val="en-CA" w:eastAsia="en-CA"/>
              </w:rPr>
            </w:pPr>
            <w:r>
              <w:rPr>
                <w:rFonts w:cstheme="minorHAnsi"/>
                <w:bCs/>
                <w:sz w:val="21"/>
                <w:szCs w:val="21"/>
                <w:lang w:val="en-CA" w:eastAsia="en-CA"/>
              </w:rPr>
              <w:t>Comments:</w:t>
            </w:r>
          </w:p>
          <w:p w:rsidR="00FD7FEC" w:rsidRDefault="00E32B9A" w:rsidP="00E32B9A">
            <w:pPr>
              <w:pStyle w:val="NoSpacing"/>
              <w:rPr>
                <w:rFonts w:cstheme="minorHAnsi"/>
                <w:bCs/>
                <w:sz w:val="21"/>
                <w:szCs w:val="21"/>
                <w:lang w:val="en-CA" w:eastAsia="en-CA"/>
              </w:rPr>
            </w:pPr>
            <w:r>
              <w:rPr>
                <w:rFonts w:cstheme="minorHAnsi"/>
                <w:bCs/>
                <w:sz w:val="21"/>
                <w:szCs w:val="21"/>
                <w:lang w:val="en-CA" w:eastAsia="en-CA"/>
              </w:rPr>
              <w:t xml:space="preserve">Program Resources: </w:t>
            </w:r>
            <w:r w:rsidR="002D0592">
              <w:rPr>
                <w:rFonts w:cstheme="minorHAnsi"/>
                <w:bCs/>
                <w:sz w:val="21"/>
                <w:szCs w:val="21"/>
                <w:lang w:val="en-CA" w:eastAsia="en-CA"/>
              </w:rPr>
              <w:t xml:space="preserve">adequate but will need to replace 8 stationary tables with electric tables </w:t>
            </w:r>
            <w:r w:rsidR="00AE5D9F">
              <w:rPr>
                <w:rFonts w:cstheme="minorHAnsi"/>
                <w:bCs/>
                <w:sz w:val="21"/>
                <w:szCs w:val="21"/>
                <w:lang w:val="en-CA" w:eastAsia="en-CA"/>
              </w:rPr>
              <w:t xml:space="preserve">(Capital) </w:t>
            </w:r>
            <w:r w:rsidR="002D0592">
              <w:rPr>
                <w:rFonts w:cstheme="minorHAnsi"/>
                <w:bCs/>
                <w:sz w:val="21"/>
                <w:szCs w:val="21"/>
                <w:lang w:val="en-CA" w:eastAsia="en-CA"/>
              </w:rPr>
              <w:t>to be AODA compliant</w:t>
            </w:r>
            <w:r w:rsidR="006F6C5A">
              <w:rPr>
                <w:rFonts w:cstheme="minorHAnsi"/>
                <w:bCs/>
                <w:sz w:val="21"/>
                <w:szCs w:val="21"/>
                <w:lang w:val="en-CA" w:eastAsia="en-CA"/>
              </w:rPr>
              <w:t>.</w:t>
            </w:r>
            <w:r w:rsidR="00FD7FEC">
              <w:rPr>
                <w:rFonts w:cstheme="minorHAnsi"/>
                <w:bCs/>
                <w:sz w:val="21"/>
                <w:szCs w:val="21"/>
                <w:lang w:val="en-CA" w:eastAsia="en-CA"/>
              </w:rPr>
              <w:t xml:space="preserve"> This capital requ</w:t>
            </w:r>
            <w:r w:rsidR="00AA2C50">
              <w:rPr>
                <w:rFonts w:cstheme="minorHAnsi"/>
                <w:bCs/>
                <w:sz w:val="21"/>
                <w:szCs w:val="21"/>
                <w:lang w:val="en-CA" w:eastAsia="en-CA"/>
              </w:rPr>
              <w:t>est was submitted February 2018 and was successful.</w:t>
            </w:r>
          </w:p>
          <w:p w:rsidR="00FD7FEC" w:rsidRDefault="00FD7FEC" w:rsidP="00E32B9A">
            <w:pPr>
              <w:pStyle w:val="NoSpacing"/>
              <w:rPr>
                <w:rFonts w:cstheme="minorHAnsi"/>
                <w:bCs/>
                <w:sz w:val="21"/>
                <w:szCs w:val="21"/>
                <w:lang w:val="en-CA" w:eastAsia="en-CA"/>
              </w:rPr>
            </w:pPr>
          </w:p>
          <w:p w:rsidR="00FD7FEC" w:rsidRDefault="00FD7FEC" w:rsidP="00E32B9A">
            <w:pPr>
              <w:pStyle w:val="NoSpacing"/>
              <w:rPr>
                <w:rFonts w:cstheme="minorHAnsi"/>
                <w:bCs/>
                <w:sz w:val="21"/>
                <w:szCs w:val="21"/>
                <w:lang w:val="en-CA" w:eastAsia="en-CA"/>
              </w:rPr>
            </w:pPr>
            <w:r>
              <w:rPr>
                <w:rFonts w:cstheme="minorHAnsi"/>
                <w:bCs/>
                <w:sz w:val="21"/>
                <w:szCs w:val="21"/>
                <w:lang w:val="en-CA" w:eastAsia="en-CA"/>
              </w:rPr>
              <w:t>The program operates a successful massage therapy clinic which contributes to the revenue of the program. It is expected that the revenue from the clinic will continue to grow over the next few years.</w:t>
            </w:r>
          </w:p>
          <w:p w:rsidR="00FD7FEC" w:rsidRDefault="00FD7FEC" w:rsidP="00E32B9A">
            <w:pPr>
              <w:pStyle w:val="NoSpacing"/>
              <w:rPr>
                <w:rFonts w:cstheme="minorHAnsi"/>
                <w:bCs/>
                <w:sz w:val="21"/>
                <w:szCs w:val="21"/>
                <w:lang w:val="en-CA" w:eastAsia="en-CA"/>
              </w:rPr>
            </w:pPr>
          </w:p>
          <w:p w:rsidR="00FD7FEC" w:rsidRDefault="00FD7FEC" w:rsidP="00E32B9A">
            <w:pPr>
              <w:pStyle w:val="NoSpacing"/>
              <w:rPr>
                <w:rFonts w:cstheme="minorHAnsi"/>
                <w:bCs/>
                <w:sz w:val="21"/>
                <w:szCs w:val="21"/>
                <w:lang w:val="en-CA" w:eastAsia="en-CA"/>
              </w:rPr>
            </w:pPr>
            <w:r>
              <w:rPr>
                <w:rFonts w:cstheme="minorHAnsi"/>
                <w:bCs/>
                <w:sz w:val="21"/>
                <w:szCs w:val="21"/>
                <w:lang w:val="en-CA" w:eastAsia="en-CA"/>
              </w:rPr>
              <w:t>The program has maintained a positive contribution margin over the last 3 years, despite this, it is consistently below the College target of 35%. The IPP score, as well as all financial metrics, saw a</w:t>
            </w:r>
            <w:r w:rsidR="00E91EE9">
              <w:rPr>
                <w:rFonts w:cstheme="minorHAnsi"/>
                <w:bCs/>
                <w:sz w:val="21"/>
                <w:szCs w:val="21"/>
                <w:lang w:val="en-CA" w:eastAsia="en-CA"/>
              </w:rPr>
              <w:t>n</w:t>
            </w:r>
            <w:r>
              <w:rPr>
                <w:rFonts w:cstheme="minorHAnsi"/>
                <w:bCs/>
                <w:sz w:val="21"/>
                <w:szCs w:val="21"/>
                <w:lang w:val="en-CA" w:eastAsia="en-CA"/>
              </w:rPr>
              <w:t xml:space="preserve"> increase in 2016, </w:t>
            </w:r>
            <w:r w:rsidR="00E91EE9">
              <w:rPr>
                <w:rFonts w:cstheme="minorHAnsi"/>
                <w:bCs/>
                <w:sz w:val="21"/>
                <w:szCs w:val="21"/>
                <w:lang w:val="en-CA" w:eastAsia="en-CA"/>
              </w:rPr>
              <w:t>which</w:t>
            </w:r>
            <w:r>
              <w:rPr>
                <w:rFonts w:cstheme="minorHAnsi"/>
                <w:bCs/>
                <w:sz w:val="21"/>
                <w:szCs w:val="21"/>
                <w:lang w:val="en-CA" w:eastAsia="en-CA"/>
              </w:rPr>
              <w:t xml:space="preserve"> was</w:t>
            </w:r>
            <w:r w:rsidR="00E91EE9">
              <w:rPr>
                <w:rFonts w:cstheme="minorHAnsi"/>
                <w:bCs/>
                <w:sz w:val="21"/>
                <w:szCs w:val="21"/>
                <w:lang w:val="en-CA" w:eastAsia="en-CA"/>
              </w:rPr>
              <w:t xml:space="preserve"> </w:t>
            </w:r>
            <w:r>
              <w:rPr>
                <w:rFonts w:cstheme="minorHAnsi"/>
                <w:bCs/>
                <w:sz w:val="21"/>
                <w:szCs w:val="21"/>
                <w:lang w:val="en-CA" w:eastAsia="en-CA"/>
              </w:rPr>
              <w:t xml:space="preserve">associated with higher enrolment and a full-time faculty member being away on sabbatical. It is very apparent that </w:t>
            </w:r>
            <w:r w:rsidR="00E91EE9">
              <w:rPr>
                <w:rFonts w:cstheme="minorHAnsi"/>
                <w:bCs/>
                <w:sz w:val="21"/>
                <w:szCs w:val="21"/>
                <w:lang w:val="en-CA" w:eastAsia="en-CA"/>
              </w:rPr>
              <w:t xml:space="preserve">the </w:t>
            </w:r>
            <w:r>
              <w:rPr>
                <w:rFonts w:cstheme="minorHAnsi"/>
                <w:bCs/>
                <w:sz w:val="21"/>
                <w:szCs w:val="21"/>
                <w:lang w:val="en-CA" w:eastAsia="en-CA"/>
              </w:rPr>
              <w:t>financial health of the program is linked with the high number of full-time faculty associated with the program, especially given the student enrolment.</w:t>
            </w:r>
            <w:r w:rsidR="008D236C">
              <w:rPr>
                <w:rFonts w:cstheme="minorHAnsi"/>
                <w:bCs/>
                <w:sz w:val="21"/>
                <w:szCs w:val="21"/>
                <w:lang w:val="en-CA" w:eastAsia="en-CA"/>
              </w:rPr>
              <w:t xml:space="preserve"> The </w:t>
            </w:r>
            <w:r w:rsidR="00F7736A">
              <w:rPr>
                <w:rFonts w:cstheme="minorHAnsi"/>
                <w:bCs/>
                <w:sz w:val="21"/>
                <w:szCs w:val="21"/>
                <w:lang w:val="en-CA" w:eastAsia="en-CA"/>
              </w:rPr>
              <w:t>three-year</w:t>
            </w:r>
            <w:r w:rsidR="008D236C">
              <w:rPr>
                <w:rFonts w:cstheme="minorHAnsi"/>
                <w:bCs/>
                <w:sz w:val="21"/>
                <w:szCs w:val="21"/>
                <w:lang w:val="en-CA" w:eastAsia="en-CA"/>
              </w:rPr>
              <w:t xml:space="preserve"> trend for the CTO demonstrates an increasing margin, which is a positive sign for the programs financial health.</w:t>
            </w:r>
            <w:r w:rsidR="008810B9">
              <w:rPr>
                <w:rFonts w:cstheme="minorHAnsi"/>
                <w:bCs/>
                <w:sz w:val="21"/>
                <w:szCs w:val="21"/>
                <w:lang w:val="en-CA" w:eastAsia="en-CA"/>
              </w:rPr>
              <w:t xml:space="preserve"> Also, on June 30, 2019, one full-time faculty will be retiring, which will improve the financial health of the program.</w:t>
            </w:r>
          </w:p>
          <w:p w:rsidR="00985DBE" w:rsidRPr="005C0ABE" w:rsidRDefault="00985DBE" w:rsidP="00E32B9A">
            <w:pPr>
              <w:pStyle w:val="NoSpacing"/>
              <w:rPr>
                <w:rFonts w:cstheme="minorHAnsi"/>
                <w:sz w:val="21"/>
                <w:szCs w:val="21"/>
              </w:rPr>
            </w:pPr>
          </w:p>
        </w:tc>
        <w:tc>
          <w:tcPr>
            <w:tcW w:w="6662" w:type="dxa"/>
            <w:shd w:val="clear" w:color="auto" w:fill="auto"/>
            <w:tcMar>
              <w:top w:w="113" w:type="dxa"/>
              <w:bottom w:w="113" w:type="dxa"/>
            </w:tcMar>
          </w:tcPr>
          <w:p w:rsidR="00B40CF0" w:rsidRPr="00116B54" w:rsidRDefault="00BE48D6" w:rsidP="00F755A9">
            <w:pPr>
              <w:pStyle w:val="NoSpacing"/>
              <w:rPr>
                <w:rFonts w:cstheme="minorHAnsi"/>
                <w:szCs w:val="22"/>
              </w:rPr>
            </w:pPr>
            <w:r>
              <w:rPr>
                <w:noProof/>
                <w:color w:val="1F497D"/>
                <w:lang w:val="en-CA" w:eastAsia="en-CA"/>
              </w:rPr>
              <w:drawing>
                <wp:inline distT="0" distB="0" distL="0" distR="0" wp14:anchorId="2742E3C7" wp14:editId="4C290802">
                  <wp:extent cx="3243485" cy="3284220"/>
                  <wp:effectExtent l="0" t="0" r="0" b="0"/>
                  <wp:docPr id="10" name="Picture 10" descr="cid:image026.png@01D3A669.B8B62C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id:image026.png@01D3A669.B8B62CC0"/>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3253781" cy="3294645"/>
                          </a:xfrm>
                          <a:prstGeom prst="rect">
                            <a:avLst/>
                          </a:prstGeom>
                          <a:noFill/>
                          <a:ln>
                            <a:noFill/>
                          </a:ln>
                        </pic:spPr>
                      </pic:pic>
                    </a:graphicData>
                  </a:graphic>
                </wp:inline>
              </w:drawing>
            </w:r>
          </w:p>
        </w:tc>
      </w:tr>
      <w:tr w:rsidR="00B40CF0" w:rsidRPr="00116B54" w:rsidTr="003F0641">
        <w:trPr>
          <w:trHeight w:val="1037"/>
        </w:trPr>
        <w:tc>
          <w:tcPr>
            <w:tcW w:w="6947" w:type="dxa"/>
            <w:shd w:val="clear" w:color="auto" w:fill="auto"/>
            <w:tcMar>
              <w:top w:w="113" w:type="dxa"/>
              <w:bottom w:w="113" w:type="dxa"/>
            </w:tcMar>
          </w:tcPr>
          <w:p w:rsidR="004976E3" w:rsidRDefault="004976E3" w:rsidP="004976E3">
            <w:pPr>
              <w:pStyle w:val="NoSpacing"/>
              <w:rPr>
                <w:rFonts w:cstheme="minorHAnsi"/>
                <w:sz w:val="21"/>
                <w:szCs w:val="21"/>
              </w:rPr>
            </w:pPr>
            <w:r w:rsidRPr="005C0ABE">
              <w:rPr>
                <w:rFonts w:cstheme="minorHAnsi"/>
                <w:sz w:val="21"/>
                <w:szCs w:val="21"/>
              </w:rPr>
              <w:t>6.2 Faculty and Staff Resources</w:t>
            </w:r>
          </w:p>
          <w:p w:rsidR="00BE1B69" w:rsidRPr="005C0ABE" w:rsidRDefault="00BE1B69" w:rsidP="004976E3">
            <w:pPr>
              <w:pStyle w:val="NoSpacing"/>
              <w:rPr>
                <w:rFonts w:cstheme="minorHAnsi"/>
                <w:sz w:val="21"/>
                <w:szCs w:val="21"/>
              </w:rPr>
            </w:pPr>
          </w:p>
          <w:p w:rsidR="004976E3" w:rsidRPr="005C0ABE" w:rsidRDefault="004976E3" w:rsidP="004976E3">
            <w:pPr>
              <w:pStyle w:val="NoSpacing"/>
              <w:rPr>
                <w:rFonts w:cstheme="minorHAnsi"/>
                <w:sz w:val="21"/>
                <w:szCs w:val="21"/>
                <w:lang w:val="en-CA" w:eastAsia="en-CA"/>
              </w:rPr>
            </w:pPr>
            <w:r w:rsidRPr="005C0ABE">
              <w:rPr>
                <w:rFonts w:cstheme="minorHAnsi"/>
                <w:sz w:val="21"/>
                <w:szCs w:val="21"/>
                <w:lang w:val="en-CA" w:eastAsia="en-CA"/>
              </w:rPr>
              <w:t>Please comment on:</w:t>
            </w:r>
          </w:p>
          <w:p w:rsidR="004976E3" w:rsidRPr="005C0ABE" w:rsidRDefault="004976E3" w:rsidP="004976E3">
            <w:pPr>
              <w:pStyle w:val="NoSpacing"/>
              <w:numPr>
                <w:ilvl w:val="0"/>
                <w:numId w:val="14"/>
              </w:numPr>
              <w:rPr>
                <w:rFonts w:cstheme="minorHAnsi"/>
                <w:sz w:val="21"/>
                <w:szCs w:val="21"/>
                <w:lang w:val="en-CA" w:eastAsia="en-CA"/>
              </w:rPr>
            </w:pPr>
            <w:r w:rsidRPr="005C0ABE">
              <w:rPr>
                <w:rFonts w:cstheme="minorHAnsi"/>
                <w:sz w:val="21"/>
                <w:szCs w:val="21"/>
                <w:lang w:val="en-CA" w:eastAsia="en-CA"/>
              </w:rPr>
              <w:t>The number and distribution of all faculty, technicians, and technologists associated with the program including full-time, part-time, sessional, and cross-appointments.</w:t>
            </w:r>
          </w:p>
          <w:p w:rsidR="004976E3" w:rsidRPr="005C0ABE" w:rsidRDefault="004976E3" w:rsidP="004976E3">
            <w:pPr>
              <w:pStyle w:val="NoSpacing"/>
              <w:numPr>
                <w:ilvl w:val="0"/>
                <w:numId w:val="14"/>
              </w:numPr>
              <w:rPr>
                <w:rFonts w:cstheme="minorHAnsi"/>
                <w:sz w:val="21"/>
                <w:szCs w:val="21"/>
                <w:lang w:val="en-CA" w:eastAsia="en-CA"/>
              </w:rPr>
            </w:pPr>
            <w:r w:rsidRPr="005C0ABE">
              <w:rPr>
                <w:rFonts w:cstheme="minorHAnsi"/>
                <w:sz w:val="21"/>
                <w:szCs w:val="21"/>
                <w:lang w:val="en-CA" w:eastAsia="en-CA"/>
              </w:rPr>
              <w:t>Profile of the faculty, and staff associated with the program including cumulative credentials, scholarship, work-related and teaching experience, and expertise in education.</w:t>
            </w:r>
          </w:p>
          <w:p w:rsidR="004976E3" w:rsidRPr="005C0ABE" w:rsidRDefault="004976E3" w:rsidP="004976E3">
            <w:pPr>
              <w:pStyle w:val="NoSpacing"/>
              <w:numPr>
                <w:ilvl w:val="0"/>
                <w:numId w:val="14"/>
              </w:numPr>
              <w:rPr>
                <w:rFonts w:cstheme="minorHAnsi"/>
                <w:sz w:val="21"/>
                <w:szCs w:val="21"/>
                <w:lang w:val="en-CA" w:eastAsia="en-CA"/>
              </w:rPr>
            </w:pPr>
            <w:r w:rsidRPr="005C0ABE">
              <w:rPr>
                <w:rFonts w:cstheme="minorHAnsi"/>
                <w:sz w:val="21"/>
                <w:szCs w:val="21"/>
                <w:lang w:val="en-CA" w:eastAsia="en-CA"/>
              </w:rPr>
              <w:t>Significant faculty or staff accomplishments such as professional recognition and awards, achievement of credentials, and appointments.</w:t>
            </w:r>
          </w:p>
          <w:p w:rsidR="00B40CF0" w:rsidRPr="005C0ABE" w:rsidRDefault="004976E3" w:rsidP="004976E3">
            <w:pPr>
              <w:pStyle w:val="NoSpacing"/>
              <w:numPr>
                <w:ilvl w:val="0"/>
                <w:numId w:val="14"/>
              </w:numPr>
              <w:rPr>
                <w:rFonts w:cstheme="minorHAnsi"/>
                <w:sz w:val="21"/>
                <w:szCs w:val="21"/>
              </w:rPr>
            </w:pPr>
            <w:r w:rsidRPr="005C0ABE">
              <w:rPr>
                <w:rFonts w:cstheme="minorHAnsi"/>
                <w:sz w:val="21"/>
                <w:szCs w:val="21"/>
                <w:lang w:val="en-CA" w:eastAsia="en-CA"/>
              </w:rPr>
              <w:t>Hiring priorities over the next few years based on the above.</w:t>
            </w:r>
          </w:p>
        </w:tc>
        <w:tc>
          <w:tcPr>
            <w:tcW w:w="6662" w:type="dxa"/>
            <w:shd w:val="clear" w:color="auto" w:fill="auto"/>
            <w:tcMar>
              <w:top w:w="113" w:type="dxa"/>
              <w:bottom w:w="113" w:type="dxa"/>
            </w:tcMar>
          </w:tcPr>
          <w:p w:rsidR="00B40CF0" w:rsidRDefault="00DD0017" w:rsidP="00F755A9">
            <w:pPr>
              <w:pStyle w:val="NoSpacing"/>
              <w:rPr>
                <w:rFonts w:cstheme="minorHAnsi"/>
                <w:szCs w:val="22"/>
              </w:rPr>
            </w:pPr>
            <w:r>
              <w:rPr>
                <w:rFonts w:cstheme="minorHAnsi"/>
                <w:szCs w:val="22"/>
              </w:rPr>
              <w:t>There are currently 4 full time professors dedicated to the Massage Therapy program, with one assuming coordinator duties for the program as well as teaching within the biology department of the school</w:t>
            </w:r>
            <w:r w:rsidR="00237B5D">
              <w:rPr>
                <w:rFonts w:cstheme="minorHAnsi"/>
                <w:szCs w:val="22"/>
              </w:rPr>
              <w:t xml:space="preserve"> of Health &amp; Wellness</w:t>
            </w:r>
            <w:r>
              <w:rPr>
                <w:rFonts w:cstheme="minorHAnsi"/>
                <w:szCs w:val="22"/>
              </w:rPr>
              <w:t xml:space="preserve">. The program has a strong contract faculty membership with five faculty regularly contributing to the program teaching hours. The program employs a technician during clinic hours </w:t>
            </w:r>
            <w:r w:rsidR="00237B5D">
              <w:rPr>
                <w:rFonts w:cstheme="minorHAnsi"/>
                <w:szCs w:val="22"/>
              </w:rPr>
              <w:t>in order to help facilitate enhanced customer service for community clients using the clinic.</w:t>
            </w:r>
          </w:p>
          <w:p w:rsidR="00237B5D" w:rsidRDefault="00237B5D" w:rsidP="00F755A9">
            <w:pPr>
              <w:pStyle w:val="NoSpacing"/>
              <w:rPr>
                <w:rFonts w:cstheme="minorHAnsi"/>
                <w:szCs w:val="22"/>
              </w:rPr>
            </w:pPr>
          </w:p>
          <w:p w:rsidR="00237B5D" w:rsidRDefault="00237B5D" w:rsidP="00F755A9">
            <w:pPr>
              <w:pStyle w:val="NoSpacing"/>
              <w:rPr>
                <w:rFonts w:cstheme="minorHAnsi"/>
                <w:szCs w:val="22"/>
              </w:rPr>
            </w:pPr>
            <w:r>
              <w:rPr>
                <w:rFonts w:cstheme="minorHAnsi"/>
                <w:szCs w:val="22"/>
              </w:rPr>
              <w:t xml:space="preserve">All faculty and technicians who are associated with the program are registered, and in good standing, with the College of Massage Therapists of Ontario (CMTO). </w:t>
            </w:r>
          </w:p>
          <w:p w:rsidR="00237B5D" w:rsidRDefault="00237B5D" w:rsidP="00F755A9">
            <w:pPr>
              <w:pStyle w:val="NoSpacing"/>
              <w:rPr>
                <w:rFonts w:cstheme="minorHAnsi"/>
                <w:szCs w:val="22"/>
              </w:rPr>
            </w:pPr>
          </w:p>
          <w:p w:rsidR="00237B5D" w:rsidRDefault="00237B5D" w:rsidP="00F755A9">
            <w:pPr>
              <w:pStyle w:val="NoSpacing"/>
              <w:rPr>
                <w:rFonts w:cstheme="minorHAnsi"/>
                <w:szCs w:val="22"/>
              </w:rPr>
            </w:pPr>
            <w:r>
              <w:rPr>
                <w:rFonts w:cstheme="minorHAnsi"/>
                <w:szCs w:val="22"/>
              </w:rPr>
              <w:t xml:space="preserve">The Massage </w:t>
            </w:r>
            <w:r w:rsidR="00D92AF6">
              <w:rPr>
                <w:rFonts w:cstheme="minorHAnsi"/>
                <w:szCs w:val="22"/>
              </w:rPr>
              <w:t>Therapy</w:t>
            </w:r>
            <w:r>
              <w:rPr>
                <w:rFonts w:cstheme="minorHAnsi"/>
                <w:szCs w:val="22"/>
              </w:rPr>
              <w:t xml:space="preserve"> team won the Fleming College Teamwork award in 2016 for their dedication and hard work associated with the renovation and re-development of the massage labs and clinic space. Carolyn Selkirk, one of the programs contract faculty, achieved their Master’s degree during the 2016/2017 academic year.</w:t>
            </w:r>
          </w:p>
          <w:p w:rsidR="00216568" w:rsidRDefault="00216568" w:rsidP="00F755A9">
            <w:pPr>
              <w:pStyle w:val="NoSpacing"/>
              <w:rPr>
                <w:rFonts w:cstheme="minorHAnsi"/>
                <w:szCs w:val="22"/>
              </w:rPr>
            </w:pPr>
          </w:p>
          <w:p w:rsidR="00237B5D" w:rsidRPr="00116B54" w:rsidRDefault="00216568" w:rsidP="00216568">
            <w:pPr>
              <w:pStyle w:val="NoSpacing"/>
              <w:rPr>
                <w:rFonts w:cstheme="minorHAnsi"/>
                <w:szCs w:val="22"/>
              </w:rPr>
            </w:pPr>
            <w:r>
              <w:rPr>
                <w:rFonts w:cstheme="minorHAnsi"/>
                <w:szCs w:val="22"/>
              </w:rPr>
              <w:t>One of the full-time professors will be retiring at the end of the 2018/2019 academic year</w:t>
            </w:r>
            <w:r w:rsidR="000767B1">
              <w:rPr>
                <w:rFonts w:cstheme="minorHAnsi"/>
                <w:szCs w:val="22"/>
              </w:rPr>
              <w:t xml:space="preserve"> (June 30, 2019)</w:t>
            </w:r>
            <w:r>
              <w:rPr>
                <w:rFonts w:cstheme="minorHAnsi"/>
                <w:szCs w:val="22"/>
              </w:rPr>
              <w:t xml:space="preserve">. Due to the size of the program and the single intake, there are </w:t>
            </w:r>
            <w:r w:rsidR="00237B5D">
              <w:rPr>
                <w:rFonts w:cstheme="minorHAnsi"/>
                <w:szCs w:val="22"/>
              </w:rPr>
              <w:t>no immediate hiring needs for the massage therapy program in the next 3-5 years.</w:t>
            </w:r>
          </w:p>
        </w:tc>
      </w:tr>
      <w:tr w:rsidR="004976E3" w:rsidRPr="00116B54" w:rsidTr="003F0641">
        <w:trPr>
          <w:trHeight w:val="1037"/>
        </w:trPr>
        <w:tc>
          <w:tcPr>
            <w:tcW w:w="6947" w:type="dxa"/>
            <w:shd w:val="clear" w:color="auto" w:fill="auto"/>
            <w:tcMar>
              <w:top w:w="113" w:type="dxa"/>
              <w:bottom w:w="113" w:type="dxa"/>
            </w:tcMar>
          </w:tcPr>
          <w:p w:rsidR="004976E3" w:rsidRDefault="004976E3" w:rsidP="004976E3">
            <w:pPr>
              <w:pStyle w:val="NoSpacing"/>
              <w:rPr>
                <w:rFonts w:cstheme="minorHAnsi"/>
                <w:sz w:val="21"/>
                <w:szCs w:val="21"/>
              </w:rPr>
            </w:pPr>
            <w:r w:rsidRPr="00F7393D">
              <w:rPr>
                <w:rFonts w:cstheme="minorHAnsi"/>
                <w:sz w:val="21"/>
                <w:szCs w:val="21"/>
              </w:rPr>
              <w:t xml:space="preserve">6.3 </w:t>
            </w:r>
            <w:r w:rsidR="00721FB1" w:rsidRPr="00F7393D">
              <w:rPr>
                <w:rFonts w:cstheme="minorHAnsi"/>
                <w:sz w:val="21"/>
                <w:szCs w:val="21"/>
              </w:rPr>
              <w:t>Program Delivery Capital Assets</w:t>
            </w:r>
          </w:p>
          <w:p w:rsidR="00BE1B69" w:rsidRPr="00F7393D" w:rsidRDefault="00BE1B69" w:rsidP="004976E3">
            <w:pPr>
              <w:pStyle w:val="NoSpacing"/>
              <w:rPr>
                <w:rFonts w:cstheme="minorHAnsi"/>
                <w:sz w:val="21"/>
                <w:szCs w:val="21"/>
              </w:rPr>
            </w:pPr>
          </w:p>
          <w:p w:rsidR="004976E3" w:rsidRPr="00F7393D" w:rsidRDefault="00F7393D" w:rsidP="00721FB1">
            <w:pPr>
              <w:pStyle w:val="NoSpacing"/>
              <w:numPr>
                <w:ilvl w:val="0"/>
                <w:numId w:val="14"/>
              </w:numPr>
              <w:rPr>
                <w:rFonts w:cstheme="minorHAnsi"/>
                <w:sz w:val="21"/>
                <w:szCs w:val="21"/>
              </w:rPr>
            </w:pPr>
            <w:r w:rsidRPr="00F7393D">
              <w:rPr>
                <w:rFonts w:cstheme="minorHAnsi"/>
                <w:sz w:val="21"/>
                <w:szCs w:val="21"/>
                <w:lang w:val="en-CA" w:eastAsia="en-CA"/>
              </w:rPr>
              <w:t>Please r</w:t>
            </w:r>
            <w:r w:rsidR="00721FB1" w:rsidRPr="00F7393D">
              <w:rPr>
                <w:rFonts w:cstheme="minorHAnsi"/>
                <w:sz w:val="21"/>
                <w:szCs w:val="21"/>
                <w:lang w:val="en-CA" w:eastAsia="en-CA"/>
              </w:rPr>
              <w:t>eview existing program space and equipment</w:t>
            </w:r>
          </w:p>
          <w:p w:rsidR="00721FB1" w:rsidRPr="000F61A0" w:rsidRDefault="00721FB1" w:rsidP="00721FB1">
            <w:pPr>
              <w:pStyle w:val="NoSpacing"/>
              <w:numPr>
                <w:ilvl w:val="0"/>
                <w:numId w:val="14"/>
              </w:numPr>
              <w:rPr>
                <w:rFonts w:cstheme="minorHAnsi"/>
                <w:sz w:val="21"/>
                <w:szCs w:val="21"/>
              </w:rPr>
            </w:pPr>
            <w:r w:rsidRPr="00F7393D">
              <w:rPr>
                <w:rFonts w:cstheme="minorHAnsi"/>
                <w:sz w:val="21"/>
                <w:szCs w:val="21"/>
                <w:lang w:val="en-CA" w:eastAsia="en-CA"/>
              </w:rPr>
              <w:t>Determine needs for space and equipment to fulfill future needs</w:t>
            </w:r>
          </w:p>
          <w:p w:rsidR="00C610AC" w:rsidRDefault="000F61A0" w:rsidP="000F61A0">
            <w:pPr>
              <w:pStyle w:val="NoSpacing"/>
              <w:rPr>
                <w:rFonts w:cstheme="minorHAnsi"/>
                <w:sz w:val="21"/>
                <w:szCs w:val="21"/>
                <w:lang w:val="en-CA" w:eastAsia="en-CA"/>
              </w:rPr>
            </w:pPr>
            <w:r>
              <w:rPr>
                <w:rFonts w:cstheme="minorHAnsi"/>
                <w:sz w:val="21"/>
                <w:szCs w:val="21"/>
                <w:lang w:val="en-CA" w:eastAsia="en-CA"/>
              </w:rPr>
              <w:t xml:space="preserve"> </w:t>
            </w:r>
          </w:p>
          <w:p w:rsidR="003667B3" w:rsidRPr="005C0ABE" w:rsidRDefault="003667B3" w:rsidP="000F61A0">
            <w:pPr>
              <w:pStyle w:val="NoSpacing"/>
              <w:rPr>
                <w:rFonts w:cstheme="minorHAnsi"/>
                <w:sz w:val="21"/>
                <w:szCs w:val="21"/>
              </w:rPr>
            </w:pPr>
          </w:p>
        </w:tc>
        <w:tc>
          <w:tcPr>
            <w:tcW w:w="6662" w:type="dxa"/>
            <w:shd w:val="clear" w:color="auto" w:fill="auto"/>
            <w:tcMar>
              <w:top w:w="113" w:type="dxa"/>
              <w:bottom w:w="113" w:type="dxa"/>
            </w:tcMar>
          </w:tcPr>
          <w:p w:rsidR="00425571" w:rsidRDefault="00425571" w:rsidP="00425571">
            <w:pPr>
              <w:pStyle w:val="NoSpacing"/>
              <w:rPr>
                <w:rFonts w:cstheme="minorHAnsi"/>
                <w:sz w:val="21"/>
                <w:szCs w:val="21"/>
                <w:lang w:val="en-CA" w:eastAsia="en-CA"/>
              </w:rPr>
            </w:pPr>
            <w:r>
              <w:rPr>
                <w:rFonts w:cstheme="minorHAnsi"/>
                <w:sz w:val="21"/>
                <w:szCs w:val="21"/>
                <w:lang w:val="en-CA" w:eastAsia="en-CA"/>
              </w:rPr>
              <w:t xml:space="preserve">The Massage Therapy program has 2 dedicated lab rooms for the purposes of providing hands on experience in academic labs as well as operating as clinic space during the community clinic hours of operation. </w:t>
            </w:r>
          </w:p>
          <w:p w:rsidR="00425571" w:rsidRDefault="00425571" w:rsidP="00425571">
            <w:pPr>
              <w:pStyle w:val="NoSpacing"/>
              <w:rPr>
                <w:rFonts w:cstheme="minorHAnsi"/>
                <w:sz w:val="21"/>
                <w:szCs w:val="21"/>
                <w:lang w:val="en-CA" w:eastAsia="en-CA"/>
              </w:rPr>
            </w:pPr>
            <w:r>
              <w:rPr>
                <w:rFonts w:cstheme="minorHAnsi"/>
                <w:sz w:val="21"/>
                <w:szCs w:val="21"/>
                <w:lang w:val="en-CA" w:eastAsia="en-CA"/>
              </w:rPr>
              <w:t>Currently there are enough tables to support 24 students in the lab (12 per lab room). The space comfortably holds 24 students, a technician and a professor during lab/clinic times. There have been challenges this year due to the A-Wing construction in that the lab space was temporarily reduced in size which resulted in a maximum capacity of 20 students in the labs (10 per lab room).</w:t>
            </w:r>
          </w:p>
          <w:p w:rsidR="00425571" w:rsidRDefault="00425571" w:rsidP="00425571">
            <w:pPr>
              <w:pStyle w:val="NoSpacing"/>
              <w:rPr>
                <w:rFonts w:cstheme="minorHAnsi"/>
                <w:sz w:val="21"/>
                <w:szCs w:val="21"/>
                <w:lang w:val="en-CA" w:eastAsia="en-CA"/>
              </w:rPr>
            </w:pPr>
            <w:r>
              <w:rPr>
                <w:rFonts w:cstheme="minorHAnsi"/>
                <w:sz w:val="21"/>
                <w:szCs w:val="21"/>
                <w:lang w:val="en-CA" w:eastAsia="en-CA"/>
              </w:rPr>
              <w:t>8 more electric tables to replace old stationary ones</w:t>
            </w:r>
          </w:p>
          <w:p w:rsidR="00425571" w:rsidRDefault="00425571" w:rsidP="00425571">
            <w:pPr>
              <w:pStyle w:val="NoSpacing"/>
              <w:rPr>
                <w:rFonts w:cstheme="minorHAnsi"/>
                <w:sz w:val="21"/>
                <w:szCs w:val="21"/>
                <w:lang w:val="en-CA" w:eastAsia="en-CA"/>
              </w:rPr>
            </w:pPr>
            <w:r>
              <w:rPr>
                <w:rFonts w:cstheme="minorHAnsi"/>
                <w:sz w:val="21"/>
                <w:szCs w:val="21"/>
                <w:lang w:val="en-CA" w:eastAsia="en-CA"/>
              </w:rPr>
              <w:t>Some money in budget for replacement/repair tables</w:t>
            </w:r>
          </w:p>
          <w:p w:rsidR="00425571" w:rsidRDefault="00425571" w:rsidP="00425571">
            <w:pPr>
              <w:pStyle w:val="NoSpacing"/>
              <w:rPr>
                <w:rFonts w:cstheme="minorHAnsi"/>
                <w:sz w:val="21"/>
                <w:szCs w:val="21"/>
                <w:lang w:val="en-CA" w:eastAsia="en-CA"/>
              </w:rPr>
            </w:pPr>
            <w:r>
              <w:rPr>
                <w:rFonts w:cstheme="minorHAnsi"/>
                <w:sz w:val="21"/>
                <w:szCs w:val="21"/>
                <w:lang w:val="en-CA" w:eastAsia="en-CA"/>
              </w:rPr>
              <w:t>Upgrades to tablets for online charting</w:t>
            </w:r>
          </w:p>
          <w:p w:rsidR="00425571" w:rsidRDefault="00425571" w:rsidP="00425571">
            <w:pPr>
              <w:pStyle w:val="NoSpacing"/>
              <w:rPr>
                <w:rFonts w:cstheme="minorHAnsi"/>
                <w:sz w:val="21"/>
                <w:szCs w:val="21"/>
                <w:lang w:val="en-CA" w:eastAsia="en-CA"/>
              </w:rPr>
            </w:pPr>
            <w:r>
              <w:rPr>
                <w:rFonts w:cstheme="minorHAnsi"/>
                <w:sz w:val="21"/>
                <w:szCs w:val="21"/>
                <w:lang w:val="en-CA" w:eastAsia="en-CA"/>
              </w:rPr>
              <w:t>Need locking cabinets and shelving in “change room” for better use of space/storage</w:t>
            </w:r>
          </w:p>
          <w:p w:rsidR="004976E3" w:rsidRPr="00116B54" w:rsidRDefault="00425571" w:rsidP="00425571">
            <w:pPr>
              <w:pStyle w:val="NoSpacing"/>
              <w:rPr>
                <w:rFonts w:cstheme="minorHAnsi"/>
                <w:szCs w:val="22"/>
              </w:rPr>
            </w:pPr>
            <w:r>
              <w:rPr>
                <w:rFonts w:cstheme="minorHAnsi"/>
                <w:sz w:val="21"/>
                <w:szCs w:val="21"/>
                <w:lang w:val="en-CA" w:eastAsia="en-CA"/>
              </w:rPr>
              <w:t>Will need to share EST body treatment room for added clinic day.</w:t>
            </w:r>
          </w:p>
        </w:tc>
      </w:tr>
    </w:tbl>
    <w:p w:rsidR="0000190D" w:rsidRPr="00116B54" w:rsidRDefault="0000190D" w:rsidP="00F755A9">
      <w:pPr>
        <w:pStyle w:val="NoSpacing"/>
        <w:rPr>
          <w:rFonts w:cstheme="minorHAnsi"/>
          <w:szCs w:val="22"/>
        </w:rPr>
      </w:pPr>
      <w:r w:rsidRPr="00116B54">
        <w:rPr>
          <w:rFonts w:cstheme="minorHAnsi"/>
          <w:szCs w:val="22"/>
        </w:rPr>
        <w:br w:type="page"/>
      </w:r>
    </w:p>
    <w:p w:rsidR="00783567" w:rsidRPr="002325FE" w:rsidRDefault="00C42FA5" w:rsidP="00F755A9">
      <w:pPr>
        <w:pStyle w:val="NoSpacing"/>
        <w:rPr>
          <w:rFonts w:cstheme="minorHAnsi"/>
          <w:b/>
          <w:sz w:val="28"/>
          <w:szCs w:val="28"/>
        </w:rPr>
      </w:pPr>
      <w:r w:rsidRPr="002325FE">
        <w:rPr>
          <w:rFonts w:cstheme="minorHAnsi"/>
          <w:b/>
          <w:sz w:val="28"/>
          <w:szCs w:val="28"/>
        </w:rPr>
        <w:t>Program Improvement Plan</w:t>
      </w:r>
      <w:r w:rsidR="001E76B9" w:rsidRPr="002325FE">
        <w:rPr>
          <w:rFonts w:cstheme="minorHAnsi"/>
          <w:b/>
          <w:sz w:val="28"/>
          <w:szCs w:val="28"/>
        </w:rPr>
        <w:t xml:space="preserve"> </w:t>
      </w:r>
    </w:p>
    <w:p w:rsidR="00783567" w:rsidRPr="002325FE" w:rsidRDefault="00783567" w:rsidP="00F755A9">
      <w:pPr>
        <w:pStyle w:val="NoSpacing"/>
        <w:rPr>
          <w:rFonts w:cstheme="minorHAnsi"/>
          <w:b/>
          <w:sz w:val="28"/>
          <w:szCs w:val="28"/>
        </w:rPr>
      </w:pPr>
    </w:p>
    <w:p w:rsidR="00B9036F" w:rsidRDefault="00EA4DDF" w:rsidP="00F755A9">
      <w:pPr>
        <w:pStyle w:val="NoSpacing"/>
        <w:rPr>
          <w:rFonts w:cstheme="minorHAnsi"/>
          <w:szCs w:val="22"/>
        </w:rPr>
      </w:pPr>
      <w:r w:rsidRPr="00116B54">
        <w:rPr>
          <w:rFonts w:cstheme="minorHAnsi"/>
          <w:szCs w:val="22"/>
        </w:rPr>
        <w:t xml:space="preserve">Based on </w:t>
      </w:r>
      <w:r w:rsidR="004210F5" w:rsidRPr="00116B54">
        <w:rPr>
          <w:rFonts w:cstheme="minorHAnsi"/>
          <w:szCs w:val="22"/>
        </w:rPr>
        <w:t xml:space="preserve">the </w:t>
      </w:r>
      <w:r w:rsidRPr="00116B54">
        <w:rPr>
          <w:rFonts w:cstheme="minorHAnsi"/>
          <w:szCs w:val="22"/>
        </w:rPr>
        <w:t>analysis of your key findings, identify areas that require attention</w:t>
      </w:r>
      <w:r w:rsidR="00391F35">
        <w:rPr>
          <w:rFonts w:cstheme="minorHAnsi"/>
          <w:szCs w:val="22"/>
        </w:rPr>
        <w:t xml:space="preserve"> and action in the next 1-3</w:t>
      </w:r>
      <w:r w:rsidR="00C1143E" w:rsidRPr="00116B54">
        <w:rPr>
          <w:rFonts w:cstheme="minorHAnsi"/>
          <w:szCs w:val="22"/>
        </w:rPr>
        <w:t xml:space="preserve"> year timeframe</w:t>
      </w:r>
      <w:r w:rsidRPr="00116B54">
        <w:rPr>
          <w:rFonts w:cstheme="minorHAnsi"/>
          <w:szCs w:val="22"/>
        </w:rPr>
        <w:t xml:space="preserve">. </w:t>
      </w:r>
      <w:r w:rsidR="00C1143E" w:rsidRPr="00116B54">
        <w:rPr>
          <w:rFonts w:cstheme="minorHAnsi"/>
          <w:szCs w:val="22"/>
        </w:rPr>
        <w:t xml:space="preserve">  Ensure that you</w:t>
      </w:r>
      <w:r w:rsidR="003C330C" w:rsidRPr="00116B54">
        <w:rPr>
          <w:rFonts w:cstheme="minorHAnsi"/>
          <w:szCs w:val="22"/>
        </w:rPr>
        <w:t xml:space="preserve"> only recommend a</w:t>
      </w:r>
      <w:r w:rsidRPr="00116B54">
        <w:rPr>
          <w:rFonts w:cstheme="minorHAnsi"/>
          <w:szCs w:val="22"/>
        </w:rPr>
        <w:t>ction</w:t>
      </w:r>
      <w:r w:rsidR="00C1143E" w:rsidRPr="00116B54">
        <w:rPr>
          <w:rFonts w:cstheme="minorHAnsi"/>
          <w:szCs w:val="22"/>
        </w:rPr>
        <w:t>s</w:t>
      </w:r>
      <w:r w:rsidR="003C330C" w:rsidRPr="00116B54">
        <w:rPr>
          <w:rFonts w:cstheme="minorHAnsi"/>
          <w:szCs w:val="22"/>
        </w:rPr>
        <w:t xml:space="preserve"> that reflect </w:t>
      </w:r>
      <w:r w:rsidRPr="00116B54">
        <w:rPr>
          <w:rFonts w:cstheme="minorHAnsi"/>
          <w:szCs w:val="22"/>
        </w:rPr>
        <w:t>the program’s priorities an</w:t>
      </w:r>
      <w:r w:rsidR="00B9036F" w:rsidRPr="00116B54">
        <w:rPr>
          <w:rFonts w:cstheme="minorHAnsi"/>
          <w:szCs w:val="22"/>
        </w:rPr>
        <w:t>d its capacity to achieve them, and record the success of any changes implemented and the means by which they are being evaluated.</w:t>
      </w:r>
    </w:p>
    <w:p w:rsidR="00995849" w:rsidRDefault="00995849" w:rsidP="00F755A9">
      <w:pPr>
        <w:pStyle w:val="NoSpacing"/>
        <w:rPr>
          <w:rFonts w:cstheme="minorHAnsi"/>
          <w:szCs w:val="22"/>
        </w:rPr>
      </w:pPr>
    </w:p>
    <w:p w:rsidR="00995849" w:rsidRPr="00995849" w:rsidRDefault="00995849" w:rsidP="00995849">
      <w:pPr>
        <w:pStyle w:val="NoSpacing"/>
        <w:rPr>
          <w:rFonts w:cstheme="minorHAnsi"/>
          <w:szCs w:val="22"/>
          <w:lang w:val="en-CA"/>
        </w:rPr>
      </w:pPr>
      <w:r w:rsidRPr="00995849">
        <w:rPr>
          <w:rFonts w:cstheme="minorHAnsi"/>
          <w:szCs w:val="22"/>
          <w:lang w:val="en-CA"/>
        </w:rPr>
        <w:t>To make sure your goals are clear and reachable, each one should be:</w:t>
      </w:r>
    </w:p>
    <w:p w:rsidR="00995849" w:rsidRPr="00995849" w:rsidRDefault="00995849" w:rsidP="00995849">
      <w:pPr>
        <w:pStyle w:val="NoSpacing"/>
        <w:numPr>
          <w:ilvl w:val="0"/>
          <w:numId w:val="17"/>
        </w:numPr>
        <w:rPr>
          <w:rFonts w:cstheme="minorHAnsi"/>
          <w:szCs w:val="22"/>
          <w:lang w:val="en-CA"/>
        </w:rPr>
      </w:pPr>
      <w:r w:rsidRPr="00995849">
        <w:rPr>
          <w:rFonts w:cstheme="minorHAnsi"/>
          <w:b/>
          <w:bCs/>
          <w:szCs w:val="22"/>
          <w:lang w:val="en-CA"/>
        </w:rPr>
        <w:t>S</w:t>
      </w:r>
      <w:r w:rsidRPr="00995849">
        <w:rPr>
          <w:rFonts w:cstheme="minorHAnsi"/>
          <w:szCs w:val="22"/>
          <w:lang w:val="en-CA"/>
        </w:rPr>
        <w:t>pecific (simple, sensible, significant).</w:t>
      </w:r>
    </w:p>
    <w:p w:rsidR="00995849" w:rsidRPr="00995849" w:rsidRDefault="00995849" w:rsidP="00995849">
      <w:pPr>
        <w:pStyle w:val="NoSpacing"/>
        <w:numPr>
          <w:ilvl w:val="0"/>
          <w:numId w:val="17"/>
        </w:numPr>
        <w:rPr>
          <w:rFonts w:cstheme="minorHAnsi"/>
          <w:szCs w:val="22"/>
          <w:lang w:val="en-CA"/>
        </w:rPr>
      </w:pPr>
      <w:r w:rsidRPr="00995849">
        <w:rPr>
          <w:rFonts w:cstheme="minorHAnsi"/>
          <w:b/>
          <w:bCs/>
          <w:szCs w:val="22"/>
          <w:lang w:val="en-CA"/>
        </w:rPr>
        <w:t>M</w:t>
      </w:r>
      <w:r w:rsidRPr="00995849">
        <w:rPr>
          <w:rFonts w:cstheme="minorHAnsi"/>
          <w:szCs w:val="22"/>
          <w:lang w:val="en-CA"/>
        </w:rPr>
        <w:t>easurable (meaningful, motivating).</w:t>
      </w:r>
    </w:p>
    <w:p w:rsidR="00995849" w:rsidRPr="00995849" w:rsidRDefault="00995849" w:rsidP="00995849">
      <w:pPr>
        <w:pStyle w:val="NoSpacing"/>
        <w:numPr>
          <w:ilvl w:val="0"/>
          <w:numId w:val="17"/>
        </w:numPr>
        <w:rPr>
          <w:rFonts w:cstheme="minorHAnsi"/>
          <w:szCs w:val="22"/>
          <w:lang w:val="en-CA"/>
        </w:rPr>
      </w:pPr>
      <w:r w:rsidRPr="00995849">
        <w:rPr>
          <w:rFonts w:cstheme="minorHAnsi"/>
          <w:b/>
          <w:bCs/>
          <w:szCs w:val="22"/>
          <w:lang w:val="en-CA"/>
        </w:rPr>
        <w:t>A</w:t>
      </w:r>
      <w:r w:rsidRPr="00995849">
        <w:rPr>
          <w:rFonts w:cstheme="minorHAnsi"/>
          <w:szCs w:val="22"/>
          <w:lang w:val="en-CA"/>
        </w:rPr>
        <w:t>chievable (agreed, attainable).</w:t>
      </w:r>
    </w:p>
    <w:p w:rsidR="00995849" w:rsidRPr="00995849" w:rsidRDefault="00995849" w:rsidP="00995849">
      <w:pPr>
        <w:pStyle w:val="NoSpacing"/>
        <w:numPr>
          <w:ilvl w:val="0"/>
          <w:numId w:val="17"/>
        </w:numPr>
        <w:rPr>
          <w:rFonts w:cstheme="minorHAnsi"/>
          <w:szCs w:val="22"/>
          <w:lang w:val="en-CA"/>
        </w:rPr>
      </w:pPr>
      <w:r w:rsidRPr="00995849">
        <w:rPr>
          <w:rFonts w:cstheme="minorHAnsi"/>
          <w:b/>
          <w:bCs/>
          <w:szCs w:val="22"/>
          <w:lang w:val="en-CA"/>
        </w:rPr>
        <w:t>R</w:t>
      </w:r>
      <w:r w:rsidRPr="00995849">
        <w:rPr>
          <w:rFonts w:cstheme="minorHAnsi"/>
          <w:szCs w:val="22"/>
          <w:lang w:val="en-CA"/>
        </w:rPr>
        <w:t>elevant (reasonable, realistic and resourced, results-based).</w:t>
      </w:r>
    </w:p>
    <w:p w:rsidR="00995849" w:rsidRPr="00995849" w:rsidRDefault="00995849" w:rsidP="00995849">
      <w:pPr>
        <w:pStyle w:val="NoSpacing"/>
        <w:numPr>
          <w:ilvl w:val="0"/>
          <w:numId w:val="17"/>
        </w:numPr>
        <w:rPr>
          <w:rFonts w:cstheme="minorHAnsi"/>
          <w:szCs w:val="22"/>
          <w:lang w:val="en-CA"/>
        </w:rPr>
      </w:pPr>
      <w:r w:rsidRPr="00995849">
        <w:rPr>
          <w:rFonts w:cstheme="minorHAnsi"/>
          <w:b/>
          <w:bCs/>
          <w:szCs w:val="22"/>
          <w:lang w:val="en-CA"/>
        </w:rPr>
        <w:t>T</w:t>
      </w:r>
      <w:r w:rsidRPr="00995849">
        <w:rPr>
          <w:rFonts w:cstheme="minorHAnsi"/>
          <w:szCs w:val="22"/>
          <w:lang w:val="en-CA"/>
        </w:rPr>
        <w:t>ime bound (time-based, time limited, time/cost limited, timely, time-sensitive).</w:t>
      </w:r>
    </w:p>
    <w:p w:rsidR="00EA4DDF" w:rsidRPr="00116B54" w:rsidRDefault="00EA4DDF" w:rsidP="00F755A9">
      <w:pPr>
        <w:pStyle w:val="NoSpacing"/>
        <w:rPr>
          <w:rFonts w:cstheme="minorHAnsi"/>
          <w:szCs w:val="22"/>
        </w:rPr>
      </w:pPr>
    </w:p>
    <w:tbl>
      <w:tblPr>
        <w:tblW w:w="128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4284"/>
        <w:gridCol w:w="1608"/>
        <w:gridCol w:w="2359"/>
        <w:gridCol w:w="4591"/>
      </w:tblGrid>
      <w:tr w:rsidR="00C42FA5" w:rsidRPr="00116B54" w:rsidTr="00F343F0">
        <w:tc>
          <w:tcPr>
            <w:tcW w:w="4284" w:type="dxa"/>
            <w:tcBorders>
              <w:top w:val="single" w:sz="4" w:space="0" w:color="auto"/>
              <w:left w:val="single" w:sz="4" w:space="0" w:color="auto"/>
              <w:bottom w:val="single" w:sz="4" w:space="0" w:color="auto"/>
              <w:right w:val="single" w:sz="4" w:space="0" w:color="auto"/>
            </w:tcBorders>
            <w:shd w:val="clear" w:color="auto" w:fill="C0C0C0"/>
          </w:tcPr>
          <w:p w:rsidR="00C42FA5" w:rsidRPr="00116B54" w:rsidRDefault="00C655A1" w:rsidP="00953311">
            <w:pPr>
              <w:pStyle w:val="NoSpacing"/>
              <w:jc w:val="center"/>
              <w:rPr>
                <w:rFonts w:cstheme="minorHAnsi"/>
                <w:szCs w:val="22"/>
              </w:rPr>
            </w:pPr>
            <w:r>
              <w:rPr>
                <w:rFonts w:cstheme="minorHAnsi"/>
                <w:szCs w:val="22"/>
              </w:rPr>
              <w:t xml:space="preserve">New </w:t>
            </w:r>
            <w:r w:rsidR="006C4C31">
              <w:rPr>
                <w:rFonts w:cstheme="minorHAnsi"/>
                <w:szCs w:val="22"/>
              </w:rPr>
              <w:t>Recommended Improvements</w:t>
            </w:r>
          </w:p>
        </w:tc>
        <w:tc>
          <w:tcPr>
            <w:tcW w:w="1608" w:type="dxa"/>
            <w:tcBorders>
              <w:top w:val="single" w:sz="4" w:space="0" w:color="auto"/>
              <w:left w:val="single" w:sz="4" w:space="0" w:color="auto"/>
              <w:bottom w:val="single" w:sz="4" w:space="0" w:color="auto"/>
              <w:right w:val="single" w:sz="4" w:space="0" w:color="auto"/>
            </w:tcBorders>
            <w:shd w:val="clear" w:color="auto" w:fill="C0C0C0"/>
          </w:tcPr>
          <w:p w:rsidR="00C42FA5" w:rsidRPr="00116B54" w:rsidRDefault="00C42FA5" w:rsidP="00953311">
            <w:pPr>
              <w:pStyle w:val="NoSpacing"/>
              <w:jc w:val="center"/>
              <w:rPr>
                <w:rFonts w:cstheme="minorHAnsi"/>
                <w:szCs w:val="22"/>
              </w:rPr>
            </w:pPr>
            <w:r w:rsidRPr="00116B54">
              <w:rPr>
                <w:rFonts w:cstheme="minorHAnsi"/>
                <w:szCs w:val="22"/>
              </w:rPr>
              <w:t>Timef</w:t>
            </w:r>
            <w:r w:rsidR="002D4319">
              <w:rPr>
                <w:rFonts w:cstheme="minorHAnsi"/>
                <w:szCs w:val="22"/>
              </w:rPr>
              <w:t>r</w:t>
            </w:r>
            <w:r w:rsidRPr="00116B54">
              <w:rPr>
                <w:rFonts w:cstheme="minorHAnsi"/>
                <w:szCs w:val="22"/>
              </w:rPr>
              <w:t>ame</w:t>
            </w:r>
          </w:p>
        </w:tc>
        <w:tc>
          <w:tcPr>
            <w:tcW w:w="2359" w:type="dxa"/>
            <w:tcBorders>
              <w:top w:val="single" w:sz="4" w:space="0" w:color="auto"/>
              <w:left w:val="single" w:sz="4" w:space="0" w:color="auto"/>
              <w:bottom w:val="single" w:sz="4" w:space="0" w:color="auto"/>
              <w:right w:val="single" w:sz="4" w:space="0" w:color="auto"/>
            </w:tcBorders>
            <w:shd w:val="clear" w:color="auto" w:fill="C0C0C0"/>
          </w:tcPr>
          <w:p w:rsidR="00C42FA5" w:rsidRPr="00116B54" w:rsidRDefault="00C42FA5" w:rsidP="00953311">
            <w:pPr>
              <w:pStyle w:val="NoSpacing"/>
              <w:jc w:val="center"/>
              <w:rPr>
                <w:rFonts w:cstheme="minorHAnsi"/>
                <w:szCs w:val="22"/>
              </w:rPr>
            </w:pPr>
            <w:r w:rsidRPr="00116B54">
              <w:rPr>
                <w:rFonts w:cstheme="minorHAnsi"/>
                <w:szCs w:val="22"/>
              </w:rPr>
              <w:t>Person(s) Responsible</w:t>
            </w:r>
          </w:p>
        </w:tc>
        <w:tc>
          <w:tcPr>
            <w:tcW w:w="4591" w:type="dxa"/>
            <w:tcBorders>
              <w:top w:val="single" w:sz="4" w:space="0" w:color="auto"/>
              <w:left w:val="single" w:sz="4" w:space="0" w:color="auto"/>
              <w:bottom w:val="single" w:sz="4" w:space="0" w:color="auto"/>
              <w:right w:val="single" w:sz="4" w:space="0" w:color="auto"/>
            </w:tcBorders>
            <w:shd w:val="clear" w:color="auto" w:fill="C0C0C0"/>
          </w:tcPr>
          <w:p w:rsidR="001A6C3A" w:rsidRDefault="001A6C3A" w:rsidP="00953311">
            <w:pPr>
              <w:pStyle w:val="NoSpacing"/>
              <w:jc w:val="center"/>
              <w:rPr>
                <w:rFonts w:cstheme="minorHAnsi"/>
                <w:szCs w:val="22"/>
              </w:rPr>
            </w:pPr>
            <w:r>
              <w:rPr>
                <w:rFonts w:cstheme="minorHAnsi"/>
                <w:szCs w:val="22"/>
              </w:rPr>
              <w:t>A</w:t>
            </w:r>
            <w:r w:rsidR="00953311">
              <w:rPr>
                <w:rFonts w:cstheme="minorHAnsi"/>
                <w:szCs w:val="22"/>
              </w:rPr>
              <w:t>pproval</w:t>
            </w:r>
            <w:r w:rsidR="00995849">
              <w:rPr>
                <w:rFonts w:cstheme="minorHAnsi"/>
                <w:szCs w:val="22"/>
              </w:rPr>
              <w:t xml:space="preserve">:  </w:t>
            </w:r>
            <w:r w:rsidR="00953311">
              <w:rPr>
                <w:rFonts w:cstheme="minorHAnsi"/>
                <w:szCs w:val="22"/>
              </w:rPr>
              <w:t>Dean, Chair, or VPA</w:t>
            </w:r>
            <w:r w:rsidR="00995849">
              <w:rPr>
                <w:rFonts w:cstheme="minorHAnsi"/>
                <w:szCs w:val="22"/>
              </w:rPr>
              <w:t xml:space="preserve">          </w:t>
            </w:r>
            <w:r w:rsidR="00F343F0">
              <w:rPr>
                <w:rFonts w:cstheme="minorHAnsi"/>
                <w:szCs w:val="22"/>
              </w:rPr>
              <w:t xml:space="preserve">                           </w:t>
            </w:r>
            <w:r w:rsidR="00995849">
              <w:rPr>
                <w:rFonts w:cstheme="minorHAnsi"/>
                <w:szCs w:val="22"/>
              </w:rPr>
              <w:t xml:space="preserve">                        </w:t>
            </w:r>
            <w:r w:rsidR="00953311">
              <w:rPr>
                <w:rFonts w:cstheme="minorHAnsi"/>
                <w:szCs w:val="22"/>
              </w:rPr>
              <w:t xml:space="preserve"> or</w:t>
            </w:r>
          </w:p>
          <w:p w:rsidR="001A6C3A" w:rsidRPr="00116B54" w:rsidRDefault="00953311" w:rsidP="00953311">
            <w:pPr>
              <w:pStyle w:val="NoSpacing"/>
              <w:jc w:val="center"/>
              <w:rPr>
                <w:rFonts w:cstheme="minorHAnsi"/>
                <w:szCs w:val="22"/>
              </w:rPr>
            </w:pPr>
            <w:r>
              <w:rPr>
                <w:rFonts w:cstheme="minorHAnsi"/>
                <w:szCs w:val="22"/>
              </w:rPr>
              <w:t>Not Feasible, with rationale</w:t>
            </w:r>
          </w:p>
        </w:tc>
      </w:tr>
      <w:tr w:rsidR="00C42FA5" w:rsidRPr="00116B54" w:rsidTr="00F343F0">
        <w:trPr>
          <w:trHeight w:val="278"/>
        </w:trPr>
        <w:tc>
          <w:tcPr>
            <w:tcW w:w="4284" w:type="dxa"/>
            <w:tcBorders>
              <w:top w:val="single" w:sz="4" w:space="0" w:color="auto"/>
              <w:left w:val="single" w:sz="4" w:space="0" w:color="auto"/>
              <w:bottom w:val="single" w:sz="4" w:space="0" w:color="auto"/>
              <w:right w:val="single" w:sz="4" w:space="0" w:color="auto"/>
            </w:tcBorders>
          </w:tcPr>
          <w:p w:rsidR="00C42FA5" w:rsidRDefault="00275DEB" w:rsidP="00275DEB">
            <w:pPr>
              <w:pStyle w:val="NoSpacing"/>
              <w:rPr>
                <w:rFonts w:cstheme="minorHAnsi"/>
                <w:color w:val="000000" w:themeColor="text1"/>
                <w:szCs w:val="22"/>
              </w:rPr>
            </w:pPr>
            <w:r>
              <w:rPr>
                <w:rFonts w:cstheme="minorHAnsi"/>
                <w:color w:val="000000" w:themeColor="text1"/>
                <w:szCs w:val="22"/>
              </w:rPr>
              <w:t>Advanced Physiology pre-requisite for Clinical Pathology 1 and 2</w:t>
            </w:r>
          </w:p>
          <w:p w:rsidR="00275DEB" w:rsidRPr="006D413B" w:rsidRDefault="00275DEB" w:rsidP="00275DEB">
            <w:pPr>
              <w:pStyle w:val="NoSpacing"/>
              <w:rPr>
                <w:rFonts w:cstheme="minorHAnsi"/>
                <w:color w:val="000000" w:themeColor="text1"/>
                <w:szCs w:val="22"/>
              </w:rPr>
            </w:pPr>
          </w:p>
        </w:tc>
        <w:tc>
          <w:tcPr>
            <w:tcW w:w="1608" w:type="dxa"/>
            <w:tcBorders>
              <w:top w:val="single" w:sz="4" w:space="0" w:color="auto"/>
              <w:left w:val="single" w:sz="4" w:space="0" w:color="auto"/>
              <w:bottom w:val="single" w:sz="4" w:space="0" w:color="auto"/>
              <w:right w:val="single" w:sz="4" w:space="0" w:color="auto"/>
            </w:tcBorders>
          </w:tcPr>
          <w:p w:rsidR="00C42FA5" w:rsidRPr="00116B54" w:rsidRDefault="00275DEB" w:rsidP="00F755A9">
            <w:pPr>
              <w:pStyle w:val="NoSpacing"/>
              <w:rPr>
                <w:rFonts w:cstheme="minorHAnsi"/>
                <w:szCs w:val="22"/>
              </w:rPr>
            </w:pPr>
            <w:r>
              <w:rPr>
                <w:rFonts w:cstheme="minorHAnsi"/>
                <w:szCs w:val="22"/>
              </w:rPr>
              <w:t>September 2018</w:t>
            </w:r>
          </w:p>
        </w:tc>
        <w:tc>
          <w:tcPr>
            <w:tcW w:w="2359" w:type="dxa"/>
            <w:tcBorders>
              <w:top w:val="single" w:sz="4" w:space="0" w:color="auto"/>
              <w:left w:val="single" w:sz="4" w:space="0" w:color="auto"/>
              <w:bottom w:val="single" w:sz="4" w:space="0" w:color="auto"/>
              <w:right w:val="single" w:sz="4" w:space="0" w:color="auto"/>
            </w:tcBorders>
          </w:tcPr>
          <w:p w:rsidR="00C42FA5" w:rsidRPr="00116B54" w:rsidRDefault="00275DEB" w:rsidP="00F755A9">
            <w:pPr>
              <w:pStyle w:val="NoSpacing"/>
              <w:rPr>
                <w:rFonts w:cstheme="minorHAnsi"/>
                <w:szCs w:val="22"/>
              </w:rPr>
            </w:pPr>
            <w:r>
              <w:rPr>
                <w:rFonts w:cstheme="minorHAnsi"/>
                <w:szCs w:val="22"/>
              </w:rPr>
              <w:t>Kathryn Jarvis, Nick Stone</w:t>
            </w:r>
          </w:p>
        </w:tc>
        <w:tc>
          <w:tcPr>
            <w:tcW w:w="4591" w:type="dxa"/>
            <w:tcBorders>
              <w:top w:val="single" w:sz="4" w:space="0" w:color="auto"/>
              <w:left w:val="single" w:sz="4" w:space="0" w:color="auto"/>
              <w:bottom w:val="single" w:sz="4" w:space="0" w:color="auto"/>
              <w:right w:val="single" w:sz="4" w:space="0" w:color="auto"/>
            </w:tcBorders>
          </w:tcPr>
          <w:p w:rsidR="00C42FA5" w:rsidRPr="00116B54" w:rsidRDefault="00275DEB" w:rsidP="00275DEB">
            <w:pPr>
              <w:pStyle w:val="NoSpacing"/>
              <w:rPr>
                <w:rFonts w:cstheme="minorHAnsi"/>
                <w:szCs w:val="22"/>
              </w:rPr>
            </w:pPr>
            <w:r>
              <w:rPr>
                <w:rFonts w:cstheme="minorHAnsi"/>
                <w:szCs w:val="22"/>
              </w:rPr>
              <w:t xml:space="preserve">Rationale: overlooked at last CR; students who are in Clinical Path 1 not succeeding without Advanced Physiology </w:t>
            </w:r>
          </w:p>
        </w:tc>
      </w:tr>
      <w:tr w:rsidR="00C42FA5" w:rsidRPr="00116B54" w:rsidTr="00F343F0">
        <w:tc>
          <w:tcPr>
            <w:tcW w:w="4284" w:type="dxa"/>
            <w:tcBorders>
              <w:top w:val="single" w:sz="4" w:space="0" w:color="auto"/>
              <w:left w:val="single" w:sz="4" w:space="0" w:color="auto"/>
              <w:bottom w:val="single" w:sz="4" w:space="0" w:color="auto"/>
              <w:right w:val="single" w:sz="4" w:space="0" w:color="auto"/>
            </w:tcBorders>
          </w:tcPr>
          <w:p w:rsidR="00C42FA5" w:rsidRDefault="00275DEB" w:rsidP="00F755A9">
            <w:pPr>
              <w:pStyle w:val="NoSpacing"/>
              <w:rPr>
                <w:rFonts w:cstheme="minorHAnsi"/>
                <w:color w:val="000000" w:themeColor="text1"/>
                <w:szCs w:val="22"/>
              </w:rPr>
            </w:pPr>
            <w:r>
              <w:rPr>
                <w:rFonts w:cstheme="minorHAnsi"/>
                <w:color w:val="000000" w:themeColor="text1"/>
                <w:szCs w:val="22"/>
              </w:rPr>
              <w:t xml:space="preserve">Assessment change in Advanced Physiology </w:t>
            </w:r>
          </w:p>
          <w:p w:rsidR="00275DEB" w:rsidRPr="006D413B" w:rsidRDefault="00275DEB" w:rsidP="00F755A9">
            <w:pPr>
              <w:pStyle w:val="NoSpacing"/>
              <w:rPr>
                <w:rFonts w:cstheme="minorHAnsi"/>
                <w:color w:val="000000" w:themeColor="text1"/>
                <w:szCs w:val="22"/>
              </w:rPr>
            </w:pPr>
            <w:r>
              <w:rPr>
                <w:rFonts w:cstheme="minorHAnsi"/>
                <w:color w:val="000000" w:themeColor="text1"/>
                <w:szCs w:val="22"/>
              </w:rPr>
              <w:t>Must pass all tests with 70% with the chance of a re-write for each test</w:t>
            </w:r>
          </w:p>
          <w:p w:rsidR="00995849" w:rsidRPr="006D413B" w:rsidRDefault="00995849" w:rsidP="00F755A9">
            <w:pPr>
              <w:pStyle w:val="NoSpacing"/>
              <w:rPr>
                <w:rFonts w:cstheme="minorHAnsi"/>
                <w:color w:val="000000" w:themeColor="text1"/>
                <w:szCs w:val="22"/>
              </w:rPr>
            </w:pPr>
          </w:p>
        </w:tc>
        <w:tc>
          <w:tcPr>
            <w:tcW w:w="1608" w:type="dxa"/>
            <w:tcBorders>
              <w:top w:val="single" w:sz="4" w:space="0" w:color="auto"/>
              <w:left w:val="single" w:sz="4" w:space="0" w:color="auto"/>
              <w:bottom w:val="single" w:sz="4" w:space="0" w:color="auto"/>
              <w:right w:val="single" w:sz="4" w:space="0" w:color="auto"/>
            </w:tcBorders>
          </w:tcPr>
          <w:p w:rsidR="00C42FA5" w:rsidRPr="00116B54" w:rsidRDefault="00275DEB" w:rsidP="00F755A9">
            <w:pPr>
              <w:pStyle w:val="NoSpacing"/>
              <w:rPr>
                <w:rFonts w:cstheme="minorHAnsi"/>
                <w:szCs w:val="22"/>
              </w:rPr>
            </w:pPr>
            <w:r>
              <w:rPr>
                <w:rFonts w:cstheme="minorHAnsi"/>
                <w:szCs w:val="22"/>
              </w:rPr>
              <w:t>Spring 2018 semester</w:t>
            </w:r>
          </w:p>
        </w:tc>
        <w:tc>
          <w:tcPr>
            <w:tcW w:w="2359" w:type="dxa"/>
            <w:tcBorders>
              <w:top w:val="single" w:sz="4" w:space="0" w:color="auto"/>
              <w:left w:val="single" w:sz="4" w:space="0" w:color="auto"/>
              <w:bottom w:val="single" w:sz="4" w:space="0" w:color="auto"/>
              <w:right w:val="single" w:sz="4" w:space="0" w:color="auto"/>
            </w:tcBorders>
          </w:tcPr>
          <w:p w:rsidR="00C42FA5" w:rsidRPr="00116B54" w:rsidRDefault="00275DEB" w:rsidP="00F755A9">
            <w:pPr>
              <w:pStyle w:val="NoSpacing"/>
              <w:rPr>
                <w:rFonts w:cstheme="minorHAnsi"/>
                <w:szCs w:val="22"/>
              </w:rPr>
            </w:pPr>
            <w:r>
              <w:rPr>
                <w:rFonts w:cstheme="minorHAnsi"/>
                <w:szCs w:val="22"/>
              </w:rPr>
              <w:t>Kathryn Jarvis</w:t>
            </w:r>
          </w:p>
        </w:tc>
        <w:tc>
          <w:tcPr>
            <w:tcW w:w="4591" w:type="dxa"/>
            <w:tcBorders>
              <w:top w:val="single" w:sz="4" w:space="0" w:color="auto"/>
              <w:left w:val="single" w:sz="4" w:space="0" w:color="auto"/>
              <w:bottom w:val="single" w:sz="4" w:space="0" w:color="auto"/>
              <w:right w:val="single" w:sz="4" w:space="0" w:color="auto"/>
            </w:tcBorders>
          </w:tcPr>
          <w:p w:rsidR="00C42FA5" w:rsidRPr="00116B54" w:rsidRDefault="00275DEB" w:rsidP="00275DEB">
            <w:pPr>
              <w:pStyle w:val="NoSpacing"/>
              <w:rPr>
                <w:rFonts w:cstheme="minorHAnsi"/>
                <w:szCs w:val="22"/>
              </w:rPr>
            </w:pPr>
            <w:r>
              <w:rPr>
                <w:rFonts w:cstheme="minorHAnsi"/>
                <w:szCs w:val="22"/>
              </w:rPr>
              <w:t>To give students a greater opportunity to achieve success and not lose a year</w:t>
            </w:r>
          </w:p>
        </w:tc>
      </w:tr>
      <w:tr w:rsidR="00C42FA5" w:rsidRPr="00116B54" w:rsidTr="00F343F0">
        <w:tc>
          <w:tcPr>
            <w:tcW w:w="4284" w:type="dxa"/>
            <w:tcBorders>
              <w:top w:val="single" w:sz="4" w:space="0" w:color="auto"/>
              <w:left w:val="single" w:sz="4" w:space="0" w:color="auto"/>
              <w:bottom w:val="single" w:sz="4" w:space="0" w:color="auto"/>
              <w:right w:val="single" w:sz="4" w:space="0" w:color="auto"/>
            </w:tcBorders>
          </w:tcPr>
          <w:p w:rsidR="00275DEB" w:rsidRDefault="00275DEB" w:rsidP="00275DEB">
            <w:pPr>
              <w:pStyle w:val="NoSpacing"/>
              <w:rPr>
                <w:rFonts w:cstheme="minorHAnsi"/>
                <w:color w:val="000000" w:themeColor="text1"/>
                <w:szCs w:val="22"/>
              </w:rPr>
            </w:pPr>
            <w:r>
              <w:rPr>
                <w:rFonts w:cstheme="minorHAnsi"/>
                <w:color w:val="000000" w:themeColor="text1"/>
                <w:szCs w:val="22"/>
              </w:rPr>
              <w:t>Advanced Physiology pre-requisite for Treatments 2</w:t>
            </w:r>
          </w:p>
          <w:p w:rsidR="00C42FA5" w:rsidRPr="00116B54" w:rsidRDefault="00275DEB" w:rsidP="00F755A9">
            <w:pPr>
              <w:pStyle w:val="NoSpacing"/>
              <w:rPr>
                <w:rFonts w:cstheme="minorHAnsi"/>
                <w:szCs w:val="22"/>
              </w:rPr>
            </w:pPr>
            <w:r>
              <w:rPr>
                <w:rFonts w:cstheme="minorHAnsi"/>
                <w:szCs w:val="22"/>
              </w:rPr>
              <w:t xml:space="preserve"> </w:t>
            </w:r>
          </w:p>
          <w:p w:rsidR="00C42FA5" w:rsidRPr="00116B54" w:rsidRDefault="00C42FA5" w:rsidP="00F755A9">
            <w:pPr>
              <w:pStyle w:val="NoSpacing"/>
              <w:rPr>
                <w:rFonts w:cstheme="minorHAnsi"/>
                <w:szCs w:val="22"/>
              </w:rPr>
            </w:pPr>
          </w:p>
        </w:tc>
        <w:tc>
          <w:tcPr>
            <w:tcW w:w="1608" w:type="dxa"/>
            <w:tcBorders>
              <w:top w:val="single" w:sz="4" w:space="0" w:color="auto"/>
              <w:left w:val="single" w:sz="4" w:space="0" w:color="auto"/>
              <w:bottom w:val="single" w:sz="4" w:space="0" w:color="auto"/>
              <w:right w:val="single" w:sz="4" w:space="0" w:color="auto"/>
            </w:tcBorders>
          </w:tcPr>
          <w:p w:rsidR="00C42FA5" w:rsidRPr="00116B54" w:rsidRDefault="00275DEB" w:rsidP="00F755A9">
            <w:pPr>
              <w:pStyle w:val="NoSpacing"/>
              <w:rPr>
                <w:rFonts w:cstheme="minorHAnsi"/>
                <w:szCs w:val="22"/>
              </w:rPr>
            </w:pPr>
            <w:r>
              <w:rPr>
                <w:rFonts w:cstheme="minorHAnsi"/>
                <w:szCs w:val="22"/>
              </w:rPr>
              <w:t>September 2018</w:t>
            </w:r>
          </w:p>
        </w:tc>
        <w:tc>
          <w:tcPr>
            <w:tcW w:w="2359" w:type="dxa"/>
            <w:tcBorders>
              <w:top w:val="single" w:sz="4" w:space="0" w:color="auto"/>
              <w:left w:val="single" w:sz="4" w:space="0" w:color="auto"/>
              <w:bottom w:val="single" w:sz="4" w:space="0" w:color="auto"/>
              <w:right w:val="single" w:sz="4" w:space="0" w:color="auto"/>
            </w:tcBorders>
          </w:tcPr>
          <w:p w:rsidR="00C42FA5" w:rsidRPr="00116B54" w:rsidRDefault="00275DEB" w:rsidP="00F755A9">
            <w:pPr>
              <w:pStyle w:val="NoSpacing"/>
              <w:rPr>
                <w:rFonts w:cstheme="minorHAnsi"/>
                <w:szCs w:val="22"/>
              </w:rPr>
            </w:pPr>
            <w:r>
              <w:rPr>
                <w:rFonts w:cstheme="minorHAnsi"/>
                <w:szCs w:val="22"/>
              </w:rPr>
              <w:t>Kristina Lonsberry, Paul Clifford</w:t>
            </w:r>
          </w:p>
        </w:tc>
        <w:tc>
          <w:tcPr>
            <w:tcW w:w="4591" w:type="dxa"/>
            <w:tcBorders>
              <w:top w:val="single" w:sz="4" w:space="0" w:color="auto"/>
              <w:left w:val="single" w:sz="4" w:space="0" w:color="auto"/>
              <w:bottom w:val="single" w:sz="4" w:space="0" w:color="auto"/>
              <w:right w:val="single" w:sz="4" w:space="0" w:color="auto"/>
            </w:tcBorders>
          </w:tcPr>
          <w:p w:rsidR="00C42FA5" w:rsidRPr="00116B54" w:rsidRDefault="00275DEB" w:rsidP="00F755A9">
            <w:pPr>
              <w:pStyle w:val="NoSpacing"/>
              <w:rPr>
                <w:rFonts w:cstheme="minorHAnsi"/>
                <w:szCs w:val="22"/>
              </w:rPr>
            </w:pPr>
            <w:r>
              <w:rPr>
                <w:rFonts w:cstheme="minorHAnsi"/>
                <w:szCs w:val="22"/>
              </w:rPr>
              <w:t>If students not taking Clinical Pathology 1 they will not be learning content for Treatment 2</w:t>
            </w:r>
          </w:p>
        </w:tc>
      </w:tr>
      <w:tr w:rsidR="00C42FA5" w:rsidRPr="00116B54" w:rsidTr="00F343F0">
        <w:tc>
          <w:tcPr>
            <w:tcW w:w="4284" w:type="dxa"/>
            <w:tcBorders>
              <w:top w:val="single" w:sz="4" w:space="0" w:color="auto"/>
              <w:left w:val="single" w:sz="4" w:space="0" w:color="auto"/>
              <w:bottom w:val="single" w:sz="4" w:space="0" w:color="auto"/>
              <w:right w:val="single" w:sz="4" w:space="0" w:color="auto"/>
            </w:tcBorders>
          </w:tcPr>
          <w:p w:rsidR="00C42FA5" w:rsidRPr="00116B54" w:rsidRDefault="00275DEB" w:rsidP="00F755A9">
            <w:pPr>
              <w:pStyle w:val="NoSpacing"/>
              <w:rPr>
                <w:rFonts w:cstheme="minorHAnsi"/>
                <w:szCs w:val="22"/>
              </w:rPr>
            </w:pPr>
            <w:r>
              <w:rPr>
                <w:rFonts w:cstheme="minorHAnsi"/>
                <w:szCs w:val="22"/>
              </w:rPr>
              <w:t>IJPC’s linked to assessments in D2L</w:t>
            </w:r>
          </w:p>
          <w:p w:rsidR="00C42FA5" w:rsidRPr="00116B54" w:rsidRDefault="00C42FA5" w:rsidP="00F755A9">
            <w:pPr>
              <w:pStyle w:val="NoSpacing"/>
              <w:rPr>
                <w:rFonts w:cstheme="minorHAnsi"/>
                <w:szCs w:val="22"/>
              </w:rPr>
            </w:pPr>
          </w:p>
        </w:tc>
        <w:tc>
          <w:tcPr>
            <w:tcW w:w="1608" w:type="dxa"/>
            <w:tcBorders>
              <w:top w:val="single" w:sz="4" w:space="0" w:color="auto"/>
              <w:left w:val="single" w:sz="4" w:space="0" w:color="auto"/>
              <w:bottom w:val="single" w:sz="4" w:space="0" w:color="auto"/>
              <w:right w:val="single" w:sz="4" w:space="0" w:color="auto"/>
            </w:tcBorders>
          </w:tcPr>
          <w:p w:rsidR="00C42FA5" w:rsidRPr="00116B54" w:rsidRDefault="00275DEB" w:rsidP="00F755A9">
            <w:pPr>
              <w:pStyle w:val="NoSpacing"/>
              <w:rPr>
                <w:rFonts w:cstheme="minorHAnsi"/>
                <w:szCs w:val="22"/>
              </w:rPr>
            </w:pPr>
            <w:r>
              <w:rPr>
                <w:rFonts w:cstheme="minorHAnsi"/>
                <w:szCs w:val="22"/>
              </w:rPr>
              <w:t>September 2018</w:t>
            </w:r>
            <w:r w:rsidR="00816625">
              <w:rPr>
                <w:rFonts w:cstheme="minorHAnsi"/>
                <w:szCs w:val="22"/>
              </w:rPr>
              <w:t xml:space="preserve"> to September 2019</w:t>
            </w:r>
          </w:p>
        </w:tc>
        <w:tc>
          <w:tcPr>
            <w:tcW w:w="2359" w:type="dxa"/>
            <w:tcBorders>
              <w:top w:val="single" w:sz="4" w:space="0" w:color="auto"/>
              <w:left w:val="single" w:sz="4" w:space="0" w:color="auto"/>
              <w:bottom w:val="single" w:sz="4" w:space="0" w:color="auto"/>
              <w:right w:val="single" w:sz="4" w:space="0" w:color="auto"/>
            </w:tcBorders>
          </w:tcPr>
          <w:p w:rsidR="00C42FA5" w:rsidRPr="00116B54" w:rsidRDefault="00275DEB" w:rsidP="00F755A9">
            <w:pPr>
              <w:pStyle w:val="NoSpacing"/>
              <w:rPr>
                <w:rFonts w:cstheme="minorHAnsi"/>
                <w:szCs w:val="22"/>
              </w:rPr>
            </w:pPr>
            <w:r>
              <w:rPr>
                <w:rFonts w:cstheme="minorHAnsi"/>
                <w:szCs w:val="22"/>
              </w:rPr>
              <w:t>All MAC faculty</w:t>
            </w:r>
          </w:p>
        </w:tc>
        <w:tc>
          <w:tcPr>
            <w:tcW w:w="4591" w:type="dxa"/>
            <w:tcBorders>
              <w:top w:val="single" w:sz="4" w:space="0" w:color="auto"/>
              <w:left w:val="single" w:sz="4" w:space="0" w:color="auto"/>
              <w:bottom w:val="single" w:sz="4" w:space="0" w:color="auto"/>
              <w:right w:val="single" w:sz="4" w:space="0" w:color="auto"/>
            </w:tcBorders>
          </w:tcPr>
          <w:p w:rsidR="00C42FA5" w:rsidRDefault="00275DEB" w:rsidP="00F755A9">
            <w:pPr>
              <w:pStyle w:val="NoSpacing"/>
              <w:rPr>
                <w:rFonts w:cstheme="minorHAnsi"/>
                <w:szCs w:val="22"/>
              </w:rPr>
            </w:pPr>
            <w:r>
              <w:rPr>
                <w:rFonts w:cstheme="minorHAnsi"/>
                <w:szCs w:val="22"/>
              </w:rPr>
              <w:t>Accreditation requirement is for students and faculty to be teaching and assessing to the Practice Competencies and Performance Indicators</w:t>
            </w:r>
            <w:r w:rsidR="00816625">
              <w:rPr>
                <w:rFonts w:cstheme="minorHAnsi"/>
                <w:szCs w:val="22"/>
              </w:rPr>
              <w:t>; currently within each course outline</w:t>
            </w:r>
          </w:p>
          <w:p w:rsidR="00816625" w:rsidRPr="00116B54" w:rsidRDefault="00816625" w:rsidP="00F755A9">
            <w:pPr>
              <w:pStyle w:val="NoSpacing"/>
              <w:rPr>
                <w:rFonts w:cstheme="minorHAnsi"/>
                <w:szCs w:val="22"/>
              </w:rPr>
            </w:pPr>
          </w:p>
        </w:tc>
      </w:tr>
      <w:tr w:rsidR="00816625" w:rsidRPr="00116B54" w:rsidTr="00F343F0">
        <w:tc>
          <w:tcPr>
            <w:tcW w:w="4284" w:type="dxa"/>
            <w:tcBorders>
              <w:top w:val="single" w:sz="4" w:space="0" w:color="auto"/>
              <w:left w:val="single" w:sz="4" w:space="0" w:color="auto"/>
              <w:bottom w:val="single" w:sz="4" w:space="0" w:color="auto"/>
              <w:right w:val="single" w:sz="4" w:space="0" w:color="auto"/>
            </w:tcBorders>
          </w:tcPr>
          <w:p w:rsidR="00816625" w:rsidRDefault="00816625" w:rsidP="00F755A9">
            <w:pPr>
              <w:pStyle w:val="NoSpacing"/>
              <w:rPr>
                <w:rFonts w:cstheme="minorHAnsi"/>
                <w:szCs w:val="22"/>
              </w:rPr>
            </w:pPr>
            <w:r>
              <w:rPr>
                <w:rFonts w:cstheme="minorHAnsi"/>
                <w:szCs w:val="22"/>
              </w:rPr>
              <w:t>Increase Clinic Hours to 330 hours</w:t>
            </w:r>
          </w:p>
        </w:tc>
        <w:tc>
          <w:tcPr>
            <w:tcW w:w="1608" w:type="dxa"/>
            <w:tcBorders>
              <w:top w:val="single" w:sz="4" w:space="0" w:color="auto"/>
              <w:left w:val="single" w:sz="4" w:space="0" w:color="auto"/>
              <w:bottom w:val="single" w:sz="4" w:space="0" w:color="auto"/>
              <w:right w:val="single" w:sz="4" w:space="0" w:color="auto"/>
            </w:tcBorders>
          </w:tcPr>
          <w:p w:rsidR="00816625" w:rsidRDefault="00816625" w:rsidP="00F755A9">
            <w:pPr>
              <w:pStyle w:val="NoSpacing"/>
              <w:rPr>
                <w:rFonts w:cstheme="minorHAnsi"/>
                <w:szCs w:val="22"/>
              </w:rPr>
            </w:pPr>
            <w:r>
              <w:rPr>
                <w:rFonts w:cstheme="minorHAnsi"/>
                <w:szCs w:val="22"/>
              </w:rPr>
              <w:t>January 2018</w:t>
            </w:r>
          </w:p>
        </w:tc>
        <w:tc>
          <w:tcPr>
            <w:tcW w:w="2359" w:type="dxa"/>
            <w:tcBorders>
              <w:top w:val="single" w:sz="4" w:space="0" w:color="auto"/>
              <w:left w:val="single" w:sz="4" w:space="0" w:color="auto"/>
              <w:bottom w:val="single" w:sz="4" w:space="0" w:color="auto"/>
              <w:right w:val="single" w:sz="4" w:space="0" w:color="auto"/>
            </w:tcBorders>
          </w:tcPr>
          <w:p w:rsidR="00816625" w:rsidRDefault="00816625" w:rsidP="00F755A9">
            <w:pPr>
              <w:pStyle w:val="NoSpacing"/>
              <w:rPr>
                <w:rFonts w:cstheme="minorHAnsi"/>
                <w:szCs w:val="22"/>
              </w:rPr>
            </w:pPr>
            <w:r>
              <w:rPr>
                <w:rFonts w:cstheme="minorHAnsi"/>
                <w:szCs w:val="22"/>
              </w:rPr>
              <w:t>Nick Stone</w:t>
            </w:r>
          </w:p>
        </w:tc>
        <w:tc>
          <w:tcPr>
            <w:tcW w:w="4591" w:type="dxa"/>
            <w:tcBorders>
              <w:top w:val="single" w:sz="4" w:space="0" w:color="auto"/>
              <w:left w:val="single" w:sz="4" w:space="0" w:color="auto"/>
              <w:bottom w:val="single" w:sz="4" w:space="0" w:color="auto"/>
              <w:right w:val="single" w:sz="4" w:space="0" w:color="auto"/>
            </w:tcBorders>
          </w:tcPr>
          <w:p w:rsidR="00816625" w:rsidRDefault="00816625" w:rsidP="00F755A9">
            <w:pPr>
              <w:pStyle w:val="NoSpacing"/>
              <w:rPr>
                <w:rFonts w:cstheme="minorHAnsi"/>
                <w:szCs w:val="22"/>
              </w:rPr>
            </w:pPr>
            <w:r>
              <w:rPr>
                <w:rFonts w:cstheme="minorHAnsi"/>
                <w:szCs w:val="22"/>
              </w:rPr>
              <w:t>Completed and on-going to meet Accreditation Standards</w:t>
            </w:r>
          </w:p>
        </w:tc>
      </w:tr>
      <w:tr w:rsidR="00816625" w:rsidRPr="00116B54" w:rsidTr="00F343F0">
        <w:tc>
          <w:tcPr>
            <w:tcW w:w="4284" w:type="dxa"/>
            <w:tcBorders>
              <w:top w:val="single" w:sz="4" w:space="0" w:color="auto"/>
              <w:left w:val="single" w:sz="4" w:space="0" w:color="auto"/>
              <w:bottom w:val="single" w:sz="4" w:space="0" w:color="auto"/>
              <w:right w:val="single" w:sz="4" w:space="0" w:color="auto"/>
            </w:tcBorders>
          </w:tcPr>
          <w:p w:rsidR="00816625" w:rsidRDefault="00913813" w:rsidP="00F755A9">
            <w:pPr>
              <w:pStyle w:val="NoSpacing"/>
              <w:rPr>
                <w:rFonts w:cstheme="minorHAnsi"/>
                <w:szCs w:val="22"/>
              </w:rPr>
            </w:pPr>
            <w:r>
              <w:rPr>
                <w:rFonts w:cstheme="minorHAnsi"/>
                <w:szCs w:val="22"/>
              </w:rPr>
              <w:t>Increase amount of outreach opportunities</w:t>
            </w:r>
          </w:p>
        </w:tc>
        <w:tc>
          <w:tcPr>
            <w:tcW w:w="1608" w:type="dxa"/>
            <w:tcBorders>
              <w:top w:val="single" w:sz="4" w:space="0" w:color="auto"/>
              <w:left w:val="single" w:sz="4" w:space="0" w:color="auto"/>
              <w:bottom w:val="single" w:sz="4" w:space="0" w:color="auto"/>
              <w:right w:val="single" w:sz="4" w:space="0" w:color="auto"/>
            </w:tcBorders>
          </w:tcPr>
          <w:p w:rsidR="00816625" w:rsidRDefault="00913813" w:rsidP="00F755A9">
            <w:pPr>
              <w:pStyle w:val="NoSpacing"/>
              <w:rPr>
                <w:rFonts w:cstheme="minorHAnsi"/>
                <w:szCs w:val="22"/>
              </w:rPr>
            </w:pPr>
            <w:r>
              <w:rPr>
                <w:rFonts w:cstheme="minorHAnsi"/>
                <w:szCs w:val="22"/>
              </w:rPr>
              <w:t xml:space="preserve">September 2018 </w:t>
            </w:r>
          </w:p>
        </w:tc>
        <w:tc>
          <w:tcPr>
            <w:tcW w:w="2359" w:type="dxa"/>
            <w:tcBorders>
              <w:top w:val="single" w:sz="4" w:space="0" w:color="auto"/>
              <w:left w:val="single" w:sz="4" w:space="0" w:color="auto"/>
              <w:bottom w:val="single" w:sz="4" w:space="0" w:color="auto"/>
              <w:right w:val="single" w:sz="4" w:space="0" w:color="auto"/>
            </w:tcBorders>
          </w:tcPr>
          <w:p w:rsidR="00816625" w:rsidRDefault="00913813" w:rsidP="00F755A9">
            <w:pPr>
              <w:pStyle w:val="NoSpacing"/>
              <w:rPr>
                <w:rFonts w:cstheme="minorHAnsi"/>
                <w:szCs w:val="22"/>
              </w:rPr>
            </w:pPr>
            <w:r>
              <w:rPr>
                <w:rFonts w:cstheme="minorHAnsi"/>
                <w:szCs w:val="22"/>
              </w:rPr>
              <w:t>Kristina Lonsberry</w:t>
            </w:r>
          </w:p>
        </w:tc>
        <w:tc>
          <w:tcPr>
            <w:tcW w:w="4591" w:type="dxa"/>
            <w:tcBorders>
              <w:top w:val="single" w:sz="4" w:space="0" w:color="auto"/>
              <w:left w:val="single" w:sz="4" w:space="0" w:color="auto"/>
              <w:bottom w:val="single" w:sz="4" w:space="0" w:color="auto"/>
              <w:right w:val="single" w:sz="4" w:space="0" w:color="auto"/>
            </w:tcBorders>
          </w:tcPr>
          <w:p w:rsidR="008415F2" w:rsidRDefault="00913813" w:rsidP="008415F2">
            <w:pPr>
              <w:pStyle w:val="NoSpacing"/>
              <w:rPr>
                <w:rFonts w:cstheme="minorHAnsi"/>
                <w:szCs w:val="22"/>
              </w:rPr>
            </w:pPr>
            <w:r>
              <w:rPr>
                <w:rFonts w:cstheme="minorHAnsi"/>
                <w:szCs w:val="22"/>
              </w:rPr>
              <w:t>To meet Accreditation Standard</w:t>
            </w:r>
          </w:p>
        </w:tc>
      </w:tr>
      <w:tr w:rsidR="008415F2" w:rsidRPr="00116B54" w:rsidTr="00F343F0">
        <w:tc>
          <w:tcPr>
            <w:tcW w:w="4284" w:type="dxa"/>
            <w:tcBorders>
              <w:top w:val="single" w:sz="4" w:space="0" w:color="auto"/>
              <w:left w:val="single" w:sz="4" w:space="0" w:color="auto"/>
              <w:bottom w:val="single" w:sz="4" w:space="0" w:color="auto"/>
              <w:right w:val="single" w:sz="4" w:space="0" w:color="auto"/>
            </w:tcBorders>
          </w:tcPr>
          <w:p w:rsidR="008415F2" w:rsidRDefault="008415F2" w:rsidP="00F755A9">
            <w:pPr>
              <w:pStyle w:val="NoSpacing"/>
              <w:rPr>
                <w:rFonts w:cstheme="minorHAnsi"/>
                <w:szCs w:val="22"/>
              </w:rPr>
            </w:pPr>
            <w:r>
              <w:rPr>
                <w:rFonts w:cstheme="minorHAnsi"/>
                <w:szCs w:val="22"/>
              </w:rPr>
              <w:t>Students to have CPR/1</w:t>
            </w:r>
            <w:r w:rsidRPr="008415F2">
              <w:rPr>
                <w:rFonts w:cstheme="minorHAnsi"/>
                <w:szCs w:val="22"/>
                <w:vertAlign w:val="superscript"/>
              </w:rPr>
              <w:t>st</w:t>
            </w:r>
            <w:r>
              <w:rPr>
                <w:rFonts w:cstheme="minorHAnsi"/>
                <w:szCs w:val="22"/>
              </w:rPr>
              <w:t xml:space="preserve"> Aid</w:t>
            </w:r>
          </w:p>
        </w:tc>
        <w:tc>
          <w:tcPr>
            <w:tcW w:w="1608" w:type="dxa"/>
            <w:tcBorders>
              <w:top w:val="single" w:sz="4" w:space="0" w:color="auto"/>
              <w:left w:val="single" w:sz="4" w:space="0" w:color="auto"/>
              <w:bottom w:val="single" w:sz="4" w:space="0" w:color="auto"/>
              <w:right w:val="single" w:sz="4" w:space="0" w:color="auto"/>
            </w:tcBorders>
          </w:tcPr>
          <w:p w:rsidR="008415F2" w:rsidRDefault="008415F2" w:rsidP="00F755A9">
            <w:pPr>
              <w:pStyle w:val="NoSpacing"/>
              <w:rPr>
                <w:rFonts w:cstheme="minorHAnsi"/>
                <w:szCs w:val="22"/>
              </w:rPr>
            </w:pPr>
          </w:p>
        </w:tc>
        <w:tc>
          <w:tcPr>
            <w:tcW w:w="2359" w:type="dxa"/>
            <w:tcBorders>
              <w:top w:val="single" w:sz="4" w:space="0" w:color="auto"/>
              <w:left w:val="single" w:sz="4" w:space="0" w:color="auto"/>
              <w:bottom w:val="single" w:sz="4" w:space="0" w:color="auto"/>
              <w:right w:val="single" w:sz="4" w:space="0" w:color="auto"/>
            </w:tcBorders>
          </w:tcPr>
          <w:p w:rsidR="008415F2" w:rsidRDefault="008415F2" w:rsidP="00F755A9">
            <w:pPr>
              <w:pStyle w:val="NoSpacing"/>
              <w:rPr>
                <w:rFonts w:cstheme="minorHAnsi"/>
                <w:szCs w:val="22"/>
              </w:rPr>
            </w:pPr>
          </w:p>
        </w:tc>
        <w:tc>
          <w:tcPr>
            <w:tcW w:w="4591" w:type="dxa"/>
            <w:tcBorders>
              <w:top w:val="single" w:sz="4" w:space="0" w:color="auto"/>
              <w:left w:val="single" w:sz="4" w:space="0" w:color="auto"/>
              <w:bottom w:val="single" w:sz="4" w:space="0" w:color="auto"/>
              <w:right w:val="single" w:sz="4" w:space="0" w:color="auto"/>
            </w:tcBorders>
          </w:tcPr>
          <w:p w:rsidR="008415F2" w:rsidRDefault="008415F2" w:rsidP="00F755A9">
            <w:pPr>
              <w:pStyle w:val="NoSpacing"/>
              <w:rPr>
                <w:rFonts w:cstheme="minorHAnsi"/>
                <w:szCs w:val="22"/>
              </w:rPr>
            </w:pPr>
            <w:r>
              <w:rPr>
                <w:rFonts w:cstheme="minorHAnsi"/>
                <w:szCs w:val="22"/>
              </w:rPr>
              <w:t>To meet Accreditation Standard</w:t>
            </w:r>
          </w:p>
        </w:tc>
      </w:tr>
      <w:tr w:rsidR="00F414E9" w:rsidRPr="00116B54" w:rsidTr="00F343F0">
        <w:tc>
          <w:tcPr>
            <w:tcW w:w="4284" w:type="dxa"/>
            <w:tcBorders>
              <w:top w:val="single" w:sz="4" w:space="0" w:color="auto"/>
              <w:left w:val="single" w:sz="4" w:space="0" w:color="auto"/>
              <w:bottom w:val="single" w:sz="4" w:space="0" w:color="auto"/>
              <w:right w:val="single" w:sz="4" w:space="0" w:color="auto"/>
            </w:tcBorders>
          </w:tcPr>
          <w:p w:rsidR="00F414E9" w:rsidRDefault="00F414E9" w:rsidP="00F755A9">
            <w:pPr>
              <w:pStyle w:val="NoSpacing"/>
              <w:rPr>
                <w:rFonts w:cstheme="minorHAnsi"/>
                <w:szCs w:val="22"/>
              </w:rPr>
            </w:pPr>
            <w:r>
              <w:rPr>
                <w:rFonts w:cstheme="minorHAnsi"/>
                <w:szCs w:val="22"/>
              </w:rPr>
              <w:t>Faculty/FAST Team to have CPR/1</w:t>
            </w:r>
            <w:r w:rsidRPr="00F414E9">
              <w:rPr>
                <w:rFonts w:cstheme="minorHAnsi"/>
                <w:szCs w:val="22"/>
                <w:vertAlign w:val="superscript"/>
              </w:rPr>
              <w:t>st</w:t>
            </w:r>
            <w:r>
              <w:rPr>
                <w:rFonts w:cstheme="minorHAnsi"/>
                <w:szCs w:val="22"/>
              </w:rPr>
              <w:t xml:space="preserve"> Aid HCP level</w:t>
            </w:r>
          </w:p>
        </w:tc>
        <w:tc>
          <w:tcPr>
            <w:tcW w:w="1608" w:type="dxa"/>
            <w:tcBorders>
              <w:top w:val="single" w:sz="4" w:space="0" w:color="auto"/>
              <w:left w:val="single" w:sz="4" w:space="0" w:color="auto"/>
              <w:bottom w:val="single" w:sz="4" w:space="0" w:color="auto"/>
              <w:right w:val="single" w:sz="4" w:space="0" w:color="auto"/>
            </w:tcBorders>
          </w:tcPr>
          <w:p w:rsidR="00F414E9" w:rsidRDefault="008538D2" w:rsidP="00F755A9">
            <w:pPr>
              <w:pStyle w:val="NoSpacing"/>
              <w:rPr>
                <w:rFonts w:cstheme="minorHAnsi"/>
                <w:szCs w:val="22"/>
              </w:rPr>
            </w:pPr>
            <w:r>
              <w:rPr>
                <w:rFonts w:cstheme="minorHAnsi"/>
                <w:szCs w:val="22"/>
              </w:rPr>
              <w:t>Prior to Preliminary accreditation</w:t>
            </w:r>
          </w:p>
        </w:tc>
        <w:tc>
          <w:tcPr>
            <w:tcW w:w="2359" w:type="dxa"/>
            <w:tcBorders>
              <w:top w:val="single" w:sz="4" w:space="0" w:color="auto"/>
              <w:left w:val="single" w:sz="4" w:space="0" w:color="auto"/>
              <w:bottom w:val="single" w:sz="4" w:space="0" w:color="auto"/>
              <w:right w:val="single" w:sz="4" w:space="0" w:color="auto"/>
            </w:tcBorders>
          </w:tcPr>
          <w:p w:rsidR="00F414E9" w:rsidRDefault="00F414E9" w:rsidP="00F755A9">
            <w:pPr>
              <w:pStyle w:val="NoSpacing"/>
              <w:rPr>
                <w:rFonts w:cstheme="minorHAnsi"/>
                <w:szCs w:val="22"/>
              </w:rPr>
            </w:pPr>
          </w:p>
        </w:tc>
        <w:tc>
          <w:tcPr>
            <w:tcW w:w="4591" w:type="dxa"/>
            <w:tcBorders>
              <w:top w:val="single" w:sz="4" w:space="0" w:color="auto"/>
              <w:left w:val="single" w:sz="4" w:space="0" w:color="auto"/>
              <w:bottom w:val="single" w:sz="4" w:space="0" w:color="auto"/>
              <w:right w:val="single" w:sz="4" w:space="0" w:color="auto"/>
            </w:tcBorders>
          </w:tcPr>
          <w:p w:rsidR="00F414E9" w:rsidRDefault="00F414E9" w:rsidP="00F755A9">
            <w:pPr>
              <w:pStyle w:val="NoSpacing"/>
              <w:rPr>
                <w:rFonts w:cstheme="minorHAnsi"/>
                <w:szCs w:val="22"/>
              </w:rPr>
            </w:pPr>
            <w:r>
              <w:rPr>
                <w:rFonts w:cstheme="minorHAnsi"/>
                <w:szCs w:val="22"/>
              </w:rPr>
              <w:t>To meet Accreditation Standard</w:t>
            </w:r>
          </w:p>
        </w:tc>
      </w:tr>
      <w:tr w:rsidR="006432DC" w:rsidRPr="00116B54" w:rsidTr="00F343F0">
        <w:tc>
          <w:tcPr>
            <w:tcW w:w="4284" w:type="dxa"/>
            <w:tcBorders>
              <w:top w:val="single" w:sz="4" w:space="0" w:color="auto"/>
              <w:left w:val="single" w:sz="4" w:space="0" w:color="auto"/>
              <w:bottom w:val="single" w:sz="4" w:space="0" w:color="auto"/>
              <w:right w:val="single" w:sz="4" w:space="0" w:color="auto"/>
            </w:tcBorders>
          </w:tcPr>
          <w:p w:rsidR="006432DC" w:rsidRDefault="006432DC" w:rsidP="00F755A9">
            <w:pPr>
              <w:pStyle w:val="NoSpacing"/>
              <w:rPr>
                <w:rFonts w:cstheme="minorHAnsi"/>
                <w:szCs w:val="22"/>
              </w:rPr>
            </w:pPr>
            <w:r>
              <w:rPr>
                <w:rFonts w:cstheme="minorHAnsi"/>
                <w:szCs w:val="22"/>
              </w:rPr>
              <w:t>Reallocate COMP345 hours</w:t>
            </w:r>
          </w:p>
          <w:p w:rsidR="000349C0" w:rsidRDefault="000349C0" w:rsidP="00F755A9">
            <w:pPr>
              <w:pStyle w:val="NoSpacing"/>
              <w:rPr>
                <w:rFonts w:cstheme="minorHAnsi"/>
                <w:szCs w:val="22"/>
              </w:rPr>
            </w:pPr>
            <w:r>
              <w:rPr>
                <w:rFonts w:cstheme="minorHAnsi"/>
                <w:szCs w:val="22"/>
              </w:rPr>
              <w:t>1 TCH to HLTH202 lecture</w:t>
            </w:r>
          </w:p>
          <w:p w:rsidR="000349C0" w:rsidRDefault="000349C0" w:rsidP="00F755A9">
            <w:pPr>
              <w:pStyle w:val="NoSpacing"/>
              <w:rPr>
                <w:rFonts w:cstheme="minorHAnsi"/>
                <w:szCs w:val="22"/>
              </w:rPr>
            </w:pPr>
            <w:r>
              <w:rPr>
                <w:rFonts w:cstheme="minorHAnsi"/>
                <w:szCs w:val="22"/>
              </w:rPr>
              <w:t>2 TCH’s to HLTH 282 lab</w:t>
            </w:r>
          </w:p>
        </w:tc>
        <w:tc>
          <w:tcPr>
            <w:tcW w:w="1608" w:type="dxa"/>
            <w:tcBorders>
              <w:top w:val="single" w:sz="4" w:space="0" w:color="auto"/>
              <w:left w:val="single" w:sz="4" w:space="0" w:color="auto"/>
              <w:bottom w:val="single" w:sz="4" w:space="0" w:color="auto"/>
              <w:right w:val="single" w:sz="4" w:space="0" w:color="auto"/>
            </w:tcBorders>
          </w:tcPr>
          <w:p w:rsidR="006432DC" w:rsidRDefault="000349C0" w:rsidP="00F755A9">
            <w:pPr>
              <w:pStyle w:val="NoSpacing"/>
              <w:rPr>
                <w:rFonts w:cstheme="minorHAnsi"/>
                <w:szCs w:val="22"/>
              </w:rPr>
            </w:pPr>
            <w:r>
              <w:rPr>
                <w:rFonts w:cstheme="minorHAnsi"/>
                <w:szCs w:val="22"/>
              </w:rPr>
              <w:t>September 2018</w:t>
            </w:r>
          </w:p>
        </w:tc>
        <w:tc>
          <w:tcPr>
            <w:tcW w:w="2359" w:type="dxa"/>
            <w:tcBorders>
              <w:top w:val="single" w:sz="4" w:space="0" w:color="auto"/>
              <w:left w:val="single" w:sz="4" w:space="0" w:color="auto"/>
              <w:bottom w:val="single" w:sz="4" w:space="0" w:color="auto"/>
              <w:right w:val="single" w:sz="4" w:space="0" w:color="auto"/>
            </w:tcBorders>
          </w:tcPr>
          <w:p w:rsidR="000349C0" w:rsidRDefault="000349C0" w:rsidP="00F755A9">
            <w:pPr>
              <w:pStyle w:val="NoSpacing"/>
              <w:rPr>
                <w:rFonts w:cstheme="minorHAnsi"/>
                <w:szCs w:val="22"/>
              </w:rPr>
            </w:pPr>
            <w:r w:rsidRPr="000349C0">
              <w:rPr>
                <w:rFonts w:cstheme="minorHAnsi"/>
                <w:szCs w:val="22"/>
              </w:rPr>
              <w:t>Kristina Lonsberry</w:t>
            </w:r>
          </w:p>
          <w:p w:rsidR="000349C0" w:rsidRDefault="000349C0" w:rsidP="00F755A9">
            <w:pPr>
              <w:pStyle w:val="NoSpacing"/>
              <w:rPr>
                <w:rFonts w:cstheme="minorHAnsi"/>
                <w:szCs w:val="22"/>
              </w:rPr>
            </w:pPr>
          </w:p>
          <w:p w:rsidR="000349C0" w:rsidRDefault="000349C0" w:rsidP="00F755A9">
            <w:pPr>
              <w:pStyle w:val="NoSpacing"/>
              <w:rPr>
                <w:rFonts w:cstheme="minorHAnsi"/>
                <w:szCs w:val="22"/>
              </w:rPr>
            </w:pPr>
          </w:p>
        </w:tc>
        <w:tc>
          <w:tcPr>
            <w:tcW w:w="4591" w:type="dxa"/>
            <w:tcBorders>
              <w:top w:val="single" w:sz="4" w:space="0" w:color="auto"/>
              <w:left w:val="single" w:sz="4" w:space="0" w:color="auto"/>
              <w:bottom w:val="single" w:sz="4" w:space="0" w:color="auto"/>
              <w:right w:val="single" w:sz="4" w:space="0" w:color="auto"/>
            </w:tcBorders>
          </w:tcPr>
          <w:p w:rsidR="006432DC" w:rsidRDefault="000349C0" w:rsidP="00F755A9">
            <w:pPr>
              <w:pStyle w:val="NoSpacing"/>
              <w:rPr>
                <w:rFonts w:cstheme="minorHAnsi"/>
                <w:szCs w:val="22"/>
              </w:rPr>
            </w:pPr>
            <w:r>
              <w:rPr>
                <w:rFonts w:cstheme="minorHAnsi"/>
                <w:szCs w:val="22"/>
              </w:rPr>
              <w:t>As requested by Chair</w:t>
            </w:r>
          </w:p>
        </w:tc>
      </w:tr>
      <w:tr w:rsidR="008415F2" w:rsidRPr="00116B54" w:rsidTr="00F343F0">
        <w:tc>
          <w:tcPr>
            <w:tcW w:w="4284" w:type="dxa"/>
            <w:tcBorders>
              <w:top w:val="single" w:sz="4" w:space="0" w:color="auto"/>
              <w:left w:val="single" w:sz="4" w:space="0" w:color="auto"/>
              <w:bottom w:val="single" w:sz="4" w:space="0" w:color="auto"/>
              <w:right w:val="single" w:sz="4" w:space="0" w:color="auto"/>
            </w:tcBorders>
          </w:tcPr>
          <w:p w:rsidR="008415F2" w:rsidRDefault="0030244B" w:rsidP="00F755A9">
            <w:pPr>
              <w:pStyle w:val="NoSpacing"/>
              <w:rPr>
                <w:rFonts w:cstheme="minorHAnsi"/>
                <w:szCs w:val="22"/>
              </w:rPr>
            </w:pPr>
            <w:r>
              <w:rPr>
                <w:rFonts w:cstheme="minorHAnsi"/>
                <w:szCs w:val="22"/>
              </w:rPr>
              <w:t xml:space="preserve">Decrease BUSN hours by 1 hour and put into </w:t>
            </w:r>
            <w:r w:rsidR="00D54349">
              <w:rPr>
                <w:rFonts w:cstheme="minorHAnsi"/>
                <w:szCs w:val="22"/>
              </w:rPr>
              <w:t>Standards and Legalities</w:t>
            </w:r>
          </w:p>
          <w:p w:rsidR="001F2E26" w:rsidRDefault="001F2E26" w:rsidP="00F755A9">
            <w:pPr>
              <w:pStyle w:val="NoSpacing"/>
              <w:rPr>
                <w:rFonts w:cstheme="minorHAnsi"/>
                <w:szCs w:val="22"/>
              </w:rPr>
            </w:pPr>
          </w:p>
        </w:tc>
        <w:tc>
          <w:tcPr>
            <w:tcW w:w="1608" w:type="dxa"/>
            <w:tcBorders>
              <w:top w:val="single" w:sz="4" w:space="0" w:color="auto"/>
              <w:left w:val="single" w:sz="4" w:space="0" w:color="auto"/>
              <w:bottom w:val="single" w:sz="4" w:space="0" w:color="auto"/>
              <w:right w:val="single" w:sz="4" w:space="0" w:color="auto"/>
            </w:tcBorders>
          </w:tcPr>
          <w:p w:rsidR="000349C0" w:rsidRDefault="000349C0" w:rsidP="00F755A9">
            <w:pPr>
              <w:pStyle w:val="NoSpacing"/>
              <w:rPr>
                <w:rFonts w:cstheme="minorHAnsi"/>
                <w:szCs w:val="22"/>
              </w:rPr>
            </w:pPr>
            <w:r>
              <w:rPr>
                <w:rFonts w:cstheme="minorHAnsi"/>
                <w:szCs w:val="22"/>
              </w:rPr>
              <w:t>Remove hour for fall 2019</w:t>
            </w:r>
          </w:p>
          <w:p w:rsidR="000349C0" w:rsidRDefault="000349C0" w:rsidP="00F755A9">
            <w:pPr>
              <w:pStyle w:val="NoSpacing"/>
              <w:rPr>
                <w:rFonts w:cstheme="minorHAnsi"/>
                <w:szCs w:val="22"/>
              </w:rPr>
            </w:pPr>
            <w:r>
              <w:rPr>
                <w:rFonts w:cstheme="minorHAnsi"/>
                <w:szCs w:val="22"/>
              </w:rPr>
              <w:t>Add in January 2020 HLTH311</w:t>
            </w:r>
          </w:p>
        </w:tc>
        <w:tc>
          <w:tcPr>
            <w:tcW w:w="2359" w:type="dxa"/>
            <w:tcBorders>
              <w:top w:val="single" w:sz="4" w:space="0" w:color="auto"/>
              <w:left w:val="single" w:sz="4" w:space="0" w:color="auto"/>
              <w:bottom w:val="single" w:sz="4" w:space="0" w:color="auto"/>
              <w:right w:val="single" w:sz="4" w:space="0" w:color="auto"/>
            </w:tcBorders>
          </w:tcPr>
          <w:p w:rsidR="008415F2" w:rsidRDefault="000349C0" w:rsidP="00F755A9">
            <w:pPr>
              <w:pStyle w:val="NoSpacing"/>
              <w:rPr>
                <w:rFonts w:cstheme="minorHAnsi"/>
                <w:szCs w:val="22"/>
              </w:rPr>
            </w:pPr>
            <w:r>
              <w:rPr>
                <w:rFonts w:cstheme="minorHAnsi"/>
                <w:szCs w:val="22"/>
              </w:rPr>
              <w:t>JBR and KL to fill in forms</w:t>
            </w:r>
          </w:p>
        </w:tc>
        <w:tc>
          <w:tcPr>
            <w:tcW w:w="4591" w:type="dxa"/>
            <w:tcBorders>
              <w:top w:val="single" w:sz="4" w:space="0" w:color="auto"/>
              <w:left w:val="single" w:sz="4" w:space="0" w:color="auto"/>
              <w:bottom w:val="single" w:sz="4" w:space="0" w:color="auto"/>
              <w:right w:val="single" w:sz="4" w:space="0" w:color="auto"/>
            </w:tcBorders>
          </w:tcPr>
          <w:p w:rsidR="008415F2" w:rsidRDefault="008415F2" w:rsidP="00F755A9">
            <w:pPr>
              <w:pStyle w:val="NoSpacing"/>
              <w:rPr>
                <w:rFonts w:cstheme="minorHAnsi"/>
                <w:szCs w:val="22"/>
              </w:rPr>
            </w:pPr>
          </w:p>
        </w:tc>
      </w:tr>
      <w:tr w:rsidR="008415F2" w:rsidRPr="00116B54" w:rsidTr="00F343F0">
        <w:tc>
          <w:tcPr>
            <w:tcW w:w="4284" w:type="dxa"/>
            <w:tcBorders>
              <w:top w:val="single" w:sz="4" w:space="0" w:color="auto"/>
              <w:left w:val="single" w:sz="4" w:space="0" w:color="auto"/>
              <w:bottom w:val="single" w:sz="4" w:space="0" w:color="auto"/>
              <w:right w:val="single" w:sz="4" w:space="0" w:color="auto"/>
            </w:tcBorders>
          </w:tcPr>
          <w:p w:rsidR="008415F2" w:rsidRDefault="001F2E26" w:rsidP="00F755A9">
            <w:pPr>
              <w:pStyle w:val="NoSpacing"/>
              <w:rPr>
                <w:rFonts w:cstheme="minorHAnsi"/>
                <w:szCs w:val="22"/>
              </w:rPr>
            </w:pPr>
            <w:r>
              <w:rPr>
                <w:rFonts w:cstheme="minorHAnsi"/>
                <w:szCs w:val="22"/>
              </w:rPr>
              <w:t>Advanced Standing Option</w:t>
            </w:r>
          </w:p>
        </w:tc>
        <w:tc>
          <w:tcPr>
            <w:tcW w:w="1608" w:type="dxa"/>
            <w:tcBorders>
              <w:top w:val="single" w:sz="4" w:space="0" w:color="auto"/>
              <w:left w:val="single" w:sz="4" w:space="0" w:color="auto"/>
              <w:bottom w:val="single" w:sz="4" w:space="0" w:color="auto"/>
              <w:right w:val="single" w:sz="4" w:space="0" w:color="auto"/>
            </w:tcBorders>
          </w:tcPr>
          <w:p w:rsidR="008415F2" w:rsidRDefault="000349C0" w:rsidP="00F755A9">
            <w:pPr>
              <w:pStyle w:val="NoSpacing"/>
              <w:rPr>
                <w:rFonts w:cstheme="minorHAnsi"/>
                <w:szCs w:val="22"/>
              </w:rPr>
            </w:pPr>
            <w:r>
              <w:rPr>
                <w:rFonts w:cstheme="minorHAnsi"/>
                <w:szCs w:val="22"/>
              </w:rPr>
              <w:t>? 2020 ?</w:t>
            </w:r>
          </w:p>
        </w:tc>
        <w:tc>
          <w:tcPr>
            <w:tcW w:w="2359" w:type="dxa"/>
            <w:tcBorders>
              <w:top w:val="single" w:sz="4" w:space="0" w:color="auto"/>
              <w:left w:val="single" w:sz="4" w:space="0" w:color="auto"/>
              <w:bottom w:val="single" w:sz="4" w:space="0" w:color="auto"/>
              <w:right w:val="single" w:sz="4" w:space="0" w:color="auto"/>
            </w:tcBorders>
          </w:tcPr>
          <w:p w:rsidR="008415F2" w:rsidRDefault="008415F2" w:rsidP="00F755A9">
            <w:pPr>
              <w:pStyle w:val="NoSpacing"/>
              <w:rPr>
                <w:rFonts w:cstheme="minorHAnsi"/>
                <w:szCs w:val="22"/>
              </w:rPr>
            </w:pPr>
          </w:p>
        </w:tc>
        <w:tc>
          <w:tcPr>
            <w:tcW w:w="4591" w:type="dxa"/>
            <w:tcBorders>
              <w:top w:val="single" w:sz="4" w:space="0" w:color="auto"/>
              <w:left w:val="single" w:sz="4" w:space="0" w:color="auto"/>
              <w:bottom w:val="single" w:sz="4" w:space="0" w:color="auto"/>
              <w:right w:val="single" w:sz="4" w:space="0" w:color="auto"/>
            </w:tcBorders>
          </w:tcPr>
          <w:p w:rsidR="008415F2" w:rsidRDefault="008415F2" w:rsidP="00F755A9">
            <w:pPr>
              <w:pStyle w:val="NoSpacing"/>
              <w:rPr>
                <w:rFonts w:cstheme="minorHAnsi"/>
                <w:szCs w:val="22"/>
              </w:rPr>
            </w:pPr>
          </w:p>
        </w:tc>
      </w:tr>
      <w:tr w:rsidR="008415F2" w:rsidRPr="00116B54" w:rsidTr="00F343F0">
        <w:tc>
          <w:tcPr>
            <w:tcW w:w="4284" w:type="dxa"/>
            <w:tcBorders>
              <w:top w:val="single" w:sz="4" w:space="0" w:color="auto"/>
              <w:left w:val="single" w:sz="4" w:space="0" w:color="auto"/>
              <w:bottom w:val="single" w:sz="4" w:space="0" w:color="auto"/>
              <w:right w:val="single" w:sz="4" w:space="0" w:color="auto"/>
            </w:tcBorders>
          </w:tcPr>
          <w:p w:rsidR="008415F2" w:rsidRDefault="008415F2" w:rsidP="00F755A9">
            <w:pPr>
              <w:pStyle w:val="NoSpacing"/>
              <w:rPr>
                <w:rFonts w:cstheme="minorHAnsi"/>
                <w:szCs w:val="22"/>
              </w:rPr>
            </w:pPr>
          </w:p>
        </w:tc>
        <w:tc>
          <w:tcPr>
            <w:tcW w:w="1608" w:type="dxa"/>
            <w:tcBorders>
              <w:top w:val="single" w:sz="4" w:space="0" w:color="auto"/>
              <w:left w:val="single" w:sz="4" w:space="0" w:color="auto"/>
              <w:bottom w:val="single" w:sz="4" w:space="0" w:color="auto"/>
              <w:right w:val="single" w:sz="4" w:space="0" w:color="auto"/>
            </w:tcBorders>
          </w:tcPr>
          <w:p w:rsidR="008415F2" w:rsidRDefault="008415F2" w:rsidP="00F755A9">
            <w:pPr>
              <w:pStyle w:val="NoSpacing"/>
              <w:rPr>
                <w:rFonts w:cstheme="minorHAnsi"/>
                <w:szCs w:val="22"/>
              </w:rPr>
            </w:pPr>
          </w:p>
        </w:tc>
        <w:tc>
          <w:tcPr>
            <w:tcW w:w="2359" w:type="dxa"/>
            <w:tcBorders>
              <w:top w:val="single" w:sz="4" w:space="0" w:color="auto"/>
              <w:left w:val="single" w:sz="4" w:space="0" w:color="auto"/>
              <w:bottom w:val="single" w:sz="4" w:space="0" w:color="auto"/>
              <w:right w:val="single" w:sz="4" w:space="0" w:color="auto"/>
            </w:tcBorders>
          </w:tcPr>
          <w:p w:rsidR="008415F2" w:rsidRDefault="008415F2" w:rsidP="00F755A9">
            <w:pPr>
              <w:pStyle w:val="NoSpacing"/>
              <w:rPr>
                <w:rFonts w:cstheme="minorHAnsi"/>
                <w:szCs w:val="22"/>
              </w:rPr>
            </w:pPr>
          </w:p>
        </w:tc>
        <w:tc>
          <w:tcPr>
            <w:tcW w:w="4591" w:type="dxa"/>
            <w:tcBorders>
              <w:top w:val="single" w:sz="4" w:space="0" w:color="auto"/>
              <w:left w:val="single" w:sz="4" w:space="0" w:color="auto"/>
              <w:bottom w:val="single" w:sz="4" w:space="0" w:color="auto"/>
              <w:right w:val="single" w:sz="4" w:space="0" w:color="auto"/>
            </w:tcBorders>
          </w:tcPr>
          <w:p w:rsidR="00F414E9" w:rsidRDefault="00F414E9" w:rsidP="00F755A9">
            <w:pPr>
              <w:pStyle w:val="NoSpacing"/>
              <w:rPr>
                <w:rFonts w:cstheme="minorHAnsi"/>
                <w:szCs w:val="22"/>
              </w:rPr>
            </w:pPr>
          </w:p>
        </w:tc>
      </w:tr>
      <w:tr w:rsidR="008538D2" w:rsidRPr="00116B54" w:rsidTr="00F343F0">
        <w:tc>
          <w:tcPr>
            <w:tcW w:w="4284" w:type="dxa"/>
            <w:tcBorders>
              <w:top w:val="single" w:sz="4" w:space="0" w:color="auto"/>
              <w:left w:val="single" w:sz="4" w:space="0" w:color="auto"/>
              <w:bottom w:val="single" w:sz="4" w:space="0" w:color="auto"/>
              <w:right w:val="single" w:sz="4" w:space="0" w:color="auto"/>
            </w:tcBorders>
          </w:tcPr>
          <w:p w:rsidR="008538D2" w:rsidRDefault="008538D2" w:rsidP="00F755A9">
            <w:pPr>
              <w:pStyle w:val="NoSpacing"/>
              <w:rPr>
                <w:rFonts w:cstheme="minorHAnsi"/>
                <w:szCs w:val="22"/>
              </w:rPr>
            </w:pPr>
            <w:r>
              <w:rPr>
                <w:rFonts w:cstheme="minorHAnsi"/>
                <w:szCs w:val="22"/>
              </w:rPr>
              <w:t>Therapeutic Exercise Text/Re-work course</w:t>
            </w:r>
          </w:p>
          <w:p w:rsidR="000349C0" w:rsidRDefault="000349C0" w:rsidP="00F755A9">
            <w:pPr>
              <w:pStyle w:val="NoSpacing"/>
              <w:rPr>
                <w:rFonts w:cstheme="minorHAnsi"/>
                <w:szCs w:val="22"/>
              </w:rPr>
            </w:pPr>
            <w:r>
              <w:rPr>
                <w:rFonts w:cstheme="minorHAnsi"/>
                <w:szCs w:val="22"/>
              </w:rPr>
              <w:t>Adopt Kisner &amp; Colby</w:t>
            </w:r>
          </w:p>
        </w:tc>
        <w:tc>
          <w:tcPr>
            <w:tcW w:w="1608" w:type="dxa"/>
            <w:tcBorders>
              <w:top w:val="single" w:sz="4" w:space="0" w:color="auto"/>
              <w:left w:val="single" w:sz="4" w:space="0" w:color="auto"/>
              <w:bottom w:val="single" w:sz="4" w:space="0" w:color="auto"/>
              <w:right w:val="single" w:sz="4" w:space="0" w:color="auto"/>
            </w:tcBorders>
          </w:tcPr>
          <w:p w:rsidR="008538D2" w:rsidRDefault="00AB4DD5" w:rsidP="00F755A9">
            <w:pPr>
              <w:pStyle w:val="NoSpacing"/>
              <w:rPr>
                <w:rFonts w:cstheme="minorHAnsi"/>
                <w:szCs w:val="22"/>
              </w:rPr>
            </w:pPr>
            <w:r>
              <w:rPr>
                <w:rFonts w:cstheme="minorHAnsi"/>
                <w:szCs w:val="22"/>
              </w:rPr>
              <w:t>January 2019</w:t>
            </w:r>
          </w:p>
        </w:tc>
        <w:tc>
          <w:tcPr>
            <w:tcW w:w="2359" w:type="dxa"/>
            <w:tcBorders>
              <w:top w:val="single" w:sz="4" w:space="0" w:color="auto"/>
              <w:left w:val="single" w:sz="4" w:space="0" w:color="auto"/>
              <w:bottom w:val="single" w:sz="4" w:space="0" w:color="auto"/>
              <w:right w:val="single" w:sz="4" w:space="0" w:color="auto"/>
            </w:tcBorders>
          </w:tcPr>
          <w:p w:rsidR="00AB4DD5" w:rsidRDefault="00AB4DD5" w:rsidP="00F755A9">
            <w:pPr>
              <w:pStyle w:val="NoSpacing"/>
              <w:rPr>
                <w:rFonts w:cstheme="minorHAnsi"/>
                <w:szCs w:val="22"/>
              </w:rPr>
            </w:pPr>
            <w:r>
              <w:rPr>
                <w:rFonts w:cstheme="minorHAnsi"/>
                <w:szCs w:val="22"/>
              </w:rPr>
              <w:t>Kristina Lonsberry</w:t>
            </w:r>
          </w:p>
        </w:tc>
        <w:tc>
          <w:tcPr>
            <w:tcW w:w="4591" w:type="dxa"/>
            <w:tcBorders>
              <w:top w:val="single" w:sz="4" w:space="0" w:color="auto"/>
              <w:left w:val="single" w:sz="4" w:space="0" w:color="auto"/>
              <w:bottom w:val="single" w:sz="4" w:space="0" w:color="auto"/>
              <w:right w:val="single" w:sz="4" w:space="0" w:color="auto"/>
            </w:tcBorders>
          </w:tcPr>
          <w:p w:rsidR="008538D2" w:rsidRDefault="008538D2" w:rsidP="00F755A9">
            <w:pPr>
              <w:pStyle w:val="NoSpacing"/>
              <w:rPr>
                <w:rFonts w:cstheme="minorHAnsi"/>
                <w:szCs w:val="22"/>
              </w:rPr>
            </w:pPr>
            <w:r>
              <w:rPr>
                <w:rFonts w:cstheme="minorHAnsi"/>
                <w:szCs w:val="22"/>
              </w:rPr>
              <w:t>As per student feedback</w:t>
            </w:r>
          </w:p>
        </w:tc>
      </w:tr>
      <w:tr w:rsidR="00AB4DD5" w:rsidRPr="00116B54" w:rsidTr="00F343F0">
        <w:tc>
          <w:tcPr>
            <w:tcW w:w="4284" w:type="dxa"/>
            <w:tcBorders>
              <w:top w:val="single" w:sz="4" w:space="0" w:color="auto"/>
              <w:left w:val="single" w:sz="4" w:space="0" w:color="auto"/>
              <w:bottom w:val="single" w:sz="4" w:space="0" w:color="auto"/>
              <w:right w:val="single" w:sz="4" w:space="0" w:color="auto"/>
            </w:tcBorders>
          </w:tcPr>
          <w:p w:rsidR="00AB4DD5" w:rsidRDefault="00491C89" w:rsidP="00F755A9">
            <w:pPr>
              <w:pStyle w:val="NoSpacing"/>
              <w:rPr>
                <w:rFonts w:cstheme="minorHAnsi"/>
                <w:szCs w:val="22"/>
              </w:rPr>
            </w:pPr>
            <w:r>
              <w:rPr>
                <w:rFonts w:cstheme="minorHAnsi"/>
                <w:szCs w:val="22"/>
              </w:rPr>
              <w:t>Tx 1 minus 1 hour lab give to Ortho Assess</w:t>
            </w:r>
          </w:p>
        </w:tc>
        <w:tc>
          <w:tcPr>
            <w:tcW w:w="1608" w:type="dxa"/>
            <w:tcBorders>
              <w:top w:val="single" w:sz="4" w:space="0" w:color="auto"/>
              <w:left w:val="single" w:sz="4" w:space="0" w:color="auto"/>
              <w:bottom w:val="single" w:sz="4" w:space="0" w:color="auto"/>
              <w:right w:val="single" w:sz="4" w:space="0" w:color="auto"/>
            </w:tcBorders>
          </w:tcPr>
          <w:p w:rsidR="00AB4DD5" w:rsidRDefault="00491C89" w:rsidP="00F755A9">
            <w:pPr>
              <w:pStyle w:val="NoSpacing"/>
              <w:rPr>
                <w:rFonts w:cstheme="minorHAnsi"/>
                <w:szCs w:val="22"/>
              </w:rPr>
            </w:pPr>
            <w:r>
              <w:rPr>
                <w:rFonts w:cstheme="minorHAnsi"/>
                <w:szCs w:val="22"/>
              </w:rPr>
              <w:t>Spring 2019</w:t>
            </w:r>
          </w:p>
        </w:tc>
        <w:tc>
          <w:tcPr>
            <w:tcW w:w="2359" w:type="dxa"/>
            <w:tcBorders>
              <w:top w:val="single" w:sz="4" w:space="0" w:color="auto"/>
              <w:left w:val="single" w:sz="4" w:space="0" w:color="auto"/>
              <w:bottom w:val="single" w:sz="4" w:space="0" w:color="auto"/>
              <w:right w:val="single" w:sz="4" w:space="0" w:color="auto"/>
            </w:tcBorders>
          </w:tcPr>
          <w:p w:rsidR="00AB4DD5" w:rsidRDefault="00491C89" w:rsidP="00F755A9">
            <w:pPr>
              <w:pStyle w:val="NoSpacing"/>
              <w:rPr>
                <w:rFonts w:cstheme="minorHAnsi"/>
                <w:szCs w:val="22"/>
              </w:rPr>
            </w:pPr>
            <w:r>
              <w:rPr>
                <w:rFonts w:cstheme="minorHAnsi"/>
                <w:szCs w:val="22"/>
              </w:rPr>
              <w:t>KL, JBR</w:t>
            </w:r>
          </w:p>
        </w:tc>
        <w:tc>
          <w:tcPr>
            <w:tcW w:w="4591" w:type="dxa"/>
            <w:tcBorders>
              <w:top w:val="single" w:sz="4" w:space="0" w:color="auto"/>
              <w:left w:val="single" w:sz="4" w:space="0" w:color="auto"/>
              <w:bottom w:val="single" w:sz="4" w:space="0" w:color="auto"/>
              <w:right w:val="single" w:sz="4" w:space="0" w:color="auto"/>
            </w:tcBorders>
          </w:tcPr>
          <w:p w:rsidR="00AB4DD5" w:rsidRDefault="00491C89" w:rsidP="00F755A9">
            <w:pPr>
              <w:pStyle w:val="NoSpacing"/>
              <w:rPr>
                <w:rFonts w:cstheme="minorHAnsi"/>
                <w:szCs w:val="22"/>
              </w:rPr>
            </w:pPr>
            <w:r>
              <w:rPr>
                <w:rFonts w:cstheme="minorHAnsi"/>
                <w:szCs w:val="22"/>
              </w:rPr>
              <w:t>Hour needed more in OA</w:t>
            </w:r>
          </w:p>
        </w:tc>
      </w:tr>
      <w:tr w:rsidR="00AB4DD5" w:rsidRPr="00116B54" w:rsidTr="00F343F0">
        <w:tc>
          <w:tcPr>
            <w:tcW w:w="4284" w:type="dxa"/>
            <w:tcBorders>
              <w:top w:val="single" w:sz="4" w:space="0" w:color="auto"/>
              <w:left w:val="single" w:sz="4" w:space="0" w:color="auto"/>
              <w:bottom w:val="single" w:sz="4" w:space="0" w:color="auto"/>
              <w:right w:val="single" w:sz="4" w:space="0" w:color="auto"/>
            </w:tcBorders>
          </w:tcPr>
          <w:p w:rsidR="00AB4DD5" w:rsidRDefault="00491C89" w:rsidP="00F755A9">
            <w:pPr>
              <w:pStyle w:val="NoSpacing"/>
              <w:rPr>
                <w:rFonts w:cstheme="minorHAnsi"/>
                <w:szCs w:val="22"/>
              </w:rPr>
            </w:pPr>
            <w:r>
              <w:rPr>
                <w:rFonts w:cstheme="minorHAnsi"/>
                <w:szCs w:val="22"/>
              </w:rPr>
              <w:t>Tx 2 2 lec, 3 + 3 + 1 lab</w:t>
            </w:r>
          </w:p>
        </w:tc>
        <w:tc>
          <w:tcPr>
            <w:tcW w:w="1608" w:type="dxa"/>
            <w:tcBorders>
              <w:top w:val="single" w:sz="4" w:space="0" w:color="auto"/>
              <w:left w:val="single" w:sz="4" w:space="0" w:color="auto"/>
              <w:bottom w:val="single" w:sz="4" w:space="0" w:color="auto"/>
              <w:right w:val="single" w:sz="4" w:space="0" w:color="auto"/>
            </w:tcBorders>
          </w:tcPr>
          <w:p w:rsidR="00AB4DD5" w:rsidRDefault="00491C89" w:rsidP="00F755A9">
            <w:pPr>
              <w:pStyle w:val="NoSpacing"/>
              <w:rPr>
                <w:rFonts w:cstheme="minorHAnsi"/>
                <w:szCs w:val="22"/>
              </w:rPr>
            </w:pPr>
            <w:r>
              <w:rPr>
                <w:rFonts w:cstheme="minorHAnsi"/>
                <w:szCs w:val="22"/>
              </w:rPr>
              <w:t>Fall 2020</w:t>
            </w:r>
          </w:p>
        </w:tc>
        <w:tc>
          <w:tcPr>
            <w:tcW w:w="2359" w:type="dxa"/>
            <w:tcBorders>
              <w:top w:val="single" w:sz="4" w:space="0" w:color="auto"/>
              <w:left w:val="single" w:sz="4" w:space="0" w:color="auto"/>
              <w:bottom w:val="single" w:sz="4" w:space="0" w:color="auto"/>
              <w:right w:val="single" w:sz="4" w:space="0" w:color="auto"/>
            </w:tcBorders>
          </w:tcPr>
          <w:p w:rsidR="00AB4DD5" w:rsidRDefault="00491C89" w:rsidP="00F755A9">
            <w:pPr>
              <w:pStyle w:val="NoSpacing"/>
              <w:rPr>
                <w:rFonts w:cstheme="minorHAnsi"/>
                <w:szCs w:val="22"/>
              </w:rPr>
            </w:pPr>
            <w:r>
              <w:rPr>
                <w:rFonts w:cstheme="minorHAnsi"/>
                <w:szCs w:val="22"/>
              </w:rPr>
              <w:t>KL</w:t>
            </w:r>
          </w:p>
        </w:tc>
        <w:tc>
          <w:tcPr>
            <w:tcW w:w="4591" w:type="dxa"/>
            <w:tcBorders>
              <w:top w:val="single" w:sz="4" w:space="0" w:color="auto"/>
              <w:left w:val="single" w:sz="4" w:space="0" w:color="auto"/>
              <w:bottom w:val="single" w:sz="4" w:space="0" w:color="auto"/>
              <w:right w:val="single" w:sz="4" w:space="0" w:color="auto"/>
            </w:tcBorders>
          </w:tcPr>
          <w:p w:rsidR="00AB4DD5" w:rsidRDefault="00491C89" w:rsidP="00F755A9">
            <w:pPr>
              <w:pStyle w:val="NoSpacing"/>
              <w:rPr>
                <w:rFonts w:cstheme="minorHAnsi"/>
                <w:szCs w:val="22"/>
              </w:rPr>
            </w:pPr>
            <w:r>
              <w:rPr>
                <w:rFonts w:cstheme="minorHAnsi"/>
                <w:szCs w:val="22"/>
              </w:rPr>
              <w:t>Hour needed in Massage Lab</w:t>
            </w:r>
          </w:p>
        </w:tc>
      </w:tr>
      <w:tr w:rsidR="00C655A1" w:rsidRPr="00116B54" w:rsidTr="00F343F0">
        <w:tc>
          <w:tcPr>
            <w:tcW w:w="4284" w:type="dxa"/>
            <w:tcBorders>
              <w:top w:val="single" w:sz="4" w:space="0" w:color="auto"/>
              <w:left w:val="single" w:sz="4" w:space="0" w:color="auto"/>
              <w:bottom w:val="single" w:sz="4" w:space="0" w:color="auto"/>
              <w:right w:val="single" w:sz="4" w:space="0" w:color="auto"/>
            </w:tcBorders>
            <w:shd w:val="clear" w:color="auto" w:fill="C0C0C0"/>
          </w:tcPr>
          <w:p w:rsidR="00C655A1" w:rsidRPr="00116B54" w:rsidRDefault="00C655A1" w:rsidP="00953311">
            <w:pPr>
              <w:pStyle w:val="NoSpacing"/>
              <w:jc w:val="center"/>
              <w:rPr>
                <w:rFonts w:cstheme="minorHAnsi"/>
                <w:szCs w:val="22"/>
              </w:rPr>
            </w:pPr>
            <w:r>
              <w:rPr>
                <w:rFonts w:cstheme="minorHAnsi"/>
                <w:szCs w:val="22"/>
              </w:rPr>
              <w:t>Previous Recommended Improvements</w:t>
            </w:r>
          </w:p>
        </w:tc>
        <w:tc>
          <w:tcPr>
            <w:tcW w:w="1608" w:type="dxa"/>
            <w:tcBorders>
              <w:top w:val="single" w:sz="4" w:space="0" w:color="auto"/>
              <w:left w:val="single" w:sz="4" w:space="0" w:color="auto"/>
              <w:bottom w:val="single" w:sz="4" w:space="0" w:color="auto"/>
              <w:right w:val="single" w:sz="4" w:space="0" w:color="auto"/>
            </w:tcBorders>
            <w:shd w:val="clear" w:color="auto" w:fill="C0C0C0"/>
          </w:tcPr>
          <w:p w:rsidR="00C655A1" w:rsidRPr="00116B54" w:rsidRDefault="00C655A1" w:rsidP="00953311">
            <w:pPr>
              <w:pStyle w:val="NoSpacing"/>
              <w:jc w:val="center"/>
              <w:rPr>
                <w:rFonts w:cstheme="minorHAnsi"/>
                <w:szCs w:val="22"/>
              </w:rPr>
            </w:pPr>
            <w:r w:rsidRPr="00116B54">
              <w:rPr>
                <w:rFonts w:cstheme="minorHAnsi"/>
                <w:szCs w:val="22"/>
              </w:rPr>
              <w:t>Timef</w:t>
            </w:r>
            <w:r>
              <w:rPr>
                <w:rFonts w:cstheme="minorHAnsi"/>
                <w:szCs w:val="22"/>
              </w:rPr>
              <w:t>r</w:t>
            </w:r>
            <w:r w:rsidRPr="00116B54">
              <w:rPr>
                <w:rFonts w:cstheme="minorHAnsi"/>
                <w:szCs w:val="22"/>
              </w:rPr>
              <w:t>ame</w:t>
            </w:r>
          </w:p>
        </w:tc>
        <w:tc>
          <w:tcPr>
            <w:tcW w:w="2359" w:type="dxa"/>
            <w:tcBorders>
              <w:top w:val="single" w:sz="4" w:space="0" w:color="auto"/>
              <w:left w:val="single" w:sz="4" w:space="0" w:color="auto"/>
              <w:bottom w:val="single" w:sz="4" w:space="0" w:color="auto"/>
              <w:right w:val="single" w:sz="4" w:space="0" w:color="auto"/>
            </w:tcBorders>
            <w:shd w:val="clear" w:color="auto" w:fill="C0C0C0"/>
          </w:tcPr>
          <w:p w:rsidR="00C655A1" w:rsidRPr="00116B54" w:rsidRDefault="00C655A1" w:rsidP="00953311">
            <w:pPr>
              <w:pStyle w:val="NoSpacing"/>
              <w:jc w:val="center"/>
              <w:rPr>
                <w:rFonts w:cstheme="minorHAnsi"/>
                <w:szCs w:val="22"/>
              </w:rPr>
            </w:pPr>
            <w:r w:rsidRPr="00116B54">
              <w:rPr>
                <w:rFonts w:cstheme="minorHAnsi"/>
                <w:szCs w:val="22"/>
              </w:rPr>
              <w:t>Person(s) Responsible</w:t>
            </w:r>
          </w:p>
        </w:tc>
        <w:tc>
          <w:tcPr>
            <w:tcW w:w="4591" w:type="dxa"/>
            <w:tcBorders>
              <w:top w:val="single" w:sz="4" w:space="0" w:color="auto"/>
              <w:left w:val="single" w:sz="4" w:space="0" w:color="auto"/>
              <w:bottom w:val="single" w:sz="4" w:space="0" w:color="auto"/>
              <w:right w:val="single" w:sz="4" w:space="0" w:color="auto"/>
            </w:tcBorders>
            <w:shd w:val="clear" w:color="auto" w:fill="C0C0C0"/>
          </w:tcPr>
          <w:p w:rsidR="00C655A1" w:rsidRDefault="00F343F0" w:rsidP="00337688">
            <w:pPr>
              <w:pStyle w:val="NoSpacing"/>
              <w:ind w:right="598"/>
              <w:jc w:val="right"/>
              <w:rPr>
                <w:rFonts w:cstheme="minorHAnsi"/>
                <w:szCs w:val="22"/>
              </w:rPr>
            </w:pPr>
            <w:r>
              <w:rPr>
                <w:rFonts w:cstheme="minorHAnsi"/>
                <w:szCs w:val="22"/>
              </w:rPr>
              <w:t xml:space="preserve">Update and Rationale:  </w:t>
            </w:r>
            <w:r w:rsidR="00C655A1">
              <w:rPr>
                <w:rFonts w:cstheme="minorHAnsi"/>
                <w:szCs w:val="22"/>
              </w:rPr>
              <w:t>Proceeding = P</w:t>
            </w:r>
          </w:p>
          <w:p w:rsidR="00C655A1" w:rsidRDefault="00C655A1" w:rsidP="00337688">
            <w:pPr>
              <w:pStyle w:val="NoSpacing"/>
              <w:ind w:right="598"/>
              <w:jc w:val="right"/>
              <w:rPr>
                <w:rFonts w:cstheme="minorHAnsi"/>
                <w:szCs w:val="22"/>
              </w:rPr>
            </w:pPr>
            <w:r>
              <w:rPr>
                <w:rFonts w:cstheme="minorHAnsi"/>
                <w:szCs w:val="22"/>
              </w:rPr>
              <w:t>Completed = C</w:t>
            </w:r>
          </w:p>
          <w:p w:rsidR="00C655A1" w:rsidRPr="00116B54" w:rsidRDefault="00C655A1" w:rsidP="00337688">
            <w:pPr>
              <w:pStyle w:val="NoSpacing"/>
              <w:ind w:right="598"/>
              <w:jc w:val="right"/>
              <w:rPr>
                <w:rFonts w:cstheme="minorHAnsi"/>
                <w:szCs w:val="22"/>
              </w:rPr>
            </w:pPr>
            <w:r>
              <w:rPr>
                <w:rFonts w:cstheme="minorHAnsi"/>
                <w:szCs w:val="22"/>
              </w:rPr>
              <w:t>Not Feasible = NF</w:t>
            </w:r>
          </w:p>
        </w:tc>
      </w:tr>
      <w:tr w:rsidR="00C655A1" w:rsidRPr="00116B54" w:rsidTr="00F343F0">
        <w:trPr>
          <w:trHeight w:val="396"/>
        </w:trPr>
        <w:tc>
          <w:tcPr>
            <w:tcW w:w="4284" w:type="dxa"/>
            <w:tcBorders>
              <w:top w:val="single" w:sz="4" w:space="0" w:color="auto"/>
              <w:left w:val="single" w:sz="4" w:space="0" w:color="auto"/>
              <w:bottom w:val="single" w:sz="4" w:space="0" w:color="auto"/>
              <w:right w:val="single" w:sz="4" w:space="0" w:color="auto"/>
            </w:tcBorders>
          </w:tcPr>
          <w:p w:rsidR="00C655A1" w:rsidRPr="00913813" w:rsidRDefault="00C655A1" w:rsidP="00DD0017">
            <w:pPr>
              <w:pStyle w:val="NoSpacing"/>
              <w:rPr>
                <w:rFonts w:cstheme="minorHAnsi"/>
                <w:color w:val="000000" w:themeColor="text1"/>
                <w:szCs w:val="22"/>
              </w:rPr>
            </w:pPr>
          </w:p>
          <w:p w:rsidR="00C655A1" w:rsidRPr="00913813" w:rsidRDefault="00913813" w:rsidP="00DD0017">
            <w:pPr>
              <w:pStyle w:val="NoSpacing"/>
              <w:rPr>
                <w:rFonts w:cstheme="minorHAnsi"/>
                <w:color w:val="000000" w:themeColor="text1"/>
                <w:szCs w:val="22"/>
              </w:rPr>
            </w:pPr>
            <w:r w:rsidRPr="00913813">
              <w:rPr>
                <w:rStyle w:val="Strong"/>
                <w:rFonts w:ascii="Helvetica" w:hAnsi="Helvetica" w:cs="Helvetica"/>
                <w:b w:val="0"/>
                <w:color w:val="000000" w:themeColor="text1"/>
                <w:sz w:val="18"/>
                <w:szCs w:val="18"/>
                <w:bdr w:val="none" w:sz="0" w:space="0" w:color="auto" w:frame="1"/>
                <w:shd w:val="clear" w:color="auto" w:fill="FFFFFF"/>
              </w:rPr>
              <w:t>Palpation 2 moved from semester 3 to semester 2 </w:t>
            </w:r>
          </w:p>
        </w:tc>
        <w:tc>
          <w:tcPr>
            <w:tcW w:w="1608" w:type="dxa"/>
            <w:tcBorders>
              <w:top w:val="single" w:sz="4" w:space="0" w:color="auto"/>
              <w:left w:val="single" w:sz="4" w:space="0" w:color="auto"/>
              <w:bottom w:val="single" w:sz="4" w:space="0" w:color="auto"/>
              <w:right w:val="single" w:sz="4" w:space="0" w:color="auto"/>
            </w:tcBorders>
          </w:tcPr>
          <w:p w:rsidR="00C655A1" w:rsidRPr="00116B54" w:rsidRDefault="00C655A1" w:rsidP="00DD0017">
            <w:pPr>
              <w:pStyle w:val="NoSpacing"/>
              <w:rPr>
                <w:rFonts w:cstheme="minorHAnsi"/>
                <w:szCs w:val="22"/>
              </w:rPr>
            </w:pPr>
          </w:p>
        </w:tc>
        <w:tc>
          <w:tcPr>
            <w:tcW w:w="2359" w:type="dxa"/>
            <w:tcBorders>
              <w:top w:val="single" w:sz="4" w:space="0" w:color="auto"/>
              <w:left w:val="single" w:sz="4" w:space="0" w:color="auto"/>
              <w:bottom w:val="single" w:sz="4" w:space="0" w:color="auto"/>
              <w:right w:val="single" w:sz="4" w:space="0" w:color="auto"/>
            </w:tcBorders>
          </w:tcPr>
          <w:p w:rsidR="00C655A1" w:rsidRPr="00116B54" w:rsidRDefault="00A31179" w:rsidP="00DD0017">
            <w:pPr>
              <w:pStyle w:val="NoSpacing"/>
              <w:rPr>
                <w:rFonts w:cstheme="minorHAnsi"/>
                <w:szCs w:val="22"/>
              </w:rPr>
            </w:pPr>
            <w:r>
              <w:rPr>
                <w:rFonts w:cstheme="minorHAnsi"/>
                <w:szCs w:val="22"/>
              </w:rPr>
              <w:t>MAC faculty, Molly Westland</w:t>
            </w:r>
          </w:p>
        </w:tc>
        <w:tc>
          <w:tcPr>
            <w:tcW w:w="4591" w:type="dxa"/>
            <w:tcBorders>
              <w:top w:val="single" w:sz="4" w:space="0" w:color="auto"/>
              <w:left w:val="single" w:sz="4" w:space="0" w:color="auto"/>
              <w:bottom w:val="single" w:sz="4" w:space="0" w:color="auto"/>
              <w:right w:val="single" w:sz="4" w:space="0" w:color="auto"/>
            </w:tcBorders>
          </w:tcPr>
          <w:p w:rsidR="00C655A1" w:rsidRPr="00116B54" w:rsidRDefault="00913813" w:rsidP="00DD0017">
            <w:pPr>
              <w:pStyle w:val="NoSpacing"/>
              <w:rPr>
                <w:rFonts w:cstheme="minorHAnsi"/>
                <w:szCs w:val="22"/>
              </w:rPr>
            </w:pPr>
            <w:r>
              <w:rPr>
                <w:rFonts w:cstheme="minorHAnsi"/>
                <w:szCs w:val="22"/>
              </w:rPr>
              <w:t>C</w:t>
            </w:r>
          </w:p>
        </w:tc>
      </w:tr>
      <w:tr w:rsidR="00C655A1" w:rsidRPr="00116B54" w:rsidTr="00F343F0">
        <w:trPr>
          <w:trHeight w:val="384"/>
        </w:trPr>
        <w:tc>
          <w:tcPr>
            <w:tcW w:w="4284" w:type="dxa"/>
            <w:tcBorders>
              <w:top w:val="single" w:sz="4" w:space="0" w:color="auto"/>
              <w:left w:val="single" w:sz="4" w:space="0" w:color="auto"/>
              <w:bottom w:val="single" w:sz="4" w:space="0" w:color="auto"/>
              <w:right w:val="single" w:sz="4" w:space="0" w:color="auto"/>
            </w:tcBorders>
          </w:tcPr>
          <w:p w:rsidR="00C655A1" w:rsidRPr="00913813" w:rsidRDefault="00913813" w:rsidP="00DD0017">
            <w:pPr>
              <w:pStyle w:val="NoSpacing"/>
              <w:rPr>
                <w:rFonts w:cstheme="minorHAnsi"/>
                <w:b/>
                <w:color w:val="000000" w:themeColor="text1"/>
                <w:szCs w:val="22"/>
              </w:rPr>
            </w:pPr>
            <w:r w:rsidRPr="00913813">
              <w:rPr>
                <w:rStyle w:val="Strong"/>
                <w:rFonts w:ascii="Helvetica" w:hAnsi="Helvetica" w:cs="Helvetica"/>
                <w:b w:val="0"/>
                <w:color w:val="000000" w:themeColor="text1"/>
                <w:sz w:val="18"/>
                <w:szCs w:val="18"/>
                <w:bdr w:val="none" w:sz="0" w:space="0" w:color="auto" w:frame="1"/>
                <w:shd w:val="clear" w:color="auto" w:fill="FFFFFF"/>
              </w:rPr>
              <w:t>Joint Play moved from semester 2 to semester 3 </w:t>
            </w:r>
          </w:p>
        </w:tc>
        <w:tc>
          <w:tcPr>
            <w:tcW w:w="1608" w:type="dxa"/>
            <w:tcBorders>
              <w:top w:val="single" w:sz="4" w:space="0" w:color="auto"/>
              <w:left w:val="single" w:sz="4" w:space="0" w:color="auto"/>
              <w:bottom w:val="single" w:sz="4" w:space="0" w:color="auto"/>
              <w:right w:val="single" w:sz="4" w:space="0" w:color="auto"/>
            </w:tcBorders>
          </w:tcPr>
          <w:p w:rsidR="00C655A1" w:rsidRPr="00116B54" w:rsidRDefault="00C655A1" w:rsidP="00DD0017">
            <w:pPr>
              <w:pStyle w:val="NoSpacing"/>
              <w:rPr>
                <w:rFonts w:cstheme="minorHAnsi"/>
                <w:szCs w:val="22"/>
              </w:rPr>
            </w:pPr>
          </w:p>
        </w:tc>
        <w:tc>
          <w:tcPr>
            <w:tcW w:w="2359" w:type="dxa"/>
            <w:tcBorders>
              <w:top w:val="single" w:sz="4" w:space="0" w:color="auto"/>
              <w:left w:val="single" w:sz="4" w:space="0" w:color="auto"/>
              <w:bottom w:val="single" w:sz="4" w:space="0" w:color="auto"/>
              <w:right w:val="single" w:sz="4" w:space="0" w:color="auto"/>
            </w:tcBorders>
          </w:tcPr>
          <w:p w:rsidR="00C655A1" w:rsidRPr="00116B54" w:rsidRDefault="00A31179" w:rsidP="00DD0017">
            <w:pPr>
              <w:pStyle w:val="NoSpacing"/>
              <w:rPr>
                <w:rFonts w:cstheme="minorHAnsi"/>
                <w:szCs w:val="22"/>
              </w:rPr>
            </w:pPr>
            <w:r>
              <w:rPr>
                <w:rFonts w:cstheme="minorHAnsi"/>
                <w:szCs w:val="22"/>
              </w:rPr>
              <w:t>MAC faculty, Molly Westland</w:t>
            </w:r>
          </w:p>
        </w:tc>
        <w:tc>
          <w:tcPr>
            <w:tcW w:w="4591" w:type="dxa"/>
            <w:tcBorders>
              <w:top w:val="single" w:sz="4" w:space="0" w:color="auto"/>
              <w:left w:val="single" w:sz="4" w:space="0" w:color="auto"/>
              <w:bottom w:val="single" w:sz="4" w:space="0" w:color="auto"/>
              <w:right w:val="single" w:sz="4" w:space="0" w:color="auto"/>
            </w:tcBorders>
          </w:tcPr>
          <w:p w:rsidR="00C655A1" w:rsidRPr="00116B54" w:rsidRDefault="00913813" w:rsidP="00DD0017">
            <w:pPr>
              <w:pStyle w:val="NoSpacing"/>
              <w:rPr>
                <w:rFonts w:cstheme="minorHAnsi"/>
                <w:szCs w:val="22"/>
              </w:rPr>
            </w:pPr>
            <w:r>
              <w:rPr>
                <w:rFonts w:cstheme="minorHAnsi"/>
                <w:szCs w:val="22"/>
              </w:rPr>
              <w:t>C</w:t>
            </w:r>
            <w:r w:rsidR="00F414E9">
              <w:rPr>
                <w:rFonts w:cstheme="minorHAnsi"/>
                <w:szCs w:val="22"/>
              </w:rPr>
              <w:t xml:space="preserve"> but not working</w:t>
            </w:r>
          </w:p>
        </w:tc>
      </w:tr>
      <w:tr w:rsidR="00C655A1" w:rsidRPr="00116B54" w:rsidTr="00F343F0">
        <w:tc>
          <w:tcPr>
            <w:tcW w:w="4284" w:type="dxa"/>
            <w:tcBorders>
              <w:top w:val="single" w:sz="4" w:space="0" w:color="auto"/>
              <w:left w:val="single" w:sz="4" w:space="0" w:color="auto"/>
              <w:bottom w:val="single" w:sz="4" w:space="0" w:color="auto"/>
              <w:right w:val="single" w:sz="4" w:space="0" w:color="auto"/>
            </w:tcBorders>
          </w:tcPr>
          <w:p w:rsidR="00C655A1" w:rsidRPr="00913813" w:rsidRDefault="00913813" w:rsidP="00913813">
            <w:pPr>
              <w:pStyle w:val="NoSpacing"/>
              <w:rPr>
                <w:rFonts w:cstheme="minorHAnsi"/>
                <w:b/>
                <w:szCs w:val="22"/>
              </w:rPr>
            </w:pPr>
            <w:r w:rsidRPr="00913813">
              <w:rPr>
                <w:rStyle w:val="Strong"/>
                <w:rFonts w:ascii="Helvetica" w:hAnsi="Helvetica" w:cs="Helvetica"/>
                <w:b w:val="0"/>
                <w:color w:val="000000" w:themeColor="text1"/>
                <w:sz w:val="18"/>
                <w:szCs w:val="18"/>
                <w:bdr w:val="none" w:sz="0" w:space="0" w:color="auto" w:frame="1"/>
                <w:shd w:val="clear" w:color="auto" w:fill="FFFFFF"/>
              </w:rPr>
              <w:t>Survey Card to be made for client feedback </w:t>
            </w:r>
          </w:p>
        </w:tc>
        <w:tc>
          <w:tcPr>
            <w:tcW w:w="1608" w:type="dxa"/>
            <w:tcBorders>
              <w:top w:val="single" w:sz="4" w:space="0" w:color="auto"/>
              <w:left w:val="single" w:sz="4" w:space="0" w:color="auto"/>
              <w:bottom w:val="single" w:sz="4" w:space="0" w:color="auto"/>
              <w:right w:val="single" w:sz="4" w:space="0" w:color="auto"/>
            </w:tcBorders>
          </w:tcPr>
          <w:p w:rsidR="00C655A1" w:rsidRPr="00116B54" w:rsidRDefault="00C655A1" w:rsidP="00DD0017">
            <w:pPr>
              <w:pStyle w:val="NoSpacing"/>
              <w:rPr>
                <w:rFonts w:cstheme="minorHAnsi"/>
                <w:szCs w:val="22"/>
              </w:rPr>
            </w:pPr>
          </w:p>
        </w:tc>
        <w:tc>
          <w:tcPr>
            <w:tcW w:w="2359" w:type="dxa"/>
            <w:tcBorders>
              <w:top w:val="single" w:sz="4" w:space="0" w:color="auto"/>
              <w:left w:val="single" w:sz="4" w:space="0" w:color="auto"/>
              <w:bottom w:val="single" w:sz="4" w:space="0" w:color="auto"/>
              <w:right w:val="single" w:sz="4" w:space="0" w:color="auto"/>
            </w:tcBorders>
          </w:tcPr>
          <w:p w:rsidR="00C655A1" w:rsidRPr="00116B54" w:rsidRDefault="00913813" w:rsidP="00DD0017">
            <w:pPr>
              <w:pStyle w:val="NoSpacing"/>
              <w:rPr>
                <w:rFonts w:cstheme="minorHAnsi"/>
                <w:szCs w:val="22"/>
              </w:rPr>
            </w:pPr>
            <w:r>
              <w:rPr>
                <w:rFonts w:cstheme="minorHAnsi"/>
                <w:szCs w:val="22"/>
              </w:rPr>
              <w:t>MAC faculty</w:t>
            </w:r>
          </w:p>
        </w:tc>
        <w:tc>
          <w:tcPr>
            <w:tcW w:w="4591" w:type="dxa"/>
            <w:tcBorders>
              <w:top w:val="single" w:sz="4" w:space="0" w:color="auto"/>
              <w:left w:val="single" w:sz="4" w:space="0" w:color="auto"/>
              <w:bottom w:val="single" w:sz="4" w:space="0" w:color="auto"/>
              <w:right w:val="single" w:sz="4" w:space="0" w:color="auto"/>
            </w:tcBorders>
          </w:tcPr>
          <w:p w:rsidR="00C655A1" w:rsidRPr="00116B54" w:rsidRDefault="00913813" w:rsidP="00DD0017">
            <w:pPr>
              <w:pStyle w:val="NoSpacing"/>
              <w:rPr>
                <w:rFonts w:cstheme="minorHAnsi"/>
                <w:szCs w:val="22"/>
              </w:rPr>
            </w:pPr>
            <w:r>
              <w:rPr>
                <w:rFonts w:cstheme="minorHAnsi"/>
                <w:szCs w:val="22"/>
              </w:rPr>
              <w:t>P: need to include Clinic Techs</w:t>
            </w:r>
          </w:p>
        </w:tc>
      </w:tr>
      <w:tr w:rsidR="00913813" w:rsidRPr="00116B54" w:rsidTr="00F343F0">
        <w:tc>
          <w:tcPr>
            <w:tcW w:w="4284" w:type="dxa"/>
            <w:tcBorders>
              <w:top w:val="single" w:sz="4" w:space="0" w:color="auto"/>
              <w:left w:val="single" w:sz="4" w:space="0" w:color="auto"/>
              <w:bottom w:val="single" w:sz="4" w:space="0" w:color="auto"/>
              <w:right w:val="single" w:sz="4" w:space="0" w:color="auto"/>
            </w:tcBorders>
          </w:tcPr>
          <w:p w:rsidR="00913813" w:rsidRPr="00913813" w:rsidRDefault="00913813" w:rsidP="00913813">
            <w:pPr>
              <w:pStyle w:val="NoSpacing"/>
              <w:rPr>
                <w:rFonts w:cstheme="minorHAnsi"/>
                <w:b/>
                <w:szCs w:val="22"/>
              </w:rPr>
            </w:pPr>
            <w:r w:rsidRPr="00913813">
              <w:rPr>
                <w:rStyle w:val="Strong"/>
                <w:rFonts w:ascii="Helvetica" w:hAnsi="Helvetica" w:cs="Helvetica"/>
                <w:b w:val="0"/>
                <w:color w:val="000000" w:themeColor="text1"/>
                <w:sz w:val="18"/>
                <w:szCs w:val="18"/>
                <w:bdr w:val="none" w:sz="0" w:space="0" w:color="auto" w:frame="1"/>
                <w:shd w:val="clear" w:color="auto" w:fill="FFFFFF"/>
              </w:rPr>
              <w:t>Survey of Students in FLPL for feedback </w:t>
            </w:r>
          </w:p>
        </w:tc>
        <w:tc>
          <w:tcPr>
            <w:tcW w:w="1608" w:type="dxa"/>
            <w:tcBorders>
              <w:top w:val="single" w:sz="4" w:space="0" w:color="auto"/>
              <w:left w:val="single" w:sz="4" w:space="0" w:color="auto"/>
              <w:bottom w:val="single" w:sz="4" w:space="0" w:color="auto"/>
              <w:right w:val="single" w:sz="4" w:space="0" w:color="auto"/>
            </w:tcBorders>
          </w:tcPr>
          <w:p w:rsidR="00913813" w:rsidRPr="00116B54" w:rsidRDefault="00913813" w:rsidP="00913813">
            <w:pPr>
              <w:pStyle w:val="NoSpacing"/>
              <w:rPr>
                <w:rFonts w:cstheme="minorHAnsi"/>
                <w:szCs w:val="22"/>
              </w:rPr>
            </w:pPr>
          </w:p>
        </w:tc>
        <w:tc>
          <w:tcPr>
            <w:tcW w:w="2359" w:type="dxa"/>
            <w:tcBorders>
              <w:top w:val="single" w:sz="4" w:space="0" w:color="auto"/>
              <w:left w:val="single" w:sz="4" w:space="0" w:color="auto"/>
              <w:bottom w:val="single" w:sz="4" w:space="0" w:color="auto"/>
              <w:right w:val="single" w:sz="4" w:space="0" w:color="auto"/>
            </w:tcBorders>
          </w:tcPr>
          <w:p w:rsidR="00913813" w:rsidRPr="00116B54" w:rsidRDefault="00913813" w:rsidP="00913813">
            <w:pPr>
              <w:pStyle w:val="NoSpacing"/>
              <w:rPr>
                <w:rFonts w:cstheme="minorHAnsi"/>
                <w:szCs w:val="22"/>
              </w:rPr>
            </w:pPr>
            <w:r>
              <w:rPr>
                <w:rFonts w:cstheme="minorHAnsi"/>
                <w:szCs w:val="22"/>
              </w:rPr>
              <w:t>MAC faculty, FDR</w:t>
            </w:r>
          </w:p>
        </w:tc>
        <w:tc>
          <w:tcPr>
            <w:tcW w:w="4591" w:type="dxa"/>
            <w:tcBorders>
              <w:top w:val="single" w:sz="4" w:space="0" w:color="auto"/>
              <w:left w:val="single" w:sz="4" w:space="0" w:color="auto"/>
              <w:bottom w:val="single" w:sz="4" w:space="0" w:color="auto"/>
              <w:right w:val="single" w:sz="4" w:space="0" w:color="auto"/>
            </w:tcBorders>
          </w:tcPr>
          <w:p w:rsidR="00913813" w:rsidRPr="00116B54" w:rsidRDefault="00913813" w:rsidP="00913813">
            <w:pPr>
              <w:pStyle w:val="NoSpacing"/>
              <w:rPr>
                <w:rFonts w:cstheme="minorHAnsi"/>
                <w:szCs w:val="22"/>
              </w:rPr>
            </w:pPr>
            <w:r>
              <w:rPr>
                <w:rFonts w:cstheme="minorHAnsi"/>
                <w:szCs w:val="22"/>
              </w:rPr>
              <w:t>P</w:t>
            </w:r>
            <w:r w:rsidR="0030244B">
              <w:rPr>
                <w:rFonts w:cstheme="minorHAnsi"/>
                <w:szCs w:val="22"/>
              </w:rPr>
              <w:t>: put in D2L survey?</w:t>
            </w:r>
          </w:p>
        </w:tc>
      </w:tr>
      <w:tr w:rsidR="00913813" w:rsidRPr="00116B54" w:rsidTr="00F343F0">
        <w:tc>
          <w:tcPr>
            <w:tcW w:w="4284" w:type="dxa"/>
            <w:tcBorders>
              <w:top w:val="single" w:sz="4" w:space="0" w:color="auto"/>
              <w:left w:val="single" w:sz="4" w:space="0" w:color="auto"/>
              <w:bottom w:val="single" w:sz="4" w:space="0" w:color="auto"/>
              <w:right w:val="single" w:sz="4" w:space="0" w:color="auto"/>
            </w:tcBorders>
          </w:tcPr>
          <w:p w:rsidR="00913813" w:rsidRPr="00116B54" w:rsidRDefault="00913813" w:rsidP="00913813">
            <w:pPr>
              <w:pStyle w:val="NoSpacing"/>
              <w:rPr>
                <w:rFonts w:cstheme="minorHAnsi"/>
                <w:szCs w:val="22"/>
              </w:rPr>
            </w:pPr>
          </w:p>
        </w:tc>
        <w:tc>
          <w:tcPr>
            <w:tcW w:w="1608" w:type="dxa"/>
            <w:tcBorders>
              <w:top w:val="single" w:sz="4" w:space="0" w:color="auto"/>
              <w:left w:val="single" w:sz="4" w:space="0" w:color="auto"/>
              <w:bottom w:val="single" w:sz="4" w:space="0" w:color="auto"/>
              <w:right w:val="single" w:sz="4" w:space="0" w:color="auto"/>
            </w:tcBorders>
          </w:tcPr>
          <w:p w:rsidR="00913813" w:rsidRPr="00116B54" w:rsidRDefault="00913813" w:rsidP="00913813">
            <w:pPr>
              <w:pStyle w:val="NoSpacing"/>
              <w:rPr>
                <w:rFonts w:cstheme="minorHAnsi"/>
                <w:szCs w:val="22"/>
              </w:rPr>
            </w:pPr>
          </w:p>
        </w:tc>
        <w:tc>
          <w:tcPr>
            <w:tcW w:w="2359" w:type="dxa"/>
            <w:tcBorders>
              <w:top w:val="single" w:sz="4" w:space="0" w:color="auto"/>
              <w:left w:val="single" w:sz="4" w:space="0" w:color="auto"/>
              <w:bottom w:val="single" w:sz="4" w:space="0" w:color="auto"/>
              <w:right w:val="single" w:sz="4" w:space="0" w:color="auto"/>
            </w:tcBorders>
          </w:tcPr>
          <w:p w:rsidR="00913813" w:rsidRPr="00116B54" w:rsidRDefault="00913813" w:rsidP="00913813">
            <w:pPr>
              <w:pStyle w:val="NoSpacing"/>
              <w:rPr>
                <w:rFonts w:cstheme="minorHAnsi"/>
                <w:szCs w:val="22"/>
              </w:rPr>
            </w:pPr>
          </w:p>
        </w:tc>
        <w:tc>
          <w:tcPr>
            <w:tcW w:w="4591" w:type="dxa"/>
            <w:tcBorders>
              <w:top w:val="single" w:sz="4" w:space="0" w:color="auto"/>
              <w:left w:val="single" w:sz="4" w:space="0" w:color="auto"/>
              <w:bottom w:val="single" w:sz="4" w:space="0" w:color="auto"/>
              <w:right w:val="single" w:sz="4" w:space="0" w:color="auto"/>
            </w:tcBorders>
          </w:tcPr>
          <w:p w:rsidR="00913813" w:rsidRPr="00116B54" w:rsidRDefault="00913813" w:rsidP="00913813">
            <w:pPr>
              <w:pStyle w:val="NoSpacing"/>
              <w:rPr>
                <w:rFonts w:cstheme="minorHAnsi"/>
                <w:szCs w:val="22"/>
              </w:rPr>
            </w:pPr>
          </w:p>
        </w:tc>
      </w:tr>
      <w:tr w:rsidR="00913813" w:rsidRPr="00116B54" w:rsidTr="00F343F0">
        <w:tc>
          <w:tcPr>
            <w:tcW w:w="4284" w:type="dxa"/>
            <w:tcBorders>
              <w:top w:val="single" w:sz="4" w:space="0" w:color="auto"/>
              <w:left w:val="single" w:sz="4" w:space="0" w:color="auto"/>
              <w:bottom w:val="single" w:sz="4" w:space="0" w:color="auto"/>
              <w:right w:val="single" w:sz="4" w:space="0" w:color="auto"/>
            </w:tcBorders>
          </w:tcPr>
          <w:p w:rsidR="00913813" w:rsidRPr="00116B54" w:rsidRDefault="00913813" w:rsidP="00913813">
            <w:pPr>
              <w:pStyle w:val="NoSpacing"/>
              <w:rPr>
                <w:rFonts w:cstheme="minorHAnsi"/>
                <w:szCs w:val="22"/>
              </w:rPr>
            </w:pPr>
          </w:p>
        </w:tc>
        <w:tc>
          <w:tcPr>
            <w:tcW w:w="1608" w:type="dxa"/>
            <w:tcBorders>
              <w:top w:val="single" w:sz="4" w:space="0" w:color="auto"/>
              <w:left w:val="single" w:sz="4" w:space="0" w:color="auto"/>
              <w:bottom w:val="single" w:sz="4" w:space="0" w:color="auto"/>
              <w:right w:val="single" w:sz="4" w:space="0" w:color="auto"/>
            </w:tcBorders>
          </w:tcPr>
          <w:p w:rsidR="00913813" w:rsidRPr="00116B54" w:rsidRDefault="00913813" w:rsidP="00913813">
            <w:pPr>
              <w:pStyle w:val="NoSpacing"/>
              <w:rPr>
                <w:rFonts w:cstheme="minorHAnsi"/>
                <w:szCs w:val="22"/>
              </w:rPr>
            </w:pPr>
          </w:p>
        </w:tc>
        <w:tc>
          <w:tcPr>
            <w:tcW w:w="2359" w:type="dxa"/>
            <w:tcBorders>
              <w:top w:val="single" w:sz="4" w:space="0" w:color="auto"/>
              <w:left w:val="single" w:sz="4" w:space="0" w:color="auto"/>
              <w:bottom w:val="single" w:sz="4" w:space="0" w:color="auto"/>
              <w:right w:val="single" w:sz="4" w:space="0" w:color="auto"/>
            </w:tcBorders>
          </w:tcPr>
          <w:p w:rsidR="00913813" w:rsidRPr="00116B54" w:rsidRDefault="00913813" w:rsidP="00913813">
            <w:pPr>
              <w:pStyle w:val="NoSpacing"/>
              <w:rPr>
                <w:rFonts w:cstheme="minorHAnsi"/>
                <w:szCs w:val="22"/>
              </w:rPr>
            </w:pPr>
          </w:p>
        </w:tc>
        <w:tc>
          <w:tcPr>
            <w:tcW w:w="4591" w:type="dxa"/>
            <w:tcBorders>
              <w:top w:val="single" w:sz="4" w:space="0" w:color="auto"/>
              <w:left w:val="single" w:sz="4" w:space="0" w:color="auto"/>
              <w:bottom w:val="single" w:sz="4" w:space="0" w:color="auto"/>
              <w:right w:val="single" w:sz="4" w:space="0" w:color="auto"/>
            </w:tcBorders>
          </w:tcPr>
          <w:p w:rsidR="00913813" w:rsidRPr="00116B54" w:rsidRDefault="00913813" w:rsidP="00913813">
            <w:pPr>
              <w:pStyle w:val="NoSpacing"/>
              <w:rPr>
                <w:rFonts w:cstheme="minorHAnsi"/>
                <w:szCs w:val="22"/>
              </w:rPr>
            </w:pPr>
          </w:p>
        </w:tc>
      </w:tr>
      <w:tr w:rsidR="00913813" w:rsidRPr="00116B54" w:rsidTr="00F343F0">
        <w:tc>
          <w:tcPr>
            <w:tcW w:w="4284" w:type="dxa"/>
            <w:tcBorders>
              <w:top w:val="single" w:sz="4" w:space="0" w:color="auto"/>
              <w:left w:val="single" w:sz="4" w:space="0" w:color="auto"/>
              <w:bottom w:val="single" w:sz="4" w:space="0" w:color="auto"/>
              <w:right w:val="single" w:sz="4" w:space="0" w:color="auto"/>
            </w:tcBorders>
          </w:tcPr>
          <w:p w:rsidR="00913813" w:rsidRPr="00116B54" w:rsidRDefault="00913813" w:rsidP="00913813">
            <w:pPr>
              <w:pStyle w:val="NoSpacing"/>
              <w:rPr>
                <w:rFonts w:cstheme="minorHAnsi"/>
                <w:szCs w:val="22"/>
              </w:rPr>
            </w:pPr>
          </w:p>
        </w:tc>
        <w:tc>
          <w:tcPr>
            <w:tcW w:w="1608" w:type="dxa"/>
            <w:tcBorders>
              <w:top w:val="single" w:sz="4" w:space="0" w:color="auto"/>
              <w:left w:val="single" w:sz="4" w:space="0" w:color="auto"/>
              <w:bottom w:val="single" w:sz="4" w:space="0" w:color="auto"/>
              <w:right w:val="single" w:sz="4" w:space="0" w:color="auto"/>
            </w:tcBorders>
          </w:tcPr>
          <w:p w:rsidR="00913813" w:rsidRPr="00116B54" w:rsidRDefault="00913813" w:rsidP="00913813">
            <w:pPr>
              <w:pStyle w:val="NoSpacing"/>
              <w:rPr>
                <w:rFonts w:cstheme="minorHAnsi"/>
                <w:szCs w:val="22"/>
              </w:rPr>
            </w:pPr>
          </w:p>
        </w:tc>
        <w:tc>
          <w:tcPr>
            <w:tcW w:w="2359" w:type="dxa"/>
            <w:tcBorders>
              <w:top w:val="single" w:sz="4" w:space="0" w:color="auto"/>
              <w:left w:val="single" w:sz="4" w:space="0" w:color="auto"/>
              <w:bottom w:val="single" w:sz="4" w:space="0" w:color="auto"/>
              <w:right w:val="single" w:sz="4" w:space="0" w:color="auto"/>
            </w:tcBorders>
          </w:tcPr>
          <w:p w:rsidR="00913813" w:rsidRPr="00116B54" w:rsidRDefault="00913813" w:rsidP="00913813">
            <w:pPr>
              <w:pStyle w:val="NoSpacing"/>
              <w:rPr>
                <w:rFonts w:cstheme="minorHAnsi"/>
                <w:szCs w:val="22"/>
              </w:rPr>
            </w:pPr>
          </w:p>
        </w:tc>
        <w:tc>
          <w:tcPr>
            <w:tcW w:w="4591" w:type="dxa"/>
            <w:tcBorders>
              <w:top w:val="single" w:sz="4" w:space="0" w:color="auto"/>
              <w:left w:val="single" w:sz="4" w:space="0" w:color="auto"/>
              <w:bottom w:val="single" w:sz="4" w:space="0" w:color="auto"/>
              <w:right w:val="single" w:sz="4" w:space="0" w:color="auto"/>
            </w:tcBorders>
          </w:tcPr>
          <w:p w:rsidR="00913813" w:rsidRPr="00116B54" w:rsidRDefault="00913813" w:rsidP="00913813">
            <w:pPr>
              <w:pStyle w:val="NoSpacing"/>
              <w:rPr>
                <w:rFonts w:cstheme="minorHAnsi"/>
                <w:szCs w:val="22"/>
              </w:rPr>
            </w:pPr>
          </w:p>
        </w:tc>
      </w:tr>
    </w:tbl>
    <w:p w:rsidR="0083589A" w:rsidRPr="003D01D0" w:rsidRDefault="0083589A" w:rsidP="00C655A1">
      <w:pPr>
        <w:pStyle w:val="NoSpacing"/>
        <w:rPr>
          <w:szCs w:val="22"/>
        </w:rPr>
      </w:pPr>
    </w:p>
    <w:sectPr w:rsidR="0083589A" w:rsidRPr="003D01D0" w:rsidSect="003F0641">
      <w:headerReference w:type="default" r:id="rId30"/>
      <w:footerReference w:type="even" r:id="rId31"/>
      <w:footerReference w:type="default" r:id="rId32"/>
      <w:pgSz w:w="15840" w:h="12240" w:orient="landscape"/>
      <w:pgMar w:top="568"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FB2" w:rsidRDefault="006E3FB2" w:rsidP="00EA4DDF">
      <w:r>
        <w:separator/>
      </w:r>
    </w:p>
  </w:endnote>
  <w:endnote w:type="continuationSeparator" w:id="0">
    <w:p w:rsidR="006E3FB2" w:rsidRDefault="006E3FB2" w:rsidP="00EA4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FEC" w:rsidRDefault="00FD7FEC" w:rsidP="00AB5A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D7FEC" w:rsidRDefault="00FD7FEC" w:rsidP="00AB5A30">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FEC" w:rsidRPr="007818D9" w:rsidRDefault="00FD7FEC" w:rsidP="00AB5A30">
    <w:pPr>
      <w:pStyle w:val="Footer"/>
      <w:framePr w:wrap="around" w:vAnchor="text" w:hAnchor="margin" w:xAlign="right" w:y="1"/>
      <w:rPr>
        <w:rStyle w:val="PageNumber"/>
        <w:rFonts w:ascii="Verdana" w:hAnsi="Verdana"/>
        <w:sz w:val="18"/>
        <w:szCs w:val="18"/>
      </w:rPr>
    </w:pPr>
    <w:r w:rsidRPr="007818D9">
      <w:rPr>
        <w:rStyle w:val="PageNumber"/>
        <w:rFonts w:ascii="Verdana" w:hAnsi="Verdana"/>
        <w:sz w:val="18"/>
        <w:szCs w:val="18"/>
      </w:rPr>
      <w:fldChar w:fldCharType="begin"/>
    </w:r>
    <w:r w:rsidRPr="007818D9">
      <w:rPr>
        <w:rStyle w:val="PageNumber"/>
        <w:rFonts w:ascii="Verdana" w:hAnsi="Verdana"/>
        <w:sz w:val="18"/>
        <w:szCs w:val="18"/>
      </w:rPr>
      <w:instrText xml:space="preserve">PAGE  </w:instrText>
    </w:r>
    <w:r w:rsidRPr="007818D9">
      <w:rPr>
        <w:rStyle w:val="PageNumber"/>
        <w:rFonts w:ascii="Verdana" w:hAnsi="Verdana"/>
        <w:sz w:val="18"/>
        <w:szCs w:val="18"/>
      </w:rPr>
      <w:fldChar w:fldCharType="separate"/>
    </w:r>
    <w:r w:rsidR="005700A3">
      <w:rPr>
        <w:rStyle w:val="PageNumber"/>
        <w:rFonts w:ascii="Verdana" w:hAnsi="Verdana"/>
        <w:noProof/>
        <w:sz w:val="18"/>
        <w:szCs w:val="18"/>
      </w:rPr>
      <w:t>1</w:t>
    </w:r>
    <w:r w:rsidRPr="007818D9">
      <w:rPr>
        <w:rStyle w:val="PageNumber"/>
        <w:rFonts w:ascii="Verdana" w:hAnsi="Verdana"/>
        <w:sz w:val="18"/>
        <w:szCs w:val="18"/>
      </w:rPr>
      <w:fldChar w:fldCharType="end"/>
    </w:r>
  </w:p>
  <w:p w:rsidR="00FD7FEC" w:rsidRDefault="00FD7FEC" w:rsidP="007818D9">
    <w:pPr>
      <w:pStyle w:val="Footer"/>
      <w:ind w:right="360"/>
      <w:jc w:val="center"/>
      <w:rPr>
        <w:rFonts w:ascii="Verdana" w:hAnsi="Verdana"/>
        <w:sz w:val="16"/>
        <w:szCs w:val="16"/>
        <w:lang w:val="en-CA"/>
      </w:rPr>
    </w:pPr>
    <w:r w:rsidRPr="007818D9">
      <w:rPr>
        <w:rFonts w:ascii="Verdana" w:hAnsi="Verdana"/>
        <w:sz w:val="16"/>
        <w:szCs w:val="16"/>
        <w:lang w:val="en-CA"/>
      </w:rPr>
      <w:t xml:space="preserve">Program </w:t>
    </w:r>
    <w:r>
      <w:rPr>
        <w:rFonts w:ascii="Verdana" w:hAnsi="Verdana"/>
        <w:sz w:val="16"/>
        <w:szCs w:val="16"/>
        <w:lang w:val="en-CA"/>
      </w:rPr>
      <w:t>and Curriculum Review Template</w:t>
    </w:r>
  </w:p>
  <w:p w:rsidR="00FD7FEC" w:rsidRPr="007818D9" w:rsidRDefault="00FD7FEC" w:rsidP="007818D9">
    <w:pPr>
      <w:pStyle w:val="Footer"/>
      <w:ind w:right="360"/>
      <w:jc w:val="center"/>
      <w:rPr>
        <w:rFonts w:ascii="Verdana" w:hAnsi="Verdana"/>
        <w:sz w:val="16"/>
        <w:szCs w:val="16"/>
        <w:lang w:val="en-CA"/>
      </w:rPr>
    </w:pPr>
    <w:r>
      <w:rPr>
        <w:rFonts w:ascii="Verdana" w:hAnsi="Verdana"/>
        <w:sz w:val="16"/>
        <w:szCs w:val="16"/>
        <w:lang w:val="en-CA"/>
      </w:rPr>
      <w:t>L</w:t>
    </w:r>
    <w:r w:rsidRPr="007818D9">
      <w:rPr>
        <w:rFonts w:ascii="Verdana" w:hAnsi="Verdana"/>
        <w:sz w:val="16"/>
        <w:szCs w:val="16"/>
        <w:lang w:val="en-CA"/>
      </w:rPr>
      <w:t>ast updated</w:t>
    </w:r>
    <w:r>
      <w:rPr>
        <w:rFonts w:ascii="Verdana" w:hAnsi="Verdana"/>
        <w:sz w:val="16"/>
        <w:szCs w:val="16"/>
        <w:lang w:val="en-CA"/>
      </w:rPr>
      <w:t xml:space="preserve"> January 4, 2018</w:t>
    </w:r>
  </w:p>
  <w:p w:rsidR="00FD7FEC" w:rsidRPr="007B4CD3" w:rsidRDefault="00FD7FEC" w:rsidP="00AB5A30">
    <w:pPr>
      <w:pStyle w:val="Footer"/>
      <w:jc w:val="right"/>
      <w:rPr>
        <w:sz w:val="16"/>
        <w:szCs w:val="16"/>
        <w:lang w:val="en-CA"/>
      </w:rPr>
    </w:pPr>
    <w:r w:rsidRPr="00686D70">
      <w:rPr>
        <w:lang w:val="en-CA"/>
      </w:rPr>
      <w:tab/>
    </w:r>
    <w:r>
      <w:rPr>
        <w:lang w:val="en-CA"/>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FB2" w:rsidRDefault="006E3FB2" w:rsidP="00EA4DDF">
      <w:r>
        <w:separator/>
      </w:r>
    </w:p>
  </w:footnote>
  <w:footnote w:type="continuationSeparator" w:id="0">
    <w:p w:rsidR="006E3FB2" w:rsidRDefault="006E3FB2" w:rsidP="00EA4D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FEC" w:rsidRDefault="00FD7FEC" w:rsidP="00AB5A30">
    <w:pPr>
      <w:pStyle w:val="Heade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559D8"/>
    <w:multiLevelType w:val="multilevel"/>
    <w:tmpl w:val="F078C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C3C11"/>
    <w:multiLevelType w:val="hybridMultilevel"/>
    <w:tmpl w:val="7F2A11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0FD6DA5"/>
    <w:multiLevelType w:val="multilevel"/>
    <w:tmpl w:val="6A0A9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CF400C"/>
    <w:multiLevelType w:val="multilevel"/>
    <w:tmpl w:val="A6967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D9749B"/>
    <w:multiLevelType w:val="hybridMultilevel"/>
    <w:tmpl w:val="630C4D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EC23FDC"/>
    <w:multiLevelType w:val="multilevel"/>
    <w:tmpl w:val="2B082F36"/>
    <w:lvl w:ilvl="0">
      <w:start w:val="1"/>
      <w:numFmt w:val="decimal"/>
      <w:pStyle w:val="Heading1"/>
      <w:lvlText w:val="%1"/>
      <w:lvlJc w:val="left"/>
      <w:pPr>
        <w:tabs>
          <w:tab w:val="num" w:pos="432"/>
        </w:tabs>
        <w:ind w:left="432" w:hanging="432"/>
      </w:pPr>
    </w:lvl>
    <w:lvl w:ilv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 w15:restartNumberingAfterBreak="0">
    <w:nsid w:val="2DBE0D6D"/>
    <w:multiLevelType w:val="hybridMultilevel"/>
    <w:tmpl w:val="8DB613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EA23E4C"/>
    <w:multiLevelType w:val="hybridMultilevel"/>
    <w:tmpl w:val="7B48DE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7393BF8"/>
    <w:multiLevelType w:val="hybridMultilevel"/>
    <w:tmpl w:val="A6A69F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8F309B5"/>
    <w:multiLevelType w:val="hybridMultilevel"/>
    <w:tmpl w:val="3D182D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92E6C22"/>
    <w:multiLevelType w:val="hybridMultilevel"/>
    <w:tmpl w:val="DD8834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07A571F"/>
    <w:multiLevelType w:val="hybridMultilevel"/>
    <w:tmpl w:val="41E0A7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21D5EF4"/>
    <w:multiLevelType w:val="hybridMultilevel"/>
    <w:tmpl w:val="016003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52D6D7A"/>
    <w:multiLevelType w:val="hybridMultilevel"/>
    <w:tmpl w:val="6B644E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8111880"/>
    <w:multiLevelType w:val="hybridMultilevel"/>
    <w:tmpl w:val="A2A8AB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B322154"/>
    <w:multiLevelType w:val="hybridMultilevel"/>
    <w:tmpl w:val="9402A8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EAC1651"/>
    <w:multiLevelType w:val="hybridMultilevel"/>
    <w:tmpl w:val="A77858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3862033"/>
    <w:multiLevelType w:val="multilevel"/>
    <w:tmpl w:val="022CB3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B357C8E"/>
    <w:multiLevelType w:val="hybridMultilevel"/>
    <w:tmpl w:val="4552D3C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18"/>
  </w:num>
  <w:num w:numId="3">
    <w:abstractNumId w:val="15"/>
  </w:num>
  <w:num w:numId="4">
    <w:abstractNumId w:val="13"/>
  </w:num>
  <w:num w:numId="5">
    <w:abstractNumId w:val="14"/>
  </w:num>
  <w:num w:numId="6">
    <w:abstractNumId w:val="4"/>
  </w:num>
  <w:num w:numId="7">
    <w:abstractNumId w:val="10"/>
  </w:num>
  <w:num w:numId="8">
    <w:abstractNumId w:val="11"/>
  </w:num>
  <w:num w:numId="9">
    <w:abstractNumId w:val="6"/>
  </w:num>
  <w:num w:numId="10">
    <w:abstractNumId w:val="1"/>
  </w:num>
  <w:num w:numId="11">
    <w:abstractNumId w:val="16"/>
  </w:num>
  <w:num w:numId="12">
    <w:abstractNumId w:val="12"/>
  </w:num>
  <w:num w:numId="13">
    <w:abstractNumId w:val="8"/>
  </w:num>
  <w:num w:numId="14">
    <w:abstractNumId w:val="9"/>
  </w:num>
  <w:num w:numId="15">
    <w:abstractNumId w:val="17"/>
  </w:num>
  <w:num w:numId="16">
    <w:abstractNumId w:val="7"/>
  </w:num>
  <w:num w:numId="17">
    <w:abstractNumId w:val="3"/>
  </w:num>
  <w:num w:numId="18">
    <w:abstractNumId w:val="2"/>
  </w:num>
  <w:num w:numId="19">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DDF"/>
    <w:rsid w:val="0000057F"/>
    <w:rsid w:val="0000190D"/>
    <w:rsid w:val="000022F3"/>
    <w:rsid w:val="00003C66"/>
    <w:rsid w:val="00005971"/>
    <w:rsid w:val="00010613"/>
    <w:rsid w:val="00010B99"/>
    <w:rsid w:val="00013147"/>
    <w:rsid w:val="000138AB"/>
    <w:rsid w:val="000140FF"/>
    <w:rsid w:val="0001605F"/>
    <w:rsid w:val="000175AB"/>
    <w:rsid w:val="00020D7E"/>
    <w:rsid w:val="00021BF5"/>
    <w:rsid w:val="000231C1"/>
    <w:rsid w:val="00025EAB"/>
    <w:rsid w:val="00026BC0"/>
    <w:rsid w:val="000349C0"/>
    <w:rsid w:val="00036A7B"/>
    <w:rsid w:val="000411BE"/>
    <w:rsid w:val="00041FFE"/>
    <w:rsid w:val="00043CB8"/>
    <w:rsid w:val="00043D2B"/>
    <w:rsid w:val="00044988"/>
    <w:rsid w:val="00045E73"/>
    <w:rsid w:val="00047436"/>
    <w:rsid w:val="00050F58"/>
    <w:rsid w:val="000533DE"/>
    <w:rsid w:val="00057029"/>
    <w:rsid w:val="0006516C"/>
    <w:rsid w:val="00066FEC"/>
    <w:rsid w:val="00070197"/>
    <w:rsid w:val="00070524"/>
    <w:rsid w:val="000715B2"/>
    <w:rsid w:val="00073721"/>
    <w:rsid w:val="000767B1"/>
    <w:rsid w:val="00082E33"/>
    <w:rsid w:val="00084F95"/>
    <w:rsid w:val="00086508"/>
    <w:rsid w:val="00086C9A"/>
    <w:rsid w:val="00087434"/>
    <w:rsid w:val="000923F3"/>
    <w:rsid w:val="00094518"/>
    <w:rsid w:val="00094768"/>
    <w:rsid w:val="000A1C97"/>
    <w:rsid w:val="000A755C"/>
    <w:rsid w:val="000A7795"/>
    <w:rsid w:val="000B344C"/>
    <w:rsid w:val="000B4CDA"/>
    <w:rsid w:val="000B766F"/>
    <w:rsid w:val="000B7D38"/>
    <w:rsid w:val="000C1B9B"/>
    <w:rsid w:val="000C27E7"/>
    <w:rsid w:val="000D1167"/>
    <w:rsid w:val="000D1D03"/>
    <w:rsid w:val="000D3FED"/>
    <w:rsid w:val="000D5D55"/>
    <w:rsid w:val="000D5F41"/>
    <w:rsid w:val="000D7989"/>
    <w:rsid w:val="000E10F8"/>
    <w:rsid w:val="000E2222"/>
    <w:rsid w:val="000E32E2"/>
    <w:rsid w:val="000E4067"/>
    <w:rsid w:val="000E4A0F"/>
    <w:rsid w:val="000E55CB"/>
    <w:rsid w:val="000E5C92"/>
    <w:rsid w:val="000E5F14"/>
    <w:rsid w:val="000F34C5"/>
    <w:rsid w:val="000F4401"/>
    <w:rsid w:val="000F4CBF"/>
    <w:rsid w:val="000F61A0"/>
    <w:rsid w:val="000F7C83"/>
    <w:rsid w:val="00105FBF"/>
    <w:rsid w:val="00106912"/>
    <w:rsid w:val="0010704A"/>
    <w:rsid w:val="00107314"/>
    <w:rsid w:val="0011156E"/>
    <w:rsid w:val="00111574"/>
    <w:rsid w:val="00111BE3"/>
    <w:rsid w:val="001126F6"/>
    <w:rsid w:val="00115864"/>
    <w:rsid w:val="00116B54"/>
    <w:rsid w:val="00116BEE"/>
    <w:rsid w:val="00120397"/>
    <w:rsid w:val="0012077C"/>
    <w:rsid w:val="00120C72"/>
    <w:rsid w:val="001227F1"/>
    <w:rsid w:val="00123E17"/>
    <w:rsid w:val="001253C7"/>
    <w:rsid w:val="001303C7"/>
    <w:rsid w:val="00131107"/>
    <w:rsid w:val="00131165"/>
    <w:rsid w:val="001330D0"/>
    <w:rsid w:val="00143ADB"/>
    <w:rsid w:val="001449B9"/>
    <w:rsid w:val="001467BF"/>
    <w:rsid w:val="001472B0"/>
    <w:rsid w:val="001540BA"/>
    <w:rsid w:val="0015415E"/>
    <w:rsid w:val="00154426"/>
    <w:rsid w:val="00155B00"/>
    <w:rsid w:val="00155D46"/>
    <w:rsid w:val="00157DCD"/>
    <w:rsid w:val="00166BB7"/>
    <w:rsid w:val="00167B28"/>
    <w:rsid w:val="00171610"/>
    <w:rsid w:val="0017346C"/>
    <w:rsid w:val="00173990"/>
    <w:rsid w:val="00173AE9"/>
    <w:rsid w:val="00174705"/>
    <w:rsid w:val="00174729"/>
    <w:rsid w:val="001749AD"/>
    <w:rsid w:val="001820C1"/>
    <w:rsid w:val="00182916"/>
    <w:rsid w:val="001901C1"/>
    <w:rsid w:val="00192281"/>
    <w:rsid w:val="00192911"/>
    <w:rsid w:val="00192E75"/>
    <w:rsid w:val="001952CE"/>
    <w:rsid w:val="001973E1"/>
    <w:rsid w:val="001A441B"/>
    <w:rsid w:val="001A6C3A"/>
    <w:rsid w:val="001B1B83"/>
    <w:rsid w:val="001B42DB"/>
    <w:rsid w:val="001C0FE4"/>
    <w:rsid w:val="001C1951"/>
    <w:rsid w:val="001C1999"/>
    <w:rsid w:val="001C1EB4"/>
    <w:rsid w:val="001C3B00"/>
    <w:rsid w:val="001C7E64"/>
    <w:rsid w:val="001D2C83"/>
    <w:rsid w:val="001D2E90"/>
    <w:rsid w:val="001D78B3"/>
    <w:rsid w:val="001E32A0"/>
    <w:rsid w:val="001E39E1"/>
    <w:rsid w:val="001E76B9"/>
    <w:rsid w:val="001E79ED"/>
    <w:rsid w:val="001F1868"/>
    <w:rsid w:val="001F2770"/>
    <w:rsid w:val="001F2E26"/>
    <w:rsid w:val="001F38E6"/>
    <w:rsid w:val="001F4612"/>
    <w:rsid w:val="001F49D6"/>
    <w:rsid w:val="001F6088"/>
    <w:rsid w:val="002036B3"/>
    <w:rsid w:val="002061B2"/>
    <w:rsid w:val="0020655B"/>
    <w:rsid w:val="002074DA"/>
    <w:rsid w:val="002078C9"/>
    <w:rsid w:val="002116CE"/>
    <w:rsid w:val="00213B02"/>
    <w:rsid w:val="00216568"/>
    <w:rsid w:val="00216C21"/>
    <w:rsid w:val="00222EE3"/>
    <w:rsid w:val="0022315D"/>
    <w:rsid w:val="00226A55"/>
    <w:rsid w:val="00231B02"/>
    <w:rsid w:val="002325FE"/>
    <w:rsid w:val="002349D2"/>
    <w:rsid w:val="0023644D"/>
    <w:rsid w:val="00237332"/>
    <w:rsid w:val="00237B5D"/>
    <w:rsid w:val="0024018D"/>
    <w:rsid w:val="002419F7"/>
    <w:rsid w:val="00245C6B"/>
    <w:rsid w:val="00246BC0"/>
    <w:rsid w:val="00247093"/>
    <w:rsid w:val="00250439"/>
    <w:rsid w:val="00250567"/>
    <w:rsid w:val="002536A1"/>
    <w:rsid w:val="00255696"/>
    <w:rsid w:val="00255933"/>
    <w:rsid w:val="0025707D"/>
    <w:rsid w:val="00262169"/>
    <w:rsid w:val="00264990"/>
    <w:rsid w:val="00264A42"/>
    <w:rsid w:val="0026658D"/>
    <w:rsid w:val="002674A2"/>
    <w:rsid w:val="002725ED"/>
    <w:rsid w:val="00272678"/>
    <w:rsid w:val="00274BB5"/>
    <w:rsid w:val="00275DEB"/>
    <w:rsid w:val="00276091"/>
    <w:rsid w:val="002777E7"/>
    <w:rsid w:val="00282785"/>
    <w:rsid w:val="002838EE"/>
    <w:rsid w:val="00283F62"/>
    <w:rsid w:val="00291638"/>
    <w:rsid w:val="00292F13"/>
    <w:rsid w:val="002954E8"/>
    <w:rsid w:val="00296ED6"/>
    <w:rsid w:val="00297BC7"/>
    <w:rsid w:val="002A2386"/>
    <w:rsid w:val="002A24CF"/>
    <w:rsid w:val="002A3AE5"/>
    <w:rsid w:val="002A5775"/>
    <w:rsid w:val="002B0244"/>
    <w:rsid w:val="002B162E"/>
    <w:rsid w:val="002B2105"/>
    <w:rsid w:val="002C0BF6"/>
    <w:rsid w:val="002C1825"/>
    <w:rsid w:val="002C2373"/>
    <w:rsid w:val="002C40A0"/>
    <w:rsid w:val="002C79BC"/>
    <w:rsid w:val="002D003B"/>
    <w:rsid w:val="002D0592"/>
    <w:rsid w:val="002D0A37"/>
    <w:rsid w:val="002D4319"/>
    <w:rsid w:val="002D4A6D"/>
    <w:rsid w:val="002D5727"/>
    <w:rsid w:val="002D668D"/>
    <w:rsid w:val="002E36FD"/>
    <w:rsid w:val="002E5265"/>
    <w:rsid w:val="002F356E"/>
    <w:rsid w:val="002F438A"/>
    <w:rsid w:val="002F5CC1"/>
    <w:rsid w:val="00301957"/>
    <w:rsid w:val="0030244B"/>
    <w:rsid w:val="00302889"/>
    <w:rsid w:val="00302D5B"/>
    <w:rsid w:val="003059CA"/>
    <w:rsid w:val="0031210A"/>
    <w:rsid w:val="00314C05"/>
    <w:rsid w:val="00315632"/>
    <w:rsid w:val="0031718A"/>
    <w:rsid w:val="003214CF"/>
    <w:rsid w:val="003235C5"/>
    <w:rsid w:val="0032707E"/>
    <w:rsid w:val="003300C3"/>
    <w:rsid w:val="003300EB"/>
    <w:rsid w:val="00330E6C"/>
    <w:rsid w:val="00331ECC"/>
    <w:rsid w:val="00333AAD"/>
    <w:rsid w:val="00337688"/>
    <w:rsid w:val="00337F9A"/>
    <w:rsid w:val="003412D3"/>
    <w:rsid w:val="00341AF1"/>
    <w:rsid w:val="00342A0D"/>
    <w:rsid w:val="00343283"/>
    <w:rsid w:val="00343657"/>
    <w:rsid w:val="003458C5"/>
    <w:rsid w:val="003471F4"/>
    <w:rsid w:val="00350B36"/>
    <w:rsid w:val="00351839"/>
    <w:rsid w:val="003519B0"/>
    <w:rsid w:val="00354DF5"/>
    <w:rsid w:val="00354E08"/>
    <w:rsid w:val="0035538A"/>
    <w:rsid w:val="00356F7A"/>
    <w:rsid w:val="00360551"/>
    <w:rsid w:val="00360C63"/>
    <w:rsid w:val="00360EEA"/>
    <w:rsid w:val="0036350B"/>
    <w:rsid w:val="0036353B"/>
    <w:rsid w:val="00365526"/>
    <w:rsid w:val="0036650F"/>
    <w:rsid w:val="003667B3"/>
    <w:rsid w:val="00370566"/>
    <w:rsid w:val="003713E2"/>
    <w:rsid w:val="00371691"/>
    <w:rsid w:val="00371990"/>
    <w:rsid w:val="00372B47"/>
    <w:rsid w:val="003757DF"/>
    <w:rsid w:val="00382292"/>
    <w:rsid w:val="00391F35"/>
    <w:rsid w:val="00394F9D"/>
    <w:rsid w:val="00395262"/>
    <w:rsid w:val="003965C2"/>
    <w:rsid w:val="003974A1"/>
    <w:rsid w:val="003A727B"/>
    <w:rsid w:val="003B031F"/>
    <w:rsid w:val="003B2A32"/>
    <w:rsid w:val="003B404D"/>
    <w:rsid w:val="003B45B1"/>
    <w:rsid w:val="003B4A15"/>
    <w:rsid w:val="003C121F"/>
    <w:rsid w:val="003C330C"/>
    <w:rsid w:val="003C3EDA"/>
    <w:rsid w:val="003C45E6"/>
    <w:rsid w:val="003D01D0"/>
    <w:rsid w:val="003D17FD"/>
    <w:rsid w:val="003D24CF"/>
    <w:rsid w:val="003D2926"/>
    <w:rsid w:val="003D4388"/>
    <w:rsid w:val="003D46B6"/>
    <w:rsid w:val="003E0796"/>
    <w:rsid w:val="003E0D78"/>
    <w:rsid w:val="003E5102"/>
    <w:rsid w:val="003E5D38"/>
    <w:rsid w:val="003E65BE"/>
    <w:rsid w:val="003E6777"/>
    <w:rsid w:val="003E6C7F"/>
    <w:rsid w:val="003F0641"/>
    <w:rsid w:val="003F0743"/>
    <w:rsid w:val="003F0D45"/>
    <w:rsid w:val="003F2876"/>
    <w:rsid w:val="00403B6F"/>
    <w:rsid w:val="00403F58"/>
    <w:rsid w:val="0040599D"/>
    <w:rsid w:val="00406984"/>
    <w:rsid w:val="004079CA"/>
    <w:rsid w:val="00410345"/>
    <w:rsid w:val="004142B2"/>
    <w:rsid w:val="00414AAA"/>
    <w:rsid w:val="00415A77"/>
    <w:rsid w:val="004178AC"/>
    <w:rsid w:val="00417AD4"/>
    <w:rsid w:val="004204C6"/>
    <w:rsid w:val="004210F5"/>
    <w:rsid w:val="00421CB0"/>
    <w:rsid w:val="00422494"/>
    <w:rsid w:val="00422D71"/>
    <w:rsid w:val="00423995"/>
    <w:rsid w:val="00423FDA"/>
    <w:rsid w:val="00424CE6"/>
    <w:rsid w:val="00425418"/>
    <w:rsid w:val="00425571"/>
    <w:rsid w:val="00425AAF"/>
    <w:rsid w:val="0042649A"/>
    <w:rsid w:val="004268B5"/>
    <w:rsid w:val="00430E0D"/>
    <w:rsid w:val="004319E7"/>
    <w:rsid w:val="00431C2C"/>
    <w:rsid w:val="00433331"/>
    <w:rsid w:val="004333AB"/>
    <w:rsid w:val="004347C6"/>
    <w:rsid w:val="00434F82"/>
    <w:rsid w:val="00435220"/>
    <w:rsid w:val="00435392"/>
    <w:rsid w:val="00435A48"/>
    <w:rsid w:val="0043795E"/>
    <w:rsid w:val="00442CDD"/>
    <w:rsid w:val="00442EC3"/>
    <w:rsid w:val="00444AA3"/>
    <w:rsid w:val="004512EC"/>
    <w:rsid w:val="00451AB0"/>
    <w:rsid w:val="00451F82"/>
    <w:rsid w:val="00452AA1"/>
    <w:rsid w:val="00454D7C"/>
    <w:rsid w:val="00456B7D"/>
    <w:rsid w:val="00460037"/>
    <w:rsid w:val="004617D5"/>
    <w:rsid w:val="004626A6"/>
    <w:rsid w:val="00464223"/>
    <w:rsid w:val="00464A85"/>
    <w:rsid w:val="00466960"/>
    <w:rsid w:val="00467C55"/>
    <w:rsid w:val="004723F6"/>
    <w:rsid w:val="004740E8"/>
    <w:rsid w:val="00476044"/>
    <w:rsid w:val="004854F7"/>
    <w:rsid w:val="00486323"/>
    <w:rsid w:val="00486761"/>
    <w:rsid w:val="00491C89"/>
    <w:rsid w:val="00491F5D"/>
    <w:rsid w:val="004921ED"/>
    <w:rsid w:val="0049386C"/>
    <w:rsid w:val="004976E3"/>
    <w:rsid w:val="004A0EE7"/>
    <w:rsid w:val="004A2D0C"/>
    <w:rsid w:val="004A4E50"/>
    <w:rsid w:val="004A5368"/>
    <w:rsid w:val="004A5A58"/>
    <w:rsid w:val="004A77A5"/>
    <w:rsid w:val="004B1A19"/>
    <w:rsid w:val="004B1FD9"/>
    <w:rsid w:val="004B283B"/>
    <w:rsid w:val="004B2B20"/>
    <w:rsid w:val="004B3226"/>
    <w:rsid w:val="004B6F49"/>
    <w:rsid w:val="004B7474"/>
    <w:rsid w:val="004B75CD"/>
    <w:rsid w:val="004D29D6"/>
    <w:rsid w:val="004D5AA4"/>
    <w:rsid w:val="004D6529"/>
    <w:rsid w:val="004D79E0"/>
    <w:rsid w:val="004E2FFA"/>
    <w:rsid w:val="004E380A"/>
    <w:rsid w:val="004E49D1"/>
    <w:rsid w:val="004F206E"/>
    <w:rsid w:val="004F28F1"/>
    <w:rsid w:val="004F3292"/>
    <w:rsid w:val="004F3915"/>
    <w:rsid w:val="004F7014"/>
    <w:rsid w:val="00506BBB"/>
    <w:rsid w:val="00506FDA"/>
    <w:rsid w:val="00512644"/>
    <w:rsid w:val="00514D3D"/>
    <w:rsid w:val="005249B1"/>
    <w:rsid w:val="00524AC3"/>
    <w:rsid w:val="00527B75"/>
    <w:rsid w:val="00530735"/>
    <w:rsid w:val="005339E9"/>
    <w:rsid w:val="00533EA8"/>
    <w:rsid w:val="005354F1"/>
    <w:rsid w:val="00543274"/>
    <w:rsid w:val="00544556"/>
    <w:rsid w:val="00544F83"/>
    <w:rsid w:val="005454D5"/>
    <w:rsid w:val="0055615C"/>
    <w:rsid w:val="00556D36"/>
    <w:rsid w:val="00556F4F"/>
    <w:rsid w:val="005572D9"/>
    <w:rsid w:val="005576C9"/>
    <w:rsid w:val="005578A4"/>
    <w:rsid w:val="0056071D"/>
    <w:rsid w:val="0056082A"/>
    <w:rsid w:val="0056235D"/>
    <w:rsid w:val="00562C56"/>
    <w:rsid w:val="00563336"/>
    <w:rsid w:val="005638A2"/>
    <w:rsid w:val="00563CF4"/>
    <w:rsid w:val="00564298"/>
    <w:rsid w:val="00567873"/>
    <w:rsid w:val="005700A3"/>
    <w:rsid w:val="005806C1"/>
    <w:rsid w:val="005808FB"/>
    <w:rsid w:val="00580AAC"/>
    <w:rsid w:val="00582F1E"/>
    <w:rsid w:val="00583F00"/>
    <w:rsid w:val="005857BE"/>
    <w:rsid w:val="0058588B"/>
    <w:rsid w:val="0058649B"/>
    <w:rsid w:val="005877C2"/>
    <w:rsid w:val="00587D5B"/>
    <w:rsid w:val="00590D86"/>
    <w:rsid w:val="00592230"/>
    <w:rsid w:val="005945E0"/>
    <w:rsid w:val="00596463"/>
    <w:rsid w:val="00597E3B"/>
    <w:rsid w:val="00597F45"/>
    <w:rsid w:val="005A51F7"/>
    <w:rsid w:val="005A7D50"/>
    <w:rsid w:val="005B0C56"/>
    <w:rsid w:val="005B2494"/>
    <w:rsid w:val="005B25DF"/>
    <w:rsid w:val="005B6A0B"/>
    <w:rsid w:val="005C0ABE"/>
    <w:rsid w:val="005C79FE"/>
    <w:rsid w:val="005D01B1"/>
    <w:rsid w:val="005D29AD"/>
    <w:rsid w:val="005D4D47"/>
    <w:rsid w:val="005D66C4"/>
    <w:rsid w:val="005E17D8"/>
    <w:rsid w:val="005E4B36"/>
    <w:rsid w:val="005E5AB1"/>
    <w:rsid w:val="005E7498"/>
    <w:rsid w:val="005E7999"/>
    <w:rsid w:val="005F0193"/>
    <w:rsid w:val="005F60E6"/>
    <w:rsid w:val="00603F88"/>
    <w:rsid w:val="00604D83"/>
    <w:rsid w:val="00606FDE"/>
    <w:rsid w:val="00610676"/>
    <w:rsid w:val="006152F4"/>
    <w:rsid w:val="00625D0F"/>
    <w:rsid w:val="00625F6B"/>
    <w:rsid w:val="00627A81"/>
    <w:rsid w:val="00631632"/>
    <w:rsid w:val="00634520"/>
    <w:rsid w:val="00635137"/>
    <w:rsid w:val="006355F5"/>
    <w:rsid w:val="00635D31"/>
    <w:rsid w:val="00635DB7"/>
    <w:rsid w:val="00636792"/>
    <w:rsid w:val="00637559"/>
    <w:rsid w:val="00637E5B"/>
    <w:rsid w:val="00641851"/>
    <w:rsid w:val="0064273A"/>
    <w:rsid w:val="006432DC"/>
    <w:rsid w:val="00643B79"/>
    <w:rsid w:val="00644A10"/>
    <w:rsid w:val="00645E5F"/>
    <w:rsid w:val="00645FF1"/>
    <w:rsid w:val="006468CF"/>
    <w:rsid w:val="00646C46"/>
    <w:rsid w:val="00647630"/>
    <w:rsid w:val="00650C06"/>
    <w:rsid w:val="00651AAB"/>
    <w:rsid w:val="0066278E"/>
    <w:rsid w:val="00666D7C"/>
    <w:rsid w:val="006718E5"/>
    <w:rsid w:val="006723F0"/>
    <w:rsid w:val="00677996"/>
    <w:rsid w:val="0068062E"/>
    <w:rsid w:val="00680844"/>
    <w:rsid w:val="006832EB"/>
    <w:rsid w:val="0068378E"/>
    <w:rsid w:val="006837E4"/>
    <w:rsid w:val="00685882"/>
    <w:rsid w:val="00685F47"/>
    <w:rsid w:val="00686AC7"/>
    <w:rsid w:val="00687C9A"/>
    <w:rsid w:val="006956DA"/>
    <w:rsid w:val="006962F8"/>
    <w:rsid w:val="0069777A"/>
    <w:rsid w:val="006A5E7A"/>
    <w:rsid w:val="006B0E47"/>
    <w:rsid w:val="006B119F"/>
    <w:rsid w:val="006B54A2"/>
    <w:rsid w:val="006B5A46"/>
    <w:rsid w:val="006C01A4"/>
    <w:rsid w:val="006C41D6"/>
    <w:rsid w:val="006C4C31"/>
    <w:rsid w:val="006C5FE3"/>
    <w:rsid w:val="006D1EC2"/>
    <w:rsid w:val="006D315B"/>
    <w:rsid w:val="006D413B"/>
    <w:rsid w:val="006D434E"/>
    <w:rsid w:val="006E0AE9"/>
    <w:rsid w:val="006E13CB"/>
    <w:rsid w:val="006E3FB2"/>
    <w:rsid w:val="006E46F7"/>
    <w:rsid w:val="006E54F9"/>
    <w:rsid w:val="006E75AE"/>
    <w:rsid w:val="006F06D3"/>
    <w:rsid w:val="006F3215"/>
    <w:rsid w:val="006F46E4"/>
    <w:rsid w:val="006F502A"/>
    <w:rsid w:val="006F6C5A"/>
    <w:rsid w:val="00700E81"/>
    <w:rsid w:val="007029C5"/>
    <w:rsid w:val="00705710"/>
    <w:rsid w:val="007058A3"/>
    <w:rsid w:val="00705B95"/>
    <w:rsid w:val="00711BD4"/>
    <w:rsid w:val="00713E69"/>
    <w:rsid w:val="00716986"/>
    <w:rsid w:val="007176AA"/>
    <w:rsid w:val="00721FB1"/>
    <w:rsid w:val="00722119"/>
    <w:rsid w:val="007223C8"/>
    <w:rsid w:val="00724197"/>
    <w:rsid w:val="00724BA0"/>
    <w:rsid w:val="00727CA0"/>
    <w:rsid w:val="00730BAA"/>
    <w:rsid w:val="007323A2"/>
    <w:rsid w:val="00734A85"/>
    <w:rsid w:val="00736037"/>
    <w:rsid w:val="00736100"/>
    <w:rsid w:val="00741727"/>
    <w:rsid w:val="00742E7C"/>
    <w:rsid w:val="00743362"/>
    <w:rsid w:val="00743B23"/>
    <w:rsid w:val="00744C99"/>
    <w:rsid w:val="00745683"/>
    <w:rsid w:val="007471AB"/>
    <w:rsid w:val="00750D2D"/>
    <w:rsid w:val="00752C51"/>
    <w:rsid w:val="007530FF"/>
    <w:rsid w:val="00753822"/>
    <w:rsid w:val="00760DB2"/>
    <w:rsid w:val="00761823"/>
    <w:rsid w:val="007621B3"/>
    <w:rsid w:val="00765E65"/>
    <w:rsid w:val="00766431"/>
    <w:rsid w:val="007672E6"/>
    <w:rsid w:val="007675C4"/>
    <w:rsid w:val="00770B06"/>
    <w:rsid w:val="007725E2"/>
    <w:rsid w:val="00772C31"/>
    <w:rsid w:val="007743CD"/>
    <w:rsid w:val="00775C92"/>
    <w:rsid w:val="0078082F"/>
    <w:rsid w:val="007818D9"/>
    <w:rsid w:val="00782D2E"/>
    <w:rsid w:val="00783567"/>
    <w:rsid w:val="007852D4"/>
    <w:rsid w:val="0078632D"/>
    <w:rsid w:val="00787423"/>
    <w:rsid w:val="00792ADC"/>
    <w:rsid w:val="007933A7"/>
    <w:rsid w:val="00796008"/>
    <w:rsid w:val="0079656D"/>
    <w:rsid w:val="007A16E8"/>
    <w:rsid w:val="007A1B5C"/>
    <w:rsid w:val="007A1BBC"/>
    <w:rsid w:val="007A29F2"/>
    <w:rsid w:val="007A6391"/>
    <w:rsid w:val="007A7013"/>
    <w:rsid w:val="007B41BB"/>
    <w:rsid w:val="007B5A1F"/>
    <w:rsid w:val="007B6400"/>
    <w:rsid w:val="007B6D3B"/>
    <w:rsid w:val="007B7B90"/>
    <w:rsid w:val="007C497F"/>
    <w:rsid w:val="007D2271"/>
    <w:rsid w:val="007D3937"/>
    <w:rsid w:val="007D3A14"/>
    <w:rsid w:val="007D530A"/>
    <w:rsid w:val="007E280C"/>
    <w:rsid w:val="007E367B"/>
    <w:rsid w:val="007E4139"/>
    <w:rsid w:val="007E6A1C"/>
    <w:rsid w:val="007F0489"/>
    <w:rsid w:val="007F2BD6"/>
    <w:rsid w:val="007F3D2D"/>
    <w:rsid w:val="007F40A4"/>
    <w:rsid w:val="008008A5"/>
    <w:rsid w:val="00800CF2"/>
    <w:rsid w:val="008015F0"/>
    <w:rsid w:val="00802DC2"/>
    <w:rsid w:val="00804625"/>
    <w:rsid w:val="00805D15"/>
    <w:rsid w:val="00814578"/>
    <w:rsid w:val="00816625"/>
    <w:rsid w:val="008214CA"/>
    <w:rsid w:val="00822698"/>
    <w:rsid w:val="00822D0E"/>
    <w:rsid w:val="00823920"/>
    <w:rsid w:val="008253AF"/>
    <w:rsid w:val="008266B0"/>
    <w:rsid w:val="00826895"/>
    <w:rsid w:val="00831C78"/>
    <w:rsid w:val="00832930"/>
    <w:rsid w:val="0083589A"/>
    <w:rsid w:val="00835B0A"/>
    <w:rsid w:val="00837779"/>
    <w:rsid w:val="00841291"/>
    <w:rsid w:val="008415F2"/>
    <w:rsid w:val="0084209F"/>
    <w:rsid w:val="008434F4"/>
    <w:rsid w:val="00845354"/>
    <w:rsid w:val="00845C15"/>
    <w:rsid w:val="0085015D"/>
    <w:rsid w:val="00851B93"/>
    <w:rsid w:val="008538D2"/>
    <w:rsid w:val="008569F2"/>
    <w:rsid w:val="00857DFE"/>
    <w:rsid w:val="00862E4C"/>
    <w:rsid w:val="008640AC"/>
    <w:rsid w:val="0086589C"/>
    <w:rsid w:val="008667D6"/>
    <w:rsid w:val="0086763A"/>
    <w:rsid w:val="008678A0"/>
    <w:rsid w:val="0087177C"/>
    <w:rsid w:val="0087306B"/>
    <w:rsid w:val="0087445F"/>
    <w:rsid w:val="00877342"/>
    <w:rsid w:val="008810B9"/>
    <w:rsid w:val="00881E5B"/>
    <w:rsid w:val="008850BC"/>
    <w:rsid w:val="00886E55"/>
    <w:rsid w:val="008924FD"/>
    <w:rsid w:val="008971C2"/>
    <w:rsid w:val="008A25A0"/>
    <w:rsid w:val="008A39A5"/>
    <w:rsid w:val="008A4930"/>
    <w:rsid w:val="008A5B02"/>
    <w:rsid w:val="008B1775"/>
    <w:rsid w:val="008B2A3C"/>
    <w:rsid w:val="008B2B3C"/>
    <w:rsid w:val="008B4697"/>
    <w:rsid w:val="008B56BC"/>
    <w:rsid w:val="008B588C"/>
    <w:rsid w:val="008C09BF"/>
    <w:rsid w:val="008C1578"/>
    <w:rsid w:val="008C252A"/>
    <w:rsid w:val="008C3267"/>
    <w:rsid w:val="008C7BF5"/>
    <w:rsid w:val="008D1696"/>
    <w:rsid w:val="008D236C"/>
    <w:rsid w:val="008D5A85"/>
    <w:rsid w:val="008D5E95"/>
    <w:rsid w:val="008E0C1F"/>
    <w:rsid w:val="008E0DF0"/>
    <w:rsid w:val="008E1062"/>
    <w:rsid w:val="008E2264"/>
    <w:rsid w:val="008E492C"/>
    <w:rsid w:val="008E74BE"/>
    <w:rsid w:val="008F0255"/>
    <w:rsid w:val="008F066A"/>
    <w:rsid w:val="008F4407"/>
    <w:rsid w:val="008F7287"/>
    <w:rsid w:val="00902321"/>
    <w:rsid w:val="00904060"/>
    <w:rsid w:val="00905B00"/>
    <w:rsid w:val="00907A2A"/>
    <w:rsid w:val="00907CE8"/>
    <w:rsid w:val="00910B6C"/>
    <w:rsid w:val="00913813"/>
    <w:rsid w:val="009141C1"/>
    <w:rsid w:val="0091656B"/>
    <w:rsid w:val="00920225"/>
    <w:rsid w:val="00920DFD"/>
    <w:rsid w:val="00921FDB"/>
    <w:rsid w:val="00924AFA"/>
    <w:rsid w:val="00925842"/>
    <w:rsid w:val="009265C5"/>
    <w:rsid w:val="00927D31"/>
    <w:rsid w:val="0093193B"/>
    <w:rsid w:val="00932F8F"/>
    <w:rsid w:val="009337B2"/>
    <w:rsid w:val="00933ABA"/>
    <w:rsid w:val="00941740"/>
    <w:rsid w:val="00945AD7"/>
    <w:rsid w:val="00947016"/>
    <w:rsid w:val="009472B1"/>
    <w:rsid w:val="00951A13"/>
    <w:rsid w:val="00951ED4"/>
    <w:rsid w:val="00952EA6"/>
    <w:rsid w:val="00953311"/>
    <w:rsid w:val="009617A0"/>
    <w:rsid w:val="00962411"/>
    <w:rsid w:val="0096250D"/>
    <w:rsid w:val="00962681"/>
    <w:rsid w:val="00963130"/>
    <w:rsid w:val="00966777"/>
    <w:rsid w:val="009668DC"/>
    <w:rsid w:val="00973C8D"/>
    <w:rsid w:val="0097556A"/>
    <w:rsid w:val="00975B80"/>
    <w:rsid w:val="0097649F"/>
    <w:rsid w:val="0097774A"/>
    <w:rsid w:val="009809AE"/>
    <w:rsid w:val="009810ED"/>
    <w:rsid w:val="00982913"/>
    <w:rsid w:val="0098340C"/>
    <w:rsid w:val="009836DB"/>
    <w:rsid w:val="009842E6"/>
    <w:rsid w:val="00984FC6"/>
    <w:rsid w:val="00985DBE"/>
    <w:rsid w:val="0098778A"/>
    <w:rsid w:val="00990C00"/>
    <w:rsid w:val="00993B18"/>
    <w:rsid w:val="009940A6"/>
    <w:rsid w:val="00995849"/>
    <w:rsid w:val="009A17E5"/>
    <w:rsid w:val="009A2C6B"/>
    <w:rsid w:val="009A2E1E"/>
    <w:rsid w:val="009A2E5D"/>
    <w:rsid w:val="009A3581"/>
    <w:rsid w:val="009A634C"/>
    <w:rsid w:val="009A73DD"/>
    <w:rsid w:val="009A7611"/>
    <w:rsid w:val="009B4F53"/>
    <w:rsid w:val="009B545E"/>
    <w:rsid w:val="009B669D"/>
    <w:rsid w:val="009C26E4"/>
    <w:rsid w:val="009C274C"/>
    <w:rsid w:val="009C4576"/>
    <w:rsid w:val="009C4B3C"/>
    <w:rsid w:val="009D12C2"/>
    <w:rsid w:val="009D2516"/>
    <w:rsid w:val="009D2C0F"/>
    <w:rsid w:val="009D4425"/>
    <w:rsid w:val="009D59A7"/>
    <w:rsid w:val="009E2AA4"/>
    <w:rsid w:val="009E3637"/>
    <w:rsid w:val="009E4518"/>
    <w:rsid w:val="009E6ED4"/>
    <w:rsid w:val="009F0627"/>
    <w:rsid w:val="009F0662"/>
    <w:rsid w:val="009F0749"/>
    <w:rsid w:val="009F11EB"/>
    <w:rsid w:val="009F361E"/>
    <w:rsid w:val="009F3E60"/>
    <w:rsid w:val="009F4075"/>
    <w:rsid w:val="009F5C2B"/>
    <w:rsid w:val="009F5C36"/>
    <w:rsid w:val="009F6113"/>
    <w:rsid w:val="009F64D1"/>
    <w:rsid w:val="00A00E3F"/>
    <w:rsid w:val="00A0142F"/>
    <w:rsid w:val="00A02ED3"/>
    <w:rsid w:val="00A030C0"/>
    <w:rsid w:val="00A06B10"/>
    <w:rsid w:val="00A06F7F"/>
    <w:rsid w:val="00A070EE"/>
    <w:rsid w:val="00A11939"/>
    <w:rsid w:val="00A135F0"/>
    <w:rsid w:val="00A15360"/>
    <w:rsid w:val="00A175AD"/>
    <w:rsid w:val="00A22686"/>
    <w:rsid w:val="00A25EE7"/>
    <w:rsid w:val="00A27D06"/>
    <w:rsid w:val="00A30A54"/>
    <w:rsid w:val="00A31179"/>
    <w:rsid w:val="00A31526"/>
    <w:rsid w:val="00A31E92"/>
    <w:rsid w:val="00A35A28"/>
    <w:rsid w:val="00A35F2E"/>
    <w:rsid w:val="00A37FCB"/>
    <w:rsid w:val="00A40186"/>
    <w:rsid w:val="00A47D0E"/>
    <w:rsid w:val="00A5218E"/>
    <w:rsid w:val="00A52A01"/>
    <w:rsid w:val="00A53A32"/>
    <w:rsid w:val="00A53DE9"/>
    <w:rsid w:val="00A53DF1"/>
    <w:rsid w:val="00A53F17"/>
    <w:rsid w:val="00A544B3"/>
    <w:rsid w:val="00A61816"/>
    <w:rsid w:val="00A61B9D"/>
    <w:rsid w:val="00A63A20"/>
    <w:rsid w:val="00A64030"/>
    <w:rsid w:val="00A75886"/>
    <w:rsid w:val="00A75963"/>
    <w:rsid w:val="00A774ED"/>
    <w:rsid w:val="00A8370E"/>
    <w:rsid w:val="00A9182C"/>
    <w:rsid w:val="00A96D83"/>
    <w:rsid w:val="00AA0E8F"/>
    <w:rsid w:val="00AA2A87"/>
    <w:rsid w:val="00AA2C50"/>
    <w:rsid w:val="00AA3338"/>
    <w:rsid w:val="00AA3AD1"/>
    <w:rsid w:val="00AB399A"/>
    <w:rsid w:val="00AB3D9E"/>
    <w:rsid w:val="00AB4DD5"/>
    <w:rsid w:val="00AB5A30"/>
    <w:rsid w:val="00AB635A"/>
    <w:rsid w:val="00AB67FD"/>
    <w:rsid w:val="00AC1518"/>
    <w:rsid w:val="00AC470B"/>
    <w:rsid w:val="00AC4789"/>
    <w:rsid w:val="00AD105B"/>
    <w:rsid w:val="00AD26F5"/>
    <w:rsid w:val="00AD341D"/>
    <w:rsid w:val="00AD4D6E"/>
    <w:rsid w:val="00AD520F"/>
    <w:rsid w:val="00AD66DF"/>
    <w:rsid w:val="00AD6B2C"/>
    <w:rsid w:val="00AE13ED"/>
    <w:rsid w:val="00AE55DD"/>
    <w:rsid w:val="00AE5D9F"/>
    <w:rsid w:val="00AE62DC"/>
    <w:rsid w:val="00AF3660"/>
    <w:rsid w:val="00AF505B"/>
    <w:rsid w:val="00AF65C6"/>
    <w:rsid w:val="00AF6BA2"/>
    <w:rsid w:val="00B00553"/>
    <w:rsid w:val="00B01812"/>
    <w:rsid w:val="00B019ED"/>
    <w:rsid w:val="00B033BD"/>
    <w:rsid w:val="00B03746"/>
    <w:rsid w:val="00B051E1"/>
    <w:rsid w:val="00B05E35"/>
    <w:rsid w:val="00B1055D"/>
    <w:rsid w:val="00B11875"/>
    <w:rsid w:val="00B1346E"/>
    <w:rsid w:val="00B22AB3"/>
    <w:rsid w:val="00B24836"/>
    <w:rsid w:val="00B25DF9"/>
    <w:rsid w:val="00B27571"/>
    <w:rsid w:val="00B30C31"/>
    <w:rsid w:val="00B3256E"/>
    <w:rsid w:val="00B32B5D"/>
    <w:rsid w:val="00B3611E"/>
    <w:rsid w:val="00B3635C"/>
    <w:rsid w:val="00B36970"/>
    <w:rsid w:val="00B406CE"/>
    <w:rsid w:val="00B40CF0"/>
    <w:rsid w:val="00B40EB1"/>
    <w:rsid w:val="00B436D7"/>
    <w:rsid w:val="00B452B3"/>
    <w:rsid w:val="00B45324"/>
    <w:rsid w:val="00B45829"/>
    <w:rsid w:val="00B53BB8"/>
    <w:rsid w:val="00B56F4E"/>
    <w:rsid w:val="00B60DFD"/>
    <w:rsid w:val="00B639B7"/>
    <w:rsid w:val="00B6516C"/>
    <w:rsid w:val="00B65CBC"/>
    <w:rsid w:val="00B67148"/>
    <w:rsid w:val="00B6744D"/>
    <w:rsid w:val="00B71D77"/>
    <w:rsid w:val="00B74085"/>
    <w:rsid w:val="00B7443C"/>
    <w:rsid w:val="00B77F18"/>
    <w:rsid w:val="00B814B3"/>
    <w:rsid w:val="00B83939"/>
    <w:rsid w:val="00B84BCA"/>
    <w:rsid w:val="00B853C3"/>
    <w:rsid w:val="00B87DAC"/>
    <w:rsid w:val="00B9036F"/>
    <w:rsid w:val="00B91B93"/>
    <w:rsid w:val="00B93316"/>
    <w:rsid w:val="00B94458"/>
    <w:rsid w:val="00BA33EA"/>
    <w:rsid w:val="00BA34CA"/>
    <w:rsid w:val="00BA3C3E"/>
    <w:rsid w:val="00BA577D"/>
    <w:rsid w:val="00BA5930"/>
    <w:rsid w:val="00BA74C6"/>
    <w:rsid w:val="00BB1FCD"/>
    <w:rsid w:val="00BB28AC"/>
    <w:rsid w:val="00BB2D77"/>
    <w:rsid w:val="00BB4A4F"/>
    <w:rsid w:val="00BB5F57"/>
    <w:rsid w:val="00BB793E"/>
    <w:rsid w:val="00BC0CE2"/>
    <w:rsid w:val="00BC1160"/>
    <w:rsid w:val="00BC3074"/>
    <w:rsid w:val="00BC6869"/>
    <w:rsid w:val="00BC7246"/>
    <w:rsid w:val="00BD3863"/>
    <w:rsid w:val="00BD3F24"/>
    <w:rsid w:val="00BD46C0"/>
    <w:rsid w:val="00BD4710"/>
    <w:rsid w:val="00BD588E"/>
    <w:rsid w:val="00BD6229"/>
    <w:rsid w:val="00BD676E"/>
    <w:rsid w:val="00BD6EBA"/>
    <w:rsid w:val="00BE1B69"/>
    <w:rsid w:val="00BE48D6"/>
    <w:rsid w:val="00BE5DC4"/>
    <w:rsid w:val="00BE60A4"/>
    <w:rsid w:val="00BE7924"/>
    <w:rsid w:val="00BF50B6"/>
    <w:rsid w:val="00BF77D6"/>
    <w:rsid w:val="00C063EB"/>
    <w:rsid w:val="00C1143E"/>
    <w:rsid w:val="00C14726"/>
    <w:rsid w:val="00C16DCC"/>
    <w:rsid w:val="00C202D0"/>
    <w:rsid w:val="00C22C8A"/>
    <w:rsid w:val="00C241BC"/>
    <w:rsid w:val="00C25B63"/>
    <w:rsid w:val="00C302AA"/>
    <w:rsid w:val="00C31074"/>
    <w:rsid w:val="00C3736E"/>
    <w:rsid w:val="00C410D0"/>
    <w:rsid w:val="00C41434"/>
    <w:rsid w:val="00C42FA5"/>
    <w:rsid w:val="00C4309C"/>
    <w:rsid w:val="00C43216"/>
    <w:rsid w:val="00C43DAD"/>
    <w:rsid w:val="00C46065"/>
    <w:rsid w:val="00C50635"/>
    <w:rsid w:val="00C53606"/>
    <w:rsid w:val="00C5544B"/>
    <w:rsid w:val="00C56CE2"/>
    <w:rsid w:val="00C57DE3"/>
    <w:rsid w:val="00C60B11"/>
    <w:rsid w:val="00C610AC"/>
    <w:rsid w:val="00C62DA0"/>
    <w:rsid w:val="00C63295"/>
    <w:rsid w:val="00C632AC"/>
    <w:rsid w:val="00C655A1"/>
    <w:rsid w:val="00C6573D"/>
    <w:rsid w:val="00C65EB6"/>
    <w:rsid w:val="00C66249"/>
    <w:rsid w:val="00C710E9"/>
    <w:rsid w:val="00C712B7"/>
    <w:rsid w:val="00C71455"/>
    <w:rsid w:val="00C74FBC"/>
    <w:rsid w:val="00C7517A"/>
    <w:rsid w:val="00C80862"/>
    <w:rsid w:val="00C80FAC"/>
    <w:rsid w:val="00C81230"/>
    <w:rsid w:val="00C8553E"/>
    <w:rsid w:val="00C909EE"/>
    <w:rsid w:val="00C92242"/>
    <w:rsid w:val="00C96B77"/>
    <w:rsid w:val="00C96C07"/>
    <w:rsid w:val="00CA341D"/>
    <w:rsid w:val="00CA601D"/>
    <w:rsid w:val="00CB4A27"/>
    <w:rsid w:val="00CB4EDA"/>
    <w:rsid w:val="00CB598A"/>
    <w:rsid w:val="00CB6445"/>
    <w:rsid w:val="00CD1D49"/>
    <w:rsid w:val="00CD3496"/>
    <w:rsid w:val="00CD4949"/>
    <w:rsid w:val="00CD665A"/>
    <w:rsid w:val="00CD6AAE"/>
    <w:rsid w:val="00CD76FC"/>
    <w:rsid w:val="00CE2B69"/>
    <w:rsid w:val="00CE50FD"/>
    <w:rsid w:val="00CE74EA"/>
    <w:rsid w:val="00CE7CC2"/>
    <w:rsid w:val="00CF1E8E"/>
    <w:rsid w:val="00CF1EF4"/>
    <w:rsid w:val="00CF29C7"/>
    <w:rsid w:val="00CF37DE"/>
    <w:rsid w:val="00CF3AD1"/>
    <w:rsid w:val="00CF655A"/>
    <w:rsid w:val="00CF6B50"/>
    <w:rsid w:val="00CF7849"/>
    <w:rsid w:val="00D012AC"/>
    <w:rsid w:val="00D032B7"/>
    <w:rsid w:val="00D06D7C"/>
    <w:rsid w:val="00D07044"/>
    <w:rsid w:val="00D1430F"/>
    <w:rsid w:val="00D145BE"/>
    <w:rsid w:val="00D208AB"/>
    <w:rsid w:val="00D2341C"/>
    <w:rsid w:val="00D237EC"/>
    <w:rsid w:val="00D24562"/>
    <w:rsid w:val="00D30980"/>
    <w:rsid w:val="00D30BAF"/>
    <w:rsid w:val="00D33330"/>
    <w:rsid w:val="00D34491"/>
    <w:rsid w:val="00D34A46"/>
    <w:rsid w:val="00D34EF1"/>
    <w:rsid w:val="00D362D2"/>
    <w:rsid w:val="00D37A1D"/>
    <w:rsid w:val="00D43E1B"/>
    <w:rsid w:val="00D51087"/>
    <w:rsid w:val="00D537C1"/>
    <w:rsid w:val="00D53B4D"/>
    <w:rsid w:val="00D54349"/>
    <w:rsid w:val="00D557FD"/>
    <w:rsid w:val="00D55E06"/>
    <w:rsid w:val="00D561E3"/>
    <w:rsid w:val="00D64F15"/>
    <w:rsid w:val="00D71115"/>
    <w:rsid w:val="00D82831"/>
    <w:rsid w:val="00D846C1"/>
    <w:rsid w:val="00D85FB4"/>
    <w:rsid w:val="00D90BDB"/>
    <w:rsid w:val="00D922B3"/>
    <w:rsid w:val="00D92850"/>
    <w:rsid w:val="00D92AF6"/>
    <w:rsid w:val="00D9411A"/>
    <w:rsid w:val="00D947F2"/>
    <w:rsid w:val="00D97B31"/>
    <w:rsid w:val="00DA17E8"/>
    <w:rsid w:val="00DA2C27"/>
    <w:rsid w:val="00DA5E71"/>
    <w:rsid w:val="00DA6E88"/>
    <w:rsid w:val="00DA710B"/>
    <w:rsid w:val="00DA7318"/>
    <w:rsid w:val="00DA739C"/>
    <w:rsid w:val="00DB059D"/>
    <w:rsid w:val="00DB21C9"/>
    <w:rsid w:val="00DB269F"/>
    <w:rsid w:val="00DB4E6C"/>
    <w:rsid w:val="00DB6B53"/>
    <w:rsid w:val="00DC0091"/>
    <w:rsid w:val="00DC1DA7"/>
    <w:rsid w:val="00DC2811"/>
    <w:rsid w:val="00DC5ECE"/>
    <w:rsid w:val="00DD0017"/>
    <w:rsid w:val="00DD1D0B"/>
    <w:rsid w:val="00DD337F"/>
    <w:rsid w:val="00DD401C"/>
    <w:rsid w:val="00DD4691"/>
    <w:rsid w:val="00DE2DE0"/>
    <w:rsid w:val="00DE3AA2"/>
    <w:rsid w:val="00DE4CAA"/>
    <w:rsid w:val="00DE56BE"/>
    <w:rsid w:val="00DE7E76"/>
    <w:rsid w:val="00DF4008"/>
    <w:rsid w:val="00DF4337"/>
    <w:rsid w:val="00DF4932"/>
    <w:rsid w:val="00DF6994"/>
    <w:rsid w:val="00DF7E4A"/>
    <w:rsid w:val="00E07F52"/>
    <w:rsid w:val="00E10F7A"/>
    <w:rsid w:val="00E13FBC"/>
    <w:rsid w:val="00E14212"/>
    <w:rsid w:val="00E159F9"/>
    <w:rsid w:val="00E23EB9"/>
    <w:rsid w:val="00E32B9A"/>
    <w:rsid w:val="00E46F37"/>
    <w:rsid w:val="00E51BCF"/>
    <w:rsid w:val="00E52FFD"/>
    <w:rsid w:val="00E54A66"/>
    <w:rsid w:val="00E55C49"/>
    <w:rsid w:val="00E60F96"/>
    <w:rsid w:val="00E61F7A"/>
    <w:rsid w:val="00E62817"/>
    <w:rsid w:val="00E63086"/>
    <w:rsid w:val="00E651EB"/>
    <w:rsid w:val="00E6540B"/>
    <w:rsid w:val="00E655B6"/>
    <w:rsid w:val="00E75859"/>
    <w:rsid w:val="00E7760A"/>
    <w:rsid w:val="00E8152F"/>
    <w:rsid w:val="00E83317"/>
    <w:rsid w:val="00E83E61"/>
    <w:rsid w:val="00E8487C"/>
    <w:rsid w:val="00E874E8"/>
    <w:rsid w:val="00E91EE9"/>
    <w:rsid w:val="00E9253E"/>
    <w:rsid w:val="00E93276"/>
    <w:rsid w:val="00E97509"/>
    <w:rsid w:val="00EA3C25"/>
    <w:rsid w:val="00EA4DDF"/>
    <w:rsid w:val="00EA566A"/>
    <w:rsid w:val="00EB1B95"/>
    <w:rsid w:val="00EB2021"/>
    <w:rsid w:val="00EB2E6B"/>
    <w:rsid w:val="00EB3295"/>
    <w:rsid w:val="00EB4375"/>
    <w:rsid w:val="00EC23BC"/>
    <w:rsid w:val="00EC2EA7"/>
    <w:rsid w:val="00EC56DC"/>
    <w:rsid w:val="00ED0AE5"/>
    <w:rsid w:val="00ED4CA9"/>
    <w:rsid w:val="00ED66A7"/>
    <w:rsid w:val="00ED770B"/>
    <w:rsid w:val="00EE1B09"/>
    <w:rsid w:val="00EE23BB"/>
    <w:rsid w:val="00EE2A00"/>
    <w:rsid w:val="00EE346B"/>
    <w:rsid w:val="00EE6D10"/>
    <w:rsid w:val="00EE70DA"/>
    <w:rsid w:val="00EF176F"/>
    <w:rsid w:val="00EF18ED"/>
    <w:rsid w:val="00EF3333"/>
    <w:rsid w:val="00EF4330"/>
    <w:rsid w:val="00EF4AD8"/>
    <w:rsid w:val="00F02572"/>
    <w:rsid w:val="00F0265F"/>
    <w:rsid w:val="00F03F6E"/>
    <w:rsid w:val="00F0498F"/>
    <w:rsid w:val="00F05574"/>
    <w:rsid w:val="00F069C5"/>
    <w:rsid w:val="00F074F8"/>
    <w:rsid w:val="00F0794E"/>
    <w:rsid w:val="00F10C7C"/>
    <w:rsid w:val="00F14994"/>
    <w:rsid w:val="00F15347"/>
    <w:rsid w:val="00F23576"/>
    <w:rsid w:val="00F245A6"/>
    <w:rsid w:val="00F25A03"/>
    <w:rsid w:val="00F343F0"/>
    <w:rsid w:val="00F34EC5"/>
    <w:rsid w:val="00F36494"/>
    <w:rsid w:val="00F37556"/>
    <w:rsid w:val="00F40B70"/>
    <w:rsid w:val="00F414E9"/>
    <w:rsid w:val="00F42615"/>
    <w:rsid w:val="00F4312F"/>
    <w:rsid w:val="00F45929"/>
    <w:rsid w:val="00F46630"/>
    <w:rsid w:val="00F51831"/>
    <w:rsid w:val="00F51C80"/>
    <w:rsid w:val="00F53B2B"/>
    <w:rsid w:val="00F54B93"/>
    <w:rsid w:val="00F56098"/>
    <w:rsid w:val="00F57047"/>
    <w:rsid w:val="00F63636"/>
    <w:rsid w:val="00F679B2"/>
    <w:rsid w:val="00F7393D"/>
    <w:rsid w:val="00F73D2E"/>
    <w:rsid w:val="00F75446"/>
    <w:rsid w:val="00F755A9"/>
    <w:rsid w:val="00F766F7"/>
    <w:rsid w:val="00F76ED7"/>
    <w:rsid w:val="00F7736A"/>
    <w:rsid w:val="00F81C7D"/>
    <w:rsid w:val="00F82870"/>
    <w:rsid w:val="00F9301F"/>
    <w:rsid w:val="00F96A5E"/>
    <w:rsid w:val="00F97742"/>
    <w:rsid w:val="00FA0225"/>
    <w:rsid w:val="00FA1F5D"/>
    <w:rsid w:val="00FA4C58"/>
    <w:rsid w:val="00FB0A26"/>
    <w:rsid w:val="00FB0D17"/>
    <w:rsid w:val="00FB2C5C"/>
    <w:rsid w:val="00FC74DD"/>
    <w:rsid w:val="00FD2784"/>
    <w:rsid w:val="00FD6490"/>
    <w:rsid w:val="00FD7FEC"/>
    <w:rsid w:val="00FE0F43"/>
    <w:rsid w:val="00FE1F54"/>
    <w:rsid w:val="00FE36D8"/>
    <w:rsid w:val="00FE3B55"/>
    <w:rsid w:val="00FE3CFE"/>
    <w:rsid w:val="00FF0924"/>
    <w:rsid w:val="00FF2703"/>
    <w:rsid w:val="00FF6D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47600C-3755-487C-8A87-423D91B5D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B54"/>
    <w:pPr>
      <w:spacing w:after="0" w:line="240" w:lineRule="auto"/>
    </w:pPr>
    <w:rPr>
      <w:rFonts w:eastAsia="Times New Roman" w:cs="Times New Roman"/>
      <w:szCs w:val="20"/>
      <w:lang w:val="en-US"/>
    </w:rPr>
  </w:style>
  <w:style w:type="paragraph" w:styleId="Heading1">
    <w:name w:val="heading 1"/>
    <w:basedOn w:val="Normal"/>
    <w:next w:val="Normal"/>
    <w:link w:val="Heading1Char"/>
    <w:qFormat/>
    <w:rsid w:val="00EA4DDF"/>
    <w:pPr>
      <w:keepNext/>
      <w:numPr>
        <w:numId w:val="1"/>
      </w:numPr>
      <w:outlineLvl w:val="0"/>
    </w:pPr>
    <w:rPr>
      <w:b/>
      <w:bCs/>
    </w:rPr>
  </w:style>
  <w:style w:type="paragraph" w:styleId="Heading2">
    <w:name w:val="heading 2"/>
    <w:basedOn w:val="Normal"/>
    <w:next w:val="Normal"/>
    <w:link w:val="Heading2Char"/>
    <w:qFormat/>
    <w:rsid w:val="00EA4DDF"/>
    <w:pPr>
      <w:keepNext/>
      <w:numPr>
        <w:ilvl w:val="1"/>
        <w:numId w:val="1"/>
      </w:numPr>
      <w:outlineLvl w:val="1"/>
    </w:pPr>
    <w:rPr>
      <w:b/>
      <w:bCs/>
      <w:sz w:val="28"/>
    </w:rPr>
  </w:style>
  <w:style w:type="paragraph" w:styleId="Heading3">
    <w:name w:val="heading 3"/>
    <w:basedOn w:val="Normal"/>
    <w:next w:val="Normal"/>
    <w:link w:val="Heading3Char"/>
    <w:qFormat/>
    <w:rsid w:val="00EA4DDF"/>
    <w:pPr>
      <w:keepNext/>
      <w:numPr>
        <w:ilvl w:val="2"/>
        <w:numId w:val="1"/>
      </w:numPr>
      <w:outlineLvl w:val="2"/>
    </w:pPr>
    <w:rPr>
      <w:b/>
      <w:bCs/>
      <w:sz w:val="24"/>
    </w:rPr>
  </w:style>
  <w:style w:type="paragraph" w:styleId="Heading4">
    <w:name w:val="heading 4"/>
    <w:basedOn w:val="Normal"/>
    <w:next w:val="Normal"/>
    <w:link w:val="Heading4Char"/>
    <w:qFormat/>
    <w:rsid w:val="00EA4DDF"/>
    <w:pPr>
      <w:keepNext/>
      <w:numPr>
        <w:ilvl w:val="3"/>
        <w:numId w:val="1"/>
      </w:numPr>
      <w:outlineLvl w:val="3"/>
    </w:pPr>
    <w:rPr>
      <w:i/>
      <w:iCs/>
    </w:rPr>
  </w:style>
  <w:style w:type="paragraph" w:styleId="Heading5">
    <w:name w:val="heading 5"/>
    <w:basedOn w:val="Normal"/>
    <w:next w:val="Normal"/>
    <w:link w:val="Heading5Char"/>
    <w:qFormat/>
    <w:rsid w:val="00EA4DDF"/>
    <w:pPr>
      <w:keepNext/>
      <w:numPr>
        <w:ilvl w:val="4"/>
        <w:numId w:val="1"/>
      </w:numPr>
      <w:outlineLvl w:val="4"/>
    </w:pPr>
    <w:rPr>
      <w:i/>
      <w:iCs/>
    </w:rPr>
  </w:style>
  <w:style w:type="paragraph" w:styleId="Heading6">
    <w:name w:val="heading 6"/>
    <w:basedOn w:val="Normal"/>
    <w:next w:val="Normal"/>
    <w:link w:val="Heading6Char"/>
    <w:qFormat/>
    <w:rsid w:val="00EA4DDF"/>
    <w:pPr>
      <w:keepNext/>
      <w:numPr>
        <w:ilvl w:val="5"/>
        <w:numId w:val="1"/>
      </w:numPr>
      <w:outlineLvl w:val="5"/>
    </w:pPr>
    <w:rPr>
      <w:b/>
      <w:bCs/>
    </w:rPr>
  </w:style>
  <w:style w:type="paragraph" w:styleId="Heading7">
    <w:name w:val="heading 7"/>
    <w:basedOn w:val="Normal"/>
    <w:next w:val="Normal"/>
    <w:link w:val="Heading7Char"/>
    <w:qFormat/>
    <w:rsid w:val="00EA4DDF"/>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EA4DDF"/>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EA4DDF"/>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4DDF"/>
    <w:rPr>
      <w:rFonts w:eastAsia="Times New Roman" w:cs="Times New Roman"/>
      <w:b/>
      <w:bCs/>
      <w:szCs w:val="20"/>
      <w:lang w:val="en-US"/>
    </w:rPr>
  </w:style>
  <w:style w:type="character" w:customStyle="1" w:styleId="Heading2Char">
    <w:name w:val="Heading 2 Char"/>
    <w:basedOn w:val="DefaultParagraphFont"/>
    <w:link w:val="Heading2"/>
    <w:rsid w:val="00EA4DDF"/>
    <w:rPr>
      <w:rFonts w:eastAsia="Times New Roman" w:cs="Times New Roman"/>
      <w:b/>
      <w:bCs/>
      <w:sz w:val="28"/>
      <w:szCs w:val="20"/>
      <w:lang w:val="en-US"/>
    </w:rPr>
  </w:style>
  <w:style w:type="character" w:customStyle="1" w:styleId="Heading3Char">
    <w:name w:val="Heading 3 Char"/>
    <w:basedOn w:val="DefaultParagraphFont"/>
    <w:link w:val="Heading3"/>
    <w:rsid w:val="00EA4DDF"/>
    <w:rPr>
      <w:rFonts w:eastAsia="Times New Roman" w:cs="Times New Roman"/>
      <w:b/>
      <w:bCs/>
      <w:sz w:val="24"/>
      <w:szCs w:val="20"/>
      <w:lang w:val="en-US"/>
    </w:rPr>
  </w:style>
  <w:style w:type="character" w:customStyle="1" w:styleId="Heading4Char">
    <w:name w:val="Heading 4 Char"/>
    <w:basedOn w:val="DefaultParagraphFont"/>
    <w:link w:val="Heading4"/>
    <w:rsid w:val="00EA4DDF"/>
    <w:rPr>
      <w:rFonts w:eastAsia="Times New Roman" w:cs="Times New Roman"/>
      <w:i/>
      <w:iCs/>
      <w:szCs w:val="20"/>
      <w:lang w:val="en-US"/>
    </w:rPr>
  </w:style>
  <w:style w:type="character" w:customStyle="1" w:styleId="Heading5Char">
    <w:name w:val="Heading 5 Char"/>
    <w:basedOn w:val="DefaultParagraphFont"/>
    <w:link w:val="Heading5"/>
    <w:rsid w:val="00EA4DDF"/>
    <w:rPr>
      <w:rFonts w:eastAsia="Times New Roman" w:cs="Times New Roman"/>
      <w:i/>
      <w:iCs/>
      <w:szCs w:val="20"/>
      <w:lang w:val="en-US"/>
    </w:rPr>
  </w:style>
  <w:style w:type="character" w:customStyle="1" w:styleId="Heading6Char">
    <w:name w:val="Heading 6 Char"/>
    <w:basedOn w:val="DefaultParagraphFont"/>
    <w:link w:val="Heading6"/>
    <w:rsid w:val="00EA4DDF"/>
    <w:rPr>
      <w:rFonts w:eastAsia="Times New Roman" w:cs="Times New Roman"/>
      <w:b/>
      <w:bCs/>
      <w:szCs w:val="20"/>
      <w:lang w:val="en-US"/>
    </w:rPr>
  </w:style>
  <w:style w:type="character" w:customStyle="1" w:styleId="Heading7Char">
    <w:name w:val="Heading 7 Char"/>
    <w:basedOn w:val="DefaultParagraphFont"/>
    <w:link w:val="Heading7"/>
    <w:rsid w:val="00EA4DDF"/>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EA4DDF"/>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EA4DDF"/>
    <w:rPr>
      <w:rFonts w:eastAsia="Times New Roman" w:cs="Arial"/>
      <w:lang w:val="en-US"/>
    </w:rPr>
  </w:style>
  <w:style w:type="paragraph" w:styleId="Title">
    <w:name w:val="Title"/>
    <w:basedOn w:val="Normal"/>
    <w:link w:val="TitleChar"/>
    <w:qFormat/>
    <w:rsid w:val="00EA4DDF"/>
    <w:pPr>
      <w:jc w:val="center"/>
    </w:pPr>
    <w:rPr>
      <w:rFonts w:ascii="Times New Roman" w:hAnsi="Times New Roman"/>
      <w:sz w:val="24"/>
      <w:lang w:val="en-GB"/>
    </w:rPr>
  </w:style>
  <w:style w:type="character" w:customStyle="1" w:styleId="TitleChar">
    <w:name w:val="Title Char"/>
    <w:basedOn w:val="DefaultParagraphFont"/>
    <w:link w:val="Title"/>
    <w:rsid w:val="00EA4DDF"/>
    <w:rPr>
      <w:rFonts w:ascii="Times New Roman" w:eastAsia="Times New Roman" w:hAnsi="Times New Roman" w:cs="Times New Roman"/>
      <w:sz w:val="24"/>
      <w:szCs w:val="20"/>
      <w:lang w:val="en-GB"/>
    </w:rPr>
  </w:style>
  <w:style w:type="paragraph" w:styleId="BodyTextIndent">
    <w:name w:val="Body Text Indent"/>
    <w:basedOn w:val="Normal"/>
    <w:link w:val="BodyTextIndentChar"/>
    <w:rsid w:val="00EA4DDF"/>
    <w:pPr>
      <w:ind w:left="720"/>
    </w:pPr>
  </w:style>
  <w:style w:type="character" w:customStyle="1" w:styleId="BodyTextIndentChar">
    <w:name w:val="Body Text Indent Char"/>
    <w:basedOn w:val="DefaultParagraphFont"/>
    <w:link w:val="BodyTextIndent"/>
    <w:rsid w:val="00EA4DDF"/>
    <w:rPr>
      <w:rFonts w:ascii="Arial" w:eastAsia="Times New Roman" w:hAnsi="Arial" w:cs="Times New Roman"/>
      <w:szCs w:val="20"/>
      <w:lang w:val="en-US"/>
    </w:rPr>
  </w:style>
  <w:style w:type="paragraph" w:styleId="Header">
    <w:name w:val="header"/>
    <w:basedOn w:val="Normal"/>
    <w:link w:val="HeaderChar"/>
    <w:rsid w:val="00EA4DDF"/>
    <w:pPr>
      <w:tabs>
        <w:tab w:val="center" w:pos="4320"/>
        <w:tab w:val="right" w:pos="8640"/>
      </w:tabs>
    </w:pPr>
  </w:style>
  <w:style w:type="character" w:customStyle="1" w:styleId="HeaderChar">
    <w:name w:val="Header Char"/>
    <w:basedOn w:val="DefaultParagraphFont"/>
    <w:link w:val="Header"/>
    <w:rsid w:val="00EA4DDF"/>
    <w:rPr>
      <w:rFonts w:ascii="Arial" w:eastAsia="Times New Roman" w:hAnsi="Arial" w:cs="Times New Roman"/>
      <w:szCs w:val="20"/>
      <w:lang w:val="en-US"/>
    </w:rPr>
  </w:style>
  <w:style w:type="paragraph" w:styleId="Footer">
    <w:name w:val="footer"/>
    <w:basedOn w:val="Normal"/>
    <w:link w:val="FooterChar"/>
    <w:rsid w:val="00EA4DDF"/>
    <w:pPr>
      <w:tabs>
        <w:tab w:val="center" w:pos="4320"/>
        <w:tab w:val="right" w:pos="8640"/>
      </w:tabs>
    </w:pPr>
  </w:style>
  <w:style w:type="character" w:customStyle="1" w:styleId="FooterChar">
    <w:name w:val="Footer Char"/>
    <w:basedOn w:val="DefaultParagraphFont"/>
    <w:link w:val="Footer"/>
    <w:rsid w:val="00EA4DDF"/>
    <w:rPr>
      <w:rFonts w:ascii="Arial" w:eastAsia="Times New Roman" w:hAnsi="Arial" w:cs="Times New Roman"/>
      <w:szCs w:val="20"/>
      <w:lang w:val="en-US"/>
    </w:rPr>
  </w:style>
  <w:style w:type="paragraph" w:styleId="FootnoteText">
    <w:name w:val="footnote text"/>
    <w:basedOn w:val="Normal"/>
    <w:link w:val="FootnoteTextChar"/>
    <w:semiHidden/>
    <w:rsid w:val="00EA4DDF"/>
    <w:rPr>
      <w:sz w:val="20"/>
    </w:rPr>
  </w:style>
  <w:style w:type="character" w:customStyle="1" w:styleId="FootnoteTextChar">
    <w:name w:val="Footnote Text Char"/>
    <w:basedOn w:val="DefaultParagraphFont"/>
    <w:link w:val="FootnoteText"/>
    <w:semiHidden/>
    <w:rsid w:val="00EA4DDF"/>
    <w:rPr>
      <w:rFonts w:ascii="Arial" w:eastAsia="Times New Roman" w:hAnsi="Arial" w:cs="Times New Roman"/>
      <w:sz w:val="20"/>
      <w:szCs w:val="20"/>
      <w:lang w:val="en-US"/>
    </w:rPr>
  </w:style>
  <w:style w:type="character" w:styleId="FootnoteReference">
    <w:name w:val="footnote reference"/>
    <w:basedOn w:val="DefaultParagraphFont"/>
    <w:semiHidden/>
    <w:rsid w:val="00EA4DDF"/>
    <w:rPr>
      <w:vertAlign w:val="superscript"/>
    </w:rPr>
  </w:style>
  <w:style w:type="paragraph" w:styleId="BalloonText">
    <w:name w:val="Balloon Text"/>
    <w:basedOn w:val="Normal"/>
    <w:link w:val="BalloonTextChar"/>
    <w:semiHidden/>
    <w:rsid w:val="00EA4DDF"/>
    <w:rPr>
      <w:rFonts w:ascii="Tahoma" w:hAnsi="Tahoma" w:cs="Tahoma"/>
      <w:sz w:val="16"/>
      <w:szCs w:val="16"/>
    </w:rPr>
  </w:style>
  <w:style w:type="character" w:customStyle="1" w:styleId="BalloonTextChar">
    <w:name w:val="Balloon Text Char"/>
    <w:basedOn w:val="DefaultParagraphFont"/>
    <w:link w:val="BalloonText"/>
    <w:semiHidden/>
    <w:rsid w:val="00EA4DDF"/>
    <w:rPr>
      <w:rFonts w:ascii="Tahoma" w:eastAsia="Times New Roman" w:hAnsi="Tahoma" w:cs="Tahoma"/>
      <w:sz w:val="16"/>
      <w:szCs w:val="16"/>
      <w:lang w:val="en-US"/>
    </w:rPr>
  </w:style>
  <w:style w:type="character" w:styleId="Hyperlink">
    <w:name w:val="Hyperlink"/>
    <w:basedOn w:val="DefaultParagraphFont"/>
    <w:rsid w:val="00EA4DDF"/>
    <w:rPr>
      <w:color w:val="0000FF"/>
      <w:u w:val="single"/>
    </w:rPr>
  </w:style>
  <w:style w:type="paragraph" w:styleId="NormalWeb">
    <w:name w:val="Normal (Web)"/>
    <w:basedOn w:val="Normal"/>
    <w:uiPriority w:val="99"/>
    <w:rsid w:val="00EA4DDF"/>
    <w:pPr>
      <w:spacing w:before="100" w:beforeAutospacing="1" w:after="100" w:afterAutospacing="1"/>
    </w:pPr>
    <w:rPr>
      <w:rFonts w:ascii="Times New Roman" w:hAnsi="Times New Roman"/>
      <w:sz w:val="24"/>
      <w:szCs w:val="24"/>
      <w:lang w:val="en-CA" w:eastAsia="en-CA"/>
    </w:rPr>
  </w:style>
  <w:style w:type="table" w:styleId="TableGrid">
    <w:name w:val="Table Grid"/>
    <w:basedOn w:val="TableNormal"/>
    <w:rsid w:val="00EA4DDF"/>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A4DDF"/>
  </w:style>
  <w:style w:type="character" w:styleId="CommentReference">
    <w:name w:val="annotation reference"/>
    <w:basedOn w:val="DefaultParagraphFont"/>
    <w:semiHidden/>
    <w:rsid w:val="00EA4DDF"/>
    <w:rPr>
      <w:sz w:val="16"/>
      <w:szCs w:val="16"/>
    </w:rPr>
  </w:style>
  <w:style w:type="paragraph" w:styleId="CommentText">
    <w:name w:val="annotation text"/>
    <w:basedOn w:val="Normal"/>
    <w:link w:val="CommentTextChar"/>
    <w:semiHidden/>
    <w:rsid w:val="00EA4DDF"/>
    <w:rPr>
      <w:sz w:val="20"/>
    </w:rPr>
  </w:style>
  <w:style w:type="character" w:customStyle="1" w:styleId="CommentTextChar">
    <w:name w:val="Comment Text Char"/>
    <w:basedOn w:val="DefaultParagraphFont"/>
    <w:link w:val="CommentText"/>
    <w:semiHidden/>
    <w:rsid w:val="00EA4DDF"/>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semiHidden/>
    <w:rsid w:val="00EA4DDF"/>
    <w:rPr>
      <w:b/>
      <w:bCs/>
    </w:rPr>
  </w:style>
  <w:style w:type="character" w:customStyle="1" w:styleId="CommentSubjectChar">
    <w:name w:val="Comment Subject Char"/>
    <w:basedOn w:val="CommentTextChar"/>
    <w:link w:val="CommentSubject"/>
    <w:semiHidden/>
    <w:rsid w:val="00EA4DDF"/>
    <w:rPr>
      <w:rFonts w:ascii="Arial" w:eastAsia="Times New Roman" w:hAnsi="Arial" w:cs="Times New Roman"/>
      <w:b/>
      <w:bCs/>
      <w:sz w:val="20"/>
      <w:szCs w:val="20"/>
      <w:lang w:val="en-US"/>
    </w:rPr>
  </w:style>
  <w:style w:type="paragraph" w:styleId="TOC2">
    <w:name w:val="toc 2"/>
    <w:basedOn w:val="Normal"/>
    <w:next w:val="Normal"/>
    <w:autoRedefine/>
    <w:semiHidden/>
    <w:rsid w:val="00EA4DDF"/>
    <w:pPr>
      <w:ind w:left="220"/>
    </w:pPr>
  </w:style>
  <w:style w:type="paragraph" w:styleId="TOC1">
    <w:name w:val="toc 1"/>
    <w:basedOn w:val="Normal"/>
    <w:next w:val="Normal"/>
    <w:autoRedefine/>
    <w:semiHidden/>
    <w:rsid w:val="00EA4DDF"/>
  </w:style>
  <w:style w:type="paragraph" w:styleId="TOC4">
    <w:name w:val="toc 4"/>
    <w:basedOn w:val="Normal"/>
    <w:next w:val="Normal"/>
    <w:autoRedefine/>
    <w:semiHidden/>
    <w:rsid w:val="00EA4DDF"/>
    <w:pPr>
      <w:ind w:left="660"/>
    </w:pPr>
  </w:style>
  <w:style w:type="paragraph" w:styleId="TOC3">
    <w:name w:val="toc 3"/>
    <w:basedOn w:val="Normal"/>
    <w:next w:val="Normal"/>
    <w:autoRedefine/>
    <w:semiHidden/>
    <w:rsid w:val="00EA4DDF"/>
    <w:pPr>
      <w:ind w:left="440"/>
    </w:pPr>
  </w:style>
  <w:style w:type="paragraph" w:styleId="TOC5">
    <w:name w:val="toc 5"/>
    <w:basedOn w:val="Normal"/>
    <w:next w:val="Normal"/>
    <w:autoRedefine/>
    <w:semiHidden/>
    <w:rsid w:val="00EA4DDF"/>
    <w:pPr>
      <w:ind w:left="880"/>
    </w:pPr>
  </w:style>
  <w:style w:type="paragraph" w:styleId="ListParagraph">
    <w:name w:val="List Paragraph"/>
    <w:basedOn w:val="Normal"/>
    <w:uiPriority w:val="34"/>
    <w:qFormat/>
    <w:rsid w:val="00680844"/>
    <w:pPr>
      <w:ind w:left="720"/>
      <w:contextualSpacing/>
    </w:pPr>
  </w:style>
  <w:style w:type="character" w:styleId="Strong">
    <w:name w:val="Strong"/>
    <w:basedOn w:val="DefaultParagraphFont"/>
    <w:uiPriority w:val="22"/>
    <w:qFormat/>
    <w:rsid w:val="00BB5F57"/>
    <w:rPr>
      <w:b/>
      <w:bCs/>
    </w:rPr>
  </w:style>
  <w:style w:type="paragraph" w:styleId="NoSpacing">
    <w:name w:val="No Spacing"/>
    <w:uiPriority w:val="1"/>
    <w:qFormat/>
    <w:rsid w:val="00F755A9"/>
    <w:pPr>
      <w:spacing w:after="0" w:line="240" w:lineRule="auto"/>
    </w:pPr>
    <w:rPr>
      <w:rFonts w:eastAsia="Times New Roman" w:cs="Times New Roman"/>
      <w:szCs w:val="20"/>
      <w:lang w:val="en-US"/>
    </w:rPr>
  </w:style>
  <w:style w:type="paragraph" w:customStyle="1" w:styleId="font8">
    <w:name w:val="font_8"/>
    <w:basedOn w:val="Normal"/>
    <w:rsid w:val="00CD1D49"/>
    <w:pPr>
      <w:spacing w:before="100" w:beforeAutospacing="1" w:after="100" w:afterAutospacing="1"/>
    </w:pPr>
    <w:rPr>
      <w:rFonts w:ascii="Times New Roman" w:hAnsi="Times New Roman"/>
      <w:sz w:val="24"/>
      <w:szCs w:val="24"/>
      <w:lang w:val="en-CA" w:eastAsia="en-CA"/>
    </w:rPr>
  </w:style>
  <w:style w:type="character" w:styleId="FollowedHyperlink">
    <w:name w:val="FollowedHyperlink"/>
    <w:basedOn w:val="DefaultParagraphFont"/>
    <w:uiPriority w:val="99"/>
    <w:semiHidden/>
    <w:unhideWhenUsed/>
    <w:rsid w:val="002D05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438">
      <w:bodyDiv w:val="1"/>
      <w:marLeft w:val="0"/>
      <w:marRight w:val="0"/>
      <w:marTop w:val="0"/>
      <w:marBottom w:val="0"/>
      <w:divBdr>
        <w:top w:val="none" w:sz="0" w:space="0" w:color="auto"/>
        <w:left w:val="none" w:sz="0" w:space="0" w:color="auto"/>
        <w:bottom w:val="none" w:sz="0" w:space="0" w:color="auto"/>
        <w:right w:val="none" w:sz="0" w:space="0" w:color="auto"/>
      </w:divBdr>
    </w:div>
    <w:div w:id="30690551">
      <w:bodyDiv w:val="1"/>
      <w:marLeft w:val="0"/>
      <w:marRight w:val="0"/>
      <w:marTop w:val="0"/>
      <w:marBottom w:val="0"/>
      <w:divBdr>
        <w:top w:val="none" w:sz="0" w:space="0" w:color="auto"/>
        <w:left w:val="none" w:sz="0" w:space="0" w:color="auto"/>
        <w:bottom w:val="none" w:sz="0" w:space="0" w:color="auto"/>
        <w:right w:val="none" w:sz="0" w:space="0" w:color="auto"/>
      </w:divBdr>
    </w:div>
    <w:div w:id="352733832">
      <w:bodyDiv w:val="1"/>
      <w:marLeft w:val="0"/>
      <w:marRight w:val="0"/>
      <w:marTop w:val="0"/>
      <w:marBottom w:val="0"/>
      <w:divBdr>
        <w:top w:val="none" w:sz="0" w:space="0" w:color="auto"/>
        <w:left w:val="none" w:sz="0" w:space="0" w:color="auto"/>
        <w:bottom w:val="none" w:sz="0" w:space="0" w:color="auto"/>
        <w:right w:val="none" w:sz="0" w:space="0" w:color="auto"/>
      </w:divBdr>
    </w:div>
    <w:div w:id="370035440">
      <w:bodyDiv w:val="1"/>
      <w:marLeft w:val="0"/>
      <w:marRight w:val="0"/>
      <w:marTop w:val="0"/>
      <w:marBottom w:val="0"/>
      <w:divBdr>
        <w:top w:val="none" w:sz="0" w:space="0" w:color="auto"/>
        <w:left w:val="none" w:sz="0" w:space="0" w:color="auto"/>
        <w:bottom w:val="none" w:sz="0" w:space="0" w:color="auto"/>
        <w:right w:val="none" w:sz="0" w:space="0" w:color="auto"/>
      </w:divBdr>
    </w:div>
    <w:div w:id="462967824">
      <w:bodyDiv w:val="1"/>
      <w:marLeft w:val="0"/>
      <w:marRight w:val="0"/>
      <w:marTop w:val="0"/>
      <w:marBottom w:val="0"/>
      <w:divBdr>
        <w:top w:val="none" w:sz="0" w:space="0" w:color="auto"/>
        <w:left w:val="none" w:sz="0" w:space="0" w:color="auto"/>
        <w:bottom w:val="none" w:sz="0" w:space="0" w:color="auto"/>
        <w:right w:val="none" w:sz="0" w:space="0" w:color="auto"/>
      </w:divBdr>
      <w:divsChild>
        <w:div w:id="1893808737">
          <w:marLeft w:val="0"/>
          <w:marRight w:val="0"/>
          <w:marTop w:val="0"/>
          <w:marBottom w:val="0"/>
          <w:divBdr>
            <w:top w:val="none" w:sz="0" w:space="0" w:color="auto"/>
            <w:left w:val="none" w:sz="0" w:space="0" w:color="auto"/>
            <w:bottom w:val="none" w:sz="0" w:space="0" w:color="auto"/>
            <w:right w:val="none" w:sz="0" w:space="0" w:color="auto"/>
          </w:divBdr>
          <w:divsChild>
            <w:div w:id="1182402300">
              <w:marLeft w:val="0"/>
              <w:marRight w:val="0"/>
              <w:marTop w:val="0"/>
              <w:marBottom w:val="0"/>
              <w:divBdr>
                <w:top w:val="none" w:sz="0" w:space="0" w:color="auto"/>
                <w:left w:val="none" w:sz="0" w:space="0" w:color="auto"/>
                <w:bottom w:val="none" w:sz="0" w:space="0" w:color="auto"/>
                <w:right w:val="none" w:sz="0" w:space="0" w:color="auto"/>
              </w:divBdr>
              <w:divsChild>
                <w:div w:id="161775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560857">
          <w:marLeft w:val="0"/>
          <w:marRight w:val="0"/>
          <w:marTop w:val="0"/>
          <w:marBottom w:val="0"/>
          <w:divBdr>
            <w:top w:val="none" w:sz="0" w:space="0" w:color="auto"/>
            <w:left w:val="none" w:sz="0" w:space="0" w:color="auto"/>
            <w:bottom w:val="none" w:sz="0" w:space="0" w:color="auto"/>
            <w:right w:val="none" w:sz="0" w:space="0" w:color="auto"/>
          </w:divBdr>
          <w:divsChild>
            <w:div w:id="765734281">
              <w:marLeft w:val="0"/>
              <w:marRight w:val="0"/>
              <w:marTop w:val="0"/>
              <w:marBottom w:val="0"/>
              <w:divBdr>
                <w:top w:val="none" w:sz="0" w:space="0" w:color="auto"/>
                <w:left w:val="none" w:sz="0" w:space="0" w:color="auto"/>
                <w:bottom w:val="none" w:sz="0" w:space="0" w:color="auto"/>
                <w:right w:val="none" w:sz="0" w:space="0" w:color="auto"/>
              </w:divBdr>
            </w:div>
          </w:divsChild>
        </w:div>
        <w:div w:id="250939927">
          <w:marLeft w:val="0"/>
          <w:marRight w:val="0"/>
          <w:marTop w:val="0"/>
          <w:marBottom w:val="0"/>
          <w:divBdr>
            <w:top w:val="none" w:sz="0" w:space="0" w:color="auto"/>
            <w:left w:val="none" w:sz="0" w:space="0" w:color="auto"/>
            <w:bottom w:val="none" w:sz="0" w:space="0" w:color="auto"/>
            <w:right w:val="none" w:sz="0" w:space="0" w:color="auto"/>
          </w:divBdr>
          <w:divsChild>
            <w:div w:id="1095395532">
              <w:marLeft w:val="0"/>
              <w:marRight w:val="0"/>
              <w:marTop w:val="0"/>
              <w:marBottom w:val="0"/>
              <w:divBdr>
                <w:top w:val="none" w:sz="0" w:space="0" w:color="auto"/>
                <w:left w:val="none" w:sz="0" w:space="0" w:color="auto"/>
                <w:bottom w:val="none" w:sz="0" w:space="0" w:color="auto"/>
                <w:right w:val="none" w:sz="0" w:space="0" w:color="auto"/>
              </w:divBdr>
              <w:divsChild>
                <w:div w:id="487863073">
                  <w:marLeft w:val="0"/>
                  <w:marRight w:val="0"/>
                  <w:marTop w:val="0"/>
                  <w:marBottom w:val="0"/>
                  <w:divBdr>
                    <w:top w:val="none" w:sz="0" w:space="0" w:color="auto"/>
                    <w:left w:val="none" w:sz="0" w:space="0" w:color="auto"/>
                    <w:bottom w:val="none" w:sz="0" w:space="0" w:color="auto"/>
                    <w:right w:val="none" w:sz="0" w:space="0" w:color="auto"/>
                  </w:divBdr>
                </w:div>
                <w:div w:id="188301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262565">
      <w:bodyDiv w:val="1"/>
      <w:marLeft w:val="0"/>
      <w:marRight w:val="0"/>
      <w:marTop w:val="0"/>
      <w:marBottom w:val="0"/>
      <w:divBdr>
        <w:top w:val="none" w:sz="0" w:space="0" w:color="auto"/>
        <w:left w:val="none" w:sz="0" w:space="0" w:color="auto"/>
        <w:bottom w:val="none" w:sz="0" w:space="0" w:color="auto"/>
        <w:right w:val="none" w:sz="0" w:space="0" w:color="auto"/>
      </w:divBdr>
    </w:div>
    <w:div w:id="623341439">
      <w:bodyDiv w:val="1"/>
      <w:marLeft w:val="0"/>
      <w:marRight w:val="0"/>
      <w:marTop w:val="0"/>
      <w:marBottom w:val="0"/>
      <w:divBdr>
        <w:top w:val="none" w:sz="0" w:space="0" w:color="auto"/>
        <w:left w:val="none" w:sz="0" w:space="0" w:color="auto"/>
        <w:bottom w:val="none" w:sz="0" w:space="0" w:color="auto"/>
        <w:right w:val="none" w:sz="0" w:space="0" w:color="auto"/>
      </w:divBdr>
    </w:div>
    <w:div w:id="839733461">
      <w:bodyDiv w:val="1"/>
      <w:marLeft w:val="0"/>
      <w:marRight w:val="0"/>
      <w:marTop w:val="0"/>
      <w:marBottom w:val="0"/>
      <w:divBdr>
        <w:top w:val="none" w:sz="0" w:space="0" w:color="auto"/>
        <w:left w:val="none" w:sz="0" w:space="0" w:color="auto"/>
        <w:bottom w:val="none" w:sz="0" w:space="0" w:color="auto"/>
        <w:right w:val="none" w:sz="0" w:space="0" w:color="auto"/>
      </w:divBdr>
    </w:div>
    <w:div w:id="965040337">
      <w:bodyDiv w:val="1"/>
      <w:marLeft w:val="0"/>
      <w:marRight w:val="0"/>
      <w:marTop w:val="0"/>
      <w:marBottom w:val="0"/>
      <w:divBdr>
        <w:top w:val="none" w:sz="0" w:space="0" w:color="auto"/>
        <w:left w:val="none" w:sz="0" w:space="0" w:color="auto"/>
        <w:bottom w:val="none" w:sz="0" w:space="0" w:color="auto"/>
        <w:right w:val="none" w:sz="0" w:space="0" w:color="auto"/>
      </w:divBdr>
    </w:div>
    <w:div w:id="1291126596">
      <w:bodyDiv w:val="1"/>
      <w:marLeft w:val="0"/>
      <w:marRight w:val="0"/>
      <w:marTop w:val="0"/>
      <w:marBottom w:val="0"/>
      <w:divBdr>
        <w:top w:val="none" w:sz="0" w:space="0" w:color="auto"/>
        <w:left w:val="none" w:sz="0" w:space="0" w:color="auto"/>
        <w:bottom w:val="none" w:sz="0" w:space="0" w:color="auto"/>
        <w:right w:val="none" w:sz="0" w:space="0" w:color="auto"/>
      </w:divBdr>
    </w:div>
    <w:div w:id="1405371250">
      <w:bodyDiv w:val="1"/>
      <w:marLeft w:val="0"/>
      <w:marRight w:val="0"/>
      <w:marTop w:val="0"/>
      <w:marBottom w:val="0"/>
      <w:divBdr>
        <w:top w:val="none" w:sz="0" w:space="0" w:color="auto"/>
        <w:left w:val="none" w:sz="0" w:space="0" w:color="auto"/>
        <w:bottom w:val="none" w:sz="0" w:space="0" w:color="auto"/>
        <w:right w:val="none" w:sz="0" w:space="0" w:color="auto"/>
      </w:divBdr>
    </w:div>
    <w:div w:id="1518077123">
      <w:bodyDiv w:val="1"/>
      <w:marLeft w:val="0"/>
      <w:marRight w:val="0"/>
      <w:marTop w:val="0"/>
      <w:marBottom w:val="0"/>
      <w:divBdr>
        <w:top w:val="none" w:sz="0" w:space="0" w:color="auto"/>
        <w:left w:val="none" w:sz="0" w:space="0" w:color="auto"/>
        <w:bottom w:val="none" w:sz="0" w:space="0" w:color="auto"/>
        <w:right w:val="none" w:sz="0" w:space="0" w:color="auto"/>
      </w:divBdr>
    </w:div>
    <w:div w:id="1533961020">
      <w:bodyDiv w:val="1"/>
      <w:marLeft w:val="0"/>
      <w:marRight w:val="0"/>
      <w:marTop w:val="0"/>
      <w:marBottom w:val="0"/>
      <w:divBdr>
        <w:top w:val="none" w:sz="0" w:space="0" w:color="auto"/>
        <w:left w:val="none" w:sz="0" w:space="0" w:color="auto"/>
        <w:bottom w:val="none" w:sz="0" w:space="0" w:color="auto"/>
        <w:right w:val="none" w:sz="0" w:space="0" w:color="auto"/>
      </w:divBdr>
    </w:div>
    <w:div w:id="1660765760">
      <w:bodyDiv w:val="1"/>
      <w:marLeft w:val="0"/>
      <w:marRight w:val="0"/>
      <w:marTop w:val="0"/>
      <w:marBottom w:val="0"/>
      <w:divBdr>
        <w:top w:val="none" w:sz="0" w:space="0" w:color="auto"/>
        <w:left w:val="none" w:sz="0" w:space="0" w:color="auto"/>
        <w:bottom w:val="none" w:sz="0" w:space="0" w:color="auto"/>
        <w:right w:val="none" w:sz="0" w:space="0" w:color="auto"/>
      </w:divBdr>
    </w:div>
    <w:div w:id="1821729716">
      <w:bodyDiv w:val="1"/>
      <w:marLeft w:val="0"/>
      <w:marRight w:val="0"/>
      <w:marTop w:val="0"/>
      <w:marBottom w:val="0"/>
      <w:divBdr>
        <w:top w:val="none" w:sz="0" w:space="0" w:color="auto"/>
        <w:left w:val="none" w:sz="0" w:space="0" w:color="auto"/>
        <w:bottom w:val="none" w:sz="0" w:space="0" w:color="auto"/>
        <w:right w:val="none" w:sz="0" w:space="0" w:color="auto"/>
      </w:divBdr>
    </w:div>
    <w:div w:id="1841040119">
      <w:bodyDiv w:val="1"/>
      <w:marLeft w:val="0"/>
      <w:marRight w:val="0"/>
      <w:marTop w:val="0"/>
      <w:marBottom w:val="0"/>
      <w:divBdr>
        <w:top w:val="none" w:sz="0" w:space="0" w:color="auto"/>
        <w:left w:val="none" w:sz="0" w:space="0" w:color="auto"/>
        <w:bottom w:val="none" w:sz="0" w:space="0" w:color="auto"/>
        <w:right w:val="none" w:sz="0" w:space="0" w:color="auto"/>
      </w:divBdr>
    </w:div>
    <w:div w:id="2040158238">
      <w:bodyDiv w:val="1"/>
      <w:marLeft w:val="0"/>
      <w:marRight w:val="0"/>
      <w:marTop w:val="0"/>
      <w:marBottom w:val="0"/>
      <w:divBdr>
        <w:top w:val="none" w:sz="0" w:space="0" w:color="auto"/>
        <w:left w:val="none" w:sz="0" w:space="0" w:color="auto"/>
        <w:bottom w:val="none" w:sz="0" w:space="0" w:color="auto"/>
        <w:right w:val="none" w:sz="0" w:space="0" w:color="auto"/>
      </w:divBdr>
    </w:div>
    <w:div w:id="204748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epartment.flemingcollege.ca/pcr" TargetMode="External"/><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hyperlink" Target="https://department.flemingcollege.ca/program-advisory/" TargetMode="External"/><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hyperlink" Target="https://sutherland-chan.com/massage-therapy-program/advanced-standing-option-health-professional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cid:image026.png@01D3A669.B8B62CC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sutherland-chan.com/massage-therapy-program/advanced-standing-option-health-professionals/"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cid:image025.png@01D3A669.B8B62CC0" TargetMode="External"/><Relationship Id="rId23" Type="http://schemas.openxmlformats.org/officeDocument/2006/relationships/image" Target="media/image13.png"/><Relationship Id="rId28" Type="http://schemas.openxmlformats.org/officeDocument/2006/relationships/image" Target="media/image14.png"/><Relationship Id="rId10" Type="http://schemas.openxmlformats.org/officeDocument/2006/relationships/image" Target="media/image1.png"/><Relationship Id="rId19" Type="http://schemas.openxmlformats.org/officeDocument/2006/relationships/image" Target="media/image9.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mto.com/assets/CMTO-2016-AR.pdf" TargetMode="External"/><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hyperlink" Target="https://department.flemingcollege.ca/advancement-alumni/"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8057B-1EF1-4B7C-80FA-ABF80429B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E4D55D2F</Template>
  <TotalTime>3</TotalTime>
  <Pages>8</Pages>
  <Words>3234</Words>
  <Characters>18434</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SSFC</Company>
  <LinksUpToDate>false</LinksUpToDate>
  <CharactersWithSpaces>21625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brxpins</dc:creator>
  <cp:lastModifiedBy>Melissa MacDougall</cp:lastModifiedBy>
  <cp:revision>2</cp:revision>
  <cp:lastPrinted>2018-06-06T19:21:00Z</cp:lastPrinted>
  <dcterms:created xsi:type="dcterms:W3CDTF">2018-09-18T17:15:00Z</dcterms:created>
  <dcterms:modified xsi:type="dcterms:W3CDTF">2018-09-18T17:15:00Z</dcterms:modified>
</cp:coreProperties>
</file>