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49" w:rsidRPr="00DC1597" w:rsidRDefault="00527549" w:rsidP="00527549">
      <w:pPr>
        <w:pStyle w:val="Title"/>
        <w:rPr>
          <w:rFonts w:ascii="Arial" w:hAnsi="Arial" w:cs="Arial"/>
          <w:b/>
          <w:szCs w:val="24"/>
        </w:rPr>
      </w:pPr>
      <w:r w:rsidRPr="00DC1597">
        <w:rPr>
          <w:rFonts w:ascii="Arial" w:hAnsi="Arial" w:cs="Arial"/>
          <w:b/>
          <w:szCs w:val="24"/>
        </w:rPr>
        <w:t>Curriculum Renewal: Analysis and Action Plan Template</w:t>
      </w:r>
    </w:p>
    <w:p w:rsidR="00527549" w:rsidRPr="00DC1597" w:rsidRDefault="00B715A3" w:rsidP="00B715A3">
      <w:pPr>
        <w:pStyle w:val="Title"/>
        <w:jc w:val="left"/>
        <w:rPr>
          <w:rFonts w:ascii="Arial" w:hAnsi="Arial" w:cs="Arial"/>
          <w:b/>
          <w:szCs w:val="24"/>
        </w:rPr>
      </w:pPr>
      <w:r w:rsidRPr="00DC1597">
        <w:rPr>
          <w:rFonts w:ascii="Arial" w:hAnsi="Arial" w:cs="Arial"/>
          <w:b/>
          <w:sz w:val="22"/>
          <w:szCs w:val="22"/>
        </w:rPr>
        <w:t>Program</w:t>
      </w:r>
      <w:r>
        <w:rPr>
          <w:rFonts w:ascii="Arial" w:hAnsi="Arial" w:cs="Arial"/>
          <w:b/>
          <w:sz w:val="22"/>
          <w:szCs w:val="22"/>
        </w:rPr>
        <w:t xml:space="preserve">:  Law Clerk /Paralegal  </w:t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 w:rsidRPr="00DC1597"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</w:rPr>
        <w:t>-</w:t>
      </w:r>
      <w:r w:rsidRPr="00DC1597">
        <w:rPr>
          <w:rFonts w:ascii="Arial" w:hAnsi="Arial" w:cs="Arial"/>
          <w:b/>
          <w:sz w:val="22"/>
          <w:szCs w:val="22"/>
        </w:rPr>
        <w:t>ordinator</w:t>
      </w:r>
      <w:r>
        <w:rPr>
          <w:rFonts w:ascii="Arial" w:hAnsi="Arial" w:cs="Arial"/>
          <w:b/>
          <w:sz w:val="22"/>
          <w:szCs w:val="22"/>
        </w:rPr>
        <w:t>:  Diana Collis</w:t>
      </w:r>
      <w:r w:rsidRPr="00DC1597">
        <w:rPr>
          <w:rFonts w:ascii="Arial" w:hAnsi="Arial" w:cs="Arial"/>
          <w:b/>
          <w:sz w:val="22"/>
          <w:szCs w:val="22"/>
        </w:rPr>
        <w:t xml:space="preserve"> Date</w:t>
      </w:r>
      <w:r>
        <w:rPr>
          <w:rFonts w:ascii="Arial" w:hAnsi="Arial" w:cs="Arial"/>
          <w:b/>
          <w:sz w:val="22"/>
          <w:szCs w:val="22"/>
        </w:rPr>
        <w:t>:  September 2009</w:t>
      </w:r>
    </w:p>
    <w:tbl>
      <w:tblPr>
        <w:tblStyle w:val="TableGrid"/>
        <w:tblW w:w="9180" w:type="dxa"/>
        <w:tblInd w:w="108" w:type="dxa"/>
        <w:tblLook w:val="01E0"/>
      </w:tblPr>
      <w:tblGrid>
        <w:gridCol w:w="9180"/>
      </w:tblGrid>
      <w:tr w:rsidR="00527549" w:rsidRPr="00DC1597" w:rsidTr="00527549">
        <w:tc>
          <w:tcPr>
            <w:tcW w:w="9180" w:type="dxa"/>
            <w:shd w:val="clear" w:color="auto" w:fill="C0C0C0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DC1597">
              <w:rPr>
                <w:rFonts w:ascii="Arial" w:hAnsi="Arial" w:cs="Arial"/>
                <w:b/>
                <w:sz w:val="20"/>
              </w:rPr>
              <w:t>A. Analysis of Indicators</w:t>
            </w:r>
          </w:p>
          <w:p w:rsidR="00527549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Note: d</w:t>
            </w:r>
            <w:r w:rsidRPr="00DC1597">
              <w:rPr>
                <w:rFonts w:ascii="Arial" w:hAnsi="Arial" w:cs="Arial"/>
                <w:sz w:val="20"/>
              </w:rPr>
              <w:t xml:space="preserve">ata is </w:t>
            </w:r>
            <w:r w:rsidRPr="00DC1597">
              <w:rPr>
                <w:rFonts w:ascii="Arial" w:hAnsi="Arial" w:cs="Arial"/>
                <w:b/>
                <w:sz w:val="20"/>
              </w:rPr>
              <w:t>not</w:t>
            </w:r>
            <w:r w:rsidRPr="00DC1597">
              <w:rPr>
                <w:rFonts w:ascii="Arial" w:hAnsi="Arial" w:cs="Arial"/>
                <w:sz w:val="20"/>
              </w:rPr>
              <w:t xml:space="preserve"> recorded in th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1597">
              <w:rPr>
                <w:rFonts w:ascii="Arial" w:hAnsi="Arial" w:cs="Arial"/>
                <w:sz w:val="20"/>
              </w:rPr>
              <w:t>section of the template.</w:t>
            </w:r>
            <w:r w:rsidRPr="00DC1597">
              <w:rPr>
                <w:rFonts w:ascii="Arial" w:hAnsi="Arial" w:cs="Arial"/>
                <w:b/>
                <w:sz w:val="20"/>
              </w:rPr>
              <w:br/>
            </w:r>
          </w:p>
          <w:p w:rsidR="00527549" w:rsidRPr="00287924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287924">
              <w:rPr>
                <w:rFonts w:ascii="Arial" w:hAnsi="Arial" w:cs="Arial"/>
                <w:b/>
                <w:sz w:val="20"/>
              </w:rPr>
              <w:t xml:space="preserve">Reflect on, and discuss, the following indicators in the context of the curriculum and program: </w:t>
            </w:r>
          </w:p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27549" w:rsidRPr="00DC1597" w:rsidTr="00527549">
        <w:tc>
          <w:tcPr>
            <w:tcW w:w="9180" w:type="dxa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ind w:firstLine="72"/>
              <w:jc w:val="both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ind w:firstLine="72"/>
              <w:jc w:val="both"/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 xml:space="preserve">1.  Industry </w:t>
            </w:r>
            <w:r>
              <w:rPr>
                <w:rFonts w:cs="Arial"/>
                <w:b/>
                <w:sz w:val="20"/>
              </w:rPr>
              <w:t xml:space="preserve"> / Sector </w:t>
            </w:r>
            <w:r w:rsidRPr="00DC1597">
              <w:rPr>
                <w:rFonts w:cs="Arial"/>
                <w:b/>
                <w:sz w:val="20"/>
              </w:rPr>
              <w:t>Trends</w:t>
            </w:r>
          </w:p>
          <w:p w:rsidR="00527549" w:rsidRDefault="00527549" w:rsidP="00527549">
            <w:pPr>
              <w:ind w:firstLine="72"/>
              <w:jc w:val="both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 xml:space="preserve">1.1 New or emergent </w:t>
            </w:r>
            <w:r w:rsidRPr="00DC1597">
              <w:rPr>
                <w:rFonts w:cs="Arial"/>
                <w:i/>
                <w:sz w:val="20"/>
              </w:rPr>
              <w:t>industry</w:t>
            </w:r>
            <w:r>
              <w:rPr>
                <w:rFonts w:cs="Arial"/>
                <w:i/>
                <w:sz w:val="20"/>
              </w:rPr>
              <w:t xml:space="preserve"> or sector </w:t>
            </w:r>
            <w:r w:rsidRPr="00287924">
              <w:rPr>
                <w:rFonts w:cs="Arial"/>
                <w:sz w:val="20"/>
              </w:rPr>
              <w:t xml:space="preserve">related </w:t>
            </w:r>
            <w:r w:rsidRPr="00DC1597">
              <w:rPr>
                <w:rFonts w:cs="Arial"/>
                <w:sz w:val="20"/>
              </w:rPr>
              <w:t>issues and trends identified over the past year and their potential impact on the program.</w:t>
            </w:r>
          </w:p>
          <w:p w:rsidR="00527549" w:rsidRPr="00DC1597" w:rsidRDefault="00527549" w:rsidP="00527549">
            <w:pPr>
              <w:numPr>
                <w:ilvl w:val="1"/>
                <w:numId w:val="1"/>
              </w:numPr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Advisory Committee recommendations from the past year that will affect the positioning, nature, or scope of the program.</w:t>
            </w:r>
          </w:p>
          <w:p w:rsidR="00527549" w:rsidRPr="00DC1597" w:rsidRDefault="00527549" w:rsidP="00527549">
            <w:pPr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 xml:space="preserve">1.3 </w:t>
            </w:r>
            <w:r>
              <w:rPr>
                <w:rFonts w:cs="Arial"/>
                <w:sz w:val="20"/>
              </w:rPr>
              <w:t>Information / observations generated via f</w:t>
            </w:r>
            <w:r w:rsidRPr="00DC1597">
              <w:rPr>
                <w:rFonts w:cs="Arial"/>
                <w:sz w:val="20"/>
              </w:rPr>
              <w:t xml:space="preserve">aculty and staff professional development, engagement in </w:t>
            </w:r>
            <w:proofErr w:type="spellStart"/>
            <w:r w:rsidRPr="00DC1597">
              <w:rPr>
                <w:rFonts w:cs="Arial"/>
                <w:sz w:val="20"/>
              </w:rPr>
              <w:t>sectoral</w:t>
            </w:r>
            <w:proofErr w:type="spellEnd"/>
            <w:r w:rsidRPr="00DC1597">
              <w:rPr>
                <w:rFonts w:cs="Arial"/>
                <w:sz w:val="20"/>
              </w:rPr>
              <w:t xml:space="preserve"> and profession associations</w:t>
            </w:r>
            <w:r>
              <w:rPr>
                <w:rFonts w:cs="Arial"/>
                <w:sz w:val="20"/>
              </w:rPr>
              <w:t>,</w:t>
            </w:r>
            <w:r w:rsidRPr="00DC1597">
              <w:rPr>
                <w:rFonts w:cs="Arial"/>
                <w:sz w:val="20"/>
              </w:rPr>
              <w:t xml:space="preserve"> and involvement in community and employer networks connected to the field.</w:t>
            </w:r>
          </w:p>
          <w:p w:rsidR="00527549" w:rsidRPr="00DC1597" w:rsidRDefault="00527549" w:rsidP="00527549">
            <w:pPr>
              <w:ind w:left="432" w:hanging="360"/>
              <w:rPr>
                <w:rFonts w:cs="Arial"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>2. Curriculum Development</w:t>
            </w: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>2.1 Curriculum changes in the last year such as changes in program positioning, course content, course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 xml:space="preserve">program outcomes, and delivery mode. </w:t>
            </w:r>
          </w:p>
          <w:p w:rsidR="00527549" w:rsidRPr="00DC1597" w:rsidRDefault="00527549" w:rsidP="00527549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>2.2 Recent or anticipated initiatives that promote student pathways including high school articulations, program laddering, and university transfer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articulations.</w:t>
            </w: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72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>2.3 New competitor programs</w:t>
            </w:r>
            <w:r>
              <w:rPr>
                <w:rFonts w:cs="Arial"/>
                <w:sz w:val="20"/>
              </w:rPr>
              <w:t xml:space="preserve"> and/or re-positioning of existing programs.</w:t>
            </w:r>
          </w:p>
          <w:p w:rsidR="00527549" w:rsidRPr="00DC1597" w:rsidRDefault="00527549" w:rsidP="00527549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 xml:space="preserve">2.4 New or changing provincial standards, </w:t>
            </w:r>
            <w:r>
              <w:rPr>
                <w:rFonts w:cs="Arial"/>
                <w:sz w:val="20"/>
              </w:rPr>
              <w:t xml:space="preserve">standards for </w:t>
            </w:r>
            <w:r w:rsidRPr="00DC1597">
              <w:rPr>
                <w:rFonts w:cs="Arial"/>
                <w:sz w:val="20"/>
              </w:rPr>
              <w:t>accreditation, credentials, and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or industry</w:t>
            </w:r>
            <w:r>
              <w:rPr>
                <w:rFonts w:cs="Arial"/>
                <w:sz w:val="20"/>
              </w:rPr>
              <w:t xml:space="preserve"> or sector </w:t>
            </w:r>
            <w:r w:rsidRPr="00DC1597">
              <w:rPr>
                <w:rFonts w:cs="Arial"/>
                <w:sz w:val="20"/>
              </w:rPr>
              <w:t xml:space="preserve">certifications over the past year. </w:t>
            </w:r>
          </w:p>
          <w:p w:rsidR="00527549" w:rsidRPr="00DC1597" w:rsidRDefault="00527549" w:rsidP="0052754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 xml:space="preserve">2.5 Progress made from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DC1597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>st</w:t>
            </w:r>
            <w:r w:rsidRPr="00DC1597">
              <w:rPr>
                <w:rFonts w:ascii="Arial" w:hAnsi="Arial" w:cs="Arial"/>
                <w:sz w:val="20"/>
              </w:rPr>
              <w:t xml:space="preserve"> curriculum renewal initiative. </w:t>
            </w:r>
          </w:p>
          <w:p w:rsidR="00527549" w:rsidRPr="00DC1597" w:rsidRDefault="00527549" w:rsidP="0052754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sz w:val="20"/>
              </w:rPr>
            </w:pPr>
          </w:p>
          <w:p w:rsidR="00527549" w:rsidRPr="00DC1597" w:rsidRDefault="00527549" w:rsidP="0052754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 u</w:t>
            </w:r>
            <w:r w:rsidRPr="00DC1597">
              <w:rPr>
                <w:rFonts w:ascii="Arial" w:hAnsi="Arial" w:cs="Arial"/>
                <w:b/>
                <w:sz w:val="20"/>
              </w:rPr>
              <w:t>pdate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DC1597">
              <w:rPr>
                <w:rFonts w:ascii="Arial" w:hAnsi="Arial" w:cs="Arial"/>
                <w:b/>
                <w:sz w:val="20"/>
              </w:rPr>
              <w:t xml:space="preserve"> curriculum map </w:t>
            </w:r>
            <w:r>
              <w:rPr>
                <w:rFonts w:ascii="Arial" w:hAnsi="Arial" w:cs="Arial"/>
                <w:b/>
                <w:sz w:val="20"/>
              </w:rPr>
              <w:t>should be submitted with this document.</w:t>
            </w:r>
          </w:p>
          <w:p w:rsidR="00527549" w:rsidRPr="00DC1597" w:rsidRDefault="00527549" w:rsidP="0052754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>3. Student and Graduate Satisfaction</w:t>
            </w:r>
          </w:p>
          <w:p w:rsidR="00527549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>3.1 Key performance indicators # 4, 8, 9, and 11 (</w:t>
            </w:r>
            <w:r>
              <w:rPr>
                <w:rFonts w:cs="Arial"/>
                <w:sz w:val="20"/>
              </w:rPr>
              <w:t>s</w:t>
            </w:r>
            <w:r w:rsidRPr="00DC1597">
              <w:rPr>
                <w:rFonts w:cs="Arial"/>
                <w:sz w:val="20"/>
              </w:rPr>
              <w:t xml:space="preserve">ee </w:t>
            </w:r>
            <w:r w:rsidRPr="001E222B">
              <w:rPr>
                <w:rFonts w:cs="Arial"/>
                <w:b/>
                <w:sz w:val="20"/>
              </w:rPr>
              <w:t>Appendix C</w:t>
            </w:r>
            <w:r w:rsidRPr="00DC1597">
              <w:rPr>
                <w:rFonts w:cs="Arial"/>
                <w:sz w:val="20"/>
              </w:rPr>
              <w:t xml:space="preserve"> for a description of these).</w:t>
            </w: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>4. Employment Trends</w:t>
            </w: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 xml:space="preserve"> 4.1 </w:t>
            </w:r>
            <w:r>
              <w:rPr>
                <w:rFonts w:cs="Arial"/>
                <w:sz w:val="20"/>
              </w:rPr>
              <w:t>N</w:t>
            </w:r>
            <w:r w:rsidRPr="00DC1597">
              <w:rPr>
                <w:rFonts w:cs="Arial"/>
                <w:sz w:val="20"/>
              </w:rPr>
              <w:t xml:space="preserve">ew </w:t>
            </w:r>
            <w:r>
              <w:rPr>
                <w:rFonts w:cs="Arial"/>
                <w:sz w:val="20"/>
              </w:rPr>
              <w:t xml:space="preserve">or changing </w:t>
            </w:r>
            <w:r w:rsidRPr="00DC1597">
              <w:rPr>
                <w:rFonts w:cs="Arial"/>
                <w:sz w:val="20"/>
              </w:rPr>
              <w:t>employment trends in the industry</w:t>
            </w:r>
            <w:r>
              <w:rPr>
                <w:rFonts w:cs="Arial"/>
                <w:sz w:val="20"/>
              </w:rPr>
              <w:t xml:space="preserve"> or sector</w:t>
            </w:r>
            <w:r w:rsidRPr="00DC1597">
              <w:rPr>
                <w:rFonts w:cs="Arial"/>
                <w:sz w:val="20"/>
              </w:rPr>
              <w:t>.</w:t>
            </w:r>
          </w:p>
          <w:p w:rsidR="00527549" w:rsidRDefault="00527549" w:rsidP="00527549">
            <w:pPr>
              <w:tabs>
                <w:tab w:val="left" w:pos="432"/>
                <w:tab w:val="left" w:pos="972"/>
              </w:tabs>
              <w:ind w:left="432" w:hanging="5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Pr="00DC1597">
              <w:rPr>
                <w:rFonts w:cs="Arial"/>
                <w:sz w:val="20"/>
              </w:rPr>
              <w:t>4.2 Curriculum issues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strengths that have been identified by employers pertaining to graduate job readiness.</w:t>
            </w:r>
          </w:p>
          <w:p w:rsidR="00527549" w:rsidRDefault="00527549" w:rsidP="00527549">
            <w:pPr>
              <w:tabs>
                <w:tab w:val="left" w:pos="432"/>
                <w:tab w:val="left" w:pos="972"/>
              </w:tabs>
              <w:ind w:left="432" w:hanging="540"/>
              <w:rPr>
                <w:rFonts w:cs="Arial"/>
                <w:sz w:val="20"/>
              </w:rPr>
            </w:pPr>
          </w:p>
          <w:p w:rsidR="00527549" w:rsidRDefault="00527549" w:rsidP="00527549">
            <w:pPr>
              <w:tabs>
                <w:tab w:val="left" w:pos="432"/>
                <w:tab w:val="left" w:pos="972"/>
              </w:tabs>
              <w:ind w:left="432" w:hanging="540"/>
              <w:rPr>
                <w:rFonts w:cs="Arial"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432"/>
                <w:tab w:val="left" w:pos="972"/>
              </w:tabs>
              <w:ind w:left="432" w:hanging="540"/>
              <w:rPr>
                <w:rFonts w:cs="Arial"/>
                <w:sz w:val="20"/>
              </w:rPr>
            </w:pPr>
          </w:p>
        </w:tc>
      </w:tr>
    </w:tbl>
    <w:p w:rsidR="00527549" w:rsidRDefault="00527549" w:rsidP="00527549">
      <w:r>
        <w:br w:type="page"/>
      </w:r>
    </w:p>
    <w:tbl>
      <w:tblPr>
        <w:tblStyle w:val="TableGrid"/>
        <w:tblW w:w="9180" w:type="dxa"/>
        <w:tblInd w:w="108" w:type="dxa"/>
        <w:tblLook w:val="01E0"/>
      </w:tblPr>
      <w:tblGrid>
        <w:gridCol w:w="9180"/>
      </w:tblGrid>
      <w:tr w:rsidR="00527549" w:rsidRPr="00DC1597" w:rsidTr="00527549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sz w:val="22"/>
                <w:lang w:val="en-US"/>
              </w:rPr>
              <w:lastRenderedPageBreak/>
              <w:br w:type="page"/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C1597">
              <w:rPr>
                <w:rFonts w:ascii="Arial" w:hAnsi="Arial" w:cs="Arial"/>
                <w:b/>
                <w:sz w:val="22"/>
                <w:szCs w:val="22"/>
              </w:rPr>
              <w:t>Program___</w:t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t>Law</w:t>
            </w:r>
            <w:proofErr w:type="spellEnd"/>
            <w:r w:rsidR="00933359">
              <w:rPr>
                <w:rFonts w:ascii="Arial" w:hAnsi="Arial" w:cs="Arial"/>
                <w:b/>
                <w:sz w:val="22"/>
                <w:szCs w:val="22"/>
              </w:rPr>
              <w:t xml:space="preserve"> Clerk</w:t>
            </w:r>
            <w:r w:rsidR="00FF66E4">
              <w:rPr>
                <w:rFonts w:ascii="Arial" w:hAnsi="Arial" w:cs="Arial"/>
                <w:b/>
                <w:sz w:val="22"/>
                <w:szCs w:val="22"/>
              </w:rPr>
              <w:t xml:space="preserve"> /Paralegal</w:t>
            </w:r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t>ordinator_</w:t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t>Diana Collis</w:t>
            </w:r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1597">
              <w:rPr>
                <w:rFonts w:ascii="Arial" w:hAnsi="Arial" w:cs="Arial"/>
                <w:b/>
                <w:sz w:val="22"/>
                <w:szCs w:val="22"/>
              </w:rPr>
              <w:t>Date__</w:t>
            </w:r>
            <w:r w:rsidR="00FF66E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proofErr w:type="spellEnd"/>
            <w:r w:rsidR="00FF66E4">
              <w:rPr>
                <w:rFonts w:ascii="Arial" w:hAnsi="Arial" w:cs="Arial"/>
                <w:b/>
                <w:sz w:val="22"/>
                <w:szCs w:val="22"/>
              </w:rPr>
              <w:t xml:space="preserve"> 2009</w:t>
            </w:r>
          </w:p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shd w:val="clear" w:color="auto" w:fill="C0C0C0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 xml:space="preserve">B. Curriculum Strengths and Challenges </w:t>
            </w:r>
          </w:p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Summarize </w:t>
            </w:r>
            <w:r w:rsidRPr="00DC1597">
              <w:rPr>
                <w:rFonts w:cs="Arial"/>
                <w:sz w:val="20"/>
              </w:rPr>
              <w:t>the curriculum strengths and challenges identified by the team</w:t>
            </w:r>
            <w:r>
              <w:rPr>
                <w:rFonts w:cs="Arial"/>
                <w:sz w:val="20"/>
              </w:rPr>
              <w:t>.</w:t>
            </w:r>
            <w:r w:rsidRPr="00DC1597">
              <w:rPr>
                <w:rFonts w:cs="Arial"/>
                <w:sz w:val="20"/>
              </w:rPr>
              <w:t xml:space="preserve"> </w:t>
            </w:r>
          </w:p>
          <w:p w:rsidR="00527549" w:rsidRPr="00DC1597" w:rsidRDefault="00527549" w:rsidP="00527549">
            <w:pPr>
              <w:rPr>
                <w:rFonts w:cs="Arial"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</w:p>
          <w:p w:rsidR="00527549" w:rsidRPr="00DC1597" w:rsidRDefault="00933359" w:rsidP="00527549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Job performance applicable</w:t>
            </w:r>
            <w:r w:rsidR="00527549" w:rsidRPr="00DC1597">
              <w:rPr>
                <w:rFonts w:cs="Arial"/>
                <w:b/>
                <w:sz w:val="20"/>
              </w:rPr>
              <w:br/>
            </w:r>
          </w:p>
          <w:p w:rsidR="00527549" w:rsidRPr="00DC1597" w:rsidRDefault="00933359" w:rsidP="00527549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Balance between procedural and substantive law instruction</w:t>
            </w:r>
            <w:r w:rsidR="00527549" w:rsidRPr="00DC1597">
              <w:rPr>
                <w:rFonts w:cs="Arial"/>
                <w:b/>
                <w:sz w:val="20"/>
              </w:rPr>
              <w:br/>
            </w:r>
          </w:p>
          <w:p w:rsidR="00527549" w:rsidRPr="00DC1597" w:rsidRDefault="00933359" w:rsidP="00527549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Positive industry feedback</w:t>
            </w:r>
            <w:r w:rsidR="00527549" w:rsidRPr="00DC1597">
              <w:rPr>
                <w:rFonts w:cs="Arial"/>
                <w:b/>
                <w:sz w:val="20"/>
              </w:rPr>
              <w:br/>
            </w:r>
          </w:p>
          <w:p w:rsidR="00527549" w:rsidRPr="00DC1597" w:rsidRDefault="00527549" w:rsidP="00FF66E4">
            <w:pPr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</w:rPr>
              <w:br/>
            </w:r>
          </w:p>
        </w:tc>
      </w:tr>
      <w:tr w:rsidR="00527549" w:rsidRPr="00DC1597" w:rsidTr="00527549">
        <w:tc>
          <w:tcPr>
            <w:tcW w:w="9180" w:type="dxa"/>
            <w:shd w:val="clear" w:color="auto" w:fill="C0C0C0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DC1597">
              <w:rPr>
                <w:rFonts w:ascii="Arial" w:hAnsi="Arial" w:cs="Arial"/>
                <w:b/>
                <w:sz w:val="20"/>
              </w:rPr>
              <w:t>C. Action Plan</w:t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DC159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>Identify priority action</w:t>
            </w:r>
            <w:r>
              <w:rPr>
                <w:rFonts w:ascii="Arial" w:hAnsi="Arial" w:cs="Arial"/>
                <w:sz w:val="20"/>
              </w:rPr>
              <w:t>s</w:t>
            </w:r>
            <w:r w:rsidRPr="00DC15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 the next year and the rationale for their inclusion. For each, i</w:t>
            </w:r>
            <w:r w:rsidRPr="00DC1597">
              <w:rPr>
                <w:rFonts w:ascii="Arial" w:hAnsi="Arial" w:cs="Arial"/>
                <w:sz w:val="20"/>
              </w:rPr>
              <w:t xml:space="preserve">ndicate </w:t>
            </w:r>
            <w:r>
              <w:rPr>
                <w:rFonts w:ascii="Arial" w:hAnsi="Arial" w:cs="Arial"/>
                <w:sz w:val="20"/>
              </w:rPr>
              <w:t>the project lead</w:t>
            </w:r>
            <w:r w:rsidRPr="00DC1597">
              <w:rPr>
                <w:rFonts w:ascii="Arial" w:hAnsi="Arial" w:cs="Arial"/>
                <w:sz w:val="20"/>
              </w:rPr>
              <w:t xml:space="preserve">, and </w:t>
            </w:r>
            <w:r>
              <w:rPr>
                <w:rFonts w:ascii="Arial" w:hAnsi="Arial" w:cs="Arial"/>
                <w:sz w:val="20"/>
              </w:rPr>
              <w:t xml:space="preserve">the proposed </w:t>
            </w:r>
            <w:r w:rsidRPr="00DC1597">
              <w:rPr>
                <w:rFonts w:ascii="Arial" w:hAnsi="Arial" w:cs="Arial"/>
                <w:sz w:val="20"/>
              </w:rPr>
              <w:t>timelines</w:t>
            </w:r>
            <w:r>
              <w:rPr>
                <w:rFonts w:ascii="Arial" w:hAnsi="Arial" w:cs="Arial"/>
                <w:sz w:val="20"/>
              </w:rPr>
              <w:t xml:space="preserve"> for completion</w:t>
            </w:r>
            <w:r w:rsidRPr="00DC1597">
              <w:rPr>
                <w:rFonts w:ascii="Arial" w:hAnsi="Arial" w:cs="Arial"/>
                <w:sz w:val="20"/>
              </w:rPr>
              <w:t xml:space="preserve">. </w:t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27549" w:rsidRPr="00DC1597" w:rsidTr="00527549">
        <w:tc>
          <w:tcPr>
            <w:tcW w:w="918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FF66E4" w:rsidRDefault="00FF66E4" w:rsidP="00FF66E4">
            <w:pPr>
              <w:numPr>
                <w:ilvl w:val="0"/>
                <w:numId w:val="3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Revamp 4</w:t>
            </w:r>
            <w:r w:rsidRPr="00FF66E4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all course to comply with LSUC accreditation process</w:t>
            </w:r>
          </w:p>
          <w:p w:rsidR="00FF66E4" w:rsidRDefault="00FF66E4" w:rsidP="00FF66E4">
            <w:pPr>
              <w:ind w:left="360"/>
              <w:rPr>
                <w:rFonts w:cs="Arial"/>
                <w:b/>
                <w:sz w:val="20"/>
              </w:rPr>
            </w:pPr>
          </w:p>
          <w:p w:rsidR="00527549" w:rsidRPr="00DC1597" w:rsidRDefault="00FF66E4" w:rsidP="00527549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Schedule Advisory committee meeting. </w:t>
            </w:r>
            <w:r w:rsidR="00527549" w:rsidRPr="00DC1597">
              <w:rPr>
                <w:rFonts w:cs="Arial"/>
                <w:b/>
                <w:sz w:val="20"/>
              </w:rPr>
              <w:br/>
            </w:r>
          </w:p>
          <w:p w:rsidR="00527549" w:rsidRPr="00DC1597" w:rsidRDefault="00FF66E4" w:rsidP="00527549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Advertise for faculty to ensure legal experts are teaching core substantive courses</w:t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shd w:val="clear" w:color="auto" w:fill="C0C0C0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DC1597">
              <w:rPr>
                <w:rFonts w:ascii="Arial" w:hAnsi="Arial" w:cs="Arial"/>
                <w:b/>
                <w:sz w:val="20"/>
              </w:rPr>
              <w:t>D. Deferred Actions</w:t>
            </w:r>
          </w:p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 xml:space="preserve">Record </w:t>
            </w:r>
            <w:r>
              <w:rPr>
                <w:rFonts w:ascii="Arial" w:hAnsi="Arial" w:cs="Arial"/>
                <w:sz w:val="20"/>
              </w:rPr>
              <w:t xml:space="preserve">any </w:t>
            </w:r>
            <w:r w:rsidRPr="00DC1597">
              <w:rPr>
                <w:rFonts w:ascii="Arial" w:hAnsi="Arial" w:cs="Arial"/>
                <w:sz w:val="20"/>
              </w:rPr>
              <w:t>issues that will need to be</w:t>
            </w:r>
            <w:r w:rsidRPr="00DC1597">
              <w:rPr>
                <w:rFonts w:ascii="Arial" w:hAnsi="Arial" w:cs="Arial"/>
                <w:b/>
                <w:sz w:val="20"/>
              </w:rPr>
              <w:t xml:space="preserve"> </w:t>
            </w:r>
            <w:r w:rsidRPr="00DC1597">
              <w:rPr>
                <w:rFonts w:ascii="Arial" w:hAnsi="Arial" w:cs="Arial"/>
                <w:sz w:val="20"/>
              </w:rPr>
              <w:t>monitored, researched, or deferred for future action.</w:t>
            </w:r>
          </w:p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</w:p>
          <w:p w:rsidR="00527549" w:rsidRPr="00DC1597" w:rsidRDefault="00933359" w:rsidP="00527549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N/A</w:t>
            </w:r>
            <w:r w:rsidR="00527549" w:rsidRPr="00DC1597">
              <w:rPr>
                <w:rFonts w:cs="Arial"/>
                <w:b/>
                <w:sz w:val="20"/>
              </w:rPr>
              <w:br/>
            </w:r>
          </w:p>
          <w:p w:rsidR="00527549" w:rsidRPr="00DC1597" w:rsidRDefault="00527549" w:rsidP="00527549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br/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27549" w:rsidRDefault="00527549" w:rsidP="00527549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527549" w:rsidRPr="00434C06" w:rsidRDefault="00527549" w:rsidP="00527549">
      <w:pPr>
        <w:pStyle w:val="Title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</w:t>
      </w:r>
      <w:r w:rsidRPr="00DC1597">
        <w:rPr>
          <w:rFonts w:ascii="Arial" w:hAnsi="Arial" w:cs="Arial"/>
          <w:sz w:val="18"/>
          <w:szCs w:val="18"/>
        </w:rPr>
        <w:t xml:space="preserve">ile report in: </w:t>
      </w:r>
    </w:p>
    <w:p w:rsidR="00527549" w:rsidRDefault="00527549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  <w:r w:rsidRPr="00434C06">
        <w:rPr>
          <w:rFonts w:ascii="Arial" w:hAnsi="Arial" w:cs="Arial"/>
          <w:b/>
          <w:sz w:val="16"/>
          <w:szCs w:val="16"/>
        </w:rPr>
        <w:t xml:space="preserve">Y: </w:t>
      </w:r>
      <w:r>
        <w:rPr>
          <w:rFonts w:ascii="Arial" w:hAnsi="Arial" w:cs="Arial"/>
          <w:b/>
          <w:sz w:val="16"/>
          <w:szCs w:val="16"/>
        </w:rPr>
        <w:t>DATA</w:t>
      </w:r>
      <w:r w:rsidRPr="00434C06">
        <w:rPr>
          <w:rFonts w:ascii="Arial" w:hAnsi="Arial" w:cs="Arial"/>
          <w:b/>
          <w:sz w:val="16"/>
          <w:szCs w:val="16"/>
        </w:rPr>
        <w:t>: CLT: &lt;</w:t>
      </w:r>
      <w:r>
        <w:rPr>
          <w:rFonts w:ascii="Arial" w:hAnsi="Arial" w:cs="Arial"/>
          <w:b/>
          <w:i/>
          <w:sz w:val="16"/>
          <w:szCs w:val="16"/>
        </w:rPr>
        <w:t>School N</w:t>
      </w:r>
      <w:r w:rsidRPr="00434C06">
        <w:rPr>
          <w:rFonts w:ascii="Arial" w:hAnsi="Arial" w:cs="Arial"/>
          <w:b/>
          <w:i/>
          <w:sz w:val="16"/>
          <w:szCs w:val="16"/>
        </w:rPr>
        <w:t>ame</w:t>
      </w:r>
      <w:proofErr w:type="gramStart"/>
      <w:r w:rsidRPr="00434C06">
        <w:rPr>
          <w:rFonts w:ascii="Arial" w:hAnsi="Arial" w:cs="Arial"/>
          <w:b/>
          <w:sz w:val="16"/>
          <w:szCs w:val="16"/>
        </w:rPr>
        <w:t>&gt;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34C06">
        <w:rPr>
          <w:rFonts w:ascii="Arial" w:hAnsi="Arial" w:cs="Arial"/>
          <w:b/>
          <w:sz w:val="16"/>
          <w:szCs w:val="16"/>
        </w:rPr>
        <w:t>: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 w:rsidRPr="00434C06">
        <w:rPr>
          <w:rFonts w:ascii="Arial" w:hAnsi="Arial" w:cs="Arial"/>
          <w:b/>
          <w:sz w:val="16"/>
          <w:szCs w:val="16"/>
        </w:rPr>
        <w:t>&lt;</w:t>
      </w:r>
      <w:r>
        <w:rPr>
          <w:rFonts w:ascii="Arial" w:hAnsi="Arial" w:cs="Arial"/>
          <w:b/>
          <w:sz w:val="16"/>
          <w:szCs w:val="16"/>
        </w:rPr>
        <w:t>P</w:t>
      </w:r>
      <w:r w:rsidRPr="00434C06">
        <w:rPr>
          <w:rFonts w:ascii="Arial" w:hAnsi="Arial" w:cs="Arial"/>
          <w:b/>
          <w:i/>
          <w:sz w:val="16"/>
          <w:szCs w:val="16"/>
        </w:rPr>
        <w:t>rogram Name</w:t>
      </w:r>
      <w:r w:rsidRPr="00434C06">
        <w:rPr>
          <w:rFonts w:ascii="Arial" w:hAnsi="Arial" w:cs="Arial"/>
          <w:b/>
          <w:sz w:val="16"/>
          <w:szCs w:val="16"/>
        </w:rPr>
        <w:t>&gt;: Curriculum Renewal</w:t>
      </w:r>
      <w:r>
        <w:rPr>
          <w:rFonts w:ascii="Arial" w:hAnsi="Arial" w:cs="Arial"/>
          <w:b/>
          <w:sz w:val="16"/>
          <w:szCs w:val="16"/>
        </w:rPr>
        <w:t xml:space="preserve"> Report</w:t>
      </w:r>
    </w:p>
    <w:p w:rsidR="00527549" w:rsidRDefault="00527549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:rsidR="00527549" w:rsidRDefault="00527549" w:rsidP="00527549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F15FC">
        <w:rPr>
          <w:rFonts w:ascii="Arial" w:hAnsi="Arial" w:cs="Arial"/>
          <w:sz w:val="22"/>
          <w:szCs w:val="22"/>
        </w:rPr>
        <w:t>Attach an updated Program Curriculum Map</w:t>
      </w:r>
    </w:p>
    <w:p w:rsidR="0050682A" w:rsidRDefault="0050682A"/>
    <w:sectPr w:rsidR="0050682A">
      <w:pgSz w:w="12240" w:h="15840"/>
      <w:pgMar w:top="1440" w:right="1800" w:bottom="1440" w:left="1800" w:header="720" w:footer="720" w:gutter="0"/>
      <w:pgNumType w:chapSep="hyphen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535"/>
    <w:multiLevelType w:val="multilevel"/>
    <w:tmpl w:val="D7F21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9174421"/>
    <w:multiLevelType w:val="hybridMultilevel"/>
    <w:tmpl w:val="C07E5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818B3"/>
    <w:multiLevelType w:val="hybridMultilevel"/>
    <w:tmpl w:val="6A3286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27549"/>
    <w:rsid w:val="00460F1D"/>
    <w:rsid w:val="0050682A"/>
    <w:rsid w:val="00527549"/>
    <w:rsid w:val="00673626"/>
    <w:rsid w:val="007B7C4A"/>
    <w:rsid w:val="007F5517"/>
    <w:rsid w:val="00841F5E"/>
    <w:rsid w:val="009164D1"/>
    <w:rsid w:val="00933359"/>
    <w:rsid w:val="00B715A3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549"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27549"/>
    <w:pPr>
      <w:jc w:val="center"/>
    </w:pPr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rsid w:val="0052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Renewal: Analysis and Action Plan Template</vt:lpstr>
    </vt:vector>
  </TitlesOfParts>
  <Company>Sir Sandford Fleming College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Renewal: Analysis and Action Plan Template</dc:title>
  <dc:subject/>
  <dc:creator>ITS</dc:creator>
  <cp:keywords/>
  <dc:description/>
  <cp:lastModifiedBy>brxpins</cp:lastModifiedBy>
  <cp:revision>2</cp:revision>
  <cp:lastPrinted>2008-10-01T18:16:00Z</cp:lastPrinted>
  <dcterms:created xsi:type="dcterms:W3CDTF">2012-02-15T16:44:00Z</dcterms:created>
  <dcterms:modified xsi:type="dcterms:W3CDTF">2012-02-15T16:44:00Z</dcterms:modified>
</cp:coreProperties>
</file>