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9" w:rsidRDefault="00010022" w:rsidP="006719F9">
      <w:bookmarkStart w:id="0" w:name="_Toc509027626"/>
      <w:bookmarkStart w:id="1" w:name="_Toc509028565"/>
      <w:bookmarkStart w:id="2" w:name="_Toc509030281"/>
      <w:bookmarkStart w:id="3" w:name="_Toc509030343"/>
      <w:bookmarkStart w:id="4" w:name="_Toc510848592"/>
      <w:bookmarkStart w:id="5" w:name="_Toc510848746"/>
      <w:bookmarkStart w:id="6" w:name="_Toc510848889"/>
      <w:bookmarkStart w:id="7" w:name="_Toc512663085"/>
      <w:bookmarkStart w:id="8" w:name="_Toc517239666"/>
      <w:bookmarkStart w:id="9" w:name="_Toc517582559"/>
      <w:bookmarkStart w:id="10" w:name="_Toc519584043"/>
      <w:bookmarkStart w:id="11" w:name="_Toc519584135"/>
      <w:bookmarkStart w:id="12" w:name="_Toc519660431"/>
      <w:bookmarkStart w:id="13" w:name="_Toc519660545"/>
      <w:bookmarkStart w:id="14" w:name="_Toc521207726"/>
      <w:bookmarkStart w:id="15" w:name="_Toc521207786"/>
      <w:r w:rsidRPr="00010022">
        <w:rPr>
          <w:noProof/>
        </w:rPr>
        <w:pict>
          <v:shapetype id="_x0000_t202" coordsize="21600,21600" o:spt="202" path="m,l,21600r21600,l21600,xe">
            <v:stroke joinstyle="miter"/>
            <v:path gradientshapeok="t" o:connecttype="rect"/>
          </v:shapetype>
          <v:shape id="_x0000_s1026" type="#_x0000_t202" style="position:absolute;margin-left:0;margin-top:284.85pt;width:387pt;height:238.65pt;z-index:251656704;mso-position-horizontal:center;mso-position-horizontal-relative:margin;mso-position-vertical-relative:page" o:allowoverlap="f" stroked="f">
            <v:textbox style="mso-next-textbox:#_x0000_s1026">
              <w:txbxContent>
                <w:p w:rsidR="00674ECF" w:rsidRDefault="00674ECF" w:rsidP="006719F9">
                  <w:pPr>
                    <w:jc w:val="center"/>
                    <w:rPr>
                      <w:b/>
                      <w:sz w:val="28"/>
                      <w:szCs w:val="28"/>
                    </w:rPr>
                  </w:pPr>
                </w:p>
                <w:p w:rsidR="00674ECF" w:rsidRDefault="00674ECF" w:rsidP="006719F9">
                  <w:pPr>
                    <w:jc w:val="center"/>
                    <w:rPr>
                      <w:b/>
                      <w:sz w:val="28"/>
                      <w:szCs w:val="28"/>
                    </w:rPr>
                  </w:pPr>
                  <w:r>
                    <w:rPr>
                      <w:b/>
                      <w:sz w:val="28"/>
                      <w:szCs w:val="28"/>
                    </w:rPr>
                    <w:t>Program Modification</w:t>
                  </w:r>
                </w:p>
                <w:p w:rsidR="00674ECF" w:rsidRDefault="00674ECF" w:rsidP="006719F9">
                  <w:pPr>
                    <w:jc w:val="center"/>
                    <w:rPr>
                      <w:b/>
                      <w:sz w:val="28"/>
                      <w:szCs w:val="28"/>
                    </w:rPr>
                  </w:pPr>
                </w:p>
                <w:p w:rsidR="00674ECF" w:rsidRDefault="00674ECF" w:rsidP="006719F9">
                  <w:pPr>
                    <w:jc w:val="center"/>
                    <w:rPr>
                      <w:b/>
                      <w:sz w:val="28"/>
                      <w:szCs w:val="28"/>
                    </w:rPr>
                  </w:pPr>
                  <w:r>
                    <w:rPr>
                      <w:b/>
                      <w:sz w:val="28"/>
                      <w:szCs w:val="28"/>
                    </w:rPr>
                    <w:t>Sporting Goods Business</w:t>
                  </w:r>
                </w:p>
                <w:p w:rsidR="00674ECF" w:rsidRDefault="00674ECF" w:rsidP="006719F9">
                  <w:pPr>
                    <w:jc w:val="center"/>
                    <w:rPr>
                      <w:b/>
                      <w:sz w:val="28"/>
                      <w:szCs w:val="28"/>
                    </w:rPr>
                  </w:pPr>
                  <w:r>
                    <w:rPr>
                      <w:b/>
                      <w:sz w:val="28"/>
                      <w:szCs w:val="28"/>
                    </w:rPr>
                    <w:t>Ontario College Diploma</w:t>
                  </w:r>
                </w:p>
                <w:p w:rsidR="00674ECF" w:rsidRDefault="00674ECF" w:rsidP="006719F9">
                  <w:pPr>
                    <w:jc w:val="center"/>
                    <w:rPr>
                      <w:b/>
                      <w:sz w:val="28"/>
                      <w:szCs w:val="28"/>
                    </w:rPr>
                  </w:pPr>
                </w:p>
                <w:p w:rsidR="00674ECF" w:rsidRDefault="00674ECF" w:rsidP="006719F9">
                  <w:pPr>
                    <w:jc w:val="center"/>
                    <w:rPr>
                      <w:b/>
                      <w:sz w:val="28"/>
                      <w:szCs w:val="28"/>
                    </w:rPr>
                  </w:pPr>
                </w:p>
                <w:p w:rsidR="00674ECF" w:rsidRDefault="00674ECF" w:rsidP="00E11332">
                  <w:pPr>
                    <w:jc w:val="center"/>
                    <w:rPr>
                      <w:sz w:val="28"/>
                      <w:szCs w:val="28"/>
                    </w:rPr>
                  </w:pPr>
                  <w:r>
                    <w:rPr>
                      <w:b/>
                      <w:sz w:val="28"/>
                      <w:szCs w:val="28"/>
                    </w:rPr>
                    <w:t>School of Business, Computing and Hospitality</w:t>
                  </w:r>
                </w:p>
              </w:txbxContent>
            </v:textbox>
            <w10:wrap anchorx="margin" anchory="page"/>
            <w10:anchorlock/>
          </v:shape>
        </w:pict>
      </w:r>
    </w:p>
    <w:p w:rsidR="006719F9" w:rsidRDefault="006719F9" w:rsidP="006719F9">
      <w:pPr>
        <w:jc w:val="right"/>
      </w:pPr>
    </w:p>
    <w:p w:rsidR="006719F9" w:rsidRDefault="00010022" w:rsidP="00042B26">
      <w:pPr>
        <w:jc w:val="right"/>
      </w:pPr>
      <w:r w:rsidRPr="00010022">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79pt">
            <v:imagedata r:id="rId7" o:title="Fleming_logo+LBBtag_CMYK"/>
          </v:shape>
        </w:pict>
      </w:r>
    </w:p>
    <w:p w:rsidR="006719F9" w:rsidRDefault="006719F9" w:rsidP="006719F9"/>
    <w:p w:rsidR="006719F9" w:rsidRDefault="006719F9" w:rsidP="006719F9"/>
    <w:p w:rsidR="006719F9" w:rsidRDefault="006719F9" w:rsidP="006719F9"/>
    <w:p w:rsidR="006719F9" w:rsidRDefault="006719F9" w:rsidP="006719F9"/>
    <w:p w:rsidR="00042B26" w:rsidRDefault="00042B26" w:rsidP="006719F9"/>
    <w:p w:rsidR="00042B26" w:rsidRDefault="00042B26"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 w:rsidR="006719F9" w:rsidRDefault="006719F9" w:rsidP="006719F9">
      <w:pPr>
        <w:jc w:val="right"/>
      </w:pPr>
    </w:p>
    <w:p w:rsidR="006719F9" w:rsidRDefault="00010022" w:rsidP="006719F9">
      <w:pPr>
        <w:jc w:val="right"/>
      </w:pPr>
      <w:r w:rsidRPr="00010022">
        <w:rPr>
          <w:noProof/>
        </w:rPr>
        <w:pict>
          <v:shape id="_x0000_s1027" type="#_x0000_t202" style="position:absolute;left:0;text-align:left;margin-left:58.5pt;margin-top:2.1pt;width:315pt;height:46.95pt;z-index:251657728" stroked="f">
            <v:textbox style="mso-next-textbox:#_x0000_s1027">
              <w:txbxContent>
                <w:p w:rsidR="00674ECF" w:rsidRDefault="00674ECF" w:rsidP="006719F9">
                  <w:pPr>
                    <w:rPr>
                      <w:rFonts w:cs="Arial"/>
                      <w:sz w:val="28"/>
                      <w:szCs w:val="28"/>
                    </w:rPr>
                  </w:pPr>
                </w:p>
                <w:p w:rsidR="00674ECF" w:rsidRDefault="00674ECF" w:rsidP="006719F9">
                  <w:pPr>
                    <w:jc w:val="center"/>
                    <w:rPr>
                      <w:rFonts w:cs="Arial"/>
                      <w:sz w:val="28"/>
                      <w:szCs w:val="28"/>
                    </w:rPr>
                  </w:pPr>
                  <w:r>
                    <w:rPr>
                      <w:rFonts w:cs="Arial"/>
                      <w:sz w:val="28"/>
                      <w:szCs w:val="28"/>
                    </w:rPr>
                    <w:t>January 20, 2010</w:t>
                  </w:r>
                </w:p>
              </w:txbxContent>
            </v:textbox>
          </v:shape>
        </w:pict>
      </w:r>
    </w:p>
    <w:p w:rsidR="006719F9" w:rsidRDefault="006719F9" w:rsidP="006719F9">
      <w:pPr>
        <w:jc w:val="right"/>
      </w:pPr>
    </w:p>
    <w:p w:rsidR="006719F9" w:rsidRDefault="006719F9" w:rsidP="006719F9">
      <w:pPr>
        <w:jc w:val="right"/>
      </w:pPr>
    </w:p>
    <w:p w:rsidR="006719F9" w:rsidRDefault="006719F9" w:rsidP="006719F9">
      <w:pPr>
        <w:jc w:val="right"/>
      </w:pPr>
    </w:p>
    <w:p w:rsidR="006719F9" w:rsidRDefault="006719F9" w:rsidP="006719F9">
      <w:pPr>
        <w:jc w:val="right"/>
      </w:pPr>
    </w:p>
    <w:p w:rsidR="006719F9" w:rsidRDefault="006719F9" w:rsidP="006719F9">
      <w:pPr>
        <w:jc w:val="right"/>
      </w:pPr>
    </w:p>
    <w:p w:rsidR="006719F9" w:rsidRDefault="006719F9" w:rsidP="006719F9">
      <w:pPr>
        <w:jc w:val="right"/>
      </w:pPr>
    </w:p>
    <w:p w:rsidR="006719F9" w:rsidRDefault="006719F9" w:rsidP="006719F9"/>
    <w:p w:rsidR="006719F9" w:rsidRDefault="006719F9" w:rsidP="006719F9"/>
    <w:p w:rsidR="006719F9" w:rsidRDefault="006719F9" w:rsidP="006719F9"/>
    <w:p w:rsidR="006719F9" w:rsidRDefault="006719F9" w:rsidP="006719F9"/>
    <w:p w:rsidR="006719F9" w:rsidRDefault="006719F9" w:rsidP="006719F9">
      <w:pPr>
        <w:jc w:val="center"/>
        <w:rPr>
          <w:b/>
          <w:sz w:val="28"/>
          <w:szCs w:val="28"/>
        </w:rPr>
      </w:pPr>
    </w:p>
    <w:p w:rsidR="0081648F" w:rsidRDefault="006719F9" w:rsidP="006719F9">
      <w:pPr>
        <w:jc w:val="center"/>
        <w:rPr>
          <w:b/>
          <w:bCs/>
          <w:sz w:val="32"/>
        </w:rPr>
      </w:pPr>
      <w:r>
        <w:rPr>
          <w:b/>
          <w:sz w:val="28"/>
          <w:szCs w:val="28"/>
        </w:rPr>
        <w:br w:type="page"/>
      </w:r>
      <w:r w:rsidR="0081648F">
        <w:rPr>
          <w:b/>
          <w:bCs/>
          <w:sz w:val="32"/>
        </w:rPr>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3510C" w:rsidRDefault="0063510C" w:rsidP="006719F9">
      <w:pPr>
        <w:jc w:val="center"/>
        <w:rPr>
          <w:b/>
          <w:bCs/>
          <w:sz w:val="32"/>
        </w:rPr>
      </w:pPr>
    </w:p>
    <w:p w:rsidR="0063510C" w:rsidRDefault="0063510C" w:rsidP="006719F9">
      <w:pPr>
        <w:jc w:val="center"/>
        <w:rPr>
          <w:b/>
          <w:bCs/>
          <w:sz w:val="32"/>
        </w:rPr>
      </w:pPr>
    </w:p>
    <w:p w:rsidR="00433FF9" w:rsidRDefault="00433FF9" w:rsidP="006719F9">
      <w:pPr>
        <w:jc w:val="center"/>
        <w:rPr>
          <w:b/>
          <w:bCs/>
          <w:sz w:val="32"/>
        </w:rPr>
      </w:pPr>
    </w:p>
    <w:p w:rsidR="00F01C37" w:rsidRDefault="00010022">
      <w:pPr>
        <w:pStyle w:val="TOC1"/>
        <w:rPr>
          <w:rFonts w:asciiTheme="minorHAnsi" w:eastAsiaTheme="minorEastAsia" w:hAnsiTheme="minorHAnsi" w:cstheme="minorBidi"/>
          <w:b w:val="0"/>
          <w:szCs w:val="22"/>
          <w:lang w:val="en-US"/>
        </w:rPr>
      </w:pPr>
      <w:r>
        <w:fldChar w:fldCharType="begin"/>
      </w:r>
      <w:r w:rsidR="0081648F">
        <w:instrText xml:space="preserve"> TOC \o "2-3" \h \z \t "Heading 1,1" </w:instrText>
      </w:r>
      <w:r>
        <w:fldChar w:fldCharType="separate"/>
      </w:r>
      <w:hyperlink w:anchor="_Toc251152793" w:history="1">
        <w:r w:rsidR="00F01C37" w:rsidRPr="00A10DE0">
          <w:rPr>
            <w:rStyle w:val="Hyperlink"/>
          </w:rPr>
          <w:t>Acknowledgements</w:t>
        </w:r>
        <w:r w:rsidR="00F01C37">
          <w:rPr>
            <w:webHidden/>
          </w:rPr>
          <w:tab/>
        </w:r>
        <w:r>
          <w:rPr>
            <w:webHidden/>
          </w:rPr>
          <w:fldChar w:fldCharType="begin"/>
        </w:r>
        <w:r w:rsidR="00F01C37">
          <w:rPr>
            <w:webHidden/>
          </w:rPr>
          <w:instrText xml:space="preserve"> PAGEREF _Toc251152793 \h </w:instrText>
        </w:r>
        <w:r>
          <w:rPr>
            <w:webHidden/>
          </w:rPr>
        </w:r>
        <w:r>
          <w:rPr>
            <w:webHidden/>
          </w:rPr>
          <w:fldChar w:fldCharType="separate"/>
        </w:r>
        <w:r w:rsidR="00A70D55">
          <w:rPr>
            <w:webHidden/>
          </w:rPr>
          <w:t>iii</w:t>
        </w:r>
        <w:r>
          <w:rPr>
            <w:webHidden/>
          </w:rPr>
          <w:fldChar w:fldCharType="end"/>
        </w:r>
      </w:hyperlink>
    </w:p>
    <w:p w:rsidR="00F01C37" w:rsidRDefault="00010022">
      <w:pPr>
        <w:pStyle w:val="TOC2"/>
        <w:rPr>
          <w:rFonts w:asciiTheme="minorHAnsi" w:eastAsiaTheme="minorEastAsia" w:hAnsiTheme="minorHAnsi" w:cstheme="minorBidi"/>
          <w:b w:val="0"/>
          <w:szCs w:val="22"/>
          <w:lang w:val="en-US"/>
        </w:rPr>
      </w:pPr>
      <w:hyperlink w:anchor="_Toc251152794" w:history="1">
        <w:r w:rsidR="00F01C37" w:rsidRPr="00A10DE0">
          <w:rPr>
            <w:rStyle w:val="Hyperlink"/>
          </w:rPr>
          <w:t>1.0</w:t>
        </w:r>
        <w:r w:rsidR="00F01C37">
          <w:rPr>
            <w:rFonts w:asciiTheme="minorHAnsi" w:eastAsiaTheme="minorEastAsia" w:hAnsiTheme="minorHAnsi" w:cstheme="minorBidi"/>
            <w:b w:val="0"/>
            <w:szCs w:val="22"/>
            <w:lang w:val="en-US"/>
          </w:rPr>
          <w:tab/>
        </w:r>
        <w:r w:rsidR="00F01C37" w:rsidRPr="00A10DE0">
          <w:rPr>
            <w:rStyle w:val="Hyperlink"/>
          </w:rPr>
          <w:t>Rationale for Program Modification</w:t>
        </w:r>
        <w:r w:rsidR="00F01C37">
          <w:rPr>
            <w:webHidden/>
          </w:rPr>
          <w:tab/>
        </w:r>
        <w:r>
          <w:rPr>
            <w:webHidden/>
          </w:rPr>
          <w:fldChar w:fldCharType="begin"/>
        </w:r>
        <w:r w:rsidR="00F01C37">
          <w:rPr>
            <w:webHidden/>
          </w:rPr>
          <w:instrText xml:space="preserve"> PAGEREF _Toc251152794 \h </w:instrText>
        </w:r>
        <w:r>
          <w:rPr>
            <w:webHidden/>
          </w:rPr>
        </w:r>
        <w:r>
          <w:rPr>
            <w:webHidden/>
          </w:rPr>
          <w:fldChar w:fldCharType="separate"/>
        </w:r>
        <w:r w:rsidR="00A70D55">
          <w:rPr>
            <w:webHidden/>
          </w:rPr>
          <w:t>1</w:t>
        </w:r>
        <w:r>
          <w:rPr>
            <w:webHidden/>
          </w:rPr>
          <w:fldChar w:fldCharType="end"/>
        </w:r>
      </w:hyperlink>
    </w:p>
    <w:p w:rsidR="00F01C37" w:rsidRDefault="00010022">
      <w:pPr>
        <w:pStyle w:val="TOC3"/>
        <w:rPr>
          <w:rFonts w:asciiTheme="minorHAnsi" w:eastAsiaTheme="minorEastAsia" w:hAnsiTheme="minorHAnsi" w:cstheme="minorBidi"/>
          <w:szCs w:val="22"/>
          <w:lang w:val="en-US"/>
        </w:rPr>
      </w:pPr>
      <w:hyperlink w:anchor="_Toc251152795" w:history="1">
        <w:r w:rsidR="00F01C37" w:rsidRPr="00A10DE0">
          <w:rPr>
            <w:rStyle w:val="Hyperlink"/>
          </w:rPr>
          <w:t>1.1</w:t>
        </w:r>
        <w:r w:rsidR="00F01C37">
          <w:rPr>
            <w:rFonts w:asciiTheme="minorHAnsi" w:eastAsiaTheme="minorEastAsia" w:hAnsiTheme="minorHAnsi" w:cstheme="minorBidi"/>
            <w:szCs w:val="22"/>
            <w:lang w:val="en-US"/>
          </w:rPr>
          <w:tab/>
        </w:r>
        <w:r w:rsidR="00F01C37" w:rsidRPr="00A10DE0">
          <w:rPr>
            <w:rStyle w:val="Hyperlink"/>
          </w:rPr>
          <w:t>Program Description and Background</w:t>
        </w:r>
        <w:r w:rsidR="00F01C37">
          <w:rPr>
            <w:webHidden/>
          </w:rPr>
          <w:tab/>
        </w:r>
        <w:r>
          <w:rPr>
            <w:webHidden/>
          </w:rPr>
          <w:fldChar w:fldCharType="begin"/>
        </w:r>
        <w:r w:rsidR="00F01C37">
          <w:rPr>
            <w:webHidden/>
          </w:rPr>
          <w:instrText xml:space="preserve"> PAGEREF _Toc251152795 \h </w:instrText>
        </w:r>
        <w:r>
          <w:rPr>
            <w:webHidden/>
          </w:rPr>
        </w:r>
        <w:r>
          <w:rPr>
            <w:webHidden/>
          </w:rPr>
          <w:fldChar w:fldCharType="separate"/>
        </w:r>
        <w:r w:rsidR="00A70D55">
          <w:rPr>
            <w:webHidden/>
          </w:rPr>
          <w:t>1</w:t>
        </w:r>
        <w:r>
          <w:rPr>
            <w:webHidden/>
          </w:rPr>
          <w:fldChar w:fldCharType="end"/>
        </w:r>
      </w:hyperlink>
    </w:p>
    <w:p w:rsidR="00F01C37" w:rsidRDefault="00010022">
      <w:pPr>
        <w:pStyle w:val="TOC3"/>
        <w:rPr>
          <w:rFonts w:asciiTheme="minorHAnsi" w:eastAsiaTheme="minorEastAsia" w:hAnsiTheme="minorHAnsi" w:cstheme="minorBidi"/>
          <w:szCs w:val="22"/>
          <w:lang w:val="en-US"/>
        </w:rPr>
      </w:pPr>
      <w:hyperlink w:anchor="_Toc251152796" w:history="1">
        <w:r w:rsidR="00F01C37" w:rsidRPr="00A10DE0">
          <w:rPr>
            <w:rStyle w:val="Hyperlink"/>
          </w:rPr>
          <w:t>1.2</w:t>
        </w:r>
        <w:r w:rsidR="00F01C37">
          <w:rPr>
            <w:rFonts w:asciiTheme="minorHAnsi" w:eastAsiaTheme="minorEastAsia" w:hAnsiTheme="minorHAnsi" w:cstheme="minorBidi"/>
            <w:szCs w:val="22"/>
            <w:lang w:val="en-US"/>
          </w:rPr>
          <w:tab/>
        </w:r>
        <w:r w:rsidR="00F01C37" w:rsidRPr="00A10DE0">
          <w:rPr>
            <w:rStyle w:val="Hyperlink"/>
          </w:rPr>
          <w:t>Advisory Committee Support</w:t>
        </w:r>
        <w:r w:rsidR="00F01C37">
          <w:rPr>
            <w:webHidden/>
          </w:rPr>
          <w:tab/>
        </w:r>
        <w:r>
          <w:rPr>
            <w:webHidden/>
          </w:rPr>
          <w:fldChar w:fldCharType="begin"/>
        </w:r>
        <w:r w:rsidR="00F01C37">
          <w:rPr>
            <w:webHidden/>
          </w:rPr>
          <w:instrText xml:space="preserve"> PAGEREF _Toc251152796 \h </w:instrText>
        </w:r>
        <w:r>
          <w:rPr>
            <w:webHidden/>
          </w:rPr>
        </w:r>
        <w:r>
          <w:rPr>
            <w:webHidden/>
          </w:rPr>
          <w:fldChar w:fldCharType="separate"/>
        </w:r>
        <w:r w:rsidR="00A70D55">
          <w:rPr>
            <w:webHidden/>
          </w:rPr>
          <w:t>1</w:t>
        </w:r>
        <w:r>
          <w:rPr>
            <w:webHidden/>
          </w:rPr>
          <w:fldChar w:fldCharType="end"/>
        </w:r>
      </w:hyperlink>
    </w:p>
    <w:p w:rsidR="00F01C37" w:rsidRDefault="00010022">
      <w:pPr>
        <w:pStyle w:val="TOC2"/>
        <w:rPr>
          <w:rFonts w:asciiTheme="minorHAnsi" w:eastAsiaTheme="minorEastAsia" w:hAnsiTheme="minorHAnsi" w:cstheme="minorBidi"/>
          <w:b w:val="0"/>
          <w:szCs w:val="22"/>
          <w:lang w:val="en-US"/>
        </w:rPr>
      </w:pPr>
      <w:hyperlink w:anchor="_Toc251152797" w:history="1">
        <w:r w:rsidR="00F01C37" w:rsidRPr="00A10DE0">
          <w:rPr>
            <w:rStyle w:val="Hyperlink"/>
          </w:rPr>
          <w:t>2.0</w:t>
        </w:r>
        <w:r w:rsidR="00F01C37">
          <w:rPr>
            <w:rFonts w:asciiTheme="minorHAnsi" w:eastAsiaTheme="minorEastAsia" w:hAnsiTheme="minorHAnsi" w:cstheme="minorBidi"/>
            <w:b w:val="0"/>
            <w:szCs w:val="22"/>
            <w:lang w:val="en-US"/>
          </w:rPr>
          <w:tab/>
        </w:r>
        <w:r w:rsidR="00F01C37" w:rsidRPr="00A10DE0">
          <w:rPr>
            <w:rStyle w:val="Hyperlink"/>
          </w:rPr>
          <w:t>Program Design</w:t>
        </w:r>
        <w:r w:rsidR="00F01C37">
          <w:rPr>
            <w:webHidden/>
          </w:rPr>
          <w:tab/>
        </w:r>
        <w:r>
          <w:rPr>
            <w:webHidden/>
          </w:rPr>
          <w:fldChar w:fldCharType="begin"/>
        </w:r>
        <w:r w:rsidR="00F01C37">
          <w:rPr>
            <w:webHidden/>
          </w:rPr>
          <w:instrText xml:space="preserve"> PAGEREF _Toc251152797 \h </w:instrText>
        </w:r>
        <w:r>
          <w:rPr>
            <w:webHidden/>
          </w:rPr>
        </w:r>
        <w:r>
          <w:rPr>
            <w:webHidden/>
          </w:rPr>
          <w:fldChar w:fldCharType="separate"/>
        </w:r>
        <w:r w:rsidR="00A70D55">
          <w:rPr>
            <w:webHidden/>
          </w:rPr>
          <w:t>2</w:t>
        </w:r>
        <w:r>
          <w:rPr>
            <w:webHidden/>
          </w:rPr>
          <w:fldChar w:fldCharType="end"/>
        </w:r>
      </w:hyperlink>
    </w:p>
    <w:p w:rsidR="00F01C37" w:rsidRDefault="00010022">
      <w:pPr>
        <w:pStyle w:val="TOC3"/>
        <w:rPr>
          <w:rFonts w:asciiTheme="minorHAnsi" w:eastAsiaTheme="minorEastAsia" w:hAnsiTheme="minorHAnsi" w:cstheme="minorBidi"/>
          <w:szCs w:val="22"/>
          <w:lang w:val="en-US"/>
        </w:rPr>
      </w:pPr>
      <w:hyperlink w:anchor="_Toc251152798" w:history="1">
        <w:r w:rsidR="00F01C37" w:rsidRPr="00A10DE0">
          <w:rPr>
            <w:rStyle w:val="Hyperlink"/>
          </w:rPr>
          <w:t>2.1</w:t>
        </w:r>
        <w:r w:rsidR="00F01C37">
          <w:rPr>
            <w:rFonts w:asciiTheme="minorHAnsi" w:eastAsiaTheme="minorEastAsia" w:hAnsiTheme="minorHAnsi" w:cstheme="minorBidi"/>
            <w:szCs w:val="22"/>
            <w:lang w:val="en-US"/>
          </w:rPr>
          <w:tab/>
        </w:r>
        <w:r w:rsidR="00F01C37" w:rsidRPr="00A10DE0">
          <w:rPr>
            <w:rStyle w:val="Hyperlink"/>
          </w:rPr>
          <w:t>Program Outcomes</w:t>
        </w:r>
        <w:r w:rsidR="00F01C37">
          <w:rPr>
            <w:webHidden/>
          </w:rPr>
          <w:tab/>
        </w:r>
        <w:r>
          <w:rPr>
            <w:webHidden/>
          </w:rPr>
          <w:fldChar w:fldCharType="begin"/>
        </w:r>
        <w:r w:rsidR="00F01C37">
          <w:rPr>
            <w:webHidden/>
          </w:rPr>
          <w:instrText xml:space="preserve"> PAGEREF _Toc251152798 \h </w:instrText>
        </w:r>
        <w:r>
          <w:rPr>
            <w:webHidden/>
          </w:rPr>
        </w:r>
        <w:r>
          <w:rPr>
            <w:webHidden/>
          </w:rPr>
          <w:fldChar w:fldCharType="separate"/>
        </w:r>
        <w:r w:rsidR="00A70D55">
          <w:rPr>
            <w:webHidden/>
          </w:rPr>
          <w:t>2</w:t>
        </w:r>
        <w:r>
          <w:rPr>
            <w:webHidden/>
          </w:rPr>
          <w:fldChar w:fldCharType="end"/>
        </w:r>
      </w:hyperlink>
    </w:p>
    <w:p w:rsidR="00F01C37" w:rsidRDefault="00010022">
      <w:pPr>
        <w:pStyle w:val="TOC3"/>
        <w:rPr>
          <w:rFonts w:asciiTheme="minorHAnsi" w:eastAsiaTheme="minorEastAsia" w:hAnsiTheme="minorHAnsi" w:cstheme="minorBidi"/>
          <w:szCs w:val="22"/>
          <w:lang w:val="en-US"/>
        </w:rPr>
      </w:pPr>
      <w:hyperlink w:anchor="_Toc251152799" w:history="1">
        <w:r w:rsidR="00F01C37" w:rsidRPr="00A10DE0">
          <w:rPr>
            <w:rStyle w:val="Hyperlink"/>
          </w:rPr>
          <w:t>2.2</w:t>
        </w:r>
        <w:r w:rsidR="00F01C37">
          <w:rPr>
            <w:rFonts w:asciiTheme="minorHAnsi" w:eastAsiaTheme="minorEastAsia" w:hAnsiTheme="minorHAnsi" w:cstheme="minorBidi"/>
            <w:szCs w:val="22"/>
            <w:lang w:val="en-US"/>
          </w:rPr>
          <w:tab/>
        </w:r>
        <w:r w:rsidR="00F01C37" w:rsidRPr="00A10DE0">
          <w:rPr>
            <w:rStyle w:val="Hyperlink"/>
          </w:rPr>
          <w:t>Admission Requirements</w:t>
        </w:r>
        <w:r w:rsidR="00F01C37">
          <w:rPr>
            <w:webHidden/>
          </w:rPr>
          <w:tab/>
        </w:r>
        <w:r>
          <w:rPr>
            <w:webHidden/>
          </w:rPr>
          <w:fldChar w:fldCharType="begin"/>
        </w:r>
        <w:r w:rsidR="00F01C37">
          <w:rPr>
            <w:webHidden/>
          </w:rPr>
          <w:instrText xml:space="preserve"> PAGEREF _Toc251152799 \h </w:instrText>
        </w:r>
        <w:r>
          <w:rPr>
            <w:webHidden/>
          </w:rPr>
        </w:r>
        <w:r>
          <w:rPr>
            <w:webHidden/>
          </w:rPr>
          <w:fldChar w:fldCharType="separate"/>
        </w:r>
        <w:r w:rsidR="00A70D55">
          <w:rPr>
            <w:webHidden/>
          </w:rPr>
          <w:t>3</w:t>
        </w:r>
        <w:r>
          <w:rPr>
            <w:webHidden/>
          </w:rPr>
          <w:fldChar w:fldCharType="end"/>
        </w:r>
      </w:hyperlink>
    </w:p>
    <w:p w:rsidR="00F01C37" w:rsidRDefault="00010022">
      <w:pPr>
        <w:pStyle w:val="TOC3"/>
        <w:rPr>
          <w:rFonts w:asciiTheme="minorHAnsi" w:eastAsiaTheme="minorEastAsia" w:hAnsiTheme="minorHAnsi" w:cstheme="minorBidi"/>
          <w:szCs w:val="22"/>
          <w:lang w:val="en-US"/>
        </w:rPr>
      </w:pPr>
      <w:hyperlink w:anchor="_Toc251152800" w:history="1">
        <w:r w:rsidR="00F01C37" w:rsidRPr="00A10DE0">
          <w:rPr>
            <w:rStyle w:val="Hyperlink"/>
          </w:rPr>
          <w:t>2.3</w:t>
        </w:r>
        <w:r w:rsidR="00F01C37">
          <w:rPr>
            <w:rFonts w:asciiTheme="minorHAnsi" w:eastAsiaTheme="minorEastAsia" w:hAnsiTheme="minorHAnsi" w:cstheme="minorBidi"/>
            <w:szCs w:val="22"/>
            <w:lang w:val="en-US"/>
          </w:rPr>
          <w:tab/>
        </w:r>
        <w:r w:rsidR="00F01C37" w:rsidRPr="00A10DE0">
          <w:rPr>
            <w:rStyle w:val="Hyperlink"/>
          </w:rPr>
          <w:t>Comparative Curriculum Summary</w:t>
        </w:r>
        <w:r w:rsidR="00F01C37">
          <w:rPr>
            <w:webHidden/>
          </w:rPr>
          <w:tab/>
        </w:r>
        <w:r>
          <w:rPr>
            <w:webHidden/>
          </w:rPr>
          <w:fldChar w:fldCharType="begin"/>
        </w:r>
        <w:r w:rsidR="00F01C37">
          <w:rPr>
            <w:webHidden/>
          </w:rPr>
          <w:instrText xml:space="preserve"> PAGEREF _Toc251152800 \h </w:instrText>
        </w:r>
        <w:r>
          <w:rPr>
            <w:webHidden/>
          </w:rPr>
        </w:r>
        <w:r>
          <w:rPr>
            <w:webHidden/>
          </w:rPr>
          <w:fldChar w:fldCharType="separate"/>
        </w:r>
        <w:r w:rsidR="00A70D55">
          <w:rPr>
            <w:webHidden/>
          </w:rPr>
          <w:t>3</w:t>
        </w:r>
        <w:r>
          <w:rPr>
            <w:webHidden/>
          </w:rPr>
          <w:fldChar w:fldCharType="end"/>
        </w:r>
      </w:hyperlink>
    </w:p>
    <w:p w:rsidR="00F01C37" w:rsidRDefault="00010022">
      <w:pPr>
        <w:pStyle w:val="TOC2"/>
        <w:rPr>
          <w:rFonts w:asciiTheme="minorHAnsi" w:eastAsiaTheme="minorEastAsia" w:hAnsiTheme="minorHAnsi" w:cstheme="minorBidi"/>
          <w:b w:val="0"/>
          <w:szCs w:val="22"/>
          <w:lang w:val="en-US"/>
        </w:rPr>
      </w:pPr>
      <w:hyperlink w:anchor="_Toc251152801" w:history="1">
        <w:r w:rsidR="00F01C37" w:rsidRPr="00A10DE0">
          <w:rPr>
            <w:rStyle w:val="Hyperlink"/>
          </w:rPr>
          <w:t>3.0</w:t>
        </w:r>
        <w:r w:rsidR="00F01C37">
          <w:rPr>
            <w:rFonts w:asciiTheme="minorHAnsi" w:eastAsiaTheme="minorEastAsia" w:hAnsiTheme="minorHAnsi" w:cstheme="minorBidi"/>
            <w:b w:val="0"/>
            <w:szCs w:val="22"/>
            <w:lang w:val="en-US"/>
          </w:rPr>
          <w:tab/>
        </w:r>
        <w:r w:rsidR="00F01C37" w:rsidRPr="00A10DE0">
          <w:rPr>
            <w:rStyle w:val="Hyperlink"/>
          </w:rPr>
          <w:t>Resource Considerations</w:t>
        </w:r>
        <w:r w:rsidR="00F01C37">
          <w:rPr>
            <w:webHidden/>
          </w:rPr>
          <w:tab/>
        </w:r>
        <w:r>
          <w:rPr>
            <w:webHidden/>
          </w:rPr>
          <w:fldChar w:fldCharType="begin"/>
        </w:r>
        <w:r w:rsidR="00F01C37">
          <w:rPr>
            <w:webHidden/>
          </w:rPr>
          <w:instrText xml:space="preserve"> PAGEREF _Toc251152801 \h </w:instrText>
        </w:r>
        <w:r>
          <w:rPr>
            <w:webHidden/>
          </w:rPr>
        </w:r>
        <w:r>
          <w:rPr>
            <w:webHidden/>
          </w:rPr>
          <w:fldChar w:fldCharType="separate"/>
        </w:r>
        <w:r w:rsidR="00A70D55">
          <w:rPr>
            <w:webHidden/>
          </w:rPr>
          <w:t>5</w:t>
        </w:r>
        <w:r>
          <w:rPr>
            <w:webHidden/>
          </w:rPr>
          <w:fldChar w:fldCharType="end"/>
        </w:r>
      </w:hyperlink>
    </w:p>
    <w:p w:rsidR="00F01C37" w:rsidRDefault="00010022">
      <w:pPr>
        <w:pStyle w:val="TOC3"/>
        <w:rPr>
          <w:rFonts w:asciiTheme="minorHAnsi" w:eastAsiaTheme="minorEastAsia" w:hAnsiTheme="minorHAnsi" w:cstheme="minorBidi"/>
          <w:szCs w:val="22"/>
          <w:lang w:val="en-US"/>
        </w:rPr>
      </w:pPr>
      <w:hyperlink w:anchor="_Toc251152802" w:history="1">
        <w:r w:rsidR="00F01C37" w:rsidRPr="00A10DE0">
          <w:rPr>
            <w:rStyle w:val="Hyperlink"/>
          </w:rPr>
          <w:t>3.1</w:t>
        </w:r>
        <w:r w:rsidR="00F01C37">
          <w:rPr>
            <w:rFonts w:asciiTheme="minorHAnsi" w:eastAsiaTheme="minorEastAsia" w:hAnsiTheme="minorHAnsi" w:cstheme="minorBidi"/>
            <w:szCs w:val="22"/>
            <w:lang w:val="en-US"/>
          </w:rPr>
          <w:tab/>
        </w:r>
        <w:r w:rsidR="00F01C37" w:rsidRPr="00A10DE0">
          <w:rPr>
            <w:rStyle w:val="Hyperlink"/>
          </w:rPr>
          <w:t>Program Operational Support</w:t>
        </w:r>
        <w:r w:rsidR="00F01C37">
          <w:rPr>
            <w:webHidden/>
          </w:rPr>
          <w:tab/>
        </w:r>
        <w:r>
          <w:rPr>
            <w:webHidden/>
          </w:rPr>
          <w:fldChar w:fldCharType="begin"/>
        </w:r>
        <w:r w:rsidR="00F01C37">
          <w:rPr>
            <w:webHidden/>
          </w:rPr>
          <w:instrText xml:space="preserve"> PAGEREF _Toc251152802 \h </w:instrText>
        </w:r>
        <w:r>
          <w:rPr>
            <w:webHidden/>
          </w:rPr>
        </w:r>
        <w:r>
          <w:rPr>
            <w:webHidden/>
          </w:rPr>
          <w:fldChar w:fldCharType="separate"/>
        </w:r>
        <w:r w:rsidR="00A70D55">
          <w:rPr>
            <w:webHidden/>
          </w:rPr>
          <w:t>5</w:t>
        </w:r>
        <w:r>
          <w:rPr>
            <w:webHidden/>
          </w:rPr>
          <w:fldChar w:fldCharType="end"/>
        </w:r>
      </w:hyperlink>
    </w:p>
    <w:p w:rsidR="00F01C37" w:rsidRDefault="00010022">
      <w:pPr>
        <w:pStyle w:val="TOC1"/>
        <w:rPr>
          <w:rFonts w:asciiTheme="minorHAnsi" w:eastAsiaTheme="minorEastAsia" w:hAnsiTheme="minorHAnsi" w:cstheme="minorBidi"/>
          <w:b w:val="0"/>
          <w:szCs w:val="22"/>
          <w:lang w:val="en-US"/>
        </w:rPr>
      </w:pPr>
      <w:hyperlink w:anchor="_Toc251152803" w:history="1">
        <w:r w:rsidR="00F01C37" w:rsidRPr="00A10DE0">
          <w:rPr>
            <w:rStyle w:val="Hyperlink"/>
          </w:rPr>
          <w:t>Appendix I: Courses and Course Descriptions</w:t>
        </w:r>
        <w:r w:rsidR="00F01C37">
          <w:rPr>
            <w:webHidden/>
          </w:rPr>
          <w:tab/>
        </w:r>
        <w:r>
          <w:rPr>
            <w:webHidden/>
          </w:rPr>
          <w:fldChar w:fldCharType="begin"/>
        </w:r>
        <w:r w:rsidR="00F01C37">
          <w:rPr>
            <w:webHidden/>
          </w:rPr>
          <w:instrText xml:space="preserve"> PAGEREF _Toc251152803 \h </w:instrText>
        </w:r>
        <w:r>
          <w:rPr>
            <w:webHidden/>
          </w:rPr>
        </w:r>
        <w:r>
          <w:rPr>
            <w:webHidden/>
          </w:rPr>
          <w:fldChar w:fldCharType="separate"/>
        </w:r>
        <w:r w:rsidR="00A70D55">
          <w:rPr>
            <w:webHidden/>
          </w:rPr>
          <w:t>7</w:t>
        </w:r>
        <w:r>
          <w:rPr>
            <w:webHidden/>
          </w:rPr>
          <w:fldChar w:fldCharType="end"/>
        </w:r>
      </w:hyperlink>
    </w:p>
    <w:p w:rsidR="00F01C37" w:rsidRDefault="00010022">
      <w:pPr>
        <w:pStyle w:val="TOC1"/>
        <w:rPr>
          <w:rFonts w:asciiTheme="minorHAnsi" w:eastAsiaTheme="minorEastAsia" w:hAnsiTheme="minorHAnsi" w:cstheme="minorBidi"/>
          <w:b w:val="0"/>
          <w:szCs w:val="22"/>
          <w:lang w:val="en-US"/>
        </w:rPr>
      </w:pPr>
      <w:hyperlink w:anchor="_Toc251152804" w:history="1">
        <w:r w:rsidR="00F01C37" w:rsidRPr="00A10DE0">
          <w:rPr>
            <w:rStyle w:val="Hyperlink"/>
          </w:rPr>
          <w:t>Appendix II: Program Curriculum Maps</w:t>
        </w:r>
        <w:r w:rsidR="00F01C37">
          <w:rPr>
            <w:webHidden/>
          </w:rPr>
          <w:tab/>
        </w:r>
        <w:r>
          <w:rPr>
            <w:webHidden/>
          </w:rPr>
          <w:fldChar w:fldCharType="begin"/>
        </w:r>
        <w:r w:rsidR="00F01C37">
          <w:rPr>
            <w:webHidden/>
          </w:rPr>
          <w:instrText xml:space="preserve"> PAGEREF _Toc251152804 \h </w:instrText>
        </w:r>
        <w:r>
          <w:rPr>
            <w:webHidden/>
          </w:rPr>
        </w:r>
        <w:r>
          <w:rPr>
            <w:webHidden/>
          </w:rPr>
          <w:fldChar w:fldCharType="separate"/>
        </w:r>
        <w:r w:rsidR="00A70D55">
          <w:rPr>
            <w:webHidden/>
          </w:rPr>
          <w:t>19</w:t>
        </w:r>
        <w:r>
          <w:rPr>
            <w:webHidden/>
          </w:rPr>
          <w:fldChar w:fldCharType="end"/>
        </w:r>
      </w:hyperlink>
    </w:p>
    <w:p w:rsidR="00F01C37" w:rsidRDefault="00010022">
      <w:pPr>
        <w:pStyle w:val="TOC1"/>
        <w:rPr>
          <w:rFonts w:asciiTheme="minorHAnsi" w:eastAsiaTheme="minorEastAsia" w:hAnsiTheme="minorHAnsi" w:cstheme="minorBidi"/>
          <w:b w:val="0"/>
          <w:szCs w:val="22"/>
          <w:lang w:val="en-US"/>
        </w:rPr>
      </w:pPr>
      <w:hyperlink w:anchor="_Toc251152805" w:history="1">
        <w:r w:rsidR="00F01C37" w:rsidRPr="00A10DE0">
          <w:rPr>
            <w:rStyle w:val="Hyperlink"/>
          </w:rPr>
          <w:t>Appendix III: Advisory Committee Membership and Minutes of Meetings</w:t>
        </w:r>
        <w:r w:rsidR="00F01C37">
          <w:rPr>
            <w:webHidden/>
          </w:rPr>
          <w:tab/>
        </w:r>
        <w:r>
          <w:rPr>
            <w:webHidden/>
          </w:rPr>
          <w:fldChar w:fldCharType="begin"/>
        </w:r>
        <w:r w:rsidR="00F01C37">
          <w:rPr>
            <w:webHidden/>
          </w:rPr>
          <w:instrText xml:space="preserve"> PAGEREF _Toc251152805 \h </w:instrText>
        </w:r>
        <w:r>
          <w:rPr>
            <w:webHidden/>
          </w:rPr>
        </w:r>
        <w:r>
          <w:rPr>
            <w:webHidden/>
          </w:rPr>
          <w:fldChar w:fldCharType="separate"/>
        </w:r>
        <w:r w:rsidR="00A70D55">
          <w:rPr>
            <w:webHidden/>
          </w:rPr>
          <w:t>35</w:t>
        </w:r>
        <w:r>
          <w:rPr>
            <w:webHidden/>
          </w:rPr>
          <w:fldChar w:fldCharType="end"/>
        </w:r>
      </w:hyperlink>
    </w:p>
    <w:p w:rsidR="0081648F" w:rsidRDefault="00010022" w:rsidP="00904ED4">
      <w:pPr>
        <w:pStyle w:val="TOC1"/>
        <w:tabs>
          <w:tab w:val="num" w:pos="0"/>
        </w:tabs>
        <w:spacing w:before="120" w:after="120"/>
      </w:pPr>
      <w:r>
        <w:fldChar w:fldCharType="end"/>
      </w:r>
    </w:p>
    <w:p w:rsidR="002A1D00" w:rsidRPr="002A1D00" w:rsidRDefault="002A1D00" w:rsidP="00433FF9">
      <w:pPr>
        <w:spacing w:before="120" w:after="120"/>
      </w:pPr>
    </w:p>
    <w:p w:rsidR="0081648F" w:rsidRDefault="0081648F" w:rsidP="00840B08">
      <w:pPr>
        <w:pStyle w:val="Heading1"/>
      </w:pPr>
      <w:bookmarkStart w:id="16" w:name="_Toc521207727"/>
      <w:bookmarkStart w:id="17" w:name="_Toc521207787"/>
      <w:bookmarkStart w:id="18" w:name="_Toc529682486"/>
      <w:r>
        <w:br w:type="page"/>
      </w:r>
      <w:bookmarkStart w:id="19" w:name="_Toc532534134"/>
      <w:bookmarkStart w:id="20" w:name="_Toc532887513"/>
      <w:bookmarkStart w:id="21" w:name="_Toc532887641"/>
      <w:bookmarkStart w:id="22" w:name="_Toc532966503"/>
      <w:bookmarkStart w:id="23" w:name="_Toc251152793"/>
      <w:r w:rsidRPr="00840B08">
        <w:lastRenderedPageBreak/>
        <w:t>Acknowledgements</w:t>
      </w:r>
      <w:bookmarkEnd w:id="16"/>
      <w:bookmarkEnd w:id="17"/>
      <w:bookmarkEnd w:id="18"/>
      <w:bookmarkEnd w:id="19"/>
      <w:bookmarkEnd w:id="20"/>
      <w:bookmarkEnd w:id="21"/>
      <w:bookmarkEnd w:id="22"/>
      <w:bookmarkEnd w:id="23"/>
    </w:p>
    <w:p w:rsidR="005B55B9" w:rsidRDefault="005B55B9" w:rsidP="005B55B9"/>
    <w:p w:rsidR="00E82929" w:rsidRDefault="00E82929" w:rsidP="005B55B9"/>
    <w:p w:rsidR="00E82929" w:rsidRPr="005B55B9" w:rsidRDefault="00E82929" w:rsidP="005B55B9"/>
    <w:p w:rsidR="005222D1" w:rsidRDefault="00833EF2" w:rsidP="00B25A08">
      <w:pPr>
        <w:rPr>
          <w:rFonts w:cs="Arial"/>
        </w:rPr>
      </w:pPr>
      <w:r>
        <w:rPr>
          <w:rFonts w:cs="Arial"/>
        </w:rPr>
        <w:t>This modification proposal has been developed with contributions from the following individuals:</w:t>
      </w:r>
    </w:p>
    <w:p w:rsidR="00833EF2" w:rsidRDefault="00833EF2" w:rsidP="00B25A08">
      <w:pPr>
        <w:rPr>
          <w:rFonts w:cs="Arial"/>
        </w:rPr>
      </w:pPr>
    </w:p>
    <w:p w:rsidR="00C6694C" w:rsidRDefault="00E11332" w:rsidP="009E44BB">
      <w:pPr>
        <w:jc w:val="both"/>
      </w:pPr>
      <w:bookmarkStart w:id="24" w:name="_Toc508005023"/>
      <w:bookmarkStart w:id="25" w:name="_Toc508525223"/>
      <w:bookmarkStart w:id="26" w:name="_Toc508526189"/>
      <w:r>
        <w:t xml:space="preserve">Jim </w:t>
      </w:r>
      <w:proofErr w:type="spellStart"/>
      <w:r>
        <w:t>Drennan</w:t>
      </w:r>
      <w:proofErr w:type="spellEnd"/>
      <w:r w:rsidR="00C6694C">
        <w:t xml:space="preserve">, Dean, School of </w:t>
      </w:r>
      <w:r>
        <w:t>Business, Computing and Hospitality</w:t>
      </w:r>
    </w:p>
    <w:p w:rsidR="00833EF2" w:rsidRDefault="00833EF2" w:rsidP="009E44BB">
      <w:pPr>
        <w:jc w:val="both"/>
      </w:pPr>
    </w:p>
    <w:p w:rsidR="00C6694C" w:rsidRDefault="00E11332" w:rsidP="009E44BB">
      <w:pPr>
        <w:jc w:val="both"/>
      </w:pPr>
      <w:r>
        <w:t>Charlie McGee</w:t>
      </w:r>
      <w:r w:rsidR="00C6694C">
        <w:t xml:space="preserve">, Program Co-ordinator, </w:t>
      </w:r>
      <w:r>
        <w:t>Sporting Goods Business</w:t>
      </w:r>
    </w:p>
    <w:p w:rsidR="00833EF2" w:rsidRDefault="00833EF2" w:rsidP="009E44BB">
      <w:pPr>
        <w:jc w:val="both"/>
      </w:pPr>
    </w:p>
    <w:p w:rsidR="009E44BB" w:rsidRDefault="00E11332" w:rsidP="009E44BB">
      <w:pPr>
        <w:jc w:val="both"/>
      </w:pPr>
      <w:r>
        <w:t>Wendy Thompson</w:t>
      </w:r>
      <w:r w:rsidR="00C6694C">
        <w:t xml:space="preserve">, Academic Lead, School of </w:t>
      </w:r>
      <w:r>
        <w:t>Business, Computing and Hospitality</w:t>
      </w:r>
    </w:p>
    <w:p w:rsidR="00833EF2" w:rsidRDefault="00833EF2" w:rsidP="009E44BB">
      <w:pPr>
        <w:jc w:val="both"/>
      </w:pPr>
    </w:p>
    <w:p w:rsidR="00A87D0E" w:rsidRDefault="00E11332" w:rsidP="00A87D0E">
      <w:pPr>
        <w:jc w:val="both"/>
      </w:pPr>
      <w:r>
        <w:t xml:space="preserve">Joan </w:t>
      </w:r>
      <w:proofErr w:type="spellStart"/>
      <w:r>
        <w:t>Sirtonski</w:t>
      </w:r>
      <w:proofErr w:type="spellEnd"/>
      <w:r w:rsidR="00A87D0E">
        <w:t>, Office Assistant, School of Environmental and Natural Resource Sciences</w:t>
      </w:r>
    </w:p>
    <w:p w:rsidR="00A87D0E" w:rsidRDefault="00A87D0E" w:rsidP="009E44BB">
      <w:pPr>
        <w:jc w:val="both"/>
      </w:pPr>
    </w:p>
    <w:p w:rsidR="009E44BB" w:rsidRDefault="00E11332" w:rsidP="009E44BB">
      <w:pPr>
        <w:jc w:val="both"/>
      </w:pPr>
      <w:r>
        <w:t xml:space="preserve">Terri </w:t>
      </w:r>
      <w:proofErr w:type="spellStart"/>
      <w:r>
        <w:t>Geerinck</w:t>
      </w:r>
      <w:proofErr w:type="spellEnd"/>
      <w:r w:rsidR="009E44BB">
        <w:t>, Curriculum Consultant, Centre for Learning and Teaching</w:t>
      </w:r>
    </w:p>
    <w:p w:rsidR="00833EF2" w:rsidRDefault="00833EF2" w:rsidP="009E44BB">
      <w:pPr>
        <w:jc w:val="both"/>
      </w:pPr>
    </w:p>
    <w:p w:rsidR="009E44BB" w:rsidRDefault="009E44BB" w:rsidP="009E44BB">
      <w:pPr>
        <w:jc w:val="both"/>
      </w:pPr>
      <w:r>
        <w:t>Trudy Heffernan, Leader, Centre for Learning and Teaching</w:t>
      </w:r>
    </w:p>
    <w:p w:rsidR="00833EF2" w:rsidRDefault="00833EF2" w:rsidP="009E44BB">
      <w:pPr>
        <w:jc w:val="both"/>
      </w:pPr>
    </w:p>
    <w:p w:rsidR="00BB1366" w:rsidRDefault="00E11332" w:rsidP="00BB1366">
      <w:pPr>
        <w:jc w:val="both"/>
      </w:pPr>
      <w:r>
        <w:t xml:space="preserve">Sporting Goods Business </w:t>
      </w:r>
      <w:r w:rsidR="00BB1366">
        <w:t>Program Advisory Committee Members</w:t>
      </w:r>
    </w:p>
    <w:p w:rsidR="009E44BB" w:rsidRDefault="009E44BB">
      <w:pPr>
        <w:sectPr w:rsidR="009E44BB">
          <w:footerReference w:type="even" r:id="rId8"/>
          <w:footerReference w:type="default" r:id="rId9"/>
          <w:type w:val="continuous"/>
          <w:pgSz w:w="12240" w:h="15840" w:code="1"/>
          <w:pgMar w:top="1440" w:right="1800" w:bottom="1440" w:left="1800" w:header="720" w:footer="720" w:gutter="0"/>
          <w:pgNumType w:fmt="lowerRoman" w:start="1"/>
          <w:cols w:space="720" w:equalWidth="0">
            <w:col w:w="9360" w:space="720"/>
          </w:cols>
          <w:titlePg/>
        </w:sectPr>
      </w:pPr>
    </w:p>
    <w:p w:rsidR="0081648F" w:rsidRPr="00781DAA" w:rsidRDefault="00701533">
      <w:pPr>
        <w:pStyle w:val="Heading2"/>
        <w:rPr>
          <w:sz w:val="28"/>
          <w:szCs w:val="28"/>
        </w:rPr>
      </w:pPr>
      <w:bookmarkStart w:id="27" w:name="_Toc251152794"/>
      <w:bookmarkEnd w:id="24"/>
      <w:bookmarkEnd w:id="25"/>
      <w:bookmarkEnd w:id="26"/>
      <w:r>
        <w:rPr>
          <w:sz w:val="28"/>
          <w:szCs w:val="28"/>
        </w:rPr>
        <w:lastRenderedPageBreak/>
        <w:t>Rationale for Program Modification</w:t>
      </w:r>
      <w:bookmarkEnd w:id="27"/>
    </w:p>
    <w:p w:rsidR="0081648F" w:rsidRDefault="00701533">
      <w:pPr>
        <w:pStyle w:val="Heading3"/>
      </w:pPr>
      <w:bookmarkStart w:id="28" w:name="_Toc251152795"/>
      <w:r>
        <w:t xml:space="preserve">Program </w:t>
      </w:r>
      <w:r w:rsidR="001E23DA">
        <w:t>Description and Background</w:t>
      </w:r>
      <w:bookmarkEnd w:id="28"/>
    </w:p>
    <w:p w:rsidR="00001609" w:rsidRDefault="00001609" w:rsidP="00001609">
      <w:pPr>
        <w:shd w:val="clear" w:color="auto" w:fill="FFFFFF"/>
        <w:spacing w:before="100" w:beforeAutospacing="1" w:after="120"/>
        <w:rPr>
          <w:rFonts w:cs="Arial"/>
          <w:color w:val="333333"/>
          <w:szCs w:val="22"/>
          <w:lang w:val="en-CA" w:eastAsia="en-CA"/>
        </w:rPr>
      </w:pPr>
      <w:r>
        <w:rPr>
          <w:rFonts w:cs="Arial"/>
          <w:color w:val="333333"/>
          <w:szCs w:val="22"/>
          <w:lang w:val="en-CA" w:eastAsia="en-CA"/>
        </w:rPr>
        <w:t xml:space="preserve">The current </w:t>
      </w:r>
      <w:r w:rsidR="00D209B4">
        <w:rPr>
          <w:rFonts w:cs="Arial"/>
          <w:color w:val="333333"/>
          <w:szCs w:val="22"/>
          <w:lang w:val="en-CA" w:eastAsia="en-CA"/>
        </w:rPr>
        <w:t>Sporting Goods</w:t>
      </w:r>
      <w:r>
        <w:rPr>
          <w:rFonts w:cs="Arial"/>
          <w:color w:val="333333"/>
          <w:szCs w:val="22"/>
          <w:lang w:val="en-CA" w:eastAsia="en-CA"/>
        </w:rPr>
        <w:t xml:space="preserve"> program</w:t>
      </w:r>
      <w:r w:rsidR="001E23DA">
        <w:rPr>
          <w:rFonts w:cs="Arial"/>
          <w:color w:val="333333"/>
          <w:szCs w:val="22"/>
          <w:lang w:val="en-CA" w:eastAsia="en-CA"/>
        </w:rPr>
        <w:t xml:space="preserve">, offered by the School of </w:t>
      </w:r>
      <w:r w:rsidR="00E11332">
        <w:rPr>
          <w:rFonts w:cs="Arial"/>
          <w:color w:val="333333"/>
          <w:szCs w:val="22"/>
          <w:lang w:val="en-CA" w:eastAsia="en-CA"/>
        </w:rPr>
        <w:t>Business, Computing and Hospitality</w:t>
      </w:r>
      <w:r w:rsidR="001E23DA">
        <w:rPr>
          <w:rFonts w:cs="Arial"/>
          <w:color w:val="333333"/>
          <w:szCs w:val="22"/>
          <w:lang w:val="en-CA" w:eastAsia="en-CA"/>
        </w:rPr>
        <w:t xml:space="preserve">, </w:t>
      </w:r>
      <w:r>
        <w:rPr>
          <w:rFonts w:cs="Arial"/>
          <w:color w:val="333333"/>
          <w:szCs w:val="22"/>
          <w:lang w:val="en-CA" w:eastAsia="en-CA"/>
        </w:rPr>
        <w:t>has been operating very successfully since</w:t>
      </w:r>
      <w:r w:rsidR="00E11332">
        <w:rPr>
          <w:rFonts w:cs="Arial"/>
          <w:color w:val="333333"/>
          <w:szCs w:val="22"/>
          <w:lang w:val="en-CA" w:eastAsia="en-CA"/>
        </w:rPr>
        <w:t xml:space="preserve"> </w:t>
      </w:r>
      <w:r w:rsidR="0088509F">
        <w:rPr>
          <w:rFonts w:cs="Arial"/>
          <w:color w:val="333333"/>
          <w:szCs w:val="22"/>
          <w:lang w:val="en-CA" w:eastAsia="en-CA"/>
        </w:rPr>
        <w:t>1981.</w:t>
      </w:r>
      <w:r>
        <w:rPr>
          <w:rFonts w:cs="Arial"/>
          <w:color w:val="333333"/>
          <w:szCs w:val="22"/>
          <w:lang w:val="en-CA" w:eastAsia="en-CA"/>
        </w:rPr>
        <w:t xml:space="preserve"> The program enjoys extremely strong support from industry</w:t>
      </w:r>
      <w:r w:rsidR="00D209B4">
        <w:rPr>
          <w:rFonts w:cs="Arial"/>
          <w:color w:val="333333"/>
          <w:szCs w:val="22"/>
          <w:lang w:val="en-CA" w:eastAsia="en-CA"/>
        </w:rPr>
        <w:t xml:space="preserve"> with a 97- 100 per cent placement rate </w:t>
      </w:r>
      <w:r w:rsidR="00B5375F">
        <w:rPr>
          <w:rFonts w:cs="Arial"/>
          <w:color w:val="333333"/>
          <w:szCs w:val="22"/>
          <w:lang w:val="en-CA" w:eastAsia="en-CA"/>
        </w:rPr>
        <w:t xml:space="preserve">upon graduation </w:t>
      </w:r>
      <w:r w:rsidR="00D209B4">
        <w:t>with sporting goods companies, in retail management and on the supplier side of the industry.</w:t>
      </w:r>
    </w:p>
    <w:p w:rsidR="001E23DA" w:rsidRDefault="00BB1366" w:rsidP="008F6570">
      <w:pPr>
        <w:shd w:val="clear" w:color="auto" w:fill="FFFFFF"/>
        <w:spacing w:before="100" w:beforeAutospacing="1" w:after="120"/>
        <w:rPr>
          <w:rFonts w:cs="Arial"/>
          <w:color w:val="333333"/>
          <w:szCs w:val="22"/>
          <w:lang w:val="en-CA" w:eastAsia="en-CA"/>
        </w:rPr>
      </w:pPr>
      <w:r>
        <w:rPr>
          <w:rFonts w:cs="Arial"/>
          <w:color w:val="333333"/>
          <w:szCs w:val="22"/>
          <w:lang w:val="en-CA" w:eastAsia="en-CA"/>
        </w:rPr>
        <w:t xml:space="preserve">A quick synopsis of the program is adequately described in </w:t>
      </w:r>
      <w:r w:rsidR="001E23DA">
        <w:rPr>
          <w:rFonts w:cs="Arial"/>
          <w:color w:val="333333"/>
          <w:szCs w:val="22"/>
          <w:lang w:val="en-CA" w:eastAsia="en-CA"/>
        </w:rPr>
        <w:t xml:space="preserve">current </w:t>
      </w:r>
      <w:r>
        <w:rPr>
          <w:rFonts w:cs="Arial"/>
          <w:color w:val="333333"/>
          <w:szCs w:val="22"/>
          <w:lang w:val="en-CA" w:eastAsia="en-CA"/>
        </w:rPr>
        <w:t>program promotional material</w:t>
      </w:r>
      <w:r w:rsidR="00D209B4">
        <w:rPr>
          <w:rFonts w:cs="Arial"/>
          <w:color w:val="333333"/>
          <w:szCs w:val="22"/>
          <w:lang w:val="en-CA" w:eastAsia="en-CA"/>
        </w:rPr>
        <w:t xml:space="preserve"> on the college web site</w:t>
      </w:r>
      <w:r>
        <w:rPr>
          <w:rFonts w:cs="Arial"/>
          <w:color w:val="333333"/>
          <w:szCs w:val="22"/>
          <w:lang w:val="en-CA" w:eastAsia="en-CA"/>
        </w:rPr>
        <w:t>:</w:t>
      </w:r>
    </w:p>
    <w:p w:rsidR="008F6570" w:rsidRDefault="001E23DA" w:rsidP="00E11332">
      <w:pPr>
        <w:pStyle w:val="NormalWeb"/>
        <w:rPr>
          <w:rFonts w:ascii="Arial" w:hAnsi="Arial" w:cs="Arial"/>
          <w:color w:val="333333"/>
          <w:sz w:val="22"/>
          <w:szCs w:val="22"/>
          <w:lang w:eastAsia="en-CA"/>
        </w:rPr>
      </w:pPr>
      <w:r w:rsidRPr="008D545F">
        <w:rPr>
          <w:rFonts w:ascii="Arial" w:hAnsi="Arial" w:cs="Arial"/>
          <w:color w:val="333333"/>
          <w:sz w:val="22"/>
          <w:szCs w:val="22"/>
          <w:lang w:eastAsia="en-CA"/>
        </w:rPr>
        <w:t>“</w:t>
      </w:r>
      <w:r w:rsidR="00E11332" w:rsidRPr="008D545F">
        <w:rPr>
          <w:rFonts w:ascii="Arial" w:hAnsi="Arial" w:cs="Arial"/>
          <w:sz w:val="22"/>
          <w:szCs w:val="22"/>
        </w:rPr>
        <w:t>If you want to mix your desire for a career in business with your passion for sport and you are an enthusiastic, outgoing individual who enjoys working with people, then the Sporting Goods Business program could be the beginning of a successful career. When you combine your passion for business, people, and sports with a strong work ethic and a desire to succeed, you can have a winning future.</w:t>
      </w:r>
      <w:r w:rsidRPr="008D545F">
        <w:rPr>
          <w:rFonts w:ascii="Arial" w:hAnsi="Arial" w:cs="Arial"/>
          <w:color w:val="333333"/>
          <w:sz w:val="22"/>
          <w:szCs w:val="22"/>
          <w:lang w:eastAsia="en-CA"/>
        </w:rPr>
        <w:t>”</w:t>
      </w:r>
    </w:p>
    <w:p w:rsidR="008D545F" w:rsidRDefault="008D545F" w:rsidP="008D545F">
      <w:pPr>
        <w:pStyle w:val="NormalWeb"/>
        <w:rPr>
          <w:rStyle w:val="small1"/>
          <w:sz w:val="22"/>
          <w:szCs w:val="22"/>
        </w:rPr>
      </w:pPr>
      <w:r>
        <w:rPr>
          <w:rFonts w:ascii="Arial" w:hAnsi="Arial" w:cs="Arial"/>
          <w:color w:val="333333"/>
          <w:sz w:val="22"/>
          <w:szCs w:val="22"/>
          <w:lang w:eastAsia="en-CA"/>
        </w:rPr>
        <w:t xml:space="preserve">This program modification is the addition of a co-operative education semester in the summer between the second and third semesters of the program.  This co-operative education experience provides students with the opportunity to experience active and paid participation in the Sporting Goods Industry.  Students will perform appropriate industry related tasks and duties which will contribute to their mastery of the program outcomes in the areas of sales, marketing, product management and customer relations.  During this learning experience, each student will work with the direction of a coach, supervisor or mentoring member of the organization.  </w:t>
      </w:r>
    </w:p>
    <w:p w:rsidR="00574A1B" w:rsidRDefault="001E23DA" w:rsidP="00040094">
      <w:pPr>
        <w:pStyle w:val="BodyText3"/>
        <w:rPr>
          <w:rStyle w:val="small1"/>
          <w:sz w:val="22"/>
          <w:szCs w:val="22"/>
        </w:rPr>
      </w:pPr>
      <w:r>
        <w:rPr>
          <w:rStyle w:val="small1"/>
          <w:sz w:val="22"/>
          <w:szCs w:val="22"/>
        </w:rPr>
        <w:t xml:space="preserve">This program modification proposal </w:t>
      </w:r>
      <w:r w:rsidR="00BB1366">
        <w:rPr>
          <w:rStyle w:val="small1"/>
          <w:sz w:val="22"/>
          <w:szCs w:val="22"/>
        </w:rPr>
        <w:t xml:space="preserve">fulfills </w:t>
      </w:r>
      <w:r>
        <w:rPr>
          <w:rStyle w:val="small1"/>
          <w:sz w:val="22"/>
          <w:szCs w:val="22"/>
        </w:rPr>
        <w:t xml:space="preserve">needs of both students and industry by incorporating and formalizing a co-operative education component that will further enhance the skills and abilities of graduates. </w:t>
      </w:r>
      <w:r w:rsidR="006A76FE">
        <w:rPr>
          <w:rStyle w:val="small1"/>
          <w:sz w:val="22"/>
          <w:szCs w:val="22"/>
        </w:rPr>
        <w:t xml:space="preserve">  </w:t>
      </w:r>
      <w:r w:rsidR="00BB1366">
        <w:rPr>
          <w:rStyle w:val="small1"/>
          <w:sz w:val="22"/>
          <w:szCs w:val="22"/>
        </w:rPr>
        <w:t>Industry partners are more than willing to participate in this co-op semester and students are able to earn money through the spring/summer period as part of this program enhancement.</w:t>
      </w:r>
      <w:r w:rsidR="00B5375F">
        <w:rPr>
          <w:rStyle w:val="small1"/>
          <w:sz w:val="22"/>
          <w:szCs w:val="22"/>
        </w:rPr>
        <w:t xml:space="preserve">  Previously, students participated in two work placements totally 140 hours, but it was often not enough time to learn all of the skills in these time frames.  Thus, as supported by the program advisory committee, a co-operative education experience would allow a longer learning time while also providing income for the students.  </w:t>
      </w:r>
    </w:p>
    <w:p w:rsidR="006A76FE" w:rsidRDefault="006A76FE" w:rsidP="00040094">
      <w:pPr>
        <w:pStyle w:val="BodyText3"/>
        <w:rPr>
          <w:rStyle w:val="small1"/>
          <w:sz w:val="22"/>
          <w:szCs w:val="22"/>
        </w:rPr>
      </w:pPr>
    </w:p>
    <w:p w:rsidR="006A76FE" w:rsidRPr="001E23DA" w:rsidRDefault="006A76FE" w:rsidP="00040094">
      <w:pPr>
        <w:pStyle w:val="BodyText3"/>
        <w:rPr>
          <w:rStyle w:val="small1"/>
          <w:sz w:val="22"/>
          <w:szCs w:val="22"/>
        </w:rPr>
      </w:pPr>
      <w:r>
        <w:rPr>
          <w:rStyle w:val="small1"/>
          <w:sz w:val="22"/>
          <w:szCs w:val="22"/>
        </w:rPr>
        <w:t xml:space="preserve">A formal proposal to the Ministry of Training, Colleges and Universities is required when a modification of this nature is proposed </w:t>
      </w:r>
      <w:r w:rsidR="00BB1366">
        <w:rPr>
          <w:rStyle w:val="small1"/>
          <w:sz w:val="22"/>
          <w:szCs w:val="22"/>
        </w:rPr>
        <w:t xml:space="preserve">so that </w:t>
      </w:r>
      <w:r>
        <w:rPr>
          <w:rStyle w:val="small1"/>
          <w:sz w:val="22"/>
          <w:szCs w:val="22"/>
        </w:rPr>
        <w:t xml:space="preserve">the College </w:t>
      </w:r>
      <w:r w:rsidR="00BB1366">
        <w:rPr>
          <w:rStyle w:val="small1"/>
          <w:sz w:val="22"/>
          <w:szCs w:val="22"/>
        </w:rPr>
        <w:t xml:space="preserve">has the approval </w:t>
      </w:r>
      <w:r>
        <w:rPr>
          <w:rStyle w:val="small1"/>
          <w:sz w:val="22"/>
          <w:szCs w:val="22"/>
        </w:rPr>
        <w:t xml:space="preserve">to charge additional co-op fees to students for this paid, experiential component.  </w:t>
      </w:r>
    </w:p>
    <w:p w:rsidR="001E23DA" w:rsidRDefault="001E23DA" w:rsidP="002A1D00">
      <w:pPr>
        <w:pStyle w:val="BodyText3"/>
        <w:jc w:val="both"/>
        <w:rPr>
          <w:rStyle w:val="small1"/>
          <w:szCs w:val="22"/>
        </w:rPr>
      </w:pPr>
    </w:p>
    <w:p w:rsidR="001E23DA" w:rsidRDefault="001E23DA" w:rsidP="002A1D00">
      <w:pPr>
        <w:pStyle w:val="BodyText3"/>
        <w:jc w:val="both"/>
        <w:rPr>
          <w:rStyle w:val="small1"/>
          <w:szCs w:val="22"/>
        </w:rPr>
      </w:pPr>
    </w:p>
    <w:p w:rsidR="0081648F" w:rsidRDefault="00701533">
      <w:pPr>
        <w:pStyle w:val="Heading3"/>
      </w:pPr>
      <w:bookmarkStart w:id="29" w:name="_Toc251152796"/>
      <w:r>
        <w:t>Advisory Committee Support</w:t>
      </w:r>
      <w:bookmarkEnd w:id="29"/>
    </w:p>
    <w:p w:rsidR="00392664" w:rsidRDefault="00392664" w:rsidP="006C2F54">
      <w:r>
        <w:t>The program advisory</w:t>
      </w:r>
      <w:r w:rsidR="00413DA6">
        <w:t xml:space="preserve"> committee</w:t>
      </w:r>
      <w:r>
        <w:t xml:space="preserve"> initiated the concept of building more work experience into the program in 200</w:t>
      </w:r>
      <w:r w:rsidR="00A46F27">
        <w:t>9</w:t>
      </w:r>
      <w:r>
        <w:t>.  The membership is fully in support of this modification to the program and is confident that co-op placements for students will be achievable on an ongoing basis.</w:t>
      </w:r>
    </w:p>
    <w:p w:rsidR="00392664" w:rsidRDefault="00392664" w:rsidP="006C2F54"/>
    <w:p w:rsidR="006C2F54" w:rsidRPr="006C2F54" w:rsidRDefault="00B41403" w:rsidP="006C2F54">
      <w:r>
        <w:t>A</w:t>
      </w:r>
      <w:r w:rsidR="00FC2A3C">
        <w:t xml:space="preserve">dvisory committee meetings </w:t>
      </w:r>
      <w:r>
        <w:t xml:space="preserve">were held in </w:t>
      </w:r>
      <w:r w:rsidR="000703C8">
        <w:t>October 2009</w:t>
      </w:r>
      <w:r>
        <w:t xml:space="preserve"> and the minutes of th</w:t>
      </w:r>
      <w:r w:rsidR="000703C8">
        <w:t>is meeting</w:t>
      </w:r>
      <w:r>
        <w:t xml:space="preserve"> are</w:t>
      </w:r>
      <w:r w:rsidR="00FC2A3C">
        <w:t xml:space="preserve"> </w:t>
      </w:r>
      <w:r w:rsidR="00392664">
        <w:t xml:space="preserve">included in Appendix III. </w:t>
      </w:r>
    </w:p>
    <w:p w:rsidR="00026E2F" w:rsidRDefault="00026E2F">
      <w:pPr>
        <w:pStyle w:val="BodyText"/>
        <w:rPr>
          <w:b w:val="0"/>
        </w:rPr>
      </w:pPr>
    </w:p>
    <w:p w:rsidR="0081648F" w:rsidRDefault="00701533" w:rsidP="00701533">
      <w:pPr>
        <w:pStyle w:val="Heading2"/>
      </w:pPr>
      <w:bookmarkStart w:id="30" w:name="_Toc251152797"/>
      <w:bookmarkStart w:id="31" w:name="_Toc508005026"/>
      <w:bookmarkStart w:id="32" w:name="_Toc508005218"/>
      <w:bookmarkStart w:id="33" w:name="_Toc508014528"/>
      <w:bookmarkStart w:id="34" w:name="_Toc508525227"/>
      <w:bookmarkStart w:id="35" w:name="_Toc508526193"/>
      <w:bookmarkStart w:id="36" w:name="_Toc509027631"/>
      <w:bookmarkStart w:id="37" w:name="_Toc509028570"/>
      <w:bookmarkStart w:id="38" w:name="_Toc509030286"/>
      <w:bookmarkStart w:id="39" w:name="_Toc509030348"/>
      <w:bookmarkStart w:id="40" w:name="_Toc510848597"/>
      <w:bookmarkStart w:id="41" w:name="_Toc510848751"/>
      <w:bookmarkStart w:id="42" w:name="_Toc510848894"/>
      <w:bookmarkStart w:id="43" w:name="_Toc512663090"/>
      <w:bookmarkStart w:id="44" w:name="_Toc517239671"/>
      <w:bookmarkStart w:id="45" w:name="_Toc517582564"/>
      <w:bookmarkStart w:id="46" w:name="_Toc519584048"/>
      <w:bookmarkStart w:id="47" w:name="_Toc519584140"/>
      <w:bookmarkStart w:id="48" w:name="_Toc519660436"/>
      <w:bookmarkStart w:id="49" w:name="_Toc519660550"/>
      <w:bookmarkStart w:id="50" w:name="_Toc521207732"/>
      <w:bookmarkStart w:id="51" w:name="_Toc521207792"/>
      <w:bookmarkStart w:id="52" w:name="_Toc529682491"/>
      <w:bookmarkStart w:id="53" w:name="_Toc532534139"/>
      <w:bookmarkStart w:id="54" w:name="_Toc532887518"/>
      <w:bookmarkStart w:id="55" w:name="_Toc532887646"/>
      <w:bookmarkStart w:id="56" w:name="_Toc532966508"/>
      <w:r>
        <w:lastRenderedPageBreak/>
        <w:t>Program Design</w:t>
      </w:r>
      <w:bookmarkStart w:id="57" w:name="_Toc508525230"/>
      <w:bookmarkStart w:id="58" w:name="_Toc508526200"/>
      <w:bookmarkStart w:id="59" w:name="_Toc509027638"/>
      <w:bookmarkStart w:id="60" w:name="_Toc509028577"/>
      <w:bookmarkStart w:id="61" w:name="_Toc509030293"/>
      <w:bookmarkStart w:id="62" w:name="_Toc509030355"/>
      <w:bookmarkStart w:id="63" w:name="_Toc510848604"/>
      <w:bookmarkStart w:id="64" w:name="_Toc510848758"/>
      <w:bookmarkStart w:id="65" w:name="_Toc510848901"/>
      <w:bookmarkStart w:id="66" w:name="_Toc512663097"/>
      <w:bookmarkStart w:id="67" w:name="_Toc517239678"/>
      <w:bookmarkStart w:id="68" w:name="_Toc517582571"/>
      <w:bookmarkStart w:id="69" w:name="_Toc519584055"/>
      <w:bookmarkStart w:id="70" w:name="_Toc519584147"/>
      <w:bookmarkStart w:id="71" w:name="_Toc519660443"/>
      <w:bookmarkStart w:id="72" w:name="_Toc519660557"/>
      <w:bookmarkStart w:id="73" w:name="_Toc521207739"/>
      <w:bookmarkStart w:id="74" w:name="_Toc521207799"/>
      <w:bookmarkStart w:id="75" w:name="_Toc529682498"/>
      <w:bookmarkStart w:id="76" w:name="_Toc532534146"/>
      <w:bookmarkStart w:id="77" w:name="_Toc532887525"/>
      <w:bookmarkStart w:id="78" w:name="_Toc532887653"/>
      <w:bookmarkStart w:id="79" w:name="_Toc532966515"/>
      <w:bookmarkEnd w:id="30"/>
    </w:p>
    <w:p w:rsidR="00392664" w:rsidRDefault="00392664" w:rsidP="00392664">
      <w:r>
        <w:t xml:space="preserve">The overall design of the program </w:t>
      </w:r>
      <w:r w:rsidR="00EB0EA7">
        <w:t xml:space="preserve">has not </w:t>
      </w:r>
      <w:r>
        <w:t xml:space="preserve">changed, </w:t>
      </w:r>
      <w:r w:rsidR="0005574C">
        <w:t xml:space="preserve">except for </w:t>
      </w:r>
      <w:r>
        <w:t>the addition of the mandatory full co-op semester experience in the May-</w:t>
      </w:r>
      <w:r w:rsidR="00674ECF">
        <w:t>August timeframe</w:t>
      </w:r>
      <w:r w:rsidR="00EB0EA7">
        <w:t xml:space="preserve"> to enhance the overall skill set of the program graduates</w:t>
      </w:r>
      <w:r w:rsidR="0005574C">
        <w:t xml:space="preserve"> with a supporting preparation course similar to the past Field Integration Course that students took prior to their placements</w:t>
      </w:r>
      <w:r w:rsidR="00EB0EA7">
        <w:t>.</w:t>
      </w:r>
    </w:p>
    <w:p w:rsidR="003F38A5" w:rsidRDefault="003F38A5" w:rsidP="00392664"/>
    <w:p w:rsidR="003F38A5" w:rsidRDefault="003F38A5" w:rsidP="00392664">
      <w:r>
        <w:t>The co-operative education opportunity eliminates the two field placements in the third and fourth semesters.  These placements were two weeks long and occurred with the independent study week.  The second week of placement occurred during regular class time and students miss</w:t>
      </w:r>
      <w:r w:rsidR="00BE1881">
        <w:t>ed</w:t>
      </w:r>
      <w:r>
        <w:t xml:space="preserve"> one week of classes in several courses which had to be made up at a later date.  </w:t>
      </w:r>
      <w:r w:rsidR="00C64CEA">
        <w:t>This new</w:t>
      </w:r>
      <w:r w:rsidR="00BE1881">
        <w:t xml:space="preserve"> model eliminates this for the students and the extra work required </w:t>
      </w:r>
      <w:r w:rsidR="00C64CEA">
        <w:t>catching</w:t>
      </w:r>
      <w:r w:rsidR="00BE1881">
        <w:t xml:space="preserve"> up in several courses.</w:t>
      </w:r>
    </w:p>
    <w:p w:rsidR="00C64CEA" w:rsidRDefault="00C64CEA" w:rsidP="00392664"/>
    <w:p w:rsidR="00C64CEA" w:rsidRDefault="00C64CEA" w:rsidP="00392664">
      <w:r>
        <w:t>The students, employers, faculty and other involved staff will also have a detailed Co-</w:t>
      </w:r>
      <w:r w:rsidR="00DA61A0">
        <w:t>operative Education Manual that explains all of the required components for the co-</w:t>
      </w:r>
      <w:r w:rsidR="0054582A">
        <w:t>operative educational placement including responsibilities of student, employer and college and all evaluation forms.</w:t>
      </w:r>
    </w:p>
    <w:p w:rsidR="00392664" w:rsidRDefault="00392664" w:rsidP="00392664"/>
    <w:p w:rsidR="00701533" w:rsidRDefault="00701533" w:rsidP="00701533">
      <w:pPr>
        <w:pStyle w:val="Heading3"/>
      </w:pPr>
      <w:bookmarkStart w:id="80" w:name="_Toc251152798"/>
      <w:r>
        <w:t>Program Outcomes</w:t>
      </w:r>
      <w:bookmarkEnd w:id="80"/>
    </w:p>
    <w:p w:rsidR="00392664" w:rsidRDefault="00392664" w:rsidP="00BB726A">
      <w:r>
        <w:t>The graduate will reliably demonstrate the ability to:</w:t>
      </w:r>
    </w:p>
    <w:p w:rsidR="00120D3D" w:rsidRDefault="00120D3D" w:rsidP="00BB726A"/>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Apply accounting and financial knowledge to organizations within the sporting goods industry.</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Apply computer skills and knowledge of information technology to support the management of an organization.</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Apply knowledge of the marketing function to the operation of an organization.</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Develop retailing, methods of operation, organization, positioning for the marketplace</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 xml:space="preserve">Analyze specifics of product and service mix, buying pricing, inventory control, </w:t>
      </w:r>
      <w:proofErr w:type="gramStart"/>
      <w:r>
        <w:rPr>
          <w:rFonts w:cs="Arial"/>
        </w:rPr>
        <w:t>security</w:t>
      </w:r>
      <w:proofErr w:type="gramEnd"/>
      <w:r>
        <w:rPr>
          <w:rFonts w:cs="Arial"/>
        </w:rPr>
        <w:t xml:space="preserve"> and retail promotions.</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Identify the structure, trends and complexities of the sporting goods industry and perform competitor analysis.</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 xml:space="preserve">Explain the terminology, construction, </w:t>
      </w:r>
      <w:proofErr w:type="gramStart"/>
      <w:r>
        <w:rPr>
          <w:rFonts w:cs="Arial"/>
        </w:rPr>
        <w:t>biomechanics</w:t>
      </w:r>
      <w:proofErr w:type="gramEnd"/>
      <w:r>
        <w:rPr>
          <w:rFonts w:cs="Arial"/>
        </w:rPr>
        <w:t xml:space="preserve"> of equipment design and manufacturing techniques of products within the sporting goods industry.</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Demonstrate knowledge of acceptable standards of construction and quality in the sporting goods industry.</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Identify proper selection, fit, usage, repair and care of recreational equipment.</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Evaluate the speed of change of the sportswear market, sportswear merchandising and its role in the sporting goods industry and the world of fashion.</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Apply the concept of fashion and function in the promotion of active sportswear, including trends analysis for both raw materials and finished goods.</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Develop personal professional development strategies to enhance work performance and maximize career opportunities.</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 xml:space="preserve">Recognize the economic, social, political, and cultural variables which influence the sporting goods industry. </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120D3D" w:rsidRDefault="00120D3D" w:rsidP="00120D3D">
      <w:pPr>
        <w:numPr>
          <w:ilvl w:val="0"/>
          <w:numId w:val="21"/>
        </w:numPr>
        <w:rPr>
          <w:rFonts w:cs="Arial"/>
        </w:rPr>
      </w:pPr>
      <w:r w:rsidRPr="00212482">
        <w:rPr>
          <w:rFonts w:cs="Arial"/>
        </w:rPr>
        <w:t>Work progressively in a business/industrial environment as an informed corporate citizen demonstrating a sound knowledge of business infrastructure</w:t>
      </w:r>
      <w:r>
        <w:rPr>
          <w:rFonts w:cs="Arial"/>
        </w:rPr>
        <w:t>.</w:t>
      </w:r>
    </w:p>
    <w:p w:rsidR="00120D3D" w:rsidRDefault="00120D3D" w:rsidP="00120D3D">
      <w:pPr>
        <w:rPr>
          <w:rFonts w:cs="Arial"/>
        </w:rPr>
      </w:pPr>
    </w:p>
    <w:p w:rsidR="00120D3D" w:rsidRPr="00FD1517" w:rsidRDefault="00120D3D" w:rsidP="00120D3D">
      <w:pPr>
        <w:numPr>
          <w:ilvl w:val="0"/>
          <w:numId w:val="21"/>
        </w:numPr>
        <w:rPr>
          <w:rFonts w:cs="Arial"/>
        </w:rPr>
      </w:pPr>
      <w:r w:rsidRPr="00FD1517">
        <w:rPr>
          <w:rFonts w:cs="Arial"/>
        </w:rPr>
        <w:t>Develop life-long learning habits through the pursuit of inter-disciplinary areas of study related to social and cultural understanding, civic life, personal understanding, science and technology and arts in society</w:t>
      </w:r>
    </w:p>
    <w:p w:rsidR="00120D3D" w:rsidRDefault="00120D3D" w:rsidP="00120D3D">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360"/>
        <w:rPr>
          <w:rFonts w:cs="Arial"/>
        </w:rPr>
      </w:pPr>
    </w:p>
    <w:p w:rsidR="00120D3D" w:rsidRDefault="00120D3D" w:rsidP="00BB726A"/>
    <w:p w:rsidR="00701533" w:rsidRDefault="00701533" w:rsidP="00701533">
      <w:pPr>
        <w:pStyle w:val="Heading3"/>
      </w:pPr>
      <w:bookmarkStart w:id="81" w:name="_Toc251152799"/>
      <w:r>
        <w:t>Admission Requirements</w:t>
      </w:r>
      <w:bookmarkEnd w:id="81"/>
    </w:p>
    <w:p w:rsidR="005B5644" w:rsidRDefault="008F6570" w:rsidP="008F6570">
      <w:pPr>
        <w:pStyle w:val="NormalWeb"/>
        <w:shd w:val="clear" w:color="auto" w:fill="FFFFFF"/>
        <w:rPr>
          <w:rFonts w:ascii="Arial" w:hAnsi="Arial" w:cs="Arial"/>
          <w:sz w:val="22"/>
          <w:szCs w:val="22"/>
        </w:rPr>
      </w:pPr>
      <w:r w:rsidRPr="008F6570">
        <w:rPr>
          <w:rFonts w:ascii="Arial" w:hAnsi="Arial" w:cs="Arial"/>
          <w:sz w:val="22"/>
          <w:szCs w:val="22"/>
        </w:rPr>
        <w:t xml:space="preserve">OSSD with the majority of credits at the College (C) and Open (O) level, including:  </w:t>
      </w:r>
    </w:p>
    <w:p w:rsidR="005B5644" w:rsidRPr="005B5644" w:rsidRDefault="008F6570" w:rsidP="005B5644">
      <w:pPr>
        <w:pStyle w:val="NormalWeb"/>
        <w:numPr>
          <w:ilvl w:val="0"/>
          <w:numId w:val="33"/>
        </w:numPr>
        <w:shd w:val="clear" w:color="auto" w:fill="FFFFFF"/>
        <w:rPr>
          <w:rFonts w:ascii="Arial" w:hAnsi="Arial" w:cs="Arial"/>
          <w:color w:val="333333"/>
          <w:sz w:val="22"/>
          <w:szCs w:val="22"/>
        </w:rPr>
      </w:pPr>
      <w:r w:rsidRPr="008F6570">
        <w:rPr>
          <w:rFonts w:ascii="Arial" w:hAnsi="Arial" w:cs="Arial"/>
          <w:sz w:val="22"/>
          <w:szCs w:val="22"/>
        </w:rPr>
        <w:t>2 College (C) English courses (Grade 11 or Grade 12)</w:t>
      </w:r>
      <w:r>
        <w:rPr>
          <w:rFonts w:ascii="Arial" w:hAnsi="Arial" w:cs="Arial"/>
          <w:sz w:val="22"/>
          <w:szCs w:val="22"/>
        </w:rPr>
        <w:t xml:space="preserve">.  </w:t>
      </w:r>
    </w:p>
    <w:p w:rsidR="005B5644" w:rsidRPr="005B5644" w:rsidRDefault="005B5644" w:rsidP="005B5644">
      <w:pPr>
        <w:pStyle w:val="NormalWeb"/>
        <w:numPr>
          <w:ilvl w:val="0"/>
          <w:numId w:val="33"/>
        </w:numPr>
        <w:shd w:val="clear" w:color="auto" w:fill="FFFFFF"/>
        <w:rPr>
          <w:rFonts w:ascii="Arial" w:hAnsi="Arial" w:cs="Arial"/>
          <w:color w:val="333333"/>
          <w:sz w:val="22"/>
          <w:szCs w:val="22"/>
        </w:rPr>
      </w:pPr>
      <w:r>
        <w:rPr>
          <w:rFonts w:ascii="Arial" w:hAnsi="Arial" w:cs="Arial"/>
          <w:sz w:val="22"/>
          <w:szCs w:val="22"/>
        </w:rPr>
        <w:t>I College Math Course (Grade 11)</w:t>
      </w:r>
    </w:p>
    <w:p w:rsidR="008F6570" w:rsidRPr="008F6570" w:rsidRDefault="008F6570" w:rsidP="005B5644">
      <w:pPr>
        <w:pStyle w:val="NormalWeb"/>
        <w:shd w:val="clear" w:color="auto" w:fill="FFFFFF"/>
        <w:rPr>
          <w:rFonts w:ascii="Arial" w:hAnsi="Arial" w:cs="Arial"/>
          <w:color w:val="333333"/>
          <w:sz w:val="22"/>
          <w:szCs w:val="22"/>
        </w:rPr>
      </w:pPr>
      <w:r w:rsidRPr="008F6570">
        <w:rPr>
          <w:rFonts w:ascii="Arial" w:hAnsi="Arial" w:cs="Arial"/>
          <w:color w:val="333333"/>
          <w:sz w:val="22"/>
          <w:szCs w:val="22"/>
        </w:rPr>
        <w:t xml:space="preserve">When (C) is the minimum course level for admission, (U) or (U/C) courses are also accepted.  </w:t>
      </w:r>
    </w:p>
    <w:p w:rsidR="00904ED4" w:rsidRDefault="00010022" w:rsidP="008F6570">
      <w:pPr>
        <w:pStyle w:val="NormalWeb"/>
        <w:shd w:val="clear" w:color="auto" w:fill="FFFFFF"/>
        <w:rPr>
          <w:rFonts w:ascii="Arial" w:hAnsi="Arial" w:cs="Arial"/>
          <w:color w:val="333333"/>
          <w:sz w:val="22"/>
          <w:szCs w:val="22"/>
        </w:rPr>
      </w:pPr>
      <w:hyperlink r:id="rId10" w:history="1">
        <w:r w:rsidR="008F6570" w:rsidRPr="008F6570">
          <w:rPr>
            <w:rStyle w:val="Hyperlink"/>
            <w:rFonts w:ascii="Arial" w:hAnsi="Arial" w:cs="Arial"/>
            <w:color w:val="auto"/>
            <w:sz w:val="22"/>
            <w:szCs w:val="22"/>
          </w:rPr>
          <w:t>Mature Students</w:t>
        </w:r>
      </w:hyperlink>
      <w:r w:rsidR="008F6570">
        <w:rPr>
          <w:rFonts w:ascii="Arial" w:hAnsi="Arial" w:cs="Arial"/>
          <w:color w:val="333333"/>
          <w:sz w:val="22"/>
          <w:szCs w:val="22"/>
        </w:rPr>
        <w:t>:</w:t>
      </w:r>
    </w:p>
    <w:p w:rsidR="008F6570" w:rsidRPr="008F6570" w:rsidRDefault="00392664" w:rsidP="008F6570">
      <w:pPr>
        <w:pStyle w:val="NormalWeb"/>
        <w:shd w:val="clear" w:color="auto" w:fill="FFFFFF"/>
        <w:rPr>
          <w:rFonts w:ascii="Arial" w:hAnsi="Arial" w:cs="Arial"/>
          <w:color w:val="333333"/>
          <w:sz w:val="22"/>
          <w:szCs w:val="22"/>
        </w:rPr>
      </w:pPr>
      <w:r>
        <w:rPr>
          <w:rFonts w:ascii="Arial" w:hAnsi="Arial" w:cs="Arial"/>
          <w:color w:val="333333"/>
          <w:sz w:val="22"/>
          <w:szCs w:val="22"/>
        </w:rPr>
        <w:t xml:space="preserve">Applicants who are </w:t>
      </w:r>
      <w:r w:rsidR="008F6570" w:rsidRPr="008F6570">
        <w:rPr>
          <w:rFonts w:ascii="Arial" w:hAnsi="Arial" w:cs="Arial"/>
          <w:color w:val="333333"/>
          <w:sz w:val="22"/>
          <w:szCs w:val="22"/>
        </w:rPr>
        <w:t>19 years of age or older before classes start, and do not possess an OSSD</w:t>
      </w:r>
      <w:r w:rsidR="005C563A" w:rsidRPr="008F6570">
        <w:rPr>
          <w:rFonts w:ascii="Arial" w:hAnsi="Arial" w:cs="Arial"/>
          <w:color w:val="333333"/>
          <w:sz w:val="22"/>
          <w:szCs w:val="22"/>
        </w:rPr>
        <w:t>, can</w:t>
      </w:r>
      <w:r w:rsidR="008F6570" w:rsidRPr="008F6570">
        <w:rPr>
          <w:rFonts w:ascii="Arial" w:hAnsi="Arial" w:cs="Arial"/>
          <w:color w:val="333333"/>
          <w:sz w:val="22"/>
          <w:szCs w:val="22"/>
        </w:rPr>
        <w:t xml:space="preserve"> write the Canadian Adult Achievement Test to assess eligibility for admission.</w:t>
      </w:r>
    </w:p>
    <w:p w:rsidR="006C2F54" w:rsidRPr="008F6570" w:rsidRDefault="006C2F54" w:rsidP="006C2F54">
      <w:pPr>
        <w:rPr>
          <w:rFonts w:cs="Arial"/>
          <w:szCs w:val="22"/>
        </w:rPr>
      </w:pPr>
    </w:p>
    <w:p w:rsidR="00701533" w:rsidRDefault="00701533" w:rsidP="00701533">
      <w:pPr>
        <w:pStyle w:val="Heading3"/>
      </w:pPr>
      <w:bookmarkStart w:id="82" w:name="_Toc251152800"/>
      <w:r>
        <w:t>Comparative Curriculum Summary</w:t>
      </w:r>
      <w:bookmarkEnd w:id="82"/>
    </w:p>
    <w:p w:rsidR="006E34D5" w:rsidRDefault="006E34D5" w:rsidP="006E34D5">
      <w:pPr>
        <w:rPr>
          <w:lang w:val="en-CA"/>
        </w:rPr>
      </w:pPr>
      <w:r>
        <w:rPr>
          <w:lang w:val="en-CA"/>
        </w:rPr>
        <w:t>This proposed modification involves adding a mandatory co-operative education term of a minimum of 480 hours (based on 12 weeks of work with 40 hours per week) into this Ontario College Diploma program.   This minimum allows businesses to design the work experience in a variety of formats while ensuring the student does get enough time in the co-op experience. The chart below illustrates the existing program as compared to the proposed modification, including modest curriculum changes to eliminate a field placement course and the two field placements. The changes are detailed in bold.  Additional course detail is provided in Appendix I and II which will be included in the Application for Credential Validation that will be submitted to the Credential Validation Service subsequent to the approval by the Academic Planning and Development Committee.  Appendix I also includes the two new course outlines: Co-operative Education Preparation and Co-operative Education Placement.</w:t>
      </w:r>
    </w:p>
    <w:p w:rsidR="006E34D5" w:rsidRDefault="006E34D5" w:rsidP="00FF52CB">
      <w:pPr>
        <w:rPr>
          <w:lang w:val="en-CA"/>
        </w:rPr>
      </w:pPr>
    </w:p>
    <w:p w:rsidR="00FF52CB" w:rsidRDefault="00FF52CB" w:rsidP="00FF52CB">
      <w:pPr>
        <w:rPr>
          <w:lang w:val="en-CA"/>
        </w:rPr>
      </w:pPr>
    </w:p>
    <w:p w:rsidR="00042B26" w:rsidRDefault="00042B26" w:rsidP="00FF52CB">
      <w:pPr>
        <w:rPr>
          <w:lang w:val="en-CA"/>
        </w:rPr>
      </w:pPr>
    </w:p>
    <w:p w:rsidR="006C71EE" w:rsidRDefault="006C71EE">
      <w:r>
        <w:br w:type="page"/>
      </w:r>
    </w:p>
    <w:tbl>
      <w:tblPr>
        <w:tblStyle w:val="TableGrid"/>
        <w:tblW w:w="0" w:type="auto"/>
        <w:tblInd w:w="108" w:type="dxa"/>
        <w:tblCellMar>
          <w:top w:w="57" w:type="dxa"/>
          <w:bottom w:w="57" w:type="dxa"/>
        </w:tblCellMar>
        <w:tblLook w:val="01E0"/>
      </w:tblPr>
      <w:tblGrid>
        <w:gridCol w:w="4111"/>
        <w:gridCol w:w="913"/>
        <w:gridCol w:w="3531"/>
        <w:gridCol w:w="913"/>
      </w:tblGrid>
      <w:tr w:rsidR="00031BED" w:rsidRPr="00711730" w:rsidTr="00042B26">
        <w:trPr>
          <w:tblHeader/>
        </w:trPr>
        <w:tc>
          <w:tcPr>
            <w:tcW w:w="4111" w:type="dxa"/>
            <w:shd w:val="clear" w:color="auto" w:fill="D9D9D9" w:themeFill="background1" w:themeFillShade="D9"/>
          </w:tcPr>
          <w:p w:rsidR="00031BED" w:rsidRPr="00711730" w:rsidRDefault="006C71EE" w:rsidP="00BA546A">
            <w:pPr>
              <w:rPr>
                <w:b/>
                <w:sz w:val="20"/>
                <w:lang w:val="en-CA"/>
              </w:rPr>
            </w:pPr>
            <w:r>
              <w:rPr>
                <w:lang w:val="en-CA"/>
              </w:rPr>
              <w:br w:type="page"/>
            </w:r>
            <w:r w:rsidR="00023F5C">
              <w:rPr>
                <w:b/>
                <w:sz w:val="20"/>
                <w:lang w:val="en-CA"/>
              </w:rPr>
              <w:t xml:space="preserve">Current Program </w:t>
            </w:r>
          </w:p>
        </w:tc>
        <w:tc>
          <w:tcPr>
            <w:tcW w:w="913" w:type="dxa"/>
            <w:shd w:val="clear" w:color="auto" w:fill="D9D9D9" w:themeFill="background1" w:themeFillShade="D9"/>
          </w:tcPr>
          <w:p w:rsidR="00031BED" w:rsidRPr="00711730" w:rsidRDefault="00031BED" w:rsidP="001857A7">
            <w:pPr>
              <w:jc w:val="center"/>
              <w:rPr>
                <w:b/>
                <w:sz w:val="20"/>
                <w:lang w:val="en-CA"/>
              </w:rPr>
            </w:pPr>
            <w:r w:rsidRPr="00711730">
              <w:rPr>
                <w:b/>
                <w:sz w:val="20"/>
                <w:lang w:val="en-CA"/>
              </w:rPr>
              <w:t>Hours</w:t>
            </w:r>
            <w:r w:rsidR="00FD0558" w:rsidRPr="00711730">
              <w:rPr>
                <w:b/>
                <w:sz w:val="20"/>
                <w:lang w:val="en-CA"/>
              </w:rPr>
              <w:t>/</w:t>
            </w:r>
          </w:p>
          <w:p w:rsidR="00FD0558" w:rsidRPr="00711730" w:rsidRDefault="00FD0558" w:rsidP="001857A7">
            <w:pPr>
              <w:jc w:val="center"/>
              <w:rPr>
                <w:b/>
                <w:sz w:val="20"/>
                <w:lang w:val="en-CA"/>
              </w:rPr>
            </w:pPr>
            <w:r w:rsidRPr="00711730">
              <w:rPr>
                <w:b/>
                <w:sz w:val="20"/>
                <w:lang w:val="en-CA"/>
              </w:rPr>
              <w:t>Week</w:t>
            </w:r>
          </w:p>
        </w:tc>
        <w:tc>
          <w:tcPr>
            <w:tcW w:w="3531" w:type="dxa"/>
            <w:shd w:val="clear" w:color="auto" w:fill="D9D9D9" w:themeFill="background1" w:themeFillShade="D9"/>
          </w:tcPr>
          <w:p w:rsidR="00031BED" w:rsidRPr="00711730" w:rsidRDefault="00031BED" w:rsidP="008B276D">
            <w:pPr>
              <w:rPr>
                <w:b/>
                <w:sz w:val="20"/>
                <w:lang w:val="en-CA"/>
              </w:rPr>
            </w:pPr>
            <w:r w:rsidRPr="00711730">
              <w:rPr>
                <w:b/>
                <w:sz w:val="20"/>
                <w:lang w:val="en-CA"/>
              </w:rPr>
              <w:t>Proposed Program (</w:t>
            </w:r>
            <w:r w:rsidR="008B276D">
              <w:rPr>
                <w:b/>
                <w:sz w:val="20"/>
                <w:lang w:val="en-CA"/>
              </w:rPr>
              <w:t>Sept</w:t>
            </w:r>
            <w:r w:rsidRPr="00711730">
              <w:rPr>
                <w:b/>
                <w:sz w:val="20"/>
                <w:lang w:val="en-CA"/>
              </w:rPr>
              <w:t xml:space="preserve"> 2010 intake)</w:t>
            </w:r>
          </w:p>
        </w:tc>
        <w:tc>
          <w:tcPr>
            <w:tcW w:w="913" w:type="dxa"/>
            <w:shd w:val="clear" w:color="auto" w:fill="D9D9D9" w:themeFill="background1" w:themeFillShade="D9"/>
          </w:tcPr>
          <w:p w:rsidR="00031BED" w:rsidRPr="00711730" w:rsidRDefault="00031BED" w:rsidP="001857A7">
            <w:pPr>
              <w:jc w:val="center"/>
              <w:rPr>
                <w:b/>
                <w:sz w:val="20"/>
                <w:lang w:val="en-CA"/>
              </w:rPr>
            </w:pPr>
            <w:r w:rsidRPr="00711730">
              <w:rPr>
                <w:b/>
                <w:sz w:val="20"/>
                <w:lang w:val="en-CA"/>
              </w:rPr>
              <w:t>Hours</w:t>
            </w:r>
            <w:r w:rsidR="00FD0558" w:rsidRPr="00711730">
              <w:rPr>
                <w:b/>
                <w:sz w:val="20"/>
                <w:lang w:val="en-CA"/>
              </w:rPr>
              <w:t>/ Week</w:t>
            </w:r>
          </w:p>
        </w:tc>
      </w:tr>
      <w:tr w:rsidR="00031BED" w:rsidRPr="00711730" w:rsidTr="00042B26">
        <w:tc>
          <w:tcPr>
            <w:tcW w:w="4111" w:type="dxa"/>
          </w:tcPr>
          <w:p w:rsidR="00031BED" w:rsidRPr="00711730" w:rsidRDefault="00031BED" w:rsidP="00BA546A">
            <w:pPr>
              <w:rPr>
                <w:sz w:val="20"/>
                <w:lang w:val="en-CA"/>
              </w:rPr>
            </w:pPr>
            <w:r w:rsidRPr="00711730">
              <w:rPr>
                <w:sz w:val="20"/>
                <w:lang w:val="en-CA"/>
              </w:rPr>
              <w:t>Semester 1 (</w:t>
            </w:r>
            <w:r w:rsidR="008B276D">
              <w:rPr>
                <w:sz w:val="20"/>
                <w:lang w:val="en-CA"/>
              </w:rPr>
              <w:t>September- December</w:t>
            </w:r>
            <w:r w:rsidRPr="00711730">
              <w:rPr>
                <w:sz w:val="20"/>
                <w:lang w:val="en-CA"/>
              </w:rPr>
              <w:t>)</w:t>
            </w:r>
          </w:p>
          <w:p w:rsidR="00031BED" w:rsidRPr="00711730" w:rsidRDefault="00031BED" w:rsidP="00BA546A">
            <w:pPr>
              <w:rPr>
                <w:sz w:val="20"/>
                <w:lang w:val="en-CA"/>
              </w:rPr>
            </w:pPr>
          </w:p>
          <w:p w:rsidR="00031BED" w:rsidRDefault="008B276D" w:rsidP="00BA546A">
            <w:pPr>
              <w:rPr>
                <w:sz w:val="20"/>
                <w:lang w:val="en-CA"/>
              </w:rPr>
            </w:pPr>
            <w:r>
              <w:rPr>
                <w:sz w:val="20"/>
                <w:lang w:val="en-CA"/>
              </w:rPr>
              <w:t>BUSN2 Business Essentials- A Survival     Course</w:t>
            </w:r>
          </w:p>
          <w:p w:rsidR="008B276D" w:rsidRDefault="008B276D" w:rsidP="00BA546A">
            <w:pPr>
              <w:rPr>
                <w:sz w:val="20"/>
                <w:lang w:val="en-CA"/>
              </w:rPr>
            </w:pPr>
            <w:r>
              <w:rPr>
                <w:sz w:val="20"/>
                <w:lang w:val="en-CA"/>
              </w:rPr>
              <w:t>COMM78 Communications for Business</w:t>
            </w:r>
          </w:p>
          <w:p w:rsidR="008B276D" w:rsidRDefault="008B276D" w:rsidP="00BA546A">
            <w:pPr>
              <w:rPr>
                <w:sz w:val="20"/>
                <w:lang w:val="en-CA"/>
              </w:rPr>
            </w:pPr>
            <w:r>
              <w:rPr>
                <w:sz w:val="20"/>
                <w:lang w:val="en-CA"/>
              </w:rPr>
              <w:t>MKTG13 Intro to the Sporting Goods Industry</w:t>
            </w:r>
          </w:p>
          <w:p w:rsidR="008B276D" w:rsidRDefault="008B276D" w:rsidP="00BA546A">
            <w:pPr>
              <w:rPr>
                <w:sz w:val="20"/>
                <w:lang w:val="en-CA"/>
              </w:rPr>
            </w:pPr>
            <w:r>
              <w:rPr>
                <w:sz w:val="20"/>
                <w:lang w:val="en-CA"/>
              </w:rPr>
              <w:t>COMP345 Introductory Computing</w:t>
            </w:r>
          </w:p>
          <w:p w:rsidR="008B276D" w:rsidRDefault="008B276D" w:rsidP="00BA546A">
            <w:pPr>
              <w:rPr>
                <w:sz w:val="20"/>
                <w:lang w:val="en-CA"/>
              </w:rPr>
            </w:pPr>
            <w:r>
              <w:rPr>
                <w:sz w:val="20"/>
                <w:lang w:val="en-CA"/>
              </w:rPr>
              <w:t>MKTG14 Marketing</w:t>
            </w:r>
          </w:p>
          <w:p w:rsidR="008B276D" w:rsidRPr="00711730" w:rsidRDefault="008B276D" w:rsidP="00BA546A">
            <w:pPr>
              <w:rPr>
                <w:sz w:val="20"/>
                <w:lang w:val="en-CA"/>
              </w:rPr>
            </w:pPr>
            <w:r>
              <w:rPr>
                <w:sz w:val="20"/>
                <w:lang w:val="en-CA"/>
              </w:rPr>
              <w:t>MATH11 Math Fundamentals for Business Studies</w:t>
            </w:r>
          </w:p>
        </w:tc>
        <w:tc>
          <w:tcPr>
            <w:tcW w:w="913" w:type="dxa"/>
          </w:tcPr>
          <w:p w:rsidR="00031BED" w:rsidRPr="00711730" w:rsidRDefault="00031BED" w:rsidP="001857A7">
            <w:pPr>
              <w:jc w:val="center"/>
              <w:rPr>
                <w:sz w:val="20"/>
                <w:lang w:val="en-CA"/>
              </w:rPr>
            </w:pPr>
          </w:p>
          <w:p w:rsidR="00031BED" w:rsidRPr="00711730" w:rsidRDefault="00031BED" w:rsidP="001857A7">
            <w:pPr>
              <w:jc w:val="center"/>
              <w:rPr>
                <w:sz w:val="20"/>
                <w:lang w:val="en-CA"/>
              </w:rPr>
            </w:pPr>
          </w:p>
          <w:p w:rsidR="00031BED" w:rsidRDefault="008B276D" w:rsidP="001857A7">
            <w:pPr>
              <w:jc w:val="center"/>
              <w:rPr>
                <w:sz w:val="20"/>
                <w:lang w:val="en-CA"/>
              </w:rPr>
            </w:pPr>
            <w:r>
              <w:rPr>
                <w:sz w:val="20"/>
                <w:lang w:val="en-CA"/>
              </w:rPr>
              <w:t>3</w:t>
            </w:r>
          </w:p>
          <w:p w:rsidR="00EA0556" w:rsidRDefault="00EA0556" w:rsidP="001857A7">
            <w:pPr>
              <w:jc w:val="center"/>
              <w:rPr>
                <w:sz w:val="20"/>
                <w:lang w:val="en-CA"/>
              </w:rPr>
            </w:pPr>
          </w:p>
          <w:p w:rsidR="008B276D" w:rsidRDefault="008B276D" w:rsidP="001857A7">
            <w:pPr>
              <w:jc w:val="center"/>
              <w:rPr>
                <w:sz w:val="20"/>
                <w:lang w:val="en-CA"/>
              </w:rPr>
            </w:pPr>
            <w:r>
              <w:rPr>
                <w:sz w:val="20"/>
                <w:lang w:val="en-CA"/>
              </w:rPr>
              <w:t>3</w:t>
            </w:r>
          </w:p>
          <w:p w:rsidR="008B276D" w:rsidRDefault="008B276D" w:rsidP="001857A7">
            <w:pPr>
              <w:jc w:val="center"/>
              <w:rPr>
                <w:sz w:val="20"/>
                <w:lang w:val="en-CA"/>
              </w:rPr>
            </w:pPr>
            <w:r>
              <w:rPr>
                <w:sz w:val="20"/>
                <w:lang w:val="en-CA"/>
              </w:rPr>
              <w:t>3</w:t>
            </w:r>
          </w:p>
          <w:p w:rsidR="008B276D" w:rsidRDefault="008B276D" w:rsidP="001857A7">
            <w:pPr>
              <w:jc w:val="center"/>
              <w:rPr>
                <w:sz w:val="20"/>
                <w:lang w:val="en-CA"/>
              </w:rPr>
            </w:pPr>
          </w:p>
          <w:p w:rsidR="008B276D" w:rsidRDefault="008B276D" w:rsidP="001857A7">
            <w:pPr>
              <w:jc w:val="center"/>
              <w:rPr>
                <w:sz w:val="20"/>
                <w:lang w:val="en-CA"/>
              </w:rPr>
            </w:pPr>
            <w:r>
              <w:rPr>
                <w:sz w:val="20"/>
                <w:lang w:val="en-CA"/>
              </w:rPr>
              <w:t>3</w:t>
            </w:r>
          </w:p>
          <w:p w:rsidR="008B276D" w:rsidRDefault="008B276D" w:rsidP="001857A7">
            <w:pPr>
              <w:jc w:val="center"/>
              <w:rPr>
                <w:sz w:val="20"/>
                <w:lang w:val="en-CA"/>
              </w:rPr>
            </w:pPr>
            <w:r>
              <w:rPr>
                <w:sz w:val="20"/>
                <w:lang w:val="en-CA"/>
              </w:rPr>
              <w:t>3</w:t>
            </w:r>
          </w:p>
          <w:p w:rsidR="008B276D" w:rsidRPr="00711730" w:rsidRDefault="008B276D" w:rsidP="001857A7">
            <w:pPr>
              <w:jc w:val="center"/>
              <w:rPr>
                <w:sz w:val="20"/>
                <w:lang w:val="en-CA"/>
              </w:rPr>
            </w:pPr>
            <w:r>
              <w:rPr>
                <w:sz w:val="20"/>
                <w:lang w:val="en-CA"/>
              </w:rPr>
              <w:t>3</w:t>
            </w:r>
          </w:p>
        </w:tc>
        <w:tc>
          <w:tcPr>
            <w:tcW w:w="3531" w:type="dxa"/>
          </w:tcPr>
          <w:p w:rsidR="008B276D" w:rsidRPr="008B276D" w:rsidRDefault="008B276D" w:rsidP="008B276D">
            <w:pPr>
              <w:rPr>
                <w:sz w:val="20"/>
                <w:lang w:val="en-CA"/>
              </w:rPr>
            </w:pPr>
            <w:r w:rsidRPr="008B276D">
              <w:rPr>
                <w:sz w:val="20"/>
                <w:lang w:val="en-CA"/>
              </w:rPr>
              <w:t>Semester 1 (September- December)</w:t>
            </w:r>
          </w:p>
          <w:p w:rsidR="008B276D" w:rsidRPr="008B276D" w:rsidRDefault="008B276D" w:rsidP="008B276D">
            <w:pPr>
              <w:rPr>
                <w:sz w:val="20"/>
                <w:lang w:val="en-CA"/>
              </w:rPr>
            </w:pPr>
          </w:p>
          <w:p w:rsidR="008B276D" w:rsidRPr="008B276D" w:rsidRDefault="008B276D" w:rsidP="008B276D">
            <w:pPr>
              <w:rPr>
                <w:sz w:val="20"/>
                <w:lang w:val="en-CA"/>
              </w:rPr>
            </w:pPr>
            <w:r w:rsidRPr="008B276D">
              <w:rPr>
                <w:sz w:val="20"/>
                <w:lang w:val="en-CA"/>
              </w:rPr>
              <w:t>BUSN2 Business Essentials- A Survival     Course</w:t>
            </w:r>
          </w:p>
          <w:p w:rsidR="008B276D" w:rsidRPr="008B276D" w:rsidRDefault="008B276D" w:rsidP="008B276D">
            <w:pPr>
              <w:rPr>
                <w:sz w:val="20"/>
                <w:lang w:val="en-CA"/>
              </w:rPr>
            </w:pPr>
            <w:r w:rsidRPr="008B276D">
              <w:rPr>
                <w:sz w:val="20"/>
                <w:lang w:val="en-CA"/>
              </w:rPr>
              <w:t>COMM78 Communications for Business</w:t>
            </w:r>
          </w:p>
          <w:p w:rsidR="008B276D" w:rsidRPr="008B276D" w:rsidRDefault="008B276D" w:rsidP="008B276D">
            <w:pPr>
              <w:rPr>
                <w:sz w:val="20"/>
                <w:lang w:val="en-CA"/>
              </w:rPr>
            </w:pPr>
            <w:r w:rsidRPr="008B276D">
              <w:rPr>
                <w:sz w:val="20"/>
                <w:lang w:val="en-CA"/>
              </w:rPr>
              <w:t>MKTG13 Intro to the Sporting Goods Industry</w:t>
            </w:r>
          </w:p>
          <w:p w:rsidR="008B276D" w:rsidRPr="008B276D" w:rsidRDefault="008B276D" w:rsidP="008B276D">
            <w:pPr>
              <w:rPr>
                <w:sz w:val="20"/>
                <w:lang w:val="en-CA"/>
              </w:rPr>
            </w:pPr>
            <w:r w:rsidRPr="008B276D">
              <w:rPr>
                <w:sz w:val="20"/>
                <w:lang w:val="en-CA"/>
              </w:rPr>
              <w:t>COMP345 Introductory Computing</w:t>
            </w:r>
          </w:p>
          <w:p w:rsidR="008B276D" w:rsidRPr="008B276D" w:rsidRDefault="008B276D" w:rsidP="008B276D">
            <w:pPr>
              <w:rPr>
                <w:sz w:val="20"/>
                <w:lang w:val="en-CA"/>
              </w:rPr>
            </w:pPr>
            <w:r w:rsidRPr="008B276D">
              <w:rPr>
                <w:sz w:val="20"/>
                <w:lang w:val="en-CA"/>
              </w:rPr>
              <w:t>MKTG14 Marketing</w:t>
            </w:r>
          </w:p>
          <w:p w:rsidR="00031BED" w:rsidRPr="00711730" w:rsidRDefault="008B276D" w:rsidP="008B276D">
            <w:pPr>
              <w:rPr>
                <w:sz w:val="20"/>
                <w:lang w:val="en-CA"/>
              </w:rPr>
            </w:pPr>
            <w:r w:rsidRPr="008B276D">
              <w:rPr>
                <w:sz w:val="20"/>
                <w:lang w:val="en-CA"/>
              </w:rPr>
              <w:t>MATH11 Math Fundamentals for Business Studies</w:t>
            </w:r>
          </w:p>
        </w:tc>
        <w:tc>
          <w:tcPr>
            <w:tcW w:w="913" w:type="dxa"/>
          </w:tcPr>
          <w:p w:rsidR="00031BED" w:rsidRPr="00711730" w:rsidRDefault="00031BED" w:rsidP="001857A7">
            <w:pPr>
              <w:jc w:val="center"/>
              <w:rPr>
                <w:sz w:val="20"/>
                <w:lang w:val="en-CA"/>
              </w:rPr>
            </w:pPr>
          </w:p>
          <w:p w:rsidR="008B276D" w:rsidRDefault="008B276D" w:rsidP="008B276D">
            <w:pPr>
              <w:jc w:val="center"/>
              <w:rPr>
                <w:sz w:val="20"/>
                <w:lang w:val="en-CA"/>
              </w:rPr>
            </w:pPr>
          </w:p>
          <w:p w:rsidR="008B276D" w:rsidRPr="008B276D" w:rsidRDefault="008B276D" w:rsidP="008B276D">
            <w:pPr>
              <w:jc w:val="center"/>
              <w:rPr>
                <w:sz w:val="20"/>
                <w:lang w:val="en-CA"/>
              </w:rPr>
            </w:pPr>
            <w:r w:rsidRPr="008B276D">
              <w:rPr>
                <w:sz w:val="20"/>
                <w:lang w:val="en-CA"/>
              </w:rPr>
              <w:t>3</w:t>
            </w:r>
          </w:p>
          <w:p w:rsidR="008B276D" w:rsidRPr="008B276D" w:rsidRDefault="008B276D" w:rsidP="008B276D">
            <w:pPr>
              <w:jc w:val="center"/>
              <w:rPr>
                <w:sz w:val="20"/>
                <w:lang w:val="en-CA"/>
              </w:rPr>
            </w:pPr>
          </w:p>
          <w:p w:rsidR="008B276D" w:rsidRDefault="008B276D" w:rsidP="008B276D">
            <w:pPr>
              <w:jc w:val="center"/>
              <w:rPr>
                <w:sz w:val="20"/>
                <w:lang w:val="en-CA"/>
              </w:rPr>
            </w:pPr>
            <w:r w:rsidRPr="008B276D">
              <w:rPr>
                <w:sz w:val="20"/>
                <w:lang w:val="en-CA"/>
              </w:rPr>
              <w:t>3</w:t>
            </w:r>
          </w:p>
          <w:p w:rsidR="008B276D" w:rsidRPr="008B276D" w:rsidRDefault="008B276D" w:rsidP="008B276D">
            <w:pPr>
              <w:jc w:val="center"/>
              <w:rPr>
                <w:sz w:val="20"/>
                <w:lang w:val="en-CA"/>
              </w:rPr>
            </w:pPr>
          </w:p>
          <w:p w:rsidR="008B276D" w:rsidRPr="008B276D" w:rsidRDefault="008B276D" w:rsidP="008B276D">
            <w:pPr>
              <w:jc w:val="center"/>
              <w:rPr>
                <w:sz w:val="20"/>
                <w:lang w:val="en-CA"/>
              </w:rPr>
            </w:pPr>
            <w:r w:rsidRPr="008B276D">
              <w:rPr>
                <w:sz w:val="20"/>
                <w:lang w:val="en-CA"/>
              </w:rPr>
              <w:t>3</w:t>
            </w:r>
          </w:p>
          <w:p w:rsidR="008B276D" w:rsidRPr="008B276D" w:rsidRDefault="008B276D" w:rsidP="008B276D">
            <w:pPr>
              <w:jc w:val="center"/>
              <w:rPr>
                <w:sz w:val="20"/>
                <w:lang w:val="en-CA"/>
              </w:rPr>
            </w:pPr>
          </w:p>
          <w:p w:rsidR="008B276D" w:rsidRPr="008B276D" w:rsidRDefault="008B276D" w:rsidP="008B276D">
            <w:pPr>
              <w:jc w:val="center"/>
              <w:rPr>
                <w:sz w:val="20"/>
                <w:lang w:val="en-CA"/>
              </w:rPr>
            </w:pPr>
            <w:r w:rsidRPr="008B276D">
              <w:rPr>
                <w:sz w:val="20"/>
                <w:lang w:val="en-CA"/>
              </w:rPr>
              <w:t>3</w:t>
            </w:r>
          </w:p>
          <w:p w:rsidR="008B276D" w:rsidRPr="008B276D" w:rsidRDefault="008B276D" w:rsidP="008B276D">
            <w:pPr>
              <w:jc w:val="center"/>
              <w:rPr>
                <w:sz w:val="20"/>
                <w:lang w:val="en-CA"/>
              </w:rPr>
            </w:pPr>
            <w:r w:rsidRPr="008B276D">
              <w:rPr>
                <w:sz w:val="20"/>
                <w:lang w:val="en-CA"/>
              </w:rPr>
              <w:t>3</w:t>
            </w:r>
          </w:p>
          <w:p w:rsidR="00031BED" w:rsidRPr="00711730" w:rsidRDefault="008B276D" w:rsidP="008B276D">
            <w:pPr>
              <w:jc w:val="center"/>
              <w:rPr>
                <w:sz w:val="20"/>
                <w:lang w:val="en-CA"/>
              </w:rPr>
            </w:pPr>
            <w:r w:rsidRPr="008B276D">
              <w:rPr>
                <w:sz w:val="20"/>
                <w:lang w:val="en-CA"/>
              </w:rPr>
              <w:t>3</w:t>
            </w:r>
          </w:p>
          <w:p w:rsidR="00031BED" w:rsidRPr="00711730" w:rsidRDefault="00031BED" w:rsidP="008B276D">
            <w:pPr>
              <w:jc w:val="center"/>
              <w:rPr>
                <w:sz w:val="20"/>
                <w:lang w:val="en-CA"/>
              </w:rPr>
            </w:pPr>
          </w:p>
        </w:tc>
      </w:tr>
      <w:tr w:rsidR="00031BED" w:rsidRPr="00A24DD2" w:rsidTr="00042B26">
        <w:tc>
          <w:tcPr>
            <w:tcW w:w="4111" w:type="dxa"/>
            <w:vAlign w:val="center"/>
          </w:tcPr>
          <w:p w:rsidR="00031BED" w:rsidRPr="00A24DD2" w:rsidRDefault="00031BED" w:rsidP="001857A7">
            <w:pPr>
              <w:jc w:val="center"/>
              <w:rPr>
                <w:sz w:val="20"/>
                <w:lang w:val="en-CA"/>
              </w:rPr>
            </w:pPr>
          </w:p>
        </w:tc>
        <w:tc>
          <w:tcPr>
            <w:tcW w:w="913" w:type="dxa"/>
            <w:vAlign w:val="center"/>
          </w:tcPr>
          <w:p w:rsidR="00031BED" w:rsidRPr="00A24DD2" w:rsidRDefault="0054582A" w:rsidP="001857A7">
            <w:pPr>
              <w:jc w:val="center"/>
              <w:rPr>
                <w:sz w:val="20"/>
                <w:lang w:val="en-CA"/>
              </w:rPr>
            </w:pPr>
            <w:r>
              <w:rPr>
                <w:sz w:val="20"/>
                <w:lang w:val="en-CA"/>
              </w:rPr>
              <w:t>18</w:t>
            </w:r>
          </w:p>
        </w:tc>
        <w:tc>
          <w:tcPr>
            <w:tcW w:w="3531" w:type="dxa"/>
            <w:vAlign w:val="center"/>
          </w:tcPr>
          <w:p w:rsidR="00031BED" w:rsidRPr="00A24DD2" w:rsidRDefault="00031BED" w:rsidP="001857A7">
            <w:pPr>
              <w:jc w:val="center"/>
              <w:rPr>
                <w:sz w:val="20"/>
                <w:lang w:val="en-CA"/>
              </w:rPr>
            </w:pPr>
          </w:p>
        </w:tc>
        <w:tc>
          <w:tcPr>
            <w:tcW w:w="913" w:type="dxa"/>
            <w:vAlign w:val="center"/>
          </w:tcPr>
          <w:p w:rsidR="00031BED" w:rsidRPr="00A24DD2" w:rsidRDefault="0054582A" w:rsidP="008B276D">
            <w:pPr>
              <w:jc w:val="center"/>
              <w:rPr>
                <w:sz w:val="20"/>
                <w:lang w:val="en-CA"/>
              </w:rPr>
            </w:pPr>
            <w:r>
              <w:rPr>
                <w:sz w:val="20"/>
                <w:lang w:val="en-CA"/>
              </w:rPr>
              <w:t>18</w:t>
            </w:r>
          </w:p>
        </w:tc>
      </w:tr>
      <w:tr w:rsidR="00031BED" w:rsidRPr="00711730" w:rsidTr="00042B26">
        <w:tc>
          <w:tcPr>
            <w:tcW w:w="4111" w:type="dxa"/>
          </w:tcPr>
          <w:p w:rsidR="00031BED" w:rsidRPr="00711730" w:rsidRDefault="00031BED" w:rsidP="00BA546A">
            <w:pPr>
              <w:rPr>
                <w:sz w:val="20"/>
                <w:lang w:val="en-CA"/>
              </w:rPr>
            </w:pPr>
            <w:r w:rsidRPr="00711730">
              <w:rPr>
                <w:sz w:val="20"/>
                <w:lang w:val="en-CA"/>
              </w:rPr>
              <w:t>Semester 2 (</w:t>
            </w:r>
            <w:r w:rsidR="00E96E7E">
              <w:rPr>
                <w:sz w:val="20"/>
                <w:lang w:val="en-CA"/>
              </w:rPr>
              <w:t>Jan</w:t>
            </w:r>
            <w:r w:rsidR="007C6080">
              <w:rPr>
                <w:sz w:val="20"/>
                <w:lang w:val="en-CA"/>
              </w:rPr>
              <w:t>uary</w:t>
            </w:r>
            <w:r w:rsidR="00E96E7E">
              <w:rPr>
                <w:sz w:val="20"/>
                <w:lang w:val="en-CA"/>
              </w:rPr>
              <w:t>-April</w:t>
            </w:r>
            <w:r w:rsidRPr="00711730">
              <w:rPr>
                <w:sz w:val="20"/>
                <w:lang w:val="en-CA"/>
              </w:rPr>
              <w:t>)</w:t>
            </w:r>
          </w:p>
          <w:p w:rsidR="00031BED" w:rsidRPr="00711730" w:rsidRDefault="00031BED" w:rsidP="00BA546A">
            <w:pPr>
              <w:rPr>
                <w:sz w:val="20"/>
                <w:lang w:val="en-CA"/>
              </w:rPr>
            </w:pPr>
          </w:p>
          <w:p w:rsidR="00031BED" w:rsidRDefault="00E96E7E" w:rsidP="00BA546A">
            <w:pPr>
              <w:rPr>
                <w:sz w:val="20"/>
                <w:lang w:val="en-CA"/>
              </w:rPr>
            </w:pPr>
            <w:r>
              <w:rPr>
                <w:sz w:val="20"/>
                <w:lang w:val="en-CA"/>
              </w:rPr>
              <w:t>SOCI25 Business Teams</w:t>
            </w:r>
          </w:p>
          <w:p w:rsidR="00E96E7E" w:rsidRDefault="00E96E7E" w:rsidP="00BA546A">
            <w:pPr>
              <w:rPr>
                <w:sz w:val="20"/>
                <w:lang w:val="en-CA"/>
              </w:rPr>
            </w:pPr>
            <w:r>
              <w:rPr>
                <w:sz w:val="20"/>
                <w:lang w:val="en-CA"/>
              </w:rPr>
              <w:t>COMP103 Advanced Computers</w:t>
            </w:r>
          </w:p>
          <w:p w:rsidR="00E96E7E" w:rsidRDefault="00E96E7E" w:rsidP="00BA546A">
            <w:pPr>
              <w:rPr>
                <w:sz w:val="20"/>
                <w:lang w:val="en-CA"/>
              </w:rPr>
            </w:pPr>
            <w:r>
              <w:rPr>
                <w:sz w:val="20"/>
                <w:lang w:val="en-CA"/>
              </w:rPr>
              <w:t>COMM2 Communicating at Work</w:t>
            </w:r>
          </w:p>
          <w:p w:rsidR="00E96E7E" w:rsidRDefault="00E96E7E" w:rsidP="00BA546A">
            <w:pPr>
              <w:rPr>
                <w:sz w:val="20"/>
                <w:lang w:val="en-CA"/>
              </w:rPr>
            </w:pPr>
            <w:r>
              <w:rPr>
                <w:sz w:val="20"/>
                <w:lang w:val="en-CA"/>
              </w:rPr>
              <w:t>ACCT71 Financial Statements &amp; the Finance Environment</w:t>
            </w:r>
          </w:p>
          <w:p w:rsidR="00E96E7E" w:rsidRDefault="00E96E7E" w:rsidP="00BA546A">
            <w:pPr>
              <w:rPr>
                <w:sz w:val="20"/>
                <w:lang w:val="en-CA"/>
              </w:rPr>
            </w:pPr>
            <w:r>
              <w:rPr>
                <w:sz w:val="20"/>
                <w:lang w:val="en-CA"/>
              </w:rPr>
              <w:t>MKTG27 Retail Marketing Management I</w:t>
            </w:r>
          </w:p>
          <w:p w:rsidR="006D2B67" w:rsidRDefault="006D2B67" w:rsidP="00BA546A">
            <w:pPr>
              <w:rPr>
                <w:sz w:val="20"/>
                <w:lang w:val="en-CA"/>
              </w:rPr>
            </w:pPr>
          </w:p>
          <w:p w:rsidR="00E96E7E" w:rsidRPr="00711730" w:rsidRDefault="00E96E7E" w:rsidP="00BA546A">
            <w:pPr>
              <w:rPr>
                <w:sz w:val="20"/>
                <w:lang w:val="en-CA"/>
              </w:rPr>
            </w:pPr>
            <w:r>
              <w:rPr>
                <w:sz w:val="20"/>
                <w:lang w:val="en-CA"/>
              </w:rPr>
              <w:t>MKTG30 Sporting Goods Industry Marketing</w:t>
            </w:r>
          </w:p>
        </w:tc>
        <w:tc>
          <w:tcPr>
            <w:tcW w:w="913" w:type="dxa"/>
          </w:tcPr>
          <w:p w:rsidR="00031BED" w:rsidRDefault="00031BED" w:rsidP="001857A7">
            <w:pPr>
              <w:jc w:val="center"/>
              <w:rPr>
                <w:b/>
                <w:sz w:val="20"/>
                <w:lang w:val="en-CA"/>
              </w:rPr>
            </w:pPr>
          </w:p>
          <w:p w:rsidR="00E96E7E" w:rsidRDefault="00E96E7E" w:rsidP="001857A7">
            <w:pPr>
              <w:jc w:val="center"/>
              <w:rPr>
                <w:b/>
                <w:sz w:val="20"/>
                <w:lang w:val="en-CA"/>
              </w:rPr>
            </w:pPr>
          </w:p>
          <w:p w:rsidR="00E96E7E" w:rsidRPr="00E96E7E" w:rsidRDefault="00E96E7E" w:rsidP="001857A7">
            <w:pPr>
              <w:jc w:val="center"/>
              <w:rPr>
                <w:sz w:val="20"/>
                <w:lang w:val="en-CA"/>
              </w:rPr>
            </w:pPr>
            <w:r w:rsidRPr="00E96E7E">
              <w:rPr>
                <w:sz w:val="20"/>
                <w:lang w:val="en-CA"/>
              </w:rPr>
              <w:t>3</w:t>
            </w:r>
          </w:p>
          <w:p w:rsidR="00E96E7E" w:rsidRPr="00E96E7E" w:rsidRDefault="00E96E7E" w:rsidP="001857A7">
            <w:pPr>
              <w:jc w:val="center"/>
              <w:rPr>
                <w:sz w:val="20"/>
                <w:lang w:val="en-CA"/>
              </w:rPr>
            </w:pPr>
            <w:r w:rsidRPr="00E96E7E">
              <w:rPr>
                <w:sz w:val="20"/>
                <w:lang w:val="en-CA"/>
              </w:rPr>
              <w:t>3</w:t>
            </w:r>
          </w:p>
          <w:p w:rsidR="00E96E7E" w:rsidRPr="00E96E7E" w:rsidRDefault="00E96E7E" w:rsidP="001857A7">
            <w:pPr>
              <w:jc w:val="center"/>
              <w:rPr>
                <w:sz w:val="20"/>
                <w:lang w:val="en-CA"/>
              </w:rPr>
            </w:pPr>
            <w:r w:rsidRPr="00E96E7E">
              <w:rPr>
                <w:sz w:val="20"/>
                <w:lang w:val="en-CA"/>
              </w:rPr>
              <w:t>3</w:t>
            </w:r>
          </w:p>
          <w:p w:rsidR="00E96E7E" w:rsidRPr="00E96E7E" w:rsidRDefault="00E96E7E" w:rsidP="001857A7">
            <w:pPr>
              <w:jc w:val="center"/>
              <w:rPr>
                <w:sz w:val="20"/>
                <w:lang w:val="en-CA"/>
              </w:rPr>
            </w:pPr>
            <w:r w:rsidRPr="00E96E7E">
              <w:rPr>
                <w:sz w:val="20"/>
                <w:lang w:val="en-CA"/>
              </w:rPr>
              <w:t>3</w:t>
            </w:r>
          </w:p>
          <w:p w:rsidR="00E96E7E" w:rsidRPr="00E96E7E" w:rsidRDefault="00E96E7E" w:rsidP="001857A7">
            <w:pPr>
              <w:jc w:val="center"/>
              <w:rPr>
                <w:sz w:val="20"/>
                <w:lang w:val="en-CA"/>
              </w:rPr>
            </w:pPr>
          </w:p>
          <w:p w:rsidR="00E96E7E" w:rsidRPr="00E96E7E" w:rsidRDefault="00E96E7E" w:rsidP="001857A7">
            <w:pPr>
              <w:jc w:val="center"/>
              <w:rPr>
                <w:sz w:val="20"/>
                <w:lang w:val="en-CA"/>
              </w:rPr>
            </w:pPr>
            <w:r w:rsidRPr="00E96E7E">
              <w:rPr>
                <w:sz w:val="20"/>
                <w:lang w:val="en-CA"/>
              </w:rPr>
              <w:t>3</w:t>
            </w:r>
          </w:p>
          <w:p w:rsidR="00E96E7E" w:rsidRPr="00711730" w:rsidRDefault="00E96E7E" w:rsidP="001857A7">
            <w:pPr>
              <w:jc w:val="center"/>
              <w:rPr>
                <w:b/>
                <w:sz w:val="20"/>
                <w:lang w:val="en-CA"/>
              </w:rPr>
            </w:pPr>
            <w:r w:rsidRPr="00E96E7E">
              <w:rPr>
                <w:sz w:val="20"/>
                <w:lang w:val="en-CA"/>
              </w:rPr>
              <w:t>3</w:t>
            </w:r>
          </w:p>
        </w:tc>
        <w:tc>
          <w:tcPr>
            <w:tcW w:w="3531" w:type="dxa"/>
          </w:tcPr>
          <w:p w:rsidR="006125A7" w:rsidRPr="006125A7" w:rsidRDefault="006125A7" w:rsidP="006125A7">
            <w:pPr>
              <w:rPr>
                <w:sz w:val="20"/>
                <w:lang w:val="en-CA"/>
              </w:rPr>
            </w:pPr>
            <w:r w:rsidRPr="006125A7">
              <w:rPr>
                <w:sz w:val="20"/>
                <w:lang w:val="en-CA"/>
              </w:rPr>
              <w:t>Semester 2 (January-April)</w:t>
            </w:r>
          </w:p>
          <w:p w:rsidR="006125A7" w:rsidRPr="006125A7" w:rsidRDefault="006125A7" w:rsidP="006125A7">
            <w:pPr>
              <w:rPr>
                <w:sz w:val="20"/>
                <w:lang w:val="en-CA"/>
              </w:rPr>
            </w:pPr>
          </w:p>
          <w:p w:rsidR="006125A7" w:rsidRPr="006125A7" w:rsidRDefault="006125A7" w:rsidP="006125A7">
            <w:pPr>
              <w:rPr>
                <w:sz w:val="20"/>
                <w:lang w:val="en-CA"/>
              </w:rPr>
            </w:pPr>
            <w:r w:rsidRPr="006125A7">
              <w:rPr>
                <w:sz w:val="20"/>
                <w:lang w:val="en-CA"/>
              </w:rPr>
              <w:t>SOCI25 Business Teams</w:t>
            </w:r>
          </w:p>
          <w:p w:rsidR="006125A7" w:rsidRPr="006125A7" w:rsidRDefault="006125A7" w:rsidP="006125A7">
            <w:pPr>
              <w:rPr>
                <w:sz w:val="20"/>
                <w:lang w:val="en-CA"/>
              </w:rPr>
            </w:pPr>
            <w:r w:rsidRPr="006125A7">
              <w:rPr>
                <w:sz w:val="20"/>
                <w:lang w:val="en-CA"/>
              </w:rPr>
              <w:t>COMP103 Advanced Computers</w:t>
            </w:r>
          </w:p>
          <w:p w:rsidR="006125A7" w:rsidRPr="006125A7" w:rsidRDefault="006125A7" w:rsidP="006125A7">
            <w:pPr>
              <w:rPr>
                <w:sz w:val="20"/>
                <w:lang w:val="en-CA"/>
              </w:rPr>
            </w:pPr>
            <w:r w:rsidRPr="006125A7">
              <w:rPr>
                <w:sz w:val="20"/>
                <w:lang w:val="en-CA"/>
              </w:rPr>
              <w:t>COMM2 Communicating at Work</w:t>
            </w:r>
          </w:p>
          <w:p w:rsidR="006125A7" w:rsidRPr="006125A7" w:rsidRDefault="006125A7" w:rsidP="006125A7">
            <w:pPr>
              <w:rPr>
                <w:sz w:val="20"/>
                <w:lang w:val="en-CA"/>
              </w:rPr>
            </w:pPr>
            <w:r w:rsidRPr="006125A7">
              <w:rPr>
                <w:sz w:val="20"/>
                <w:lang w:val="en-CA"/>
              </w:rPr>
              <w:t>ACCT71 Financial Statements &amp; the Finance Environment</w:t>
            </w:r>
          </w:p>
          <w:p w:rsidR="006125A7" w:rsidRPr="006125A7" w:rsidRDefault="006125A7" w:rsidP="006125A7">
            <w:pPr>
              <w:rPr>
                <w:sz w:val="20"/>
                <w:lang w:val="en-CA"/>
              </w:rPr>
            </w:pPr>
            <w:r w:rsidRPr="006125A7">
              <w:rPr>
                <w:sz w:val="20"/>
                <w:lang w:val="en-CA"/>
              </w:rPr>
              <w:t>MKTG27 Retail Marketing Management I</w:t>
            </w:r>
          </w:p>
          <w:p w:rsidR="006125A7" w:rsidRPr="006125A7" w:rsidRDefault="006125A7" w:rsidP="006125A7">
            <w:pPr>
              <w:rPr>
                <w:sz w:val="20"/>
                <w:lang w:val="en-CA"/>
              </w:rPr>
            </w:pPr>
            <w:r w:rsidRPr="006125A7">
              <w:rPr>
                <w:sz w:val="20"/>
                <w:lang w:val="en-CA"/>
              </w:rPr>
              <w:t>MKTG30 Sporting Goods Industry Marketing</w:t>
            </w:r>
          </w:p>
          <w:p w:rsidR="006125A7" w:rsidRPr="006125A7" w:rsidRDefault="0088509F" w:rsidP="006125A7">
            <w:pPr>
              <w:rPr>
                <w:b/>
                <w:sz w:val="20"/>
                <w:lang w:val="en-CA"/>
              </w:rPr>
            </w:pPr>
            <w:r>
              <w:rPr>
                <w:b/>
                <w:sz w:val="20"/>
                <w:lang w:val="en-CA"/>
              </w:rPr>
              <w:t>NEW</w:t>
            </w:r>
            <w:r w:rsidR="006125A7" w:rsidRPr="006125A7">
              <w:rPr>
                <w:b/>
                <w:sz w:val="20"/>
                <w:lang w:val="en-CA"/>
              </w:rPr>
              <w:t xml:space="preserve">  </w:t>
            </w:r>
            <w:r w:rsidR="006125A7" w:rsidRPr="006125A7">
              <w:rPr>
                <w:sz w:val="20"/>
                <w:lang w:val="en-CA"/>
              </w:rPr>
              <w:t>Co-op</w:t>
            </w:r>
            <w:r w:rsidR="003474FC">
              <w:rPr>
                <w:sz w:val="20"/>
                <w:lang w:val="en-CA"/>
              </w:rPr>
              <w:t>erative Education</w:t>
            </w:r>
            <w:r w:rsidR="006125A7" w:rsidRPr="006125A7">
              <w:rPr>
                <w:sz w:val="20"/>
                <w:lang w:val="en-CA"/>
              </w:rPr>
              <w:t xml:space="preserve"> Preparation</w:t>
            </w:r>
          </w:p>
          <w:p w:rsidR="00E96E7E" w:rsidRPr="00711730" w:rsidRDefault="00E96E7E" w:rsidP="00E96E7E">
            <w:pPr>
              <w:rPr>
                <w:sz w:val="20"/>
                <w:lang w:val="en-CA"/>
              </w:rPr>
            </w:pPr>
          </w:p>
        </w:tc>
        <w:tc>
          <w:tcPr>
            <w:tcW w:w="913" w:type="dxa"/>
          </w:tcPr>
          <w:p w:rsidR="00031BED" w:rsidRDefault="00031BED" w:rsidP="001857A7">
            <w:pPr>
              <w:jc w:val="center"/>
              <w:rPr>
                <w:b/>
                <w:sz w:val="20"/>
                <w:lang w:val="en-CA"/>
              </w:rPr>
            </w:pPr>
          </w:p>
          <w:p w:rsidR="00E96E7E" w:rsidRPr="00E96E7E" w:rsidRDefault="00E96E7E" w:rsidP="00E96E7E">
            <w:pPr>
              <w:jc w:val="center"/>
              <w:rPr>
                <w:b/>
                <w:sz w:val="20"/>
                <w:lang w:val="en-CA"/>
              </w:rPr>
            </w:pPr>
          </w:p>
          <w:p w:rsidR="00E96E7E" w:rsidRPr="00E96E7E" w:rsidRDefault="00E96E7E" w:rsidP="00E96E7E">
            <w:pPr>
              <w:jc w:val="center"/>
              <w:rPr>
                <w:sz w:val="20"/>
                <w:lang w:val="en-CA"/>
              </w:rPr>
            </w:pPr>
            <w:r w:rsidRPr="00E96E7E">
              <w:rPr>
                <w:sz w:val="20"/>
                <w:lang w:val="en-CA"/>
              </w:rPr>
              <w:t>3</w:t>
            </w:r>
          </w:p>
          <w:p w:rsidR="00E96E7E" w:rsidRPr="00E96E7E" w:rsidRDefault="00E96E7E" w:rsidP="00E96E7E">
            <w:pPr>
              <w:jc w:val="center"/>
              <w:rPr>
                <w:sz w:val="20"/>
                <w:lang w:val="en-CA"/>
              </w:rPr>
            </w:pPr>
            <w:r w:rsidRPr="00E96E7E">
              <w:rPr>
                <w:sz w:val="20"/>
                <w:lang w:val="en-CA"/>
              </w:rPr>
              <w:t>3</w:t>
            </w:r>
          </w:p>
          <w:p w:rsidR="00E96E7E" w:rsidRPr="00E96E7E" w:rsidRDefault="00E96E7E" w:rsidP="00E96E7E">
            <w:pPr>
              <w:jc w:val="center"/>
              <w:rPr>
                <w:sz w:val="20"/>
                <w:lang w:val="en-CA"/>
              </w:rPr>
            </w:pPr>
            <w:r w:rsidRPr="00E96E7E">
              <w:rPr>
                <w:sz w:val="20"/>
                <w:lang w:val="en-CA"/>
              </w:rPr>
              <w:t>3</w:t>
            </w:r>
          </w:p>
          <w:p w:rsidR="00E96E7E" w:rsidRPr="00E96E7E" w:rsidRDefault="00E96E7E" w:rsidP="00E96E7E">
            <w:pPr>
              <w:jc w:val="center"/>
              <w:rPr>
                <w:sz w:val="20"/>
                <w:lang w:val="en-CA"/>
              </w:rPr>
            </w:pPr>
            <w:r w:rsidRPr="00E96E7E">
              <w:rPr>
                <w:sz w:val="20"/>
                <w:lang w:val="en-CA"/>
              </w:rPr>
              <w:t>3</w:t>
            </w:r>
          </w:p>
          <w:p w:rsidR="00E96E7E" w:rsidRPr="00E96E7E" w:rsidRDefault="00E96E7E" w:rsidP="00E96E7E">
            <w:pPr>
              <w:jc w:val="center"/>
              <w:rPr>
                <w:sz w:val="20"/>
                <w:lang w:val="en-CA"/>
              </w:rPr>
            </w:pPr>
          </w:p>
          <w:p w:rsidR="00E96E7E" w:rsidRDefault="00E96E7E" w:rsidP="00E96E7E">
            <w:pPr>
              <w:jc w:val="center"/>
              <w:rPr>
                <w:sz w:val="20"/>
                <w:lang w:val="en-CA"/>
              </w:rPr>
            </w:pPr>
            <w:r w:rsidRPr="00E96E7E">
              <w:rPr>
                <w:sz w:val="20"/>
                <w:lang w:val="en-CA"/>
              </w:rPr>
              <w:t>3</w:t>
            </w:r>
          </w:p>
          <w:p w:rsidR="00E96E7E" w:rsidRPr="00E96E7E" w:rsidRDefault="00E96E7E" w:rsidP="00E96E7E">
            <w:pPr>
              <w:jc w:val="center"/>
              <w:rPr>
                <w:sz w:val="20"/>
                <w:lang w:val="en-CA"/>
              </w:rPr>
            </w:pPr>
          </w:p>
          <w:p w:rsidR="00E96E7E" w:rsidRDefault="00E96E7E" w:rsidP="00E96E7E">
            <w:pPr>
              <w:jc w:val="center"/>
              <w:rPr>
                <w:sz w:val="20"/>
                <w:lang w:val="en-CA"/>
              </w:rPr>
            </w:pPr>
            <w:r w:rsidRPr="00E96E7E">
              <w:rPr>
                <w:sz w:val="20"/>
                <w:lang w:val="en-CA"/>
              </w:rPr>
              <w:t>3</w:t>
            </w:r>
          </w:p>
          <w:p w:rsidR="006125A7" w:rsidRDefault="006125A7" w:rsidP="00E96E7E">
            <w:pPr>
              <w:jc w:val="center"/>
              <w:rPr>
                <w:sz w:val="20"/>
                <w:lang w:val="en-CA"/>
              </w:rPr>
            </w:pPr>
          </w:p>
          <w:p w:rsidR="006125A7" w:rsidRPr="00711730" w:rsidRDefault="006125A7" w:rsidP="00E96E7E">
            <w:pPr>
              <w:jc w:val="center"/>
              <w:rPr>
                <w:b/>
                <w:sz w:val="20"/>
                <w:lang w:val="en-CA"/>
              </w:rPr>
            </w:pPr>
            <w:r>
              <w:rPr>
                <w:sz w:val="20"/>
                <w:lang w:val="en-CA"/>
              </w:rPr>
              <w:t>2</w:t>
            </w:r>
          </w:p>
        </w:tc>
      </w:tr>
      <w:tr w:rsidR="00031BED" w:rsidRPr="00711730" w:rsidTr="00042B26">
        <w:tc>
          <w:tcPr>
            <w:tcW w:w="4111" w:type="dxa"/>
            <w:vAlign w:val="center"/>
          </w:tcPr>
          <w:p w:rsidR="00031BED" w:rsidRPr="00711730" w:rsidRDefault="00031BED" w:rsidP="001857A7">
            <w:pPr>
              <w:jc w:val="center"/>
              <w:rPr>
                <w:sz w:val="20"/>
                <w:lang w:val="en-CA"/>
              </w:rPr>
            </w:pPr>
          </w:p>
        </w:tc>
        <w:tc>
          <w:tcPr>
            <w:tcW w:w="913" w:type="dxa"/>
            <w:vAlign w:val="center"/>
          </w:tcPr>
          <w:p w:rsidR="00031BED" w:rsidRPr="00711730" w:rsidRDefault="0054582A" w:rsidP="001857A7">
            <w:pPr>
              <w:jc w:val="center"/>
              <w:rPr>
                <w:sz w:val="20"/>
                <w:lang w:val="en-CA"/>
              </w:rPr>
            </w:pPr>
            <w:r>
              <w:rPr>
                <w:sz w:val="20"/>
                <w:lang w:val="en-CA"/>
              </w:rPr>
              <w:t>18</w:t>
            </w:r>
          </w:p>
        </w:tc>
        <w:tc>
          <w:tcPr>
            <w:tcW w:w="3531" w:type="dxa"/>
            <w:vAlign w:val="center"/>
          </w:tcPr>
          <w:p w:rsidR="00031BED" w:rsidRPr="00711730" w:rsidRDefault="00031BED" w:rsidP="001857A7">
            <w:pPr>
              <w:jc w:val="center"/>
              <w:rPr>
                <w:sz w:val="20"/>
                <w:lang w:val="en-CA"/>
              </w:rPr>
            </w:pPr>
          </w:p>
        </w:tc>
        <w:tc>
          <w:tcPr>
            <w:tcW w:w="913" w:type="dxa"/>
            <w:vAlign w:val="center"/>
          </w:tcPr>
          <w:p w:rsidR="00031BED" w:rsidRPr="00711730" w:rsidRDefault="000C4D86" w:rsidP="001857A7">
            <w:pPr>
              <w:jc w:val="center"/>
              <w:rPr>
                <w:sz w:val="20"/>
                <w:lang w:val="en-CA"/>
              </w:rPr>
            </w:pPr>
            <w:r>
              <w:rPr>
                <w:sz w:val="20"/>
                <w:lang w:val="en-CA"/>
              </w:rPr>
              <w:t>20</w:t>
            </w:r>
          </w:p>
        </w:tc>
      </w:tr>
      <w:tr w:rsidR="00E96E7E" w:rsidRPr="00711730" w:rsidTr="00042B26">
        <w:tc>
          <w:tcPr>
            <w:tcW w:w="4111" w:type="dxa"/>
            <w:vAlign w:val="center"/>
          </w:tcPr>
          <w:p w:rsidR="00E96E7E" w:rsidRDefault="00E96E7E" w:rsidP="001857A7">
            <w:pPr>
              <w:jc w:val="center"/>
              <w:rPr>
                <w:sz w:val="20"/>
                <w:lang w:val="en-CA"/>
              </w:rPr>
            </w:pPr>
            <w:r w:rsidRPr="00E96E7E">
              <w:rPr>
                <w:sz w:val="20"/>
                <w:lang w:val="en-CA"/>
              </w:rPr>
              <w:t>Summer Break</w:t>
            </w:r>
            <w:r>
              <w:rPr>
                <w:sz w:val="20"/>
                <w:lang w:val="en-CA"/>
              </w:rPr>
              <w:t xml:space="preserve"> (May- Aug)</w:t>
            </w:r>
          </w:p>
          <w:p w:rsidR="00E96E7E" w:rsidRPr="00E96E7E" w:rsidRDefault="00E96E7E" w:rsidP="001857A7">
            <w:pPr>
              <w:jc w:val="center"/>
              <w:rPr>
                <w:sz w:val="20"/>
                <w:lang w:val="en-CA"/>
              </w:rPr>
            </w:pPr>
            <w:r>
              <w:rPr>
                <w:sz w:val="20"/>
                <w:lang w:val="en-CA"/>
              </w:rPr>
              <w:t>(no classes)</w:t>
            </w:r>
          </w:p>
        </w:tc>
        <w:tc>
          <w:tcPr>
            <w:tcW w:w="913" w:type="dxa"/>
            <w:vAlign w:val="center"/>
          </w:tcPr>
          <w:p w:rsidR="00E96E7E" w:rsidRDefault="00E96E7E" w:rsidP="001857A7">
            <w:pPr>
              <w:jc w:val="center"/>
              <w:rPr>
                <w:sz w:val="20"/>
                <w:lang w:val="en-CA"/>
              </w:rPr>
            </w:pPr>
          </w:p>
        </w:tc>
        <w:tc>
          <w:tcPr>
            <w:tcW w:w="3531" w:type="dxa"/>
            <w:vAlign w:val="center"/>
          </w:tcPr>
          <w:p w:rsidR="00E96E7E" w:rsidRPr="00E96E7E" w:rsidRDefault="00E96E7E" w:rsidP="001857A7">
            <w:pPr>
              <w:jc w:val="center"/>
              <w:rPr>
                <w:b/>
                <w:sz w:val="20"/>
                <w:lang w:val="en-CA"/>
              </w:rPr>
            </w:pPr>
            <w:r w:rsidRPr="00E96E7E">
              <w:rPr>
                <w:b/>
                <w:sz w:val="20"/>
                <w:lang w:val="en-CA"/>
              </w:rPr>
              <w:t>Co-operative Education Placement</w:t>
            </w:r>
            <w:r w:rsidR="005F35D0">
              <w:rPr>
                <w:b/>
                <w:sz w:val="20"/>
                <w:lang w:val="en-CA"/>
              </w:rPr>
              <w:t xml:space="preserve"> (May- August)</w:t>
            </w:r>
          </w:p>
        </w:tc>
        <w:tc>
          <w:tcPr>
            <w:tcW w:w="913" w:type="dxa"/>
            <w:vAlign w:val="center"/>
          </w:tcPr>
          <w:p w:rsidR="00E96E7E" w:rsidRDefault="00E96E7E" w:rsidP="001857A7">
            <w:pPr>
              <w:jc w:val="center"/>
              <w:rPr>
                <w:sz w:val="20"/>
                <w:lang w:val="en-CA"/>
              </w:rPr>
            </w:pPr>
          </w:p>
        </w:tc>
      </w:tr>
      <w:tr w:rsidR="006125A7" w:rsidRPr="00711730" w:rsidTr="00042B26">
        <w:tc>
          <w:tcPr>
            <w:tcW w:w="4111" w:type="dxa"/>
          </w:tcPr>
          <w:p w:rsidR="006125A7" w:rsidRPr="00711730" w:rsidRDefault="006125A7" w:rsidP="00BA546A">
            <w:pPr>
              <w:rPr>
                <w:sz w:val="20"/>
                <w:lang w:val="en-CA"/>
              </w:rPr>
            </w:pPr>
            <w:r w:rsidRPr="00711730">
              <w:rPr>
                <w:sz w:val="20"/>
                <w:lang w:val="en-CA"/>
              </w:rPr>
              <w:t>Semester 3 (September – December)</w:t>
            </w:r>
          </w:p>
          <w:p w:rsidR="006125A7" w:rsidRDefault="006125A7" w:rsidP="00BA546A">
            <w:pPr>
              <w:rPr>
                <w:sz w:val="20"/>
                <w:lang w:val="en-CA"/>
              </w:rPr>
            </w:pPr>
          </w:p>
          <w:p w:rsidR="006125A7" w:rsidRPr="00711730" w:rsidRDefault="006125A7" w:rsidP="00BA546A">
            <w:pPr>
              <w:rPr>
                <w:sz w:val="20"/>
                <w:lang w:val="en-CA"/>
              </w:rPr>
            </w:pPr>
          </w:p>
          <w:p w:rsidR="006125A7" w:rsidRDefault="006125A7" w:rsidP="00BA546A">
            <w:pPr>
              <w:rPr>
                <w:sz w:val="20"/>
                <w:lang w:val="en-CA"/>
              </w:rPr>
            </w:pPr>
            <w:r>
              <w:rPr>
                <w:sz w:val="20"/>
                <w:lang w:val="en-CA"/>
              </w:rPr>
              <w:t>MKTG8 Effective Sales Techniques</w:t>
            </w:r>
          </w:p>
          <w:p w:rsidR="006125A7" w:rsidRDefault="006125A7" w:rsidP="00BA546A">
            <w:pPr>
              <w:rPr>
                <w:sz w:val="20"/>
                <w:lang w:val="en-CA"/>
              </w:rPr>
            </w:pPr>
            <w:r>
              <w:rPr>
                <w:sz w:val="20"/>
                <w:lang w:val="en-CA"/>
              </w:rPr>
              <w:t>FLPL9 Field Integration</w:t>
            </w:r>
          </w:p>
          <w:p w:rsidR="006125A7" w:rsidRDefault="006125A7" w:rsidP="00BA546A">
            <w:pPr>
              <w:rPr>
                <w:sz w:val="20"/>
                <w:lang w:val="en-CA"/>
              </w:rPr>
            </w:pPr>
            <w:r>
              <w:rPr>
                <w:sz w:val="20"/>
                <w:lang w:val="en-CA"/>
              </w:rPr>
              <w:t>FLPL41 Field Placement I*</w:t>
            </w:r>
          </w:p>
          <w:p w:rsidR="006125A7" w:rsidRDefault="006125A7" w:rsidP="00BA546A">
            <w:pPr>
              <w:rPr>
                <w:sz w:val="20"/>
                <w:lang w:val="en-CA"/>
              </w:rPr>
            </w:pPr>
            <w:r>
              <w:rPr>
                <w:sz w:val="20"/>
                <w:lang w:val="en-CA"/>
              </w:rPr>
              <w:t>BUSN11 International Business</w:t>
            </w:r>
          </w:p>
          <w:p w:rsidR="006125A7" w:rsidRDefault="006125A7" w:rsidP="00BA546A">
            <w:pPr>
              <w:rPr>
                <w:sz w:val="20"/>
                <w:lang w:val="en-CA"/>
              </w:rPr>
            </w:pPr>
            <w:r>
              <w:rPr>
                <w:sz w:val="20"/>
                <w:lang w:val="en-CA"/>
              </w:rPr>
              <w:t>BUSN13 Macroeconomics</w:t>
            </w:r>
          </w:p>
          <w:p w:rsidR="006125A7" w:rsidRDefault="006125A7" w:rsidP="00BA546A">
            <w:pPr>
              <w:rPr>
                <w:sz w:val="20"/>
                <w:lang w:val="en-CA"/>
              </w:rPr>
            </w:pPr>
            <w:r>
              <w:rPr>
                <w:sz w:val="20"/>
                <w:lang w:val="en-CA"/>
              </w:rPr>
              <w:t>MKTG24 Recreation Equipment Product Knowledge I</w:t>
            </w:r>
          </w:p>
          <w:p w:rsidR="006125A7" w:rsidRDefault="006125A7" w:rsidP="00BA546A">
            <w:pPr>
              <w:rPr>
                <w:sz w:val="20"/>
                <w:lang w:val="en-CA"/>
              </w:rPr>
            </w:pPr>
            <w:r>
              <w:rPr>
                <w:sz w:val="20"/>
                <w:lang w:val="en-CA"/>
              </w:rPr>
              <w:t>MKTG33 Sportswear Merchandising I</w:t>
            </w:r>
          </w:p>
          <w:p w:rsidR="006125A7" w:rsidRPr="00711730" w:rsidRDefault="006125A7" w:rsidP="00BA546A">
            <w:pPr>
              <w:rPr>
                <w:sz w:val="20"/>
                <w:lang w:val="en-CA"/>
              </w:rPr>
            </w:pPr>
            <w:r>
              <w:rPr>
                <w:sz w:val="20"/>
                <w:lang w:val="en-CA"/>
              </w:rPr>
              <w:t>XXXXX General Education Elective</w:t>
            </w:r>
          </w:p>
          <w:p w:rsidR="006125A7" w:rsidRPr="00711730" w:rsidRDefault="006125A7" w:rsidP="007C6080">
            <w:pPr>
              <w:rPr>
                <w:sz w:val="20"/>
                <w:lang w:val="en-CA"/>
              </w:rPr>
            </w:pPr>
          </w:p>
        </w:tc>
        <w:tc>
          <w:tcPr>
            <w:tcW w:w="913" w:type="dxa"/>
          </w:tcPr>
          <w:p w:rsidR="006125A7" w:rsidRPr="00711730" w:rsidRDefault="006125A7" w:rsidP="001857A7">
            <w:pPr>
              <w:jc w:val="center"/>
              <w:rPr>
                <w:sz w:val="20"/>
                <w:lang w:val="en-CA"/>
              </w:rPr>
            </w:pPr>
          </w:p>
          <w:p w:rsidR="006125A7" w:rsidRPr="00711730" w:rsidRDefault="006125A7" w:rsidP="001857A7">
            <w:pPr>
              <w:jc w:val="center"/>
              <w:rPr>
                <w:sz w:val="20"/>
                <w:lang w:val="en-CA"/>
              </w:rPr>
            </w:pPr>
          </w:p>
          <w:p w:rsidR="006125A7" w:rsidRPr="00711730"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r>
              <w:rPr>
                <w:sz w:val="20"/>
                <w:lang w:val="en-CA"/>
              </w:rPr>
              <w:t>1</w:t>
            </w:r>
          </w:p>
          <w:p w:rsidR="006125A7" w:rsidRDefault="006125A7" w:rsidP="001857A7">
            <w:pPr>
              <w:jc w:val="center"/>
              <w:rPr>
                <w:sz w:val="20"/>
                <w:lang w:val="en-CA"/>
              </w:rPr>
            </w:pPr>
            <w:r>
              <w:rPr>
                <w:sz w:val="20"/>
                <w:lang w:val="en-CA"/>
              </w:rPr>
              <w:t>70</w:t>
            </w: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Pr="00711730" w:rsidRDefault="006125A7" w:rsidP="001857A7">
            <w:pPr>
              <w:jc w:val="center"/>
              <w:rPr>
                <w:sz w:val="20"/>
                <w:lang w:val="en-CA"/>
              </w:rPr>
            </w:pPr>
            <w:r>
              <w:rPr>
                <w:sz w:val="20"/>
                <w:lang w:val="en-CA"/>
              </w:rPr>
              <w:t>3</w:t>
            </w:r>
          </w:p>
        </w:tc>
        <w:tc>
          <w:tcPr>
            <w:tcW w:w="3531" w:type="dxa"/>
          </w:tcPr>
          <w:p w:rsidR="006125A7" w:rsidRPr="00711730" w:rsidRDefault="006125A7" w:rsidP="0026659E">
            <w:pPr>
              <w:rPr>
                <w:sz w:val="20"/>
                <w:lang w:val="en-CA"/>
              </w:rPr>
            </w:pPr>
            <w:r w:rsidRPr="00711730">
              <w:rPr>
                <w:sz w:val="20"/>
                <w:lang w:val="en-CA"/>
              </w:rPr>
              <w:t>Semester 3 (September – December)</w:t>
            </w:r>
          </w:p>
          <w:p w:rsidR="006125A7" w:rsidRPr="00711730" w:rsidRDefault="006125A7" w:rsidP="0026659E">
            <w:pPr>
              <w:rPr>
                <w:sz w:val="20"/>
                <w:lang w:val="en-CA"/>
              </w:rPr>
            </w:pPr>
          </w:p>
          <w:p w:rsidR="006125A7" w:rsidRPr="009F3D52" w:rsidRDefault="006125A7" w:rsidP="0026659E">
            <w:pPr>
              <w:rPr>
                <w:sz w:val="20"/>
                <w:lang w:val="en-CA"/>
              </w:rPr>
            </w:pPr>
            <w:r w:rsidRPr="009F3D52">
              <w:rPr>
                <w:sz w:val="20"/>
                <w:lang w:val="en-CA"/>
              </w:rPr>
              <w:t>MKTG8 Effective Sales Techniques</w:t>
            </w:r>
          </w:p>
          <w:p w:rsidR="006125A7" w:rsidRPr="009F3D52" w:rsidRDefault="006125A7" w:rsidP="0026659E">
            <w:pPr>
              <w:rPr>
                <w:sz w:val="20"/>
                <w:lang w:val="en-CA"/>
              </w:rPr>
            </w:pPr>
            <w:r w:rsidRPr="009F3D52">
              <w:rPr>
                <w:sz w:val="20"/>
                <w:lang w:val="en-CA"/>
              </w:rPr>
              <w:t>BUSN11 International Business</w:t>
            </w:r>
          </w:p>
          <w:p w:rsidR="006125A7" w:rsidRPr="009F3D52" w:rsidRDefault="006125A7" w:rsidP="0026659E">
            <w:pPr>
              <w:rPr>
                <w:sz w:val="20"/>
                <w:lang w:val="en-CA"/>
              </w:rPr>
            </w:pPr>
            <w:r w:rsidRPr="009F3D52">
              <w:rPr>
                <w:sz w:val="20"/>
                <w:lang w:val="en-CA"/>
              </w:rPr>
              <w:t>BUSN13 Macroeconomics</w:t>
            </w:r>
          </w:p>
          <w:p w:rsidR="006125A7" w:rsidRPr="009F3D52" w:rsidRDefault="006125A7" w:rsidP="0026659E">
            <w:pPr>
              <w:rPr>
                <w:sz w:val="20"/>
                <w:lang w:val="en-CA"/>
              </w:rPr>
            </w:pPr>
            <w:r w:rsidRPr="009F3D52">
              <w:rPr>
                <w:sz w:val="20"/>
                <w:lang w:val="en-CA"/>
              </w:rPr>
              <w:t>MKTG24 Recreation Equipment Product Knowledge I</w:t>
            </w:r>
          </w:p>
          <w:p w:rsidR="006125A7" w:rsidRPr="009F3D52" w:rsidRDefault="006125A7" w:rsidP="0026659E">
            <w:pPr>
              <w:rPr>
                <w:sz w:val="20"/>
                <w:lang w:val="en-CA"/>
              </w:rPr>
            </w:pPr>
            <w:r w:rsidRPr="009F3D52">
              <w:rPr>
                <w:sz w:val="20"/>
                <w:lang w:val="en-CA"/>
              </w:rPr>
              <w:t>MKTG33 Sportswear Merchandising I</w:t>
            </w:r>
          </w:p>
          <w:p w:rsidR="006125A7" w:rsidRPr="009F3D52" w:rsidRDefault="006125A7" w:rsidP="0026659E">
            <w:pPr>
              <w:rPr>
                <w:sz w:val="20"/>
                <w:lang w:val="en-CA"/>
              </w:rPr>
            </w:pPr>
            <w:r w:rsidRPr="009F3D52">
              <w:rPr>
                <w:sz w:val="20"/>
                <w:lang w:val="en-CA"/>
              </w:rPr>
              <w:t>XXXXX General Education Elective</w:t>
            </w:r>
          </w:p>
          <w:p w:rsidR="006125A7" w:rsidRPr="00711730" w:rsidRDefault="006125A7" w:rsidP="0026659E">
            <w:pPr>
              <w:rPr>
                <w:sz w:val="20"/>
                <w:lang w:val="en-CA"/>
              </w:rPr>
            </w:pPr>
          </w:p>
        </w:tc>
        <w:tc>
          <w:tcPr>
            <w:tcW w:w="913" w:type="dxa"/>
          </w:tcPr>
          <w:p w:rsidR="006125A7" w:rsidRPr="00711730" w:rsidRDefault="006125A7" w:rsidP="0026659E">
            <w:pPr>
              <w:jc w:val="center"/>
              <w:rPr>
                <w:sz w:val="20"/>
                <w:lang w:val="en-CA"/>
              </w:rPr>
            </w:pPr>
          </w:p>
          <w:p w:rsidR="006125A7" w:rsidRPr="00711730" w:rsidRDefault="006125A7" w:rsidP="0026659E">
            <w:pPr>
              <w:jc w:val="center"/>
              <w:rPr>
                <w:sz w:val="20"/>
                <w:lang w:val="en-CA"/>
              </w:rPr>
            </w:pPr>
          </w:p>
          <w:p w:rsidR="006125A7" w:rsidRPr="00711730" w:rsidRDefault="006125A7" w:rsidP="0026659E">
            <w:pPr>
              <w:jc w:val="center"/>
              <w:rPr>
                <w:sz w:val="20"/>
                <w:lang w:val="en-CA"/>
              </w:rPr>
            </w:pPr>
          </w:p>
          <w:p w:rsidR="006125A7" w:rsidRPr="009F3D52" w:rsidRDefault="006125A7" w:rsidP="0026659E">
            <w:pPr>
              <w:jc w:val="center"/>
              <w:rPr>
                <w:sz w:val="20"/>
                <w:lang w:val="en-CA"/>
              </w:rPr>
            </w:pPr>
            <w:r w:rsidRPr="009F3D52">
              <w:rPr>
                <w:sz w:val="20"/>
                <w:lang w:val="en-CA"/>
              </w:rPr>
              <w:t>3</w:t>
            </w:r>
          </w:p>
          <w:p w:rsidR="006125A7" w:rsidRPr="009F3D52" w:rsidRDefault="006125A7" w:rsidP="0026659E">
            <w:pPr>
              <w:jc w:val="center"/>
              <w:rPr>
                <w:sz w:val="20"/>
                <w:lang w:val="en-CA"/>
              </w:rPr>
            </w:pPr>
            <w:r w:rsidRPr="009F3D52">
              <w:rPr>
                <w:sz w:val="20"/>
                <w:lang w:val="en-CA"/>
              </w:rPr>
              <w:t>3</w:t>
            </w:r>
          </w:p>
          <w:p w:rsidR="006125A7" w:rsidRPr="009F3D52" w:rsidRDefault="006125A7" w:rsidP="0026659E">
            <w:pPr>
              <w:jc w:val="center"/>
              <w:rPr>
                <w:sz w:val="20"/>
                <w:lang w:val="en-CA"/>
              </w:rPr>
            </w:pPr>
            <w:r w:rsidRPr="009F3D52">
              <w:rPr>
                <w:sz w:val="20"/>
                <w:lang w:val="en-CA"/>
              </w:rPr>
              <w:t>3</w:t>
            </w:r>
          </w:p>
          <w:p w:rsidR="006125A7" w:rsidRPr="009F3D52" w:rsidRDefault="006125A7" w:rsidP="0026659E">
            <w:pPr>
              <w:jc w:val="center"/>
              <w:rPr>
                <w:sz w:val="20"/>
                <w:lang w:val="en-CA"/>
              </w:rPr>
            </w:pPr>
            <w:r w:rsidRPr="009F3D52">
              <w:rPr>
                <w:sz w:val="20"/>
                <w:lang w:val="en-CA"/>
              </w:rPr>
              <w:t>3</w:t>
            </w:r>
          </w:p>
          <w:p w:rsidR="006125A7" w:rsidRPr="009F3D52" w:rsidRDefault="006125A7" w:rsidP="0026659E">
            <w:pPr>
              <w:jc w:val="center"/>
              <w:rPr>
                <w:sz w:val="20"/>
                <w:lang w:val="en-CA"/>
              </w:rPr>
            </w:pPr>
          </w:p>
          <w:p w:rsidR="006125A7" w:rsidRDefault="006125A7" w:rsidP="0026659E">
            <w:pPr>
              <w:jc w:val="center"/>
              <w:rPr>
                <w:sz w:val="20"/>
                <w:lang w:val="en-CA"/>
              </w:rPr>
            </w:pPr>
            <w:r w:rsidRPr="009F3D52">
              <w:rPr>
                <w:sz w:val="20"/>
                <w:lang w:val="en-CA"/>
              </w:rPr>
              <w:t>3</w:t>
            </w:r>
          </w:p>
          <w:p w:rsidR="006125A7" w:rsidRPr="009F3D52" w:rsidRDefault="006125A7" w:rsidP="0026659E">
            <w:pPr>
              <w:jc w:val="center"/>
              <w:rPr>
                <w:sz w:val="20"/>
                <w:lang w:val="en-CA"/>
              </w:rPr>
            </w:pPr>
          </w:p>
          <w:p w:rsidR="006125A7" w:rsidRPr="00711730" w:rsidRDefault="006125A7" w:rsidP="0026659E">
            <w:pPr>
              <w:jc w:val="center"/>
              <w:rPr>
                <w:sz w:val="20"/>
                <w:lang w:val="en-CA"/>
              </w:rPr>
            </w:pPr>
            <w:r w:rsidRPr="009F3D52">
              <w:rPr>
                <w:sz w:val="20"/>
                <w:lang w:val="en-CA"/>
              </w:rPr>
              <w:t>3</w:t>
            </w:r>
          </w:p>
        </w:tc>
      </w:tr>
      <w:tr w:rsidR="006125A7" w:rsidRPr="00711730" w:rsidTr="00042B26">
        <w:tc>
          <w:tcPr>
            <w:tcW w:w="4111" w:type="dxa"/>
          </w:tcPr>
          <w:p w:rsidR="006125A7" w:rsidRPr="00711730" w:rsidRDefault="006125A7" w:rsidP="00DE669A">
            <w:pPr>
              <w:rPr>
                <w:sz w:val="20"/>
                <w:lang w:val="en-CA"/>
              </w:rPr>
            </w:pPr>
            <w:r w:rsidRPr="00DE669A">
              <w:rPr>
                <w:sz w:val="20"/>
                <w:lang w:val="en-CA"/>
              </w:rPr>
              <w:t>*</w:t>
            </w:r>
            <w:r>
              <w:rPr>
                <w:sz w:val="20"/>
                <w:lang w:val="en-CA"/>
              </w:rPr>
              <w:t xml:space="preserve"> Two weeks (35 hours per week)</w:t>
            </w:r>
          </w:p>
        </w:tc>
        <w:tc>
          <w:tcPr>
            <w:tcW w:w="913" w:type="dxa"/>
            <w:vAlign w:val="center"/>
          </w:tcPr>
          <w:p w:rsidR="006125A7" w:rsidRPr="00711730" w:rsidRDefault="006125A7" w:rsidP="001857A7">
            <w:pPr>
              <w:jc w:val="center"/>
              <w:rPr>
                <w:sz w:val="20"/>
                <w:lang w:val="en-CA"/>
              </w:rPr>
            </w:pPr>
            <w:r>
              <w:rPr>
                <w:sz w:val="20"/>
                <w:lang w:val="en-CA"/>
              </w:rPr>
              <w:t>19</w:t>
            </w:r>
          </w:p>
        </w:tc>
        <w:tc>
          <w:tcPr>
            <w:tcW w:w="3531" w:type="dxa"/>
            <w:vAlign w:val="center"/>
          </w:tcPr>
          <w:p w:rsidR="006125A7" w:rsidRPr="00711730" w:rsidRDefault="006125A7" w:rsidP="001857A7">
            <w:pPr>
              <w:jc w:val="center"/>
              <w:rPr>
                <w:sz w:val="20"/>
                <w:lang w:val="en-CA"/>
              </w:rPr>
            </w:pPr>
          </w:p>
        </w:tc>
        <w:tc>
          <w:tcPr>
            <w:tcW w:w="913" w:type="dxa"/>
            <w:vAlign w:val="center"/>
          </w:tcPr>
          <w:p w:rsidR="006125A7" w:rsidRPr="00711730" w:rsidRDefault="006125A7" w:rsidP="001857A7">
            <w:pPr>
              <w:jc w:val="center"/>
              <w:rPr>
                <w:sz w:val="20"/>
                <w:lang w:val="en-CA"/>
              </w:rPr>
            </w:pPr>
            <w:r>
              <w:rPr>
                <w:sz w:val="20"/>
                <w:lang w:val="en-CA"/>
              </w:rPr>
              <w:t>18</w:t>
            </w:r>
          </w:p>
        </w:tc>
      </w:tr>
    </w:tbl>
    <w:p w:rsidR="006C71EE" w:rsidRDefault="006C71EE">
      <w:r>
        <w:br w:type="page"/>
      </w:r>
    </w:p>
    <w:tbl>
      <w:tblPr>
        <w:tblStyle w:val="TableGrid"/>
        <w:tblW w:w="0" w:type="auto"/>
        <w:tblInd w:w="108" w:type="dxa"/>
        <w:tblCellMar>
          <w:top w:w="57" w:type="dxa"/>
          <w:bottom w:w="57" w:type="dxa"/>
        </w:tblCellMar>
        <w:tblLook w:val="01E0"/>
      </w:tblPr>
      <w:tblGrid>
        <w:gridCol w:w="4111"/>
        <w:gridCol w:w="913"/>
        <w:gridCol w:w="3531"/>
        <w:gridCol w:w="913"/>
      </w:tblGrid>
      <w:tr w:rsidR="006125A7" w:rsidRPr="00711730" w:rsidTr="00042B26">
        <w:tc>
          <w:tcPr>
            <w:tcW w:w="4111" w:type="dxa"/>
          </w:tcPr>
          <w:p w:rsidR="006125A7" w:rsidRDefault="006125A7" w:rsidP="005F35D0">
            <w:pPr>
              <w:rPr>
                <w:sz w:val="20"/>
                <w:lang w:val="en-CA"/>
              </w:rPr>
            </w:pPr>
            <w:r w:rsidRPr="005F35D0">
              <w:rPr>
                <w:sz w:val="20"/>
                <w:lang w:val="en-CA"/>
              </w:rPr>
              <w:t xml:space="preserve">Semester </w:t>
            </w:r>
            <w:r>
              <w:rPr>
                <w:sz w:val="20"/>
                <w:lang w:val="en-CA"/>
              </w:rPr>
              <w:t>4</w:t>
            </w:r>
            <w:r w:rsidRPr="005F35D0">
              <w:rPr>
                <w:sz w:val="20"/>
                <w:lang w:val="en-CA"/>
              </w:rPr>
              <w:t xml:space="preserve"> (</w:t>
            </w:r>
            <w:r>
              <w:rPr>
                <w:sz w:val="20"/>
                <w:lang w:val="en-CA"/>
              </w:rPr>
              <w:t>January – April)</w:t>
            </w:r>
          </w:p>
          <w:p w:rsidR="006125A7" w:rsidRDefault="006125A7" w:rsidP="005F35D0">
            <w:pPr>
              <w:rPr>
                <w:sz w:val="20"/>
                <w:lang w:val="en-CA"/>
              </w:rPr>
            </w:pPr>
          </w:p>
          <w:p w:rsidR="006125A7" w:rsidRDefault="006125A7" w:rsidP="005F35D0">
            <w:pPr>
              <w:rPr>
                <w:sz w:val="20"/>
                <w:lang w:val="en-CA"/>
              </w:rPr>
            </w:pPr>
            <w:r>
              <w:rPr>
                <w:sz w:val="20"/>
                <w:lang w:val="en-CA"/>
              </w:rPr>
              <w:t>MATH46 Business Statistics &amp; Quantitative Methods</w:t>
            </w:r>
          </w:p>
          <w:p w:rsidR="006125A7" w:rsidRDefault="006125A7" w:rsidP="005F35D0">
            <w:pPr>
              <w:rPr>
                <w:sz w:val="20"/>
                <w:lang w:val="en-CA"/>
              </w:rPr>
            </w:pPr>
            <w:r>
              <w:rPr>
                <w:sz w:val="20"/>
                <w:lang w:val="en-CA"/>
              </w:rPr>
              <w:t>LAWS4 Business and Contract Law</w:t>
            </w:r>
          </w:p>
          <w:p w:rsidR="006125A7" w:rsidRDefault="006125A7" w:rsidP="005F35D0">
            <w:pPr>
              <w:rPr>
                <w:sz w:val="20"/>
                <w:lang w:val="en-CA"/>
              </w:rPr>
            </w:pPr>
            <w:r>
              <w:rPr>
                <w:sz w:val="20"/>
                <w:lang w:val="en-CA"/>
              </w:rPr>
              <w:t>MGMT66 Corporate Social Responsibility: Ethical Conduct of Business</w:t>
            </w:r>
          </w:p>
          <w:p w:rsidR="006125A7" w:rsidRDefault="006125A7" w:rsidP="005F35D0">
            <w:pPr>
              <w:rPr>
                <w:sz w:val="20"/>
                <w:lang w:val="en-CA"/>
              </w:rPr>
            </w:pPr>
            <w:r>
              <w:rPr>
                <w:sz w:val="20"/>
                <w:lang w:val="en-CA"/>
              </w:rPr>
              <w:t>FLPL11 Field Integration</w:t>
            </w:r>
          </w:p>
          <w:p w:rsidR="006125A7" w:rsidRDefault="006125A7" w:rsidP="005F35D0">
            <w:pPr>
              <w:rPr>
                <w:sz w:val="20"/>
                <w:lang w:val="en-CA"/>
              </w:rPr>
            </w:pPr>
            <w:r>
              <w:rPr>
                <w:sz w:val="20"/>
                <w:lang w:val="en-CA"/>
              </w:rPr>
              <w:t>FLPL44 Field Placement II</w:t>
            </w:r>
          </w:p>
          <w:p w:rsidR="006125A7" w:rsidRDefault="006125A7" w:rsidP="005F35D0">
            <w:pPr>
              <w:rPr>
                <w:sz w:val="20"/>
                <w:lang w:val="en-CA"/>
              </w:rPr>
            </w:pPr>
            <w:r>
              <w:rPr>
                <w:sz w:val="20"/>
                <w:lang w:val="en-CA"/>
              </w:rPr>
              <w:t>BUSN20 Operations Management</w:t>
            </w:r>
          </w:p>
          <w:p w:rsidR="006125A7" w:rsidRPr="00FD4A5A" w:rsidRDefault="006125A7" w:rsidP="00FD4A5A">
            <w:pPr>
              <w:rPr>
                <w:sz w:val="20"/>
                <w:lang w:val="en-CA"/>
              </w:rPr>
            </w:pPr>
            <w:r>
              <w:rPr>
                <w:sz w:val="20"/>
                <w:lang w:val="en-CA"/>
              </w:rPr>
              <w:t xml:space="preserve">MKTG25 </w:t>
            </w:r>
            <w:r w:rsidRPr="00FD4A5A">
              <w:rPr>
                <w:sz w:val="20"/>
                <w:lang w:val="en-CA"/>
              </w:rPr>
              <w:t>Recreation Equipment Product Knowledge I</w:t>
            </w:r>
            <w:r>
              <w:rPr>
                <w:sz w:val="20"/>
                <w:lang w:val="en-CA"/>
              </w:rPr>
              <w:t>I</w:t>
            </w:r>
          </w:p>
          <w:p w:rsidR="006125A7" w:rsidRDefault="006125A7" w:rsidP="00FD4A5A">
            <w:pPr>
              <w:rPr>
                <w:sz w:val="20"/>
                <w:lang w:val="en-CA"/>
              </w:rPr>
            </w:pPr>
            <w:r>
              <w:rPr>
                <w:sz w:val="20"/>
                <w:lang w:val="en-CA"/>
              </w:rPr>
              <w:t xml:space="preserve">MKTG34 </w:t>
            </w:r>
            <w:r w:rsidRPr="00FD4A5A">
              <w:rPr>
                <w:sz w:val="20"/>
                <w:lang w:val="en-CA"/>
              </w:rPr>
              <w:t>Sportswear Merchandising I</w:t>
            </w:r>
            <w:r>
              <w:rPr>
                <w:sz w:val="20"/>
                <w:lang w:val="en-CA"/>
              </w:rPr>
              <w:t>I</w:t>
            </w:r>
          </w:p>
          <w:p w:rsidR="006125A7" w:rsidRPr="00FD4A5A" w:rsidRDefault="006125A7" w:rsidP="00FD4A5A">
            <w:pPr>
              <w:rPr>
                <w:i/>
                <w:sz w:val="20"/>
                <w:lang w:val="en-CA"/>
              </w:rPr>
            </w:pPr>
            <w:r>
              <w:rPr>
                <w:sz w:val="20"/>
                <w:lang w:val="en-CA"/>
              </w:rPr>
              <w:t>XXXXX General Education Elective</w:t>
            </w:r>
          </w:p>
          <w:p w:rsidR="006125A7" w:rsidRPr="00DE669A" w:rsidRDefault="006125A7" w:rsidP="005F35D0">
            <w:pPr>
              <w:rPr>
                <w:sz w:val="20"/>
                <w:lang w:val="en-CA"/>
              </w:rPr>
            </w:pPr>
          </w:p>
        </w:tc>
        <w:tc>
          <w:tcPr>
            <w:tcW w:w="913" w:type="dxa"/>
            <w:vAlign w:val="center"/>
          </w:tcPr>
          <w:p w:rsidR="006125A7" w:rsidRDefault="006125A7" w:rsidP="00360544">
            <w:pPr>
              <w:jc w:val="center"/>
              <w:rPr>
                <w:sz w:val="20"/>
                <w:lang w:val="en-CA"/>
              </w:rPr>
            </w:pPr>
          </w:p>
          <w:p w:rsidR="006125A7" w:rsidRPr="00360544" w:rsidRDefault="006125A7" w:rsidP="00360544">
            <w:pPr>
              <w:jc w:val="center"/>
              <w:rPr>
                <w:sz w:val="20"/>
                <w:lang w:val="en-CA"/>
              </w:rPr>
            </w:pPr>
            <w:r w:rsidRPr="00360544">
              <w:rPr>
                <w:sz w:val="20"/>
                <w:lang w:val="en-CA"/>
              </w:rPr>
              <w:t>3</w:t>
            </w:r>
          </w:p>
          <w:p w:rsidR="006125A7" w:rsidRDefault="006125A7" w:rsidP="00360544">
            <w:pPr>
              <w:jc w:val="center"/>
              <w:rPr>
                <w:sz w:val="20"/>
                <w:lang w:val="en-CA"/>
              </w:rPr>
            </w:pPr>
          </w:p>
          <w:p w:rsidR="006125A7" w:rsidRDefault="006125A7" w:rsidP="00360544">
            <w:pPr>
              <w:jc w:val="center"/>
              <w:rPr>
                <w:sz w:val="20"/>
                <w:lang w:val="en-CA"/>
              </w:rPr>
            </w:pPr>
            <w:r>
              <w:rPr>
                <w:sz w:val="20"/>
                <w:lang w:val="en-CA"/>
              </w:rPr>
              <w:t>3</w:t>
            </w:r>
          </w:p>
          <w:p w:rsidR="006125A7" w:rsidRDefault="006125A7" w:rsidP="00360544">
            <w:pPr>
              <w:jc w:val="center"/>
              <w:rPr>
                <w:sz w:val="20"/>
                <w:lang w:val="en-CA"/>
              </w:rPr>
            </w:pPr>
            <w:r>
              <w:rPr>
                <w:sz w:val="20"/>
                <w:lang w:val="en-CA"/>
              </w:rPr>
              <w:t>3</w:t>
            </w:r>
          </w:p>
          <w:p w:rsidR="006125A7" w:rsidRDefault="006125A7" w:rsidP="00360544">
            <w:pPr>
              <w:jc w:val="center"/>
              <w:rPr>
                <w:sz w:val="20"/>
                <w:lang w:val="en-CA"/>
              </w:rPr>
            </w:pPr>
          </w:p>
          <w:p w:rsidR="006125A7" w:rsidRPr="00360544" w:rsidRDefault="006125A7" w:rsidP="00360544">
            <w:pPr>
              <w:jc w:val="center"/>
              <w:rPr>
                <w:sz w:val="20"/>
                <w:lang w:val="en-CA"/>
              </w:rPr>
            </w:pPr>
            <w:r>
              <w:rPr>
                <w:sz w:val="20"/>
                <w:lang w:val="en-CA"/>
              </w:rPr>
              <w:t>1</w:t>
            </w:r>
          </w:p>
          <w:p w:rsidR="006125A7" w:rsidRPr="00360544" w:rsidRDefault="006125A7" w:rsidP="00360544">
            <w:pPr>
              <w:jc w:val="center"/>
              <w:rPr>
                <w:sz w:val="20"/>
                <w:lang w:val="en-CA"/>
              </w:rPr>
            </w:pPr>
            <w:r w:rsidRPr="00360544">
              <w:rPr>
                <w:sz w:val="20"/>
                <w:lang w:val="en-CA"/>
              </w:rPr>
              <w:t>70</w:t>
            </w:r>
          </w:p>
          <w:p w:rsidR="006125A7" w:rsidRPr="00360544" w:rsidRDefault="006125A7" w:rsidP="00360544">
            <w:pPr>
              <w:jc w:val="center"/>
              <w:rPr>
                <w:sz w:val="20"/>
                <w:lang w:val="en-CA"/>
              </w:rPr>
            </w:pPr>
            <w:r w:rsidRPr="00360544">
              <w:rPr>
                <w:sz w:val="20"/>
                <w:lang w:val="en-CA"/>
              </w:rPr>
              <w:t>3</w:t>
            </w:r>
          </w:p>
          <w:p w:rsidR="006125A7" w:rsidRPr="00360544" w:rsidRDefault="006125A7" w:rsidP="00360544">
            <w:pPr>
              <w:jc w:val="center"/>
              <w:rPr>
                <w:sz w:val="20"/>
                <w:lang w:val="en-CA"/>
              </w:rPr>
            </w:pPr>
            <w:r w:rsidRPr="00360544">
              <w:rPr>
                <w:sz w:val="20"/>
                <w:lang w:val="en-CA"/>
              </w:rPr>
              <w:t>3</w:t>
            </w:r>
          </w:p>
          <w:p w:rsidR="006125A7" w:rsidRPr="00360544" w:rsidRDefault="006125A7" w:rsidP="00360544">
            <w:pPr>
              <w:jc w:val="center"/>
              <w:rPr>
                <w:sz w:val="20"/>
                <w:lang w:val="en-CA"/>
              </w:rPr>
            </w:pPr>
          </w:p>
          <w:p w:rsidR="006125A7" w:rsidRPr="00360544" w:rsidRDefault="006125A7" w:rsidP="00360544">
            <w:pPr>
              <w:jc w:val="center"/>
              <w:rPr>
                <w:sz w:val="20"/>
                <w:lang w:val="en-CA"/>
              </w:rPr>
            </w:pPr>
            <w:r w:rsidRPr="00360544">
              <w:rPr>
                <w:sz w:val="20"/>
                <w:lang w:val="en-CA"/>
              </w:rPr>
              <w:t>3</w:t>
            </w:r>
          </w:p>
          <w:p w:rsidR="006125A7" w:rsidRDefault="006125A7" w:rsidP="00360544">
            <w:pPr>
              <w:jc w:val="center"/>
              <w:rPr>
                <w:sz w:val="20"/>
                <w:lang w:val="en-CA"/>
              </w:rPr>
            </w:pPr>
            <w:r w:rsidRPr="00360544">
              <w:rPr>
                <w:sz w:val="20"/>
                <w:lang w:val="en-CA"/>
              </w:rPr>
              <w:t>3</w:t>
            </w:r>
          </w:p>
        </w:tc>
        <w:tc>
          <w:tcPr>
            <w:tcW w:w="3531" w:type="dxa"/>
          </w:tcPr>
          <w:p w:rsidR="006125A7" w:rsidRDefault="006125A7" w:rsidP="005F35D0">
            <w:pPr>
              <w:rPr>
                <w:sz w:val="20"/>
                <w:lang w:val="en-CA"/>
              </w:rPr>
            </w:pPr>
            <w:r w:rsidRPr="005F35D0">
              <w:rPr>
                <w:sz w:val="20"/>
                <w:lang w:val="en-CA"/>
              </w:rPr>
              <w:t>Semester 4 (January – April)</w:t>
            </w:r>
          </w:p>
          <w:p w:rsidR="006125A7" w:rsidRDefault="006125A7" w:rsidP="005F35D0">
            <w:pPr>
              <w:rPr>
                <w:sz w:val="20"/>
                <w:lang w:val="en-CA"/>
              </w:rPr>
            </w:pPr>
          </w:p>
          <w:p w:rsidR="006125A7" w:rsidRPr="00FD4A5A" w:rsidRDefault="006125A7" w:rsidP="00FD4A5A">
            <w:pPr>
              <w:rPr>
                <w:sz w:val="20"/>
                <w:lang w:val="en-CA"/>
              </w:rPr>
            </w:pPr>
            <w:r w:rsidRPr="00FD4A5A">
              <w:rPr>
                <w:sz w:val="20"/>
                <w:lang w:val="en-CA"/>
              </w:rPr>
              <w:t>MATH46 Business Statistics &amp; Quantitative Methods</w:t>
            </w:r>
          </w:p>
          <w:p w:rsidR="006125A7" w:rsidRPr="00FD4A5A" w:rsidRDefault="006125A7" w:rsidP="00FD4A5A">
            <w:pPr>
              <w:rPr>
                <w:sz w:val="20"/>
                <w:lang w:val="en-CA"/>
              </w:rPr>
            </w:pPr>
            <w:r w:rsidRPr="00FD4A5A">
              <w:rPr>
                <w:sz w:val="20"/>
                <w:lang w:val="en-CA"/>
              </w:rPr>
              <w:t>LAWS4 Business and Contract Law</w:t>
            </w:r>
          </w:p>
          <w:p w:rsidR="006125A7" w:rsidRPr="00FD4A5A" w:rsidRDefault="006125A7" w:rsidP="00FD4A5A">
            <w:pPr>
              <w:rPr>
                <w:sz w:val="20"/>
                <w:lang w:val="en-CA"/>
              </w:rPr>
            </w:pPr>
            <w:r w:rsidRPr="00FD4A5A">
              <w:rPr>
                <w:sz w:val="20"/>
                <w:lang w:val="en-CA"/>
              </w:rPr>
              <w:t>MGMT66 Corporate Social Responsibility: Ethical Conduct of Business</w:t>
            </w:r>
          </w:p>
          <w:p w:rsidR="006125A7" w:rsidRPr="00FD4A5A" w:rsidRDefault="006125A7" w:rsidP="00FD4A5A">
            <w:pPr>
              <w:rPr>
                <w:sz w:val="20"/>
                <w:lang w:val="en-CA"/>
              </w:rPr>
            </w:pPr>
            <w:r w:rsidRPr="00FD4A5A">
              <w:rPr>
                <w:sz w:val="20"/>
                <w:lang w:val="en-CA"/>
              </w:rPr>
              <w:t>BUSN20 Operations Management</w:t>
            </w:r>
          </w:p>
          <w:p w:rsidR="006125A7" w:rsidRPr="00FD4A5A" w:rsidRDefault="006125A7" w:rsidP="00FD4A5A">
            <w:pPr>
              <w:rPr>
                <w:sz w:val="20"/>
                <w:lang w:val="en-CA"/>
              </w:rPr>
            </w:pPr>
            <w:r w:rsidRPr="00FD4A5A">
              <w:rPr>
                <w:sz w:val="20"/>
                <w:lang w:val="en-CA"/>
              </w:rPr>
              <w:t>MKTG25 Recreation Equipment Product Knowledge II</w:t>
            </w:r>
          </w:p>
          <w:p w:rsidR="006125A7" w:rsidRPr="00FD4A5A" w:rsidRDefault="006125A7" w:rsidP="00FD4A5A">
            <w:pPr>
              <w:rPr>
                <w:sz w:val="20"/>
                <w:lang w:val="en-CA"/>
              </w:rPr>
            </w:pPr>
            <w:r w:rsidRPr="00FD4A5A">
              <w:rPr>
                <w:sz w:val="20"/>
                <w:lang w:val="en-CA"/>
              </w:rPr>
              <w:t>MKTG34 Sportswear Merchandising II</w:t>
            </w:r>
          </w:p>
          <w:p w:rsidR="006125A7" w:rsidRPr="00FD4A5A" w:rsidRDefault="006125A7" w:rsidP="00FD4A5A">
            <w:pPr>
              <w:rPr>
                <w:i/>
                <w:sz w:val="20"/>
                <w:lang w:val="en-CA"/>
              </w:rPr>
            </w:pPr>
            <w:r w:rsidRPr="00FD4A5A">
              <w:rPr>
                <w:sz w:val="20"/>
                <w:lang w:val="en-CA"/>
              </w:rPr>
              <w:t>XXXXX General Education Elective</w:t>
            </w:r>
          </w:p>
          <w:p w:rsidR="006125A7" w:rsidRPr="00711730" w:rsidRDefault="006125A7" w:rsidP="005F35D0">
            <w:pPr>
              <w:rPr>
                <w:sz w:val="20"/>
                <w:lang w:val="en-CA"/>
              </w:rPr>
            </w:pPr>
          </w:p>
        </w:tc>
        <w:tc>
          <w:tcPr>
            <w:tcW w:w="913" w:type="dxa"/>
            <w:vAlign w:val="center"/>
          </w:tcPr>
          <w:p w:rsidR="006125A7" w:rsidRDefault="006125A7" w:rsidP="001857A7">
            <w:pPr>
              <w:jc w:val="center"/>
              <w:rPr>
                <w:sz w:val="20"/>
                <w:lang w:val="en-CA"/>
              </w:rPr>
            </w:pP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p w:rsidR="006125A7" w:rsidRDefault="006125A7" w:rsidP="001857A7">
            <w:pPr>
              <w:jc w:val="center"/>
              <w:rPr>
                <w:sz w:val="20"/>
                <w:lang w:val="en-CA"/>
              </w:rPr>
            </w:pPr>
            <w:r>
              <w:rPr>
                <w:sz w:val="20"/>
                <w:lang w:val="en-CA"/>
              </w:rPr>
              <w:t>3</w:t>
            </w:r>
          </w:p>
          <w:p w:rsidR="006125A7" w:rsidRDefault="006125A7" w:rsidP="001857A7">
            <w:pPr>
              <w:jc w:val="center"/>
              <w:rPr>
                <w:sz w:val="20"/>
                <w:lang w:val="en-CA"/>
              </w:rPr>
            </w:pPr>
          </w:p>
        </w:tc>
      </w:tr>
      <w:tr w:rsidR="006125A7" w:rsidRPr="00711730" w:rsidTr="00042B26">
        <w:tc>
          <w:tcPr>
            <w:tcW w:w="4111" w:type="dxa"/>
          </w:tcPr>
          <w:p w:rsidR="006125A7" w:rsidRPr="00DE669A" w:rsidRDefault="006125A7" w:rsidP="00DE669A">
            <w:pPr>
              <w:rPr>
                <w:sz w:val="20"/>
                <w:lang w:val="en-CA"/>
              </w:rPr>
            </w:pPr>
            <w:r w:rsidRPr="00360544">
              <w:rPr>
                <w:sz w:val="20"/>
                <w:lang w:val="en-CA"/>
              </w:rPr>
              <w:t>* Two weeks (35 hours per week)</w:t>
            </w:r>
          </w:p>
        </w:tc>
        <w:tc>
          <w:tcPr>
            <w:tcW w:w="913" w:type="dxa"/>
            <w:vAlign w:val="center"/>
          </w:tcPr>
          <w:p w:rsidR="006125A7" w:rsidRDefault="006125A7" w:rsidP="001857A7">
            <w:pPr>
              <w:jc w:val="center"/>
              <w:rPr>
                <w:sz w:val="20"/>
                <w:lang w:val="en-CA"/>
              </w:rPr>
            </w:pPr>
            <w:r>
              <w:rPr>
                <w:sz w:val="20"/>
                <w:lang w:val="en-CA"/>
              </w:rPr>
              <w:t>22</w:t>
            </w:r>
          </w:p>
        </w:tc>
        <w:tc>
          <w:tcPr>
            <w:tcW w:w="3531" w:type="dxa"/>
            <w:vAlign w:val="center"/>
          </w:tcPr>
          <w:p w:rsidR="006125A7" w:rsidRPr="00711730" w:rsidRDefault="006125A7" w:rsidP="001857A7">
            <w:pPr>
              <w:jc w:val="center"/>
              <w:rPr>
                <w:sz w:val="20"/>
                <w:lang w:val="en-CA"/>
              </w:rPr>
            </w:pPr>
          </w:p>
        </w:tc>
        <w:tc>
          <w:tcPr>
            <w:tcW w:w="913" w:type="dxa"/>
            <w:vAlign w:val="center"/>
          </w:tcPr>
          <w:p w:rsidR="006125A7" w:rsidRDefault="006125A7" w:rsidP="001857A7">
            <w:pPr>
              <w:jc w:val="center"/>
              <w:rPr>
                <w:sz w:val="20"/>
                <w:lang w:val="en-CA"/>
              </w:rPr>
            </w:pPr>
            <w:r>
              <w:rPr>
                <w:sz w:val="20"/>
                <w:lang w:val="en-CA"/>
              </w:rPr>
              <w:t>21</w:t>
            </w:r>
          </w:p>
        </w:tc>
      </w:tr>
    </w:tbl>
    <w:p w:rsidR="00701533" w:rsidRPr="00711730" w:rsidRDefault="00701533" w:rsidP="00701533">
      <w:pPr>
        <w:rPr>
          <w:sz w:val="20"/>
        </w:rPr>
      </w:pPr>
    </w:p>
    <w:p w:rsidR="00701533" w:rsidRPr="00701533" w:rsidRDefault="00701533" w:rsidP="00701533"/>
    <w:p w:rsidR="0081648F" w:rsidRPr="00F85B46" w:rsidRDefault="00701533">
      <w:pPr>
        <w:pStyle w:val="Heading2"/>
        <w:rPr>
          <w:sz w:val="28"/>
          <w:szCs w:val="28"/>
        </w:rPr>
      </w:pPr>
      <w:bookmarkStart w:id="83" w:name="_Toc25115280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sz w:val="28"/>
          <w:szCs w:val="28"/>
        </w:rPr>
        <w:t>Resource Considerations</w:t>
      </w:r>
      <w:bookmarkEnd w:id="83"/>
    </w:p>
    <w:p w:rsidR="0081648F" w:rsidRDefault="00701533">
      <w:pPr>
        <w:pStyle w:val="Heading3"/>
        <w:rPr>
          <w:szCs w:val="24"/>
        </w:rPr>
      </w:pPr>
      <w:bookmarkStart w:id="84" w:name="_Toc251152802"/>
      <w:r>
        <w:rPr>
          <w:szCs w:val="24"/>
        </w:rPr>
        <w:t>Program Operational Support</w:t>
      </w:r>
      <w:bookmarkEnd w:id="84"/>
    </w:p>
    <w:p w:rsidR="006C2F54" w:rsidRPr="006C2F54" w:rsidRDefault="005E5880" w:rsidP="006C2F54">
      <w:r>
        <w:t xml:space="preserve">In keeping with the Cooperative Education at Fleming Guidelines, operational support will be decentralized and provided through the School of Business, Computing and Hospitality Office.  </w:t>
      </w:r>
      <w:r w:rsidR="003C5DF8">
        <w:t xml:space="preserve">  </w:t>
      </w:r>
      <w:r>
        <w:t xml:space="preserve">The School </w:t>
      </w:r>
      <w:r w:rsidR="008A0254">
        <w:t>Office support</w:t>
      </w:r>
      <w:r w:rsidR="003C5DF8">
        <w:t xml:space="preserve"> staff will</w:t>
      </w:r>
      <w:r>
        <w:t xml:space="preserve"> </w:t>
      </w:r>
      <w:r w:rsidR="002A517E">
        <w:t xml:space="preserve">work collaboratively with the program co-ordinator </w:t>
      </w:r>
      <w:r>
        <w:t xml:space="preserve">on administrative </w:t>
      </w:r>
      <w:r w:rsidR="008A0254">
        <w:t>matters directly</w:t>
      </w:r>
      <w:r w:rsidR="002A517E">
        <w:t xml:space="preserve"> </w:t>
      </w:r>
      <w:r>
        <w:t xml:space="preserve">associated with </w:t>
      </w:r>
      <w:r w:rsidR="003C5DF8">
        <w:t xml:space="preserve">the preparation for, and search for co-op work placements.  </w:t>
      </w:r>
      <w:r w:rsidR="00785973">
        <w:t>S</w:t>
      </w:r>
      <w:r w:rsidR="003C5DF8">
        <w:t xml:space="preserve">tudents will pay a co-op fee </w:t>
      </w:r>
      <w:r w:rsidR="00785973">
        <w:t xml:space="preserve">($450) </w:t>
      </w:r>
      <w:r w:rsidR="003C5DF8">
        <w:t>for this service</w:t>
      </w:r>
      <w:r w:rsidR="00785973">
        <w:t>.</w:t>
      </w:r>
    </w:p>
    <w:p w:rsidR="0081648F" w:rsidRDefault="0081648F">
      <w:pPr>
        <w:rPr>
          <w:b/>
          <w:sz w:val="24"/>
          <w:szCs w:val="24"/>
        </w:rPr>
      </w:pPr>
    </w:p>
    <w:p w:rsidR="0081648F" w:rsidRPr="00BB726A" w:rsidRDefault="00BB726A" w:rsidP="00BB726A">
      <w:pPr>
        <w:numPr>
          <w:ilvl w:val="1"/>
          <w:numId w:val="7"/>
        </w:numPr>
        <w:rPr>
          <w:b/>
          <w:sz w:val="24"/>
          <w:szCs w:val="24"/>
        </w:rPr>
      </w:pPr>
      <w:bookmarkStart w:id="85" w:name="_Toc508525245"/>
      <w:bookmarkStart w:id="86" w:name="_Toc508526210"/>
      <w:r w:rsidRPr="00BB726A">
        <w:rPr>
          <w:b/>
          <w:sz w:val="24"/>
          <w:szCs w:val="24"/>
        </w:rPr>
        <w:t xml:space="preserve">Program </w:t>
      </w:r>
      <w:r>
        <w:rPr>
          <w:b/>
          <w:sz w:val="24"/>
          <w:szCs w:val="24"/>
        </w:rPr>
        <w:t xml:space="preserve">Revenue and Expenses </w:t>
      </w:r>
    </w:p>
    <w:p w:rsidR="00BB726A" w:rsidRDefault="00BB726A" w:rsidP="00BB726A"/>
    <w:p w:rsidR="00BB726A" w:rsidRDefault="005B5D99" w:rsidP="00BB726A">
      <w:r>
        <w:t>There are no extra expenses for this modification.  Students will pay a $450.00 fee for the Co-op component to cover administrative costs as previously stated.</w:t>
      </w:r>
    </w:p>
    <w:p w:rsidR="00BB726A" w:rsidRDefault="00D21DB7" w:rsidP="00BB726A">
      <w:r>
        <w:br w:type="page"/>
      </w:r>
    </w:p>
    <w:p w:rsidR="00BB726A" w:rsidRDefault="00BB726A" w:rsidP="00BB726A"/>
    <w:p w:rsidR="0081648F" w:rsidRDefault="0081648F"/>
    <w:p w:rsidR="0081648F" w:rsidRDefault="0081648F"/>
    <w:p w:rsidR="0081648F" w:rsidRDefault="0081648F"/>
    <w:p w:rsidR="0081648F" w:rsidRDefault="0081648F"/>
    <w:p w:rsidR="0081648F" w:rsidRDefault="0081648F"/>
    <w:p w:rsidR="0081648F" w:rsidRDefault="0081648F"/>
    <w:p w:rsidR="0081648F" w:rsidRDefault="0081648F"/>
    <w:p w:rsidR="0081648F" w:rsidRDefault="0081648F"/>
    <w:p w:rsidR="007F2387" w:rsidRDefault="007F2387"/>
    <w:p w:rsidR="007F2387" w:rsidRDefault="007F2387"/>
    <w:p w:rsidR="007F2387" w:rsidRDefault="007F2387"/>
    <w:p w:rsidR="007F2387" w:rsidRDefault="007F2387"/>
    <w:p w:rsidR="00433FF9" w:rsidRDefault="00433FF9" w:rsidP="00CA6D8B">
      <w:pPr>
        <w:pStyle w:val="Heading1"/>
        <w:jc w:val="right"/>
      </w:pPr>
    </w:p>
    <w:p w:rsidR="00433FF9" w:rsidRDefault="00433FF9" w:rsidP="00CA6D8B">
      <w:pPr>
        <w:pStyle w:val="Heading1"/>
        <w:jc w:val="right"/>
      </w:pPr>
    </w:p>
    <w:p w:rsidR="00433FF9" w:rsidRDefault="00433FF9" w:rsidP="00CA6D8B">
      <w:pPr>
        <w:pStyle w:val="Heading1"/>
        <w:jc w:val="right"/>
      </w:pPr>
    </w:p>
    <w:p w:rsidR="00433FF9" w:rsidRDefault="00433FF9" w:rsidP="00CA6D8B">
      <w:pPr>
        <w:pStyle w:val="Heading1"/>
        <w:jc w:val="right"/>
      </w:pPr>
    </w:p>
    <w:p w:rsidR="00433FF9" w:rsidRDefault="00433FF9" w:rsidP="00CA6D8B">
      <w:pPr>
        <w:pStyle w:val="Heading1"/>
        <w:jc w:val="right"/>
      </w:pPr>
    </w:p>
    <w:p w:rsidR="00433FF9" w:rsidRDefault="00433FF9" w:rsidP="00CA6D8B">
      <w:pPr>
        <w:pStyle w:val="Heading1"/>
        <w:jc w:val="right"/>
      </w:pPr>
    </w:p>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Pr="0073520B" w:rsidRDefault="0073520B" w:rsidP="0073520B"/>
    <w:p w:rsidR="00433FF9" w:rsidRDefault="00433FF9" w:rsidP="00CA6D8B">
      <w:pPr>
        <w:pStyle w:val="Heading1"/>
        <w:jc w:val="right"/>
      </w:pPr>
    </w:p>
    <w:p w:rsidR="00433FF9" w:rsidRDefault="00433FF9" w:rsidP="00CA6D8B">
      <w:pPr>
        <w:pStyle w:val="Heading1"/>
        <w:jc w:val="right"/>
      </w:pPr>
    </w:p>
    <w:p w:rsidR="0081648F" w:rsidRDefault="0081648F" w:rsidP="00CA6D8B">
      <w:pPr>
        <w:pStyle w:val="Heading1"/>
        <w:jc w:val="right"/>
      </w:pPr>
      <w:bookmarkStart w:id="87" w:name="_Toc251152803"/>
      <w:r>
        <w:t>Appendix I</w:t>
      </w:r>
      <w:bookmarkStart w:id="88" w:name="_Toc531615509"/>
      <w:bookmarkStart w:id="89" w:name="_Toc531615633"/>
      <w:bookmarkStart w:id="90" w:name="_Toc531615669"/>
      <w:bookmarkStart w:id="91" w:name="_Toc532530494"/>
      <w:bookmarkStart w:id="92" w:name="_Toc532530594"/>
      <w:r>
        <w:t>: Course</w:t>
      </w:r>
      <w:bookmarkEnd w:id="88"/>
      <w:bookmarkEnd w:id="89"/>
      <w:bookmarkEnd w:id="90"/>
      <w:bookmarkEnd w:id="91"/>
      <w:bookmarkEnd w:id="92"/>
      <w:r w:rsidR="00CB31E4">
        <w:t xml:space="preserve">s and Course </w:t>
      </w:r>
      <w:r w:rsidR="00701533">
        <w:t>Descriptions</w:t>
      </w:r>
      <w:bookmarkEnd w:id="87"/>
    </w:p>
    <w:p w:rsidR="006F6B8F" w:rsidRDefault="006F6B8F" w:rsidP="00625516">
      <w:pPr>
        <w:ind w:left="360"/>
      </w:pPr>
      <w:r>
        <w:br w:type="page"/>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tblPr>
      <w:tblGrid>
        <w:gridCol w:w="1350"/>
        <w:gridCol w:w="1890"/>
        <w:gridCol w:w="6120"/>
      </w:tblGrid>
      <w:tr w:rsidR="006F6B8F" w:rsidRPr="00886A9C" w:rsidTr="00042B26">
        <w:trPr>
          <w:cantSplit/>
          <w:tblHeader/>
          <w:jc w:val="center"/>
        </w:trPr>
        <w:tc>
          <w:tcPr>
            <w:tcW w:w="1350" w:type="dxa"/>
            <w:shd w:val="clear" w:color="auto" w:fill="D9D9D9" w:themeFill="background1" w:themeFillShade="D9"/>
          </w:tcPr>
          <w:p w:rsidR="006F6B8F" w:rsidRPr="00886A9C" w:rsidRDefault="006F6B8F" w:rsidP="00433FF9">
            <w:pPr>
              <w:spacing w:line="120" w:lineRule="exact"/>
              <w:jc w:val="center"/>
              <w:rPr>
                <w:rFonts w:cs="Arial"/>
                <w:b/>
                <w:bCs/>
                <w:szCs w:val="22"/>
              </w:rPr>
            </w:pPr>
          </w:p>
          <w:p w:rsidR="006F6B8F" w:rsidRPr="00886A9C" w:rsidRDefault="006F6B8F" w:rsidP="00433FF9">
            <w:pPr>
              <w:tabs>
                <w:tab w:val="left" w:pos="-1440"/>
              </w:tabs>
              <w:spacing w:after="58"/>
              <w:jc w:val="center"/>
              <w:rPr>
                <w:rFonts w:cs="Arial"/>
                <w:b/>
                <w:bCs/>
                <w:szCs w:val="22"/>
              </w:rPr>
            </w:pPr>
            <w:r w:rsidRPr="00886A9C">
              <w:rPr>
                <w:rFonts w:cs="Arial"/>
                <w:b/>
                <w:bCs/>
                <w:szCs w:val="22"/>
              </w:rPr>
              <w:t>Semester</w:t>
            </w:r>
          </w:p>
        </w:tc>
        <w:tc>
          <w:tcPr>
            <w:tcW w:w="1890" w:type="dxa"/>
            <w:shd w:val="clear" w:color="auto" w:fill="D9D9D9" w:themeFill="background1" w:themeFillShade="D9"/>
          </w:tcPr>
          <w:p w:rsidR="006F6B8F" w:rsidRPr="00886A9C" w:rsidRDefault="006F6B8F" w:rsidP="00433FF9">
            <w:pPr>
              <w:spacing w:line="120" w:lineRule="exact"/>
              <w:jc w:val="center"/>
              <w:rPr>
                <w:rFonts w:cs="Arial"/>
                <w:b/>
                <w:bCs/>
                <w:szCs w:val="22"/>
              </w:rPr>
            </w:pPr>
          </w:p>
          <w:p w:rsidR="006F6B8F" w:rsidRPr="00886A9C" w:rsidRDefault="006F6B8F" w:rsidP="00433FF9">
            <w:pPr>
              <w:tabs>
                <w:tab w:val="left" w:pos="-1440"/>
              </w:tabs>
              <w:spacing w:after="58"/>
              <w:jc w:val="center"/>
              <w:rPr>
                <w:rFonts w:cs="Arial"/>
                <w:b/>
                <w:bCs/>
                <w:szCs w:val="22"/>
              </w:rPr>
            </w:pPr>
            <w:r w:rsidRPr="00886A9C">
              <w:rPr>
                <w:rFonts w:cs="Arial"/>
                <w:b/>
                <w:bCs/>
                <w:szCs w:val="22"/>
              </w:rPr>
              <w:t>Course Code*</w:t>
            </w:r>
          </w:p>
        </w:tc>
        <w:tc>
          <w:tcPr>
            <w:tcW w:w="6120" w:type="dxa"/>
            <w:shd w:val="clear" w:color="auto" w:fill="D9D9D9" w:themeFill="background1" w:themeFillShade="D9"/>
          </w:tcPr>
          <w:p w:rsidR="006F6B8F" w:rsidRPr="00886A9C" w:rsidRDefault="006F6B8F" w:rsidP="000800A9">
            <w:pPr>
              <w:spacing w:line="120" w:lineRule="exact"/>
              <w:rPr>
                <w:rFonts w:cs="Arial"/>
                <w:b/>
                <w:bCs/>
                <w:szCs w:val="22"/>
              </w:rPr>
            </w:pPr>
          </w:p>
          <w:p w:rsidR="006F6B8F" w:rsidRPr="00886A9C" w:rsidRDefault="006F6B8F" w:rsidP="000800A9">
            <w:pPr>
              <w:tabs>
                <w:tab w:val="left" w:pos="-1440"/>
              </w:tabs>
              <w:spacing w:after="58"/>
              <w:rPr>
                <w:rFonts w:cs="Arial"/>
                <w:b/>
                <w:bCs/>
                <w:szCs w:val="22"/>
              </w:rPr>
            </w:pPr>
            <w:r w:rsidRPr="00886A9C">
              <w:rPr>
                <w:rFonts w:cs="Arial"/>
                <w:b/>
                <w:bCs/>
                <w:szCs w:val="22"/>
              </w:rPr>
              <w:t>Course Title (and brief course description)</w:t>
            </w:r>
          </w:p>
        </w:tc>
      </w:tr>
      <w:tr w:rsidR="006F6B8F" w:rsidRPr="00886A9C" w:rsidTr="000800A9">
        <w:trPr>
          <w:cantSplit/>
          <w:jc w:val="center"/>
        </w:trPr>
        <w:tc>
          <w:tcPr>
            <w:tcW w:w="1350" w:type="dxa"/>
            <w:shd w:val="clear" w:color="auto" w:fill="auto"/>
          </w:tcPr>
          <w:p w:rsidR="006F6B8F" w:rsidRPr="00886A9C" w:rsidRDefault="006F6B8F" w:rsidP="00433FF9">
            <w:pPr>
              <w:tabs>
                <w:tab w:val="left" w:pos="-1440"/>
              </w:tabs>
              <w:spacing w:after="58"/>
              <w:jc w:val="center"/>
              <w:rPr>
                <w:rFonts w:cs="Arial"/>
                <w:b/>
                <w:bCs/>
                <w:szCs w:val="22"/>
              </w:rPr>
            </w:pPr>
            <w:r w:rsidRPr="00886A9C">
              <w:rPr>
                <w:rFonts w:cs="Arial"/>
                <w:b/>
                <w:bCs/>
                <w:szCs w:val="22"/>
              </w:rPr>
              <w:t>1</w:t>
            </w:r>
          </w:p>
        </w:tc>
        <w:tc>
          <w:tcPr>
            <w:tcW w:w="1890" w:type="dxa"/>
            <w:shd w:val="clear" w:color="auto" w:fill="auto"/>
          </w:tcPr>
          <w:p w:rsidR="006F6B8F" w:rsidRPr="00886A9C" w:rsidRDefault="007560AF" w:rsidP="00433FF9">
            <w:pPr>
              <w:tabs>
                <w:tab w:val="left" w:pos="-1440"/>
              </w:tabs>
              <w:spacing w:after="58"/>
              <w:jc w:val="center"/>
              <w:rPr>
                <w:rFonts w:cs="Arial"/>
                <w:b/>
                <w:bCs/>
                <w:szCs w:val="22"/>
              </w:rPr>
            </w:pPr>
            <w:r>
              <w:rPr>
                <w:rFonts w:cs="Arial"/>
                <w:b/>
                <w:bCs/>
                <w:szCs w:val="22"/>
              </w:rPr>
              <w:t>COMM78</w:t>
            </w:r>
          </w:p>
        </w:tc>
        <w:tc>
          <w:tcPr>
            <w:tcW w:w="6120" w:type="dxa"/>
            <w:shd w:val="clear" w:color="auto" w:fill="auto"/>
            <w:vAlign w:val="center"/>
          </w:tcPr>
          <w:p w:rsidR="007560AF" w:rsidRPr="00EB247E" w:rsidRDefault="007560AF" w:rsidP="00EB247E">
            <w:pPr>
              <w:tabs>
                <w:tab w:val="left" w:pos="-1440"/>
              </w:tabs>
              <w:spacing w:after="58"/>
              <w:rPr>
                <w:rFonts w:cs="Arial"/>
                <w:b/>
                <w:bCs/>
                <w:szCs w:val="22"/>
              </w:rPr>
            </w:pPr>
            <w:r w:rsidRPr="00EB247E">
              <w:rPr>
                <w:rFonts w:cs="Arial"/>
                <w:b/>
                <w:bCs/>
                <w:szCs w:val="22"/>
              </w:rPr>
              <w:t>Communications for Business</w:t>
            </w:r>
          </w:p>
          <w:p w:rsidR="007560AF" w:rsidRDefault="007560AF" w:rsidP="007560AF">
            <w:pPr>
              <w:pStyle w:val="NormalWeb"/>
              <w:rPr>
                <w:rFonts w:ascii="Arial" w:hAnsi="Arial" w:cs="Arial"/>
                <w:sz w:val="22"/>
                <w:szCs w:val="22"/>
              </w:rPr>
            </w:pPr>
            <w:r w:rsidRPr="00C97175">
              <w:rPr>
                <w:rFonts w:ascii="Arial" w:hAnsi="Arial" w:cs="Arial"/>
                <w:sz w:val="22"/>
                <w:szCs w:val="22"/>
              </w:rPr>
              <w:t xml:space="preserve">Successful business and administrative communication requires an understanding of both individual and organizational audiences and the ability to create effective messages for them. Communications for Business will introduce students to the critical-thinking, problem-solving and professional writing skills that are necessary to meet these communication challenges. </w:t>
            </w:r>
          </w:p>
          <w:p w:rsidR="006F6B8F" w:rsidRPr="00886A9C" w:rsidRDefault="006F6B8F" w:rsidP="007560AF">
            <w:pPr>
              <w:snapToGrid w:val="0"/>
              <w:rPr>
                <w:rFonts w:cs="Arial"/>
                <w:szCs w:val="22"/>
              </w:rPr>
            </w:pPr>
          </w:p>
        </w:tc>
      </w:tr>
      <w:tr w:rsidR="006F6B8F" w:rsidRPr="00886A9C" w:rsidTr="000800A9">
        <w:trPr>
          <w:cantSplit/>
          <w:jc w:val="center"/>
        </w:trPr>
        <w:tc>
          <w:tcPr>
            <w:tcW w:w="1350" w:type="dxa"/>
            <w:shd w:val="clear" w:color="auto" w:fill="auto"/>
          </w:tcPr>
          <w:p w:rsidR="006F6B8F" w:rsidRPr="00886A9C" w:rsidRDefault="006F6B8F" w:rsidP="00433FF9">
            <w:pPr>
              <w:tabs>
                <w:tab w:val="left" w:pos="-1440"/>
              </w:tabs>
              <w:spacing w:after="58"/>
              <w:jc w:val="center"/>
              <w:rPr>
                <w:rFonts w:cs="Arial"/>
                <w:b/>
                <w:bCs/>
                <w:szCs w:val="22"/>
              </w:rPr>
            </w:pPr>
            <w:r w:rsidRPr="00886A9C">
              <w:rPr>
                <w:rFonts w:cs="Arial"/>
                <w:b/>
                <w:bCs/>
                <w:szCs w:val="22"/>
              </w:rPr>
              <w:t>1</w:t>
            </w:r>
          </w:p>
        </w:tc>
        <w:tc>
          <w:tcPr>
            <w:tcW w:w="1890" w:type="dxa"/>
            <w:shd w:val="clear" w:color="auto" w:fill="auto"/>
          </w:tcPr>
          <w:p w:rsidR="006F6B8F" w:rsidRPr="00886A9C" w:rsidRDefault="007560AF" w:rsidP="00433FF9">
            <w:pPr>
              <w:tabs>
                <w:tab w:val="left" w:pos="-1440"/>
              </w:tabs>
              <w:spacing w:after="58"/>
              <w:jc w:val="center"/>
              <w:rPr>
                <w:rFonts w:cs="Arial"/>
                <w:b/>
                <w:bCs/>
                <w:szCs w:val="22"/>
              </w:rPr>
            </w:pPr>
            <w:r>
              <w:rPr>
                <w:rFonts w:cs="Arial"/>
                <w:b/>
                <w:bCs/>
                <w:szCs w:val="22"/>
              </w:rPr>
              <w:t>BUSN2</w:t>
            </w:r>
          </w:p>
        </w:tc>
        <w:tc>
          <w:tcPr>
            <w:tcW w:w="6120" w:type="dxa"/>
            <w:shd w:val="clear" w:color="auto" w:fill="auto"/>
            <w:vAlign w:val="center"/>
          </w:tcPr>
          <w:p w:rsidR="007560AF" w:rsidRPr="00EB247E" w:rsidRDefault="007560AF" w:rsidP="00EB247E">
            <w:pPr>
              <w:tabs>
                <w:tab w:val="left" w:pos="-1440"/>
              </w:tabs>
              <w:spacing w:after="58"/>
              <w:rPr>
                <w:rFonts w:cs="Arial"/>
                <w:b/>
                <w:bCs/>
                <w:szCs w:val="22"/>
              </w:rPr>
            </w:pPr>
            <w:r w:rsidRPr="00EB247E">
              <w:rPr>
                <w:rFonts w:cs="Arial"/>
                <w:b/>
                <w:bCs/>
                <w:szCs w:val="22"/>
              </w:rPr>
              <w:t xml:space="preserve">Business Essentials- A Survival Course </w:t>
            </w:r>
          </w:p>
          <w:p w:rsidR="007560AF" w:rsidRPr="00CA56A3" w:rsidRDefault="007560AF" w:rsidP="007560AF">
            <w:pPr>
              <w:pStyle w:val="NormalWeb"/>
              <w:rPr>
                <w:rFonts w:ascii="Arial" w:hAnsi="Arial" w:cs="Arial"/>
                <w:sz w:val="22"/>
                <w:szCs w:val="22"/>
              </w:rPr>
            </w:pPr>
            <w:r w:rsidRPr="00CA56A3">
              <w:rPr>
                <w:rFonts w:ascii="Arial" w:hAnsi="Arial" w:cs="Arial"/>
                <w:sz w:val="22"/>
                <w:szCs w:val="22"/>
              </w:rPr>
              <w:t xml:space="preserve">This course will explore the nature of business and the role of the individual within the business context. The course will help to prepare the student for the world of business by developing an understanding of the major functional aspects of a successful business. The course will also focus on a number of important business trends that will continue to affect business into the future. These include the growth and influence of international business, the role of ethics and social responsibility in business decisions, the significance of small business, the growth of the service sector, and the influence of technology on business activities. This is an approved general education course. </w:t>
            </w:r>
          </w:p>
          <w:p w:rsidR="006F6B8F" w:rsidRPr="007560AF" w:rsidRDefault="006F6B8F" w:rsidP="007560AF">
            <w:pPr>
              <w:shd w:val="clear" w:color="auto" w:fill="FFFFFF"/>
              <w:spacing w:before="100" w:beforeAutospacing="1"/>
              <w:rPr>
                <w:rFonts w:cs="Arial"/>
                <w:b/>
                <w:szCs w:val="22"/>
              </w:rPr>
            </w:pPr>
          </w:p>
        </w:tc>
      </w:tr>
      <w:tr w:rsidR="006F6B8F" w:rsidRPr="00886A9C" w:rsidTr="000800A9">
        <w:trPr>
          <w:cantSplit/>
          <w:jc w:val="center"/>
        </w:trPr>
        <w:tc>
          <w:tcPr>
            <w:tcW w:w="1350" w:type="dxa"/>
            <w:shd w:val="clear" w:color="auto" w:fill="auto"/>
          </w:tcPr>
          <w:p w:rsidR="006F6B8F" w:rsidRPr="00886A9C" w:rsidRDefault="006F6B8F" w:rsidP="00433FF9">
            <w:pPr>
              <w:tabs>
                <w:tab w:val="left" w:pos="-1440"/>
              </w:tabs>
              <w:spacing w:after="58"/>
              <w:jc w:val="center"/>
              <w:rPr>
                <w:rFonts w:cs="Arial"/>
                <w:b/>
                <w:bCs/>
                <w:szCs w:val="22"/>
              </w:rPr>
            </w:pPr>
            <w:r w:rsidRPr="00886A9C">
              <w:rPr>
                <w:rFonts w:cs="Arial"/>
                <w:b/>
                <w:bCs/>
                <w:szCs w:val="22"/>
              </w:rPr>
              <w:t>1</w:t>
            </w:r>
          </w:p>
        </w:tc>
        <w:tc>
          <w:tcPr>
            <w:tcW w:w="1890" w:type="dxa"/>
            <w:shd w:val="clear" w:color="auto" w:fill="auto"/>
          </w:tcPr>
          <w:p w:rsidR="006F6B8F" w:rsidRPr="00886A9C" w:rsidRDefault="007560AF" w:rsidP="00433FF9">
            <w:pPr>
              <w:tabs>
                <w:tab w:val="left" w:pos="-1440"/>
              </w:tabs>
              <w:spacing w:after="58"/>
              <w:jc w:val="center"/>
              <w:rPr>
                <w:rFonts w:cs="Arial"/>
                <w:b/>
                <w:bCs/>
                <w:szCs w:val="22"/>
              </w:rPr>
            </w:pPr>
            <w:r>
              <w:rPr>
                <w:rFonts w:cs="Arial"/>
                <w:b/>
                <w:bCs/>
                <w:szCs w:val="22"/>
              </w:rPr>
              <w:t>COMP3</w:t>
            </w:r>
            <w:r w:rsidR="006F6B8F">
              <w:rPr>
                <w:rFonts w:cs="Arial"/>
                <w:b/>
                <w:bCs/>
                <w:szCs w:val="22"/>
              </w:rPr>
              <w:t>45</w:t>
            </w:r>
          </w:p>
        </w:tc>
        <w:tc>
          <w:tcPr>
            <w:tcW w:w="6120" w:type="dxa"/>
            <w:shd w:val="clear" w:color="auto" w:fill="auto"/>
            <w:vAlign w:val="center"/>
          </w:tcPr>
          <w:p w:rsidR="003F23CA" w:rsidRPr="00EB247E" w:rsidRDefault="003F23CA" w:rsidP="00EB247E">
            <w:pPr>
              <w:tabs>
                <w:tab w:val="left" w:pos="-1440"/>
              </w:tabs>
              <w:spacing w:after="58"/>
              <w:rPr>
                <w:rFonts w:cs="Arial"/>
                <w:b/>
                <w:bCs/>
                <w:szCs w:val="22"/>
              </w:rPr>
            </w:pPr>
            <w:r w:rsidRPr="00EB247E">
              <w:rPr>
                <w:rFonts w:cs="Arial"/>
                <w:b/>
                <w:bCs/>
                <w:szCs w:val="22"/>
              </w:rPr>
              <w:t>Introductory Computing</w:t>
            </w:r>
          </w:p>
          <w:p w:rsidR="003F23CA" w:rsidRPr="003F23CA" w:rsidRDefault="003F23CA" w:rsidP="003F23CA">
            <w:pPr>
              <w:pStyle w:val="NormalWeb"/>
              <w:rPr>
                <w:rFonts w:ascii="Arial" w:hAnsi="Arial" w:cs="Arial"/>
                <w:sz w:val="22"/>
                <w:szCs w:val="22"/>
              </w:rPr>
            </w:pPr>
            <w:r w:rsidRPr="003F23CA">
              <w:rPr>
                <w:rFonts w:ascii="Arial" w:hAnsi="Arial" w:cs="Arial"/>
                <w:sz w:val="22"/>
                <w:szCs w:val="22"/>
              </w:rPr>
              <w:t xml:space="preserve">Working in the Windows XP environment, this computer course introduces the student to computer basics (computer terminology, e-mail, file management) and the application and use of word processing, spreadsheet, and presentation software using Microsoft Office 2007. Through the extensive use of hands-on activities, students will gain sufficient knowledge and experience to make productive use of computers as a tool in both college and workplace environments. Students will have the opportunity to attain the International Computer Driving Licence (ICDL) Start Certification if they attain 75% or more on each of the four ICDL Start Certification tests. </w:t>
            </w:r>
          </w:p>
          <w:p w:rsidR="006F6B8F" w:rsidRPr="00886A9C" w:rsidRDefault="006F6B8F" w:rsidP="007560AF">
            <w:pPr>
              <w:shd w:val="clear" w:color="auto" w:fill="FFFFFF"/>
              <w:spacing w:before="100" w:beforeAutospacing="1"/>
              <w:rPr>
                <w:rFonts w:cs="Arial"/>
                <w:szCs w:val="22"/>
                <w:lang w:val="en-CA"/>
              </w:rPr>
            </w:pPr>
          </w:p>
        </w:tc>
      </w:tr>
      <w:tr w:rsidR="006F6B8F" w:rsidRPr="00886A9C" w:rsidTr="000800A9">
        <w:trPr>
          <w:cantSplit/>
          <w:trHeight w:val="847"/>
          <w:jc w:val="center"/>
        </w:trPr>
        <w:tc>
          <w:tcPr>
            <w:tcW w:w="1350" w:type="dxa"/>
            <w:shd w:val="clear" w:color="auto" w:fill="auto"/>
          </w:tcPr>
          <w:p w:rsidR="006F6B8F" w:rsidRPr="00886A9C" w:rsidRDefault="006F6B8F" w:rsidP="00433FF9">
            <w:pPr>
              <w:tabs>
                <w:tab w:val="left" w:pos="-1440"/>
              </w:tabs>
              <w:spacing w:after="58"/>
              <w:jc w:val="center"/>
              <w:rPr>
                <w:rFonts w:cs="Arial"/>
                <w:b/>
                <w:bCs/>
                <w:szCs w:val="22"/>
              </w:rPr>
            </w:pPr>
            <w:r w:rsidRPr="00886A9C">
              <w:rPr>
                <w:rFonts w:cs="Arial"/>
                <w:b/>
                <w:bCs/>
                <w:szCs w:val="22"/>
              </w:rPr>
              <w:lastRenderedPageBreak/>
              <w:t>1</w:t>
            </w:r>
          </w:p>
        </w:tc>
        <w:tc>
          <w:tcPr>
            <w:tcW w:w="1890" w:type="dxa"/>
            <w:shd w:val="clear" w:color="auto" w:fill="auto"/>
          </w:tcPr>
          <w:p w:rsidR="006F6B8F" w:rsidRPr="00886A9C" w:rsidRDefault="00652C64" w:rsidP="00652C64">
            <w:pPr>
              <w:shd w:val="clear" w:color="auto" w:fill="FFFFFF"/>
              <w:jc w:val="center"/>
              <w:rPr>
                <w:rFonts w:cs="Arial"/>
                <w:b/>
                <w:bCs/>
                <w:szCs w:val="22"/>
              </w:rPr>
            </w:pPr>
            <w:r>
              <w:rPr>
                <w:rFonts w:cs="Arial"/>
                <w:b/>
                <w:bCs/>
                <w:szCs w:val="22"/>
              </w:rPr>
              <w:t>MKTG13</w:t>
            </w:r>
          </w:p>
        </w:tc>
        <w:tc>
          <w:tcPr>
            <w:tcW w:w="6120" w:type="dxa"/>
            <w:shd w:val="clear" w:color="auto" w:fill="auto"/>
          </w:tcPr>
          <w:p w:rsidR="008F3AB7" w:rsidRPr="00EB247E" w:rsidRDefault="00652C64" w:rsidP="00EB247E">
            <w:pPr>
              <w:tabs>
                <w:tab w:val="left" w:pos="-1440"/>
              </w:tabs>
              <w:spacing w:after="58"/>
              <w:rPr>
                <w:rFonts w:cs="Arial"/>
                <w:b/>
                <w:bCs/>
                <w:szCs w:val="22"/>
              </w:rPr>
            </w:pPr>
            <w:r w:rsidRPr="00EB247E">
              <w:rPr>
                <w:rFonts w:cs="Arial"/>
                <w:b/>
                <w:bCs/>
                <w:szCs w:val="22"/>
              </w:rPr>
              <w:t>Introduction to the Sporting Goods Industry</w:t>
            </w:r>
          </w:p>
          <w:p w:rsidR="006F6B8F" w:rsidRPr="00B567B5" w:rsidRDefault="00B567B5" w:rsidP="00B567B5">
            <w:pPr>
              <w:pStyle w:val="NormalWeb"/>
              <w:rPr>
                <w:rFonts w:ascii="Arial" w:hAnsi="Arial" w:cs="Arial"/>
                <w:sz w:val="22"/>
                <w:szCs w:val="22"/>
              </w:rPr>
            </w:pPr>
            <w:r w:rsidRPr="0024649D">
              <w:rPr>
                <w:rFonts w:ascii="Arial" w:hAnsi="Arial" w:cs="Arial"/>
                <w:sz w:val="22"/>
                <w:szCs w:val="22"/>
              </w:rPr>
              <w:t xml:space="preserve">The study of the structure, trends, and complexities of the sporting goods industry as provided through a series of guest speakers, class discussions, magazine and research readings, and projects. A first hand knowledge is gained of the structure, challenges and opportunities facing the manufacturing, distribution, and retailing sectors. An awareness of the emerging trends and future direction of the sporting goods industry is discussed. This course is an opportunity for the Sporting Goods Business student to witness the scope and variety of employment possibilities. Students committed to employment in the sporting goods industry will use this introductory course as a springboard to future successes. Retail selling is an additional component of the course. </w:t>
            </w:r>
          </w:p>
        </w:tc>
      </w:tr>
      <w:tr w:rsidR="006F6B8F" w:rsidRPr="00886A9C" w:rsidTr="000800A9">
        <w:trPr>
          <w:cantSplit/>
          <w:trHeight w:val="667"/>
          <w:jc w:val="center"/>
        </w:trPr>
        <w:tc>
          <w:tcPr>
            <w:tcW w:w="1350" w:type="dxa"/>
            <w:shd w:val="clear" w:color="auto" w:fill="auto"/>
          </w:tcPr>
          <w:p w:rsidR="006F6B8F" w:rsidRPr="00886A9C" w:rsidRDefault="006F6B8F" w:rsidP="00433FF9">
            <w:pPr>
              <w:tabs>
                <w:tab w:val="left" w:pos="-1440"/>
              </w:tabs>
              <w:spacing w:after="58"/>
              <w:jc w:val="center"/>
              <w:rPr>
                <w:rFonts w:cs="Arial"/>
                <w:b/>
                <w:bCs/>
                <w:szCs w:val="22"/>
              </w:rPr>
            </w:pPr>
            <w:r w:rsidRPr="00886A9C">
              <w:rPr>
                <w:rFonts w:cs="Arial"/>
                <w:b/>
                <w:bCs/>
                <w:szCs w:val="22"/>
              </w:rPr>
              <w:t>1</w:t>
            </w:r>
          </w:p>
        </w:tc>
        <w:tc>
          <w:tcPr>
            <w:tcW w:w="1890" w:type="dxa"/>
            <w:shd w:val="clear" w:color="auto" w:fill="auto"/>
          </w:tcPr>
          <w:p w:rsidR="006F6B8F" w:rsidRPr="00886A9C" w:rsidRDefault="00652C64" w:rsidP="00652C64">
            <w:pPr>
              <w:tabs>
                <w:tab w:val="left" w:pos="-1440"/>
              </w:tabs>
              <w:spacing w:after="58"/>
              <w:jc w:val="center"/>
              <w:rPr>
                <w:rFonts w:cs="Arial"/>
                <w:b/>
                <w:bCs/>
                <w:szCs w:val="22"/>
              </w:rPr>
            </w:pPr>
            <w:r>
              <w:rPr>
                <w:rFonts w:cs="Arial"/>
                <w:b/>
                <w:bCs/>
                <w:szCs w:val="22"/>
              </w:rPr>
              <w:t>MKTG14</w:t>
            </w:r>
          </w:p>
        </w:tc>
        <w:tc>
          <w:tcPr>
            <w:tcW w:w="6120" w:type="dxa"/>
            <w:shd w:val="clear" w:color="auto" w:fill="auto"/>
            <w:vAlign w:val="center"/>
          </w:tcPr>
          <w:p w:rsidR="006F6B8F" w:rsidRPr="00EB247E" w:rsidRDefault="00652C64" w:rsidP="00EB247E">
            <w:pPr>
              <w:tabs>
                <w:tab w:val="left" w:pos="-1440"/>
              </w:tabs>
              <w:spacing w:after="58"/>
              <w:rPr>
                <w:rFonts w:cs="Arial"/>
                <w:b/>
                <w:bCs/>
                <w:szCs w:val="22"/>
              </w:rPr>
            </w:pPr>
            <w:r w:rsidRPr="00EB247E">
              <w:rPr>
                <w:rFonts w:cs="Arial"/>
                <w:b/>
                <w:bCs/>
                <w:szCs w:val="22"/>
              </w:rPr>
              <w:t>Marketing</w:t>
            </w:r>
          </w:p>
          <w:p w:rsidR="00652C64" w:rsidRPr="00B567B5" w:rsidRDefault="00B567B5" w:rsidP="00B567B5">
            <w:pPr>
              <w:pStyle w:val="NormalWeb"/>
              <w:rPr>
                <w:rFonts w:ascii="Arial" w:hAnsi="Arial" w:cs="Arial"/>
                <w:sz w:val="22"/>
                <w:szCs w:val="22"/>
              </w:rPr>
            </w:pPr>
            <w:r w:rsidRPr="00B567B5">
              <w:rPr>
                <w:rFonts w:ascii="Arial" w:hAnsi="Arial" w:cs="Arial"/>
                <w:sz w:val="22"/>
                <w:szCs w:val="22"/>
              </w:rPr>
              <w:t xml:space="preserve">This is an introductory course in Marketing designed to provide an awareness and understanding of the role and function of marketing within an individual firm and throughout the total economy. The student is introduced to the principles and techniques of marketing and its various functional areas. The various marketing strategies utilized in product or service planning and development, pricing, distribution and promotion in response to the needs and wants identified in various markets are explored. </w:t>
            </w:r>
          </w:p>
        </w:tc>
      </w:tr>
      <w:tr w:rsidR="006F6B8F" w:rsidRPr="00886A9C" w:rsidTr="000800A9">
        <w:trPr>
          <w:cantSplit/>
          <w:jc w:val="center"/>
        </w:trPr>
        <w:tc>
          <w:tcPr>
            <w:tcW w:w="135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t>1</w:t>
            </w:r>
          </w:p>
        </w:tc>
        <w:tc>
          <w:tcPr>
            <w:tcW w:w="1890" w:type="dxa"/>
            <w:shd w:val="clear" w:color="auto" w:fill="auto"/>
          </w:tcPr>
          <w:p w:rsidR="006F6B8F" w:rsidRPr="00886A9C" w:rsidRDefault="00652C64" w:rsidP="00433FF9">
            <w:pPr>
              <w:tabs>
                <w:tab w:val="left" w:pos="-1440"/>
              </w:tabs>
              <w:spacing w:after="58"/>
              <w:jc w:val="center"/>
              <w:rPr>
                <w:rFonts w:cs="Arial"/>
                <w:b/>
                <w:bCs/>
                <w:szCs w:val="22"/>
              </w:rPr>
            </w:pPr>
            <w:r>
              <w:rPr>
                <w:rFonts w:cs="Arial"/>
                <w:b/>
                <w:bCs/>
                <w:szCs w:val="22"/>
              </w:rPr>
              <w:t>MATH11</w:t>
            </w:r>
          </w:p>
        </w:tc>
        <w:tc>
          <w:tcPr>
            <w:tcW w:w="6120" w:type="dxa"/>
            <w:shd w:val="clear" w:color="auto" w:fill="auto"/>
          </w:tcPr>
          <w:p w:rsidR="006F6B8F" w:rsidRDefault="00652C64" w:rsidP="00EB247E">
            <w:pPr>
              <w:tabs>
                <w:tab w:val="left" w:pos="-1440"/>
              </w:tabs>
              <w:spacing w:after="58"/>
              <w:rPr>
                <w:rFonts w:cs="Arial"/>
                <w:b/>
                <w:bCs/>
                <w:szCs w:val="22"/>
              </w:rPr>
            </w:pPr>
            <w:r>
              <w:rPr>
                <w:rFonts w:cs="Arial"/>
                <w:b/>
                <w:bCs/>
                <w:szCs w:val="22"/>
              </w:rPr>
              <w:t>Math Fundamentals for Business Studies</w:t>
            </w:r>
          </w:p>
          <w:p w:rsidR="00B567B5" w:rsidRPr="00B567B5" w:rsidRDefault="00B567B5" w:rsidP="00B567B5">
            <w:pPr>
              <w:pStyle w:val="NormalWeb"/>
              <w:rPr>
                <w:rFonts w:ascii="Arial" w:hAnsi="Arial" w:cs="Arial"/>
                <w:sz w:val="22"/>
                <w:szCs w:val="22"/>
              </w:rPr>
            </w:pPr>
            <w:r w:rsidRPr="00B567B5">
              <w:rPr>
                <w:rFonts w:ascii="Arial" w:hAnsi="Arial" w:cs="Arial"/>
                <w:sz w:val="22"/>
                <w:szCs w:val="22"/>
              </w:rPr>
              <w:t xml:space="preserve">The Math Fundamentals for Business Studies course was designed to be an integral portion of all programs offered by the School of Business at Sir Sandford Fleming College. This course is a one-semester study of the mathematics applicable to the business and financial community. Math Fundamentals for Business Studies places the significance of mathematics as a problem solving and decision making tool. Topics covered: manipulation of business formulae, break-even analysis, monetary conversion, mathematics of buying and selling, simple, compound interest and annuities. </w:t>
            </w:r>
          </w:p>
        </w:tc>
      </w:tr>
      <w:tr w:rsidR="007D6591" w:rsidRPr="00886A9C" w:rsidTr="000800A9">
        <w:trPr>
          <w:cantSplit/>
          <w:jc w:val="center"/>
        </w:trPr>
        <w:tc>
          <w:tcPr>
            <w:tcW w:w="1350" w:type="dxa"/>
            <w:shd w:val="clear" w:color="auto" w:fill="auto"/>
          </w:tcPr>
          <w:p w:rsidR="007D6591" w:rsidRDefault="00B567B5" w:rsidP="00433FF9">
            <w:pPr>
              <w:tabs>
                <w:tab w:val="left" w:pos="-1440"/>
              </w:tabs>
              <w:spacing w:after="58"/>
              <w:jc w:val="center"/>
              <w:rPr>
                <w:rFonts w:cs="Arial"/>
                <w:b/>
                <w:bCs/>
                <w:szCs w:val="22"/>
              </w:rPr>
            </w:pPr>
            <w:r>
              <w:rPr>
                <w:rFonts w:cs="Arial"/>
                <w:b/>
                <w:bCs/>
                <w:szCs w:val="22"/>
              </w:rPr>
              <w:lastRenderedPageBreak/>
              <w:t>2</w:t>
            </w:r>
          </w:p>
        </w:tc>
        <w:tc>
          <w:tcPr>
            <w:tcW w:w="1890" w:type="dxa"/>
            <w:shd w:val="clear" w:color="auto" w:fill="auto"/>
          </w:tcPr>
          <w:p w:rsidR="007D6591" w:rsidRPr="00886A9C" w:rsidRDefault="00B567B5" w:rsidP="00433FF9">
            <w:pPr>
              <w:tabs>
                <w:tab w:val="left" w:pos="-1440"/>
              </w:tabs>
              <w:spacing w:after="58"/>
              <w:jc w:val="center"/>
              <w:rPr>
                <w:rFonts w:cs="Arial"/>
                <w:b/>
                <w:color w:val="333333"/>
                <w:szCs w:val="22"/>
                <w:lang w:eastAsia="en-CA"/>
              </w:rPr>
            </w:pPr>
            <w:r>
              <w:rPr>
                <w:rFonts w:cs="Arial"/>
                <w:b/>
                <w:color w:val="333333"/>
                <w:szCs w:val="22"/>
                <w:lang w:eastAsia="en-CA"/>
              </w:rPr>
              <w:t>SOCI125</w:t>
            </w:r>
          </w:p>
        </w:tc>
        <w:tc>
          <w:tcPr>
            <w:tcW w:w="6120" w:type="dxa"/>
            <w:shd w:val="clear" w:color="auto" w:fill="auto"/>
          </w:tcPr>
          <w:p w:rsidR="00726BDA" w:rsidRDefault="00726BDA" w:rsidP="00EB247E">
            <w:pPr>
              <w:tabs>
                <w:tab w:val="left" w:pos="-1440"/>
              </w:tabs>
              <w:spacing w:after="58"/>
              <w:rPr>
                <w:rFonts w:cs="Arial"/>
                <w:b/>
                <w:bCs/>
                <w:szCs w:val="22"/>
              </w:rPr>
            </w:pPr>
            <w:r w:rsidRPr="00726BDA">
              <w:rPr>
                <w:rFonts w:cs="Arial"/>
                <w:color w:val="333333"/>
                <w:szCs w:val="22"/>
                <w:lang w:val="en-CA" w:eastAsia="en-CA"/>
              </w:rPr>
              <w:t xml:space="preserve"> </w:t>
            </w:r>
            <w:r w:rsidR="00B567B5" w:rsidRPr="00B567B5">
              <w:rPr>
                <w:rFonts w:cs="Arial"/>
                <w:b/>
                <w:bCs/>
                <w:szCs w:val="22"/>
              </w:rPr>
              <w:t>Business Teams</w:t>
            </w:r>
          </w:p>
          <w:p w:rsidR="00B567B5" w:rsidRPr="00B567B5" w:rsidRDefault="00B567B5" w:rsidP="00B567B5">
            <w:pPr>
              <w:pStyle w:val="NormalWeb"/>
              <w:rPr>
                <w:rFonts w:ascii="Arial" w:hAnsi="Arial" w:cs="Arial"/>
                <w:sz w:val="22"/>
                <w:szCs w:val="22"/>
              </w:rPr>
            </w:pPr>
            <w:r w:rsidRPr="00B567B5">
              <w:rPr>
                <w:rFonts w:ascii="Arial" w:hAnsi="Arial" w:cs="Arial"/>
                <w:sz w:val="22"/>
                <w:szCs w:val="22"/>
              </w:rPr>
              <w:t xml:space="preserve">Learn about the movement towards getting work done through teams in organizations, and develop the knowledge and skills to thrive in this area. This course meets the General Education requirements primarily in the areas of Work and the Economy and Social Understanding, as well as touching Civic Life, Personal Development, and Cultural Understanding. </w:t>
            </w:r>
          </w:p>
        </w:tc>
      </w:tr>
      <w:tr w:rsidR="006F6B8F" w:rsidRPr="00886A9C" w:rsidTr="000800A9">
        <w:trPr>
          <w:cantSplit/>
          <w:jc w:val="center"/>
        </w:trPr>
        <w:tc>
          <w:tcPr>
            <w:tcW w:w="135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t>2</w:t>
            </w:r>
          </w:p>
        </w:tc>
        <w:tc>
          <w:tcPr>
            <w:tcW w:w="189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t>COMP103</w:t>
            </w:r>
          </w:p>
        </w:tc>
        <w:tc>
          <w:tcPr>
            <w:tcW w:w="6120" w:type="dxa"/>
            <w:shd w:val="clear" w:color="auto" w:fill="auto"/>
          </w:tcPr>
          <w:p w:rsidR="006F6B8F" w:rsidRDefault="00B567B5" w:rsidP="00EB247E">
            <w:pPr>
              <w:tabs>
                <w:tab w:val="left" w:pos="-1440"/>
              </w:tabs>
              <w:spacing w:after="58"/>
              <w:rPr>
                <w:rFonts w:cs="Arial"/>
                <w:b/>
                <w:bCs/>
                <w:szCs w:val="22"/>
              </w:rPr>
            </w:pPr>
            <w:r>
              <w:rPr>
                <w:rFonts w:cs="Arial"/>
                <w:b/>
                <w:bCs/>
                <w:szCs w:val="22"/>
              </w:rPr>
              <w:t>Advanced Computers</w:t>
            </w:r>
          </w:p>
          <w:p w:rsidR="00B567B5" w:rsidRPr="00B567B5" w:rsidRDefault="00B567B5" w:rsidP="00B567B5">
            <w:pPr>
              <w:pStyle w:val="NormalWeb"/>
              <w:rPr>
                <w:rFonts w:ascii="Arial" w:hAnsi="Arial" w:cs="Arial"/>
                <w:sz w:val="22"/>
                <w:szCs w:val="22"/>
              </w:rPr>
            </w:pPr>
            <w:r w:rsidRPr="00B567B5">
              <w:rPr>
                <w:rFonts w:ascii="Arial" w:hAnsi="Arial" w:cs="Arial"/>
                <w:sz w:val="22"/>
                <w:szCs w:val="22"/>
              </w:rPr>
              <w:t xml:space="preserve">This course builds on the common functions of File Management, Word Processing, Spreadsheets and Database to enhance skills for a business environment. The use of tables, multi-page documents and graphics will be covered in Word Processing. Spreadsheet skills in the use of functions and formulas, formatting, conditions, lists, graphics and multiple worksheets will be developed. The integration of word processors, spreadsheets and databases will be included, particularly mail/merge. </w:t>
            </w:r>
          </w:p>
        </w:tc>
      </w:tr>
      <w:tr w:rsidR="007D6591" w:rsidRPr="00886A9C" w:rsidTr="000800A9">
        <w:trPr>
          <w:cantSplit/>
          <w:jc w:val="center"/>
        </w:trPr>
        <w:tc>
          <w:tcPr>
            <w:tcW w:w="1350" w:type="dxa"/>
            <w:shd w:val="clear" w:color="auto" w:fill="auto"/>
          </w:tcPr>
          <w:p w:rsidR="007D6591" w:rsidRPr="00886A9C" w:rsidRDefault="00B567B5" w:rsidP="00350D04">
            <w:pPr>
              <w:tabs>
                <w:tab w:val="left" w:pos="-1440"/>
              </w:tabs>
              <w:spacing w:after="58"/>
              <w:jc w:val="center"/>
              <w:rPr>
                <w:rFonts w:cs="Arial"/>
                <w:b/>
                <w:bCs/>
                <w:szCs w:val="22"/>
              </w:rPr>
            </w:pPr>
            <w:r>
              <w:rPr>
                <w:rFonts w:cs="Arial"/>
                <w:b/>
                <w:bCs/>
                <w:szCs w:val="22"/>
              </w:rPr>
              <w:t>2</w:t>
            </w:r>
          </w:p>
        </w:tc>
        <w:tc>
          <w:tcPr>
            <w:tcW w:w="1890" w:type="dxa"/>
            <w:shd w:val="clear" w:color="auto" w:fill="auto"/>
          </w:tcPr>
          <w:p w:rsidR="007D6591" w:rsidRPr="001B5A67" w:rsidRDefault="00B567B5" w:rsidP="00350D04">
            <w:pPr>
              <w:tabs>
                <w:tab w:val="left" w:pos="-1440"/>
              </w:tabs>
              <w:spacing w:after="58"/>
              <w:jc w:val="center"/>
              <w:rPr>
                <w:rFonts w:cs="Arial"/>
                <w:b/>
                <w:color w:val="333333"/>
                <w:szCs w:val="22"/>
                <w:lang w:eastAsia="en-CA"/>
              </w:rPr>
            </w:pPr>
            <w:r>
              <w:rPr>
                <w:rFonts w:cs="Arial"/>
                <w:b/>
                <w:color w:val="333333"/>
                <w:szCs w:val="22"/>
                <w:lang w:eastAsia="en-CA"/>
              </w:rPr>
              <w:t>COMM2</w:t>
            </w:r>
          </w:p>
        </w:tc>
        <w:tc>
          <w:tcPr>
            <w:tcW w:w="6120" w:type="dxa"/>
            <w:shd w:val="clear" w:color="auto" w:fill="auto"/>
          </w:tcPr>
          <w:p w:rsidR="007D6591" w:rsidRDefault="00B567B5" w:rsidP="00EB247E">
            <w:pPr>
              <w:tabs>
                <w:tab w:val="left" w:pos="-1440"/>
              </w:tabs>
              <w:spacing w:after="58"/>
              <w:rPr>
                <w:rFonts w:cs="Arial"/>
                <w:b/>
                <w:bCs/>
                <w:szCs w:val="22"/>
              </w:rPr>
            </w:pPr>
            <w:r w:rsidRPr="00B567B5">
              <w:rPr>
                <w:rFonts w:cs="Arial"/>
                <w:b/>
                <w:bCs/>
                <w:szCs w:val="22"/>
              </w:rPr>
              <w:t>Communicating at Work</w:t>
            </w:r>
          </w:p>
          <w:p w:rsidR="003D6E2A" w:rsidRPr="001B5A67" w:rsidRDefault="003D6E2A" w:rsidP="00B567B5">
            <w:pPr>
              <w:shd w:val="clear" w:color="auto" w:fill="FFFFFF"/>
              <w:spacing w:before="100" w:beforeAutospacing="1"/>
              <w:rPr>
                <w:rFonts w:cs="Arial"/>
                <w:bCs/>
                <w:color w:val="333333"/>
                <w:szCs w:val="22"/>
                <w:lang w:eastAsia="en-CA"/>
              </w:rPr>
            </w:pPr>
            <w:r>
              <w:t>This course will enable you to continue to improve your general communication skills to meet the learning outcomes demanded by the assignments in this course, as well as the expectations of other subjects and eventual career employment. This course emphasizes concepts of critical thinking and problem-solving skills as they apply to processes fundamental to effective communication. You will continue to reinforce speaking, writing, reading, and listening techniques common to the expectations demanded by the work place of your career choice by applying, at a more sophisticated level, principles of style, structure, mechanics and techniques (for orals).</w:t>
            </w:r>
          </w:p>
        </w:tc>
      </w:tr>
      <w:tr w:rsidR="006F6B8F" w:rsidRPr="00886A9C" w:rsidTr="000800A9">
        <w:trPr>
          <w:cantSplit/>
          <w:jc w:val="center"/>
        </w:trPr>
        <w:tc>
          <w:tcPr>
            <w:tcW w:w="135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lastRenderedPageBreak/>
              <w:t>2</w:t>
            </w:r>
          </w:p>
        </w:tc>
        <w:tc>
          <w:tcPr>
            <w:tcW w:w="189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t>ACCT71</w:t>
            </w:r>
          </w:p>
        </w:tc>
        <w:tc>
          <w:tcPr>
            <w:tcW w:w="6120" w:type="dxa"/>
            <w:shd w:val="clear" w:color="auto" w:fill="auto"/>
          </w:tcPr>
          <w:p w:rsidR="006F6B8F" w:rsidRDefault="00B567B5" w:rsidP="00EB247E">
            <w:pPr>
              <w:tabs>
                <w:tab w:val="left" w:pos="-1440"/>
              </w:tabs>
              <w:spacing w:after="58"/>
              <w:rPr>
                <w:rFonts w:cs="Arial"/>
                <w:b/>
                <w:bCs/>
                <w:szCs w:val="22"/>
              </w:rPr>
            </w:pPr>
            <w:r>
              <w:rPr>
                <w:rFonts w:cs="Arial"/>
                <w:b/>
                <w:bCs/>
                <w:szCs w:val="22"/>
              </w:rPr>
              <w:t>Financial Statements and the Finance Environment</w:t>
            </w:r>
          </w:p>
          <w:p w:rsidR="003D6E2A" w:rsidRPr="003D6E2A" w:rsidRDefault="003D6E2A" w:rsidP="003D6E2A">
            <w:pPr>
              <w:shd w:val="clear" w:color="auto" w:fill="FFFFFF"/>
              <w:spacing w:before="100" w:beforeAutospacing="1"/>
            </w:pPr>
            <w:r>
              <w:t xml:space="preserve">This course offers business students a basic understanding of how the activities of an organization are reflected in the financial statements as well as offering an understanding of the basic terms and content of financial statements. The student is then required to apply that basic understanding of concepts along with analytical techniques to reach financial decisions in business organizations. Practical applications of financial concepts to the operation of the business are emphasized. Specific topics include understanding of the Balance sheet, Income Statement, Statement of Retained Earnings and Statement of Cash flows. Other topics include financial planning, working capital management, the capital budgeting process, financial statement analysis and break even analysis. Note: This course has been approved by the Human Resources Professionals Association (HRPA) as a half credit in the Canadian Council of Human Resources Associations' (CCHRA) national certification program. To qualify to write the National Knowledge Exam, it is necessary to attain an overall average of 70 percent in the nine subjects covered, with no grade of less than 65 percent. </w:t>
            </w:r>
          </w:p>
        </w:tc>
      </w:tr>
      <w:tr w:rsidR="006F6B8F" w:rsidRPr="00886A9C" w:rsidTr="000800A9">
        <w:trPr>
          <w:cantSplit/>
          <w:jc w:val="center"/>
        </w:trPr>
        <w:tc>
          <w:tcPr>
            <w:tcW w:w="135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t>2</w:t>
            </w:r>
          </w:p>
        </w:tc>
        <w:tc>
          <w:tcPr>
            <w:tcW w:w="1890" w:type="dxa"/>
            <w:shd w:val="clear" w:color="auto" w:fill="auto"/>
          </w:tcPr>
          <w:p w:rsidR="006F6B8F" w:rsidRPr="00886A9C" w:rsidRDefault="00B567B5" w:rsidP="00433FF9">
            <w:pPr>
              <w:tabs>
                <w:tab w:val="left" w:pos="-1440"/>
              </w:tabs>
              <w:spacing w:after="58"/>
              <w:jc w:val="center"/>
              <w:rPr>
                <w:rFonts w:cs="Arial"/>
                <w:b/>
                <w:bCs/>
                <w:szCs w:val="22"/>
              </w:rPr>
            </w:pPr>
            <w:r>
              <w:rPr>
                <w:rFonts w:cs="Arial"/>
                <w:b/>
                <w:bCs/>
                <w:szCs w:val="22"/>
              </w:rPr>
              <w:t>MKTG27</w:t>
            </w:r>
          </w:p>
        </w:tc>
        <w:tc>
          <w:tcPr>
            <w:tcW w:w="6120" w:type="dxa"/>
            <w:shd w:val="clear" w:color="auto" w:fill="auto"/>
          </w:tcPr>
          <w:p w:rsidR="006F6B8F" w:rsidRDefault="00B567B5" w:rsidP="00EB247E">
            <w:pPr>
              <w:tabs>
                <w:tab w:val="left" w:pos="-1440"/>
              </w:tabs>
              <w:spacing w:after="58"/>
              <w:rPr>
                <w:rFonts w:cs="Arial"/>
                <w:b/>
                <w:bCs/>
                <w:szCs w:val="22"/>
              </w:rPr>
            </w:pPr>
            <w:r>
              <w:rPr>
                <w:rFonts w:cs="Arial"/>
                <w:b/>
                <w:bCs/>
                <w:szCs w:val="22"/>
              </w:rPr>
              <w:t>Retail Marketing Management I</w:t>
            </w:r>
          </w:p>
          <w:p w:rsidR="003D6E2A" w:rsidRPr="003D6E2A" w:rsidRDefault="003D6E2A" w:rsidP="007560AF">
            <w:pPr>
              <w:shd w:val="clear" w:color="auto" w:fill="FFFFFF"/>
              <w:spacing w:before="100" w:beforeAutospacing="1"/>
            </w:pPr>
            <w:r>
              <w:t xml:space="preserve">This course is designed to give the student an overview of the Canadian retail industry as well as retail in general. Topics will include positioning strategy for the market place, fundamentals of management planning and the growing business of Franchising. Students will look at setting buying budgets, sourcing product, buying and merchandising, and other associated strategies. </w:t>
            </w:r>
          </w:p>
        </w:tc>
      </w:tr>
      <w:tr w:rsidR="00B567B5" w:rsidRPr="00886A9C" w:rsidTr="000800A9">
        <w:trPr>
          <w:cantSplit/>
          <w:jc w:val="center"/>
        </w:trPr>
        <w:tc>
          <w:tcPr>
            <w:tcW w:w="1350" w:type="dxa"/>
            <w:shd w:val="clear" w:color="auto" w:fill="auto"/>
          </w:tcPr>
          <w:p w:rsidR="00B567B5" w:rsidRDefault="00B567B5" w:rsidP="00433FF9">
            <w:pPr>
              <w:tabs>
                <w:tab w:val="left" w:pos="-1440"/>
              </w:tabs>
              <w:spacing w:after="58"/>
              <w:jc w:val="center"/>
              <w:rPr>
                <w:rFonts w:cs="Arial"/>
                <w:b/>
                <w:bCs/>
                <w:szCs w:val="22"/>
              </w:rPr>
            </w:pPr>
            <w:r>
              <w:rPr>
                <w:rFonts w:cs="Arial"/>
                <w:b/>
                <w:bCs/>
                <w:szCs w:val="22"/>
              </w:rPr>
              <w:t>2</w:t>
            </w:r>
          </w:p>
        </w:tc>
        <w:tc>
          <w:tcPr>
            <w:tcW w:w="1890" w:type="dxa"/>
            <w:shd w:val="clear" w:color="auto" w:fill="auto"/>
          </w:tcPr>
          <w:p w:rsidR="00B567B5" w:rsidRDefault="00B567B5" w:rsidP="00433FF9">
            <w:pPr>
              <w:tabs>
                <w:tab w:val="left" w:pos="-1440"/>
              </w:tabs>
              <w:spacing w:after="58"/>
              <w:jc w:val="center"/>
              <w:rPr>
                <w:rFonts w:cs="Arial"/>
                <w:b/>
                <w:bCs/>
                <w:szCs w:val="22"/>
              </w:rPr>
            </w:pPr>
            <w:r>
              <w:rPr>
                <w:rFonts w:cs="Arial"/>
                <w:b/>
                <w:bCs/>
                <w:szCs w:val="22"/>
              </w:rPr>
              <w:t>MKTG30</w:t>
            </w:r>
          </w:p>
        </w:tc>
        <w:tc>
          <w:tcPr>
            <w:tcW w:w="6120" w:type="dxa"/>
            <w:shd w:val="clear" w:color="auto" w:fill="auto"/>
          </w:tcPr>
          <w:p w:rsidR="00B567B5" w:rsidRDefault="00B567B5" w:rsidP="00EB247E">
            <w:pPr>
              <w:tabs>
                <w:tab w:val="left" w:pos="-1440"/>
              </w:tabs>
              <w:spacing w:after="58"/>
              <w:rPr>
                <w:rFonts w:cs="Arial"/>
                <w:b/>
                <w:bCs/>
                <w:szCs w:val="22"/>
              </w:rPr>
            </w:pPr>
            <w:r>
              <w:rPr>
                <w:rFonts w:cs="Arial"/>
                <w:b/>
                <w:bCs/>
                <w:szCs w:val="22"/>
              </w:rPr>
              <w:t>Sporting Goods Industry Marketing</w:t>
            </w:r>
          </w:p>
          <w:p w:rsidR="003D6E2A" w:rsidRPr="003D6E2A" w:rsidRDefault="003D6E2A" w:rsidP="007560AF">
            <w:pPr>
              <w:shd w:val="clear" w:color="auto" w:fill="FFFFFF"/>
              <w:spacing w:before="100" w:beforeAutospacing="1"/>
            </w:pPr>
            <w:r>
              <w:t xml:space="preserve">This course builds on the general principles and techniques of marketing theory and applies them at a more advanced level to the specifics of the sporting goods industry in Canada. Significant emphasis is placed on current events in the industry, which are tied to long-standing marketing principles. </w:t>
            </w:r>
          </w:p>
        </w:tc>
      </w:tr>
      <w:tr w:rsidR="00B567B5" w:rsidRPr="00886A9C" w:rsidTr="00904ED4">
        <w:trPr>
          <w:cantSplit/>
          <w:jc w:val="center"/>
        </w:trPr>
        <w:tc>
          <w:tcPr>
            <w:tcW w:w="1350" w:type="dxa"/>
            <w:shd w:val="clear" w:color="auto" w:fill="auto"/>
          </w:tcPr>
          <w:p w:rsidR="00B567B5" w:rsidRDefault="00C74CDB" w:rsidP="00433FF9">
            <w:pPr>
              <w:tabs>
                <w:tab w:val="left" w:pos="-1440"/>
              </w:tabs>
              <w:spacing w:after="58"/>
              <w:jc w:val="center"/>
              <w:rPr>
                <w:rFonts w:cs="Arial"/>
                <w:b/>
                <w:bCs/>
                <w:szCs w:val="22"/>
              </w:rPr>
            </w:pPr>
            <w:r>
              <w:rPr>
                <w:rFonts w:cs="Arial"/>
                <w:b/>
                <w:bCs/>
                <w:szCs w:val="22"/>
              </w:rPr>
              <w:lastRenderedPageBreak/>
              <w:t>2</w:t>
            </w:r>
          </w:p>
        </w:tc>
        <w:tc>
          <w:tcPr>
            <w:tcW w:w="1890" w:type="dxa"/>
            <w:shd w:val="clear" w:color="auto" w:fill="auto"/>
          </w:tcPr>
          <w:p w:rsidR="00B567B5" w:rsidRDefault="00C74CDB" w:rsidP="00433FF9">
            <w:pPr>
              <w:tabs>
                <w:tab w:val="left" w:pos="-1440"/>
              </w:tabs>
              <w:spacing w:after="58"/>
              <w:jc w:val="center"/>
              <w:rPr>
                <w:rFonts w:cs="Arial"/>
                <w:b/>
                <w:bCs/>
                <w:szCs w:val="22"/>
              </w:rPr>
            </w:pPr>
            <w:r>
              <w:rPr>
                <w:rFonts w:cs="Arial"/>
                <w:b/>
                <w:bCs/>
                <w:szCs w:val="22"/>
              </w:rPr>
              <w:t>NEW</w:t>
            </w:r>
          </w:p>
        </w:tc>
        <w:tc>
          <w:tcPr>
            <w:tcW w:w="6120" w:type="dxa"/>
            <w:shd w:val="clear" w:color="auto" w:fill="auto"/>
          </w:tcPr>
          <w:p w:rsidR="00904ED4" w:rsidRPr="00EB247E" w:rsidRDefault="00C74CDB" w:rsidP="00EB247E">
            <w:pPr>
              <w:tabs>
                <w:tab w:val="left" w:pos="-1440"/>
              </w:tabs>
              <w:spacing w:after="58"/>
              <w:rPr>
                <w:rFonts w:cs="Arial"/>
                <w:b/>
                <w:bCs/>
                <w:szCs w:val="22"/>
              </w:rPr>
            </w:pPr>
            <w:r w:rsidRPr="00EB247E">
              <w:rPr>
                <w:rFonts w:cs="Arial"/>
                <w:b/>
                <w:bCs/>
                <w:szCs w:val="22"/>
              </w:rPr>
              <w:t>Co-operative Education Preparation</w:t>
            </w:r>
          </w:p>
          <w:p w:rsidR="007A1BC5" w:rsidRDefault="007A1BC5" w:rsidP="00904ED4">
            <w:pPr>
              <w:shd w:val="clear" w:color="auto" w:fill="FFFFFF"/>
              <w:spacing w:before="100" w:beforeAutospacing="1"/>
              <w:rPr>
                <w:rFonts w:cs="Arial"/>
                <w:szCs w:val="22"/>
              </w:rPr>
            </w:pPr>
            <w:r w:rsidRPr="003D56E8">
              <w:rPr>
                <w:rFonts w:cs="Arial"/>
                <w:szCs w:val="22"/>
              </w:rPr>
              <w:t xml:space="preserve">The co-op experience is central to the program of study and the Co-op Preparation </w:t>
            </w:r>
            <w:r>
              <w:rPr>
                <w:rFonts w:cs="Arial"/>
                <w:szCs w:val="22"/>
              </w:rPr>
              <w:t>course</w:t>
            </w:r>
            <w:r w:rsidRPr="003D56E8">
              <w:rPr>
                <w:rFonts w:cs="Arial"/>
                <w:szCs w:val="22"/>
              </w:rPr>
              <w:t xml:space="preserve"> is designed to assist students in the process of researching</w:t>
            </w:r>
            <w:r>
              <w:rPr>
                <w:rFonts w:cs="Arial"/>
                <w:szCs w:val="22"/>
              </w:rPr>
              <w:t>,</w:t>
            </w:r>
            <w:r w:rsidRPr="003D56E8">
              <w:rPr>
                <w:rFonts w:cs="Arial"/>
                <w:szCs w:val="22"/>
              </w:rPr>
              <w:t xml:space="preserve"> selecting </w:t>
            </w:r>
            <w:r>
              <w:rPr>
                <w:rFonts w:cs="Arial"/>
                <w:szCs w:val="22"/>
              </w:rPr>
              <w:t xml:space="preserve">and preparing for </w:t>
            </w:r>
            <w:r w:rsidRPr="003D56E8">
              <w:rPr>
                <w:rFonts w:cs="Arial"/>
                <w:szCs w:val="22"/>
              </w:rPr>
              <w:t xml:space="preserve">the most appropriate </w:t>
            </w:r>
            <w:r>
              <w:rPr>
                <w:rFonts w:cs="Arial"/>
                <w:szCs w:val="22"/>
              </w:rPr>
              <w:t xml:space="preserve">business </w:t>
            </w:r>
            <w:r w:rsidRPr="003D56E8">
              <w:rPr>
                <w:rFonts w:cs="Arial"/>
                <w:szCs w:val="22"/>
              </w:rPr>
              <w:t>experience that will align with their interests and needs</w:t>
            </w:r>
            <w:r>
              <w:rPr>
                <w:rFonts w:cs="Arial"/>
                <w:szCs w:val="22"/>
              </w:rPr>
              <w:t>.  This weekly two- hour seminar will assist students in procuring a co-operative education placement.  Students will also review professional behaviour, job expectations and review the co-operative education manual in detail.</w:t>
            </w:r>
          </w:p>
          <w:p w:rsidR="007A1BC5" w:rsidRDefault="007A1BC5" w:rsidP="00904ED4">
            <w:pPr>
              <w:rPr>
                <w:rFonts w:cs="Arial"/>
                <w:szCs w:val="22"/>
              </w:rPr>
            </w:pPr>
          </w:p>
          <w:p w:rsidR="003D6628" w:rsidRPr="003D6628" w:rsidRDefault="007A1BC5" w:rsidP="00904ED4">
            <w:r>
              <w:rPr>
                <w:rFonts w:cs="Arial"/>
                <w:szCs w:val="22"/>
              </w:rPr>
              <w:t xml:space="preserve">Students will research possible placements, prepare a resume and cover letter, and be prepared for interviews for the Month of April. </w:t>
            </w:r>
          </w:p>
        </w:tc>
      </w:tr>
      <w:tr w:rsidR="00C74CDB" w:rsidRPr="00886A9C" w:rsidTr="00904ED4">
        <w:trPr>
          <w:cantSplit/>
          <w:jc w:val="center"/>
        </w:trPr>
        <w:tc>
          <w:tcPr>
            <w:tcW w:w="1350" w:type="dxa"/>
            <w:shd w:val="clear" w:color="auto" w:fill="auto"/>
          </w:tcPr>
          <w:p w:rsidR="00C74CDB" w:rsidRDefault="005D1F2C" w:rsidP="00904ED4">
            <w:pPr>
              <w:tabs>
                <w:tab w:val="left" w:pos="-1440"/>
              </w:tabs>
              <w:spacing w:after="58"/>
              <w:jc w:val="center"/>
              <w:rPr>
                <w:rFonts w:cs="Arial"/>
                <w:b/>
                <w:bCs/>
                <w:szCs w:val="22"/>
              </w:rPr>
            </w:pPr>
            <w:r>
              <w:rPr>
                <w:rFonts w:cs="Arial"/>
                <w:b/>
                <w:bCs/>
                <w:szCs w:val="22"/>
              </w:rPr>
              <w:t>May-August</w:t>
            </w:r>
          </w:p>
        </w:tc>
        <w:tc>
          <w:tcPr>
            <w:tcW w:w="1890" w:type="dxa"/>
            <w:shd w:val="clear" w:color="auto" w:fill="auto"/>
          </w:tcPr>
          <w:p w:rsidR="00C74CDB" w:rsidRDefault="00C74CDB" w:rsidP="00904ED4">
            <w:pPr>
              <w:tabs>
                <w:tab w:val="left" w:pos="-1440"/>
              </w:tabs>
              <w:spacing w:after="58"/>
              <w:jc w:val="center"/>
              <w:rPr>
                <w:rFonts w:cs="Arial"/>
                <w:b/>
                <w:bCs/>
                <w:szCs w:val="22"/>
              </w:rPr>
            </w:pPr>
            <w:r>
              <w:rPr>
                <w:rFonts w:cs="Arial"/>
                <w:b/>
                <w:bCs/>
                <w:szCs w:val="22"/>
              </w:rPr>
              <w:t>NEW</w:t>
            </w:r>
          </w:p>
        </w:tc>
        <w:tc>
          <w:tcPr>
            <w:tcW w:w="6120" w:type="dxa"/>
            <w:shd w:val="clear" w:color="auto" w:fill="auto"/>
          </w:tcPr>
          <w:p w:rsidR="00C74CDB" w:rsidRPr="00C74CDB" w:rsidRDefault="00C74CDB" w:rsidP="00EB247E">
            <w:pPr>
              <w:tabs>
                <w:tab w:val="left" w:pos="-1440"/>
              </w:tabs>
              <w:spacing w:after="58"/>
              <w:rPr>
                <w:b/>
              </w:rPr>
            </w:pPr>
            <w:r w:rsidRPr="00EB247E">
              <w:rPr>
                <w:rFonts w:cs="Arial"/>
                <w:b/>
                <w:bCs/>
                <w:szCs w:val="22"/>
              </w:rPr>
              <w:t xml:space="preserve">Co-operative Education </w:t>
            </w:r>
            <w:r w:rsidR="005D1F2C" w:rsidRPr="00EB247E">
              <w:rPr>
                <w:rFonts w:cs="Arial"/>
                <w:b/>
                <w:bCs/>
                <w:szCs w:val="22"/>
              </w:rPr>
              <w:t>Placement</w:t>
            </w:r>
          </w:p>
        </w:tc>
      </w:tr>
      <w:tr w:rsidR="00C74CDB" w:rsidRPr="00886A9C" w:rsidTr="000800A9">
        <w:trPr>
          <w:cantSplit/>
          <w:jc w:val="center"/>
        </w:trPr>
        <w:tc>
          <w:tcPr>
            <w:tcW w:w="1350" w:type="dxa"/>
            <w:shd w:val="clear" w:color="auto" w:fill="auto"/>
          </w:tcPr>
          <w:p w:rsidR="00C74CDB" w:rsidRDefault="00C74CDB" w:rsidP="0026659E">
            <w:pPr>
              <w:tabs>
                <w:tab w:val="left" w:pos="-1440"/>
              </w:tabs>
              <w:spacing w:after="58"/>
              <w:jc w:val="center"/>
              <w:rPr>
                <w:rFonts w:cs="Arial"/>
                <w:b/>
                <w:bCs/>
                <w:szCs w:val="22"/>
              </w:rPr>
            </w:pPr>
            <w:r>
              <w:rPr>
                <w:rFonts w:cs="Arial"/>
                <w:b/>
                <w:bCs/>
                <w:szCs w:val="22"/>
              </w:rPr>
              <w:t>3</w:t>
            </w:r>
          </w:p>
        </w:tc>
        <w:tc>
          <w:tcPr>
            <w:tcW w:w="1890" w:type="dxa"/>
            <w:shd w:val="clear" w:color="auto" w:fill="auto"/>
          </w:tcPr>
          <w:p w:rsidR="00C74CDB" w:rsidRDefault="00C74CDB" w:rsidP="0026659E">
            <w:pPr>
              <w:tabs>
                <w:tab w:val="left" w:pos="-1440"/>
              </w:tabs>
              <w:spacing w:after="58"/>
              <w:jc w:val="center"/>
              <w:rPr>
                <w:rFonts w:cs="Arial"/>
                <w:b/>
                <w:bCs/>
                <w:szCs w:val="22"/>
              </w:rPr>
            </w:pPr>
            <w:r>
              <w:rPr>
                <w:rFonts w:cs="Arial"/>
                <w:b/>
                <w:bCs/>
                <w:szCs w:val="22"/>
              </w:rPr>
              <w:t>MKTG8</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Effective Sales Techniques</w:t>
            </w:r>
          </w:p>
          <w:p w:rsidR="00C74CDB" w:rsidRPr="003D6628" w:rsidRDefault="00C74CDB" w:rsidP="0026659E">
            <w:pPr>
              <w:shd w:val="clear" w:color="auto" w:fill="FFFFFF"/>
              <w:spacing w:before="100" w:beforeAutospacing="1"/>
            </w:pPr>
            <w:r>
              <w:t xml:space="preserve">This course demonstrates to students the vital role of sales in the business world. Without an effective sales effort, businesses perish. Similarly, without a well-planned, professional, and deliberate sales approach, graduates will not achieve appropriate employment situations. Students will examine their current level of self-presentation and work toward enhancing their image through practical, applied course work.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3</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BUSN11</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International Business</w:t>
            </w:r>
          </w:p>
          <w:p w:rsidR="00C74CDB" w:rsidRPr="003D6628" w:rsidRDefault="00C74CDB" w:rsidP="007560AF">
            <w:pPr>
              <w:shd w:val="clear" w:color="auto" w:fill="FFFFFF"/>
              <w:spacing w:before="100" w:beforeAutospacing="1"/>
            </w:pPr>
            <w:r>
              <w:t xml:space="preserve">This is a survey course in international business. It provides students with the understanding of the functions, responsibilities, advantages, problems, and operations of international corporations in a global marketplace.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3</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BUSN13</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Macroeconomics</w:t>
            </w:r>
          </w:p>
          <w:p w:rsidR="00C74CDB" w:rsidRPr="0047777A" w:rsidRDefault="00C74CDB" w:rsidP="007560AF">
            <w:pPr>
              <w:shd w:val="clear" w:color="auto" w:fill="FFFFFF"/>
              <w:spacing w:before="100" w:beforeAutospacing="1"/>
            </w:pPr>
            <w:r>
              <w:t xml:space="preserve">Macroeconomics is the study of the overall performance of the economy. Fluctuations in the level of national output, incomes, prices and employment are analyzed along with government policies to control these fluctuations.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lastRenderedPageBreak/>
              <w:t>3</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MKTG24</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Recreation Equipment Product Knowledge I</w:t>
            </w:r>
          </w:p>
          <w:p w:rsidR="00C74CDB" w:rsidRPr="0047777A" w:rsidRDefault="00C74CDB" w:rsidP="007560AF">
            <w:pPr>
              <w:shd w:val="clear" w:color="auto" w:fill="FFFFFF"/>
              <w:spacing w:before="100" w:beforeAutospacing="1"/>
            </w:pPr>
            <w:r>
              <w:t xml:space="preserve">The first in a two part series of in-depth product knowledge courses designed to educate the Sporting Goods Business students on a number of different aspects of the sporting goods industry. This course will provide the student with a solid product knowledge foundation regarding the innovative process involved in creating and building sports equipment with emphasis placed on terminology, construction, materials, </w:t>
            </w:r>
            <w:proofErr w:type="gramStart"/>
            <w:r>
              <w:t>bio</w:t>
            </w:r>
            <w:proofErr w:type="gramEnd"/>
            <w:r>
              <w:t xml:space="preserve">-mechanics, manufacturing, merchandising, selling and marketing of the product.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3</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MKTG33</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Sportswear Merchandising I</w:t>
            </w:r>
          </w:p>
          <w:p w:rsidR="00C74CDB" w:rsidRPr="0047777A" w:rsidRDefault="00C74CDB" w:rsidP="007560AF">
            <w:pPr>
              <w:shd w:val="clear" w:color="auto" w:fill="FFFFFF"/>
              <w:spacing w:before="100" w:beforeAutospacing="1"/>
            </w:pPr>
            <w:r>
              <w:t xml:space="preserve">This course provides students with the knowledge and understanding of the expanding soft-goods market: of the merchandising of sportswear: and of the significant role played by soft goods (sportswear) in the sporting goods industry in Canada today. An understanding of fashion principles and terminology is provided, together with current raw material product knowledge and some basic design and construction techniques. Current events, as provided through trade publications, are an important element of the course, and will be used as a vehicle to relate classroom theory to the practical business environment.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4</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MATH46</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Business Statistics and Quantitative Methods</w:t>
            </w:r>
          </w:p>
          <w:p w:rsidR="00C74CDB" w:rsidRPr="0047777A" w:rsidRDefault="00C74CDB" w:rsidP="007560AF">
            <w:pPr>
              <w:shd w:val="clear" w:color="auto" w:fill="FFFFFF"/>
              <w:spacing w:before="100" w:beforeAutospacing="1"/>
            </w:pPr>
            <w:r>
              <w:t xml:space="preserve">The understanding and application of basic statistical analysis to business related problems will be examined. The calculation and interpretation of statistical measures will be thoroughly covered. Once the basic measures are mastered, probability and probability distributions will be discussed. Statistical measures, data collection and probability distributions will be brought together to perform statistical inference with confidence intervals and hypothesis testing. Then, simple linear regression will be developed. The calculation and interpretation of statistical measures will be learned within a format of class time practice, specific course assignments and use of the Excel? </w:t>
            </w:r>
            <w:proofErr w:type="gramStart"/>
            <w:r>
              <w:t>computer</w:t>
            </w:r>
            <w:proofErr w:type="gramEnd"/>
            <w:r>
              <w:t xml:space="preserve"> spreadsheet.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4</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LAWS4</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Business and Contract Law</w:t>
            </w:r>
          </w:p>
          <w:p w:rsidR="00C74CDB" w:rsidRPr="004B60F8" w:rsidRDefault="00C74CDB" w:rsidP="007560AF">
            <w:pPr>
              <w:shd w:val="clear" w:color="auto" w:fill="FFFFFF"/>
              <w:spacing w:before="100" w:beforeAutospacing="1"/>
            </w:pPr>
            <w:r>
              <w:t xml:space="preserve">Business people and consumers in Ontario are affected by a broad spectrum of federal, provincial and municipal laws and a variety of court-created legal principles. This course serves as an introduction to business and consumer law.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lastRenderedPageBreak/>
              <w:t>4</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MGMT66</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Corporate Social Responsibility: Ethical Conduct of Business</w:t>
            </w:r>
          </w:p>
          <w:p w:rsidR="00C74CDB" w:rsidRPr="004B60F8" w:rsidRDefault="00C74CDB" w:rsidP="007560AF">
            <w:pPr>
              <w:shd w:val="clear" w:color="auto" w:fill="FFFFFF"/>
              <w:spacing w:before="100" w:beforeAutospacing="1"/>
            </w:pPr>
            <w:r>
              <w:t xml:space="preserve">We live in the age of globalization. Due to many recent events, corporate business is under fire to manage their activities in a culturally sensitive and ethical manner. Moreover, many corporations are learning that it is good business to do </w:t>
            </w:r>
            <w:proofErr w:type="gramStart"/>
            <w:r>
              <w:t>good</w:t>
            </w:r>
            <w:proofErr w:type="gramEnd"/>
            <w:r>
              <w:t xml:space="preserve">. In this case-based course we will examine various specific ethical dilemmas in the conduct of domestic and international business. We will discuss the structure of the corporation and the various contemporary ethical issues it presents. Finally we shall discuss the best practices of many leading companies to conduct their business in a socially responsible way.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4</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BUSN20</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Operations Management</w:t>
            </w:r>
          </w:p>
          <w:p w:rsidR="00C74CDB" w:rsidRPr="00BE0831" w:rsidRDefault="00C74CDB" w:rsidP="007560AF">
            <w:pPr>
              <w:shd w:val="clear" w:color="auto" w:fill="FFFFFF"/>
              <w:spacing w:before="100" w:beforeAutospacing="1"/>
            </w:pPr>
            <w:r>
              <w:t xml:space="preserve">This course is designed to give students an understanding of the functions of business operations. Students develop an understanding of the important factors and some of the analytical tools that can be used to improve productivity and customer service. Emphasis is placed on the cost benefit relationship.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4</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MKTG25</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Recreation Equipment Product Knowledge II</w:t>
            </w:r>
          </w:p>
          <w:p w:rsidR="00C74CDB" w:rsidRPr="00BE0831" w:rsidRDefault="00C74CDB" w:rsidP="007560AF">
            <w:pPr>
              <w:shd w:val="clear" w:color="auto" w:fill="FFFFFF"/>
              <w:spacing w:before="100" w:beforeAutospacing="1"/>
            </w:pPr>
            <w:r>
              <w:t xml:space="preserve">The second in a two part series of in-depth product knowledge courses designed to educate the Sporting Goods Business students on a number of different aspects of the sporting goods industry. This course will provide the student with a solid product knowledge foundation regarding the innovative process involved in creating and building sports equipment with emphasis placed on terminology, construction, materials, </w:t>
            </w:r>
            <w:proofErr w:type="gramStart"/>
            <w:r>
              <w:t>bio</w:t>
            </w:r>
            <w:proofErr w:type="gramEnd"/>
            <w:r>
              <w:t xml:space="preserve">-mechanics, manufacturing, merchandising, selling and marketing of the product. </w:t>
            </w:r>
          </w:p>
        </w:tc>
      </w:tr>
      <w:tr w:rsidR="00C74CDB" w:rsidRPr="00886A9C" w:rsidTr="000800A9">
        <w:trPr>
          <w:cantSplit/>
          <w:jc w:val="center"/>
        </w:trPr>
        <w:tc>
          <w:tcPr>
            <w:tcW w:w="135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4</w:t>
            </w:r>
          </w:p>
        </w:tc>
        <w:tc>
          <w:tcPr>
            <w:tcW w:w="1890" w:type="dxa"/>
            <w:shd w:val="clear" w:color="auto" w:fill="auto"/>
          </w:tcPr>
          <w:p w:rsidR="00C74CDB" w:rsidRDefault="00C74CDB" w:rsidP="00433FF9">
            <w:pPr>
              <w:tabs>
                <w:tab w:val="left" w:pos="-1440"/>
              </w:tabs>
              <w:spacing w:after="58"/>
              <w:jc w:val="center"/>
              <w:rPr>
                <w:rFonts w:cs="Arial"/>
                <w:b/>
                <w:bCs/>
                <w:szCs w:val="22"/>
              </w:rPr>
            </w:pPr>
            <w:r>
              <w:rPr>
                <w:rFonts w:cs="Arial"/>
                <w:b/>
                <w:bCs/>
                <w:szCs w:val="22"/>
              </w:rPr>
              <w:t>MKTG34</w:t>
            </w:r>
          </w:p>
        </w:tc>
        <w:tc>
          <w:tcPr>
            <w:tcW w:w="6120" w:type="dxa"/>
            <w:shd w:val="clear" w:color="auto" w:fill="auto"/>
          </w:tcPr>
          <w:p w:rsidR="00C74CDB" w:rsidRDefault="00C74CDB" w:rsidP="00EB247E">
            <w:pPr>
              <w:tabs>
                <w:tab w:val="left" w:pos="-1440"/>
              </w:tabs>
              <w:spacing w:after="58"/>
              <w:rPr>
                <w:rFonts w:cs="Arial"/>
                <w:b/>
                <w:bCs/>
                <w:szCs w:val="22"/>
              </w:rPr>
            </w:pPr>
            <w:r>
              <w:rPr>
                <w:rFonts w:cs="Arial"/>
                <w:b/>
                <w:bCs/>
                <w:szCs w:val="22"/>
              </w:rPr>
              <w:t>Sportswear Merchandising II</w:t>
            </w:r>
          </w:p>
          <w:p w:rsidR="00C74CDB" w:rsidRPr="00BE0831" w:rsidRDefault="00C74CDB" w:rsidP="007560AF">
            <w:pPr>
              <w:shd w:val="clear" w:color="auto" w:fill="FFFFFF"/>
              <w:spacing w:before="100" w:beforeAutospacing="1"/>
            </w:pPr>
            <w:r>
              <w:t xml:space="preserve">This course, the second of two, provides students with enhanced knowledge and understanding of the expanding soft-goods/sportswear marketplace: of the merchandising of soft goods/sportswear: and of the significant role played by soft goods/sportswear in the sporting goods industry in Canada today. This course builds on the principles, concepts, and product knowledge presented in Sportswear Merchandising I (MKTG 33). Current sportswear events, as provided through various trade publications, are an important element of the course. </w:t>
            </w:r>
          </w:p>
        </w:tc>
      </w:tr>
    </w:tbl>
    <w:p w:rsidR="000F7DE4" w:rsidRDefault="003353C8" w:rsidP="003353C8">
      <w:pPr>
        <w:ind w:left="720"/>
      </w:pPr>
      <w:r>
        <w:t>* There are two general education courses that students select in the third and fourth semesters.</w:t>
      </w:r>
    </w:p>
    <w:tbl>
      <w:tblPr>
        <w:tblW w:w="9782" w:type="dxa"/>
        <w:tblBorders>
          <w:bottom w:val="thinThickSmallGap" w:sz="24" w:space="0" w:color="auto"/>
        </w:tblBorders>
        <w:tblLayout w:type="fixed"/>
        <w:tblLook w:val="0000"/>
      </w:tblPr>
      <w:tblGrid>
        <w:gridCol w:w="2943"/>
        <w:gridCol w:w="3969"/>
        <w:gridCol w:w="673"/>
        <w:gridCol w:w="2197"/>
      </w:tblGrid>
      <w:tr w:rsidR="000F7DE4" w:rsidRPr="00664A87" w:rsidTr="000F7DE4">
        <w:trPr>
          <w:trHeight w:val="709"/>
          <w:tblHeader/>
        </w:trPr>
        <w:tc>
          <w:tcPr>
            <w:tcW w:w="6912" w:type="dxa"/>
            <w:gridSpan w:val="2"/>
            <w:tcBorders>
              <w:top w:val="single" w:sz="36" w:space="0" w:color="auto"/>
              <w:bottom w:val="single" w:sz="12" w:space="0" w:color="auto"/>
            </w:tcBorders>
            <w:vAlign w:val="center"/>
          </w:tcPr>
          <w:p w:rsidR="000F7DE4" w:rsidRPr="00127A8E" w:rsidRDefault="000F7DE4" w:rsidP="000F7DE4">
            <w:pPr>
              <w:rPr>
                <w:b/>
                <w:sz w:val="28"/>
                <w:szCs w:val="28"/>
              </w:rPr>
            </w:pPr>
            <w:r>
              <w:rPr>
                <w:sz w:val="28"/>
                <w:szCs w:val="28"/>
              </w:rPr>
              <w:lastRenderedPageBreak/>
              <w:t>Co-operative Education Preparation</w:t>
            </w:r>
          </w:p>
        </w:tc>
        <w:tc>
          <w:tcPr>
            <w:tcW w:w="2870" w:type="dxa"/>
            <w:gridSpan w:val="2"/>
            <w:tcBorders>
              <w:top w:val="single" w:sz="36" w:space="0" w:color="auto"/>
              <w:bottom w:val="single" w:sz="12" w:space="0" w:color="auto"/>
            </w:tcBorders>
            <w:vAlign w:val="center"/>
          </w:tcPr>
          <w:p w:rsidR="000F7DE4" w:rsidRPr="00127A8E" w:rsidRDefault="000F7DE4" w:rsidP="000F7DE4">
            <w:pPr>
              <w:tabs>
                <w:tab w:val="right" w:pos="9248"/>
              </w:tabs>
              <w:jc w:val="center"/>
              <w:rPr>
                <w:sz w:val="16"/>
                <w:szCs w:val="16"/>
              </w:rPr>
            </w:pPr>
          </w:p>
          <w:p w:rsidR="000F7DE4" w:rsidRDefault="006D2B67" w:rsidP="000F7DE4">
            <w:pPr>
              <w:tabs>
                <w:tab w:val="right" w:pos="9248"/>
              </w:tabs>
              <w:jc w:val="right"/>
              <w:rPr>
                <w:rFonts w:cs="Arial"/>
                <w:color w:val="333333"/>
                <w:szCs w:val="22"/>
              </w:rPr>
            </w:pPr>
            <w:r w:rsidRPr="00010022">
              <w:rPr>
                <w:rFonts w:cs="Arial"/>
                <w:noProof/>
                <w:color w:val="333333"/>
                <w:szCs w:val="22"/>
                <w:lang w:val="en-US"/>
              </w:rPr>
              <w:pict>
                <v:shape id="_x0000_i1026" type="#_x0000_t75" alt="fleming logo, learn belong become" style="width:101pt;height:43pt;visibility:visible;mso-wrap-style:square">
                  <v:imagedata r:id="rId11" o:title="fleming logo, learn belong become"/>
                </v:shape>
              </w:pict>
            </w:r>
          </w:p>
          <w:p w:rsidR="000F7DE4" w:rsidRPr="00127A8E" w:rsidRDefault="000F7DE4" w:rsidP="000F7DE4">
            <w:pPr>
              <w:tabs>
                <w:tab w:val="right" w:pos="9248"/>
              </w:tabs>
              <w:jc w:val="center"/>
              <w:rPr>
                <w:sz w:val="16"/>
                <w:szCs w:val="16"/>
              </w:rPr>
            </w:pPr>
          </w:p>
        </w:tc>
      </w:tr>
      <w:tr w:rsidR="000F7DE4" w:rsidRPr="00664A87" w:rsidTr="000F7DE4">
        <w:trPr>
          <w:trHeight w:val="500"/>
        </w:trPr>
        <w:tc>
          <w:tcPr>
            <w:tcW w:w="2943" w:type="dxa"/>
            <w:tcBorders>
              <w:top w:val="single" w:sz="12" w:space="0" w:color="auto"/>
              <w:bottom w:val="nil"/>
            </w:tcBorders>
            <w:vAlign w:val="center"/>
          </w:tcPr>
          <w:p w:rsidR="000F7DE4" w:rsidRPr="00775829" w:rsidRDefault="000F7DE4" w:rsidP="000F7DE4">
            <w:pPr>
              <w:pStyle w:val="CO"/>
              <w:rPr>
                <w:b/>
              </w:rPr>
            </w:pPr>
            <w:r w:rsidRPr="00775829">
              <w:rPr>
                <w:b/>
              </w:rPr>
              <w:t xml:space="preserve">Course Number: </w:t>
            </w:r>
            <w:r>
              <w:rPr>
                <w:b/>
              </w:rPr>
              <w:t>NEW</w:t>
            </w:r>
          </w:p>
        </w:tc>
        <w:tc>
          <w:tcPr>
            <w:tcW w:w="4642" w:type="dxa"/>
            <w:gridSpan w:val="2"/>
            <w:tcBorders>
              <w:top w:val="single" w:sz="12" w:space="0" w:color="auto"/>
              <w:bottom w:val="nil"/>
            </w:tcBorders>
            <w:vAlign w:val="center"/>
          </w:tcPr>
          <w:p w:rsidR="000F7DE4" w:rsidRPr="00775829" w:rsidRDefault="000F7DE4" w:rsidP="000F7DE4">
            <w:pPr>
              <w:pStyle w:val="CO"/>
              <w:rPr>
                <w:b/>
              </w:rPr>
            </w:pPr>
            <w:r w:rsidRPr="00775829">
              <w:rPr>
                <w:b/>
              </w:rPr>
              <w:t xml:space="preserve">Course Hours: </w:t>
            </w:r>
            <w:r>
              <w:rPr>
                <w:b/>
              </w:rPr>
              <w:t>3</w:t>
            </w:r>
            <w:r w:rsidRPr="00775829">
              <w:rPr>
                <w:b/>
              </w:rPr>
              <w:t>0</w:t>
            </w:r>
          </w:p>
          <w:p w:rsidR="000F7DE4" w:rsidRPr="00775829" w:rsidRDefault="000F7DE4" w:rsidP="000F7DE4">
            <w:pPr>
              <w:pStyle w:val="CO"/>
              <w:rPr>
                <w:b/>
              </w:rPr>
            </w:pPr>
            <w:r w:rsidRPr="00775829">
              <w:rPr>
                <w:b/>
              </w:rPr>
              <w:t xml:space="preserve"> 2 hour seminar</w:t>
            </w:r>
          </w:p>
        </w:tc>
        <w:tc>
          <w:tcPr>
            <w:tcW w:w="2197" w:type="dxa"/>
            <w:tcBorders>
              <w:top w:val="single" w:sz="12" w:space="0" w:color="auto"/>
              <w:bottom w:val="nil"/>
            </w:tcBorders>
            <w:vAlign w:val="center"/>
          </w:tcPr>
          <w:p w:rsidR="000F7DE4" w:rsidRPr="00775829" w:rsidRDefault="000F7DE4" w:rsidP="000F7DE4">
            <w:pPr>
              <w:pStyle w:val="CO"/>
              <w:rPr>
                <w:b/>
              </w:rPr>
            </w:pPr>
            <w:r w:rsidRPr="00775829">
              <w:rPr>
                <w:b/>
              </w:rPr>
              <w:t>Semester</w:t>
            </w:r>
            <w:r w:rsidRPr="00EB247E">
              <w:rPr>
                <w:b/>
              </w:rPr>
              <w:t>: 2</w:t>
            </w:r>
          </w:p>
        </w:tc>
      </w:tr>
    </w:tbl>
    <w:p w:rsidR="000F7DE4" w:rsidRDefault="000F7DE4" w:rsidP="000F7DE4"/>
    <w:p w:rsidR="000F7DE4" w:rsidRDefault="000F7DE4" w:rsidP="000F7DE4">
      <w:pPr>
        <w:rPr>
          <w:rFonts w:cs="Arial"/>
          <w:b/>
          <w:szCs w:val="22"/>
        </w:rPr>
      </w:pPr>
      <w:r w:rsidRPr="0009060A">
        <w:rPr>
          <w:rFonts w:cs="Arial"/>
          <w:b/>
          <w:szCs w:val="22"/>
        </w:rPr>
        <w:t>Course Description:</w:t>
      </w:r>
    </w:p>
    <w:p w:rsidR="000F7DE4" w:rsidRDefault="000F7DE4" w:rsidP="000F7DE4">
      <w:pPr>
        <w:rPr>
          <w:rFonts w:cs="Arial"/>
          <w:b/>
          <w:szCs w:val="22"/>
        </w:rPr>
      </w:pPr>
    </w:p>
    <w:p w:rsidR="000F7DE4" w:rsidRDefault="000F7DE4" w:rsidP="000F7DE4">
      <w:pPr>
        <w:rPr>
          <w:rFonts w:cs="Arial"/>
          <w:szCs w:val="22"/>
        </w:rPr>
      </w:pPr>
      <w:r w:rsidRPr="003D56E8">
        <w:rPr>
          <w:rFonts w:cs="Arial"/>
          <w:szCs w:val="22"/>
        </w:rPr>
        <w:t xml:space="preserve">The co-op experience is central to the program of study and the Co-op Preparation </w:t>
      </w:r>
      <w:r>
        <w:rPr>
          <w:rFonts w:cs="Arial"/>
          <w:szCs w:val="22"/>
        </w:rPr>
        <w:t>course</w:t>
      </w:r>
      <w:r w:rsidRPr="003D56E8">
        <w:rPr>
          <w:rFonts w:cs="Arial"/>
          <w:szCs w:val="22"/>
        </w:rPr>
        <w:t xml:space="preserve"> is designed to assist students in the process of researching</w:t>
      </w:r>
      <w:r>
        <w:rPr>
          <w:rFonts w:cs="Arial"/>
          <w:szCs w:val="22"/>
        </w:rPr>
        <w:t>,</w:t>
      </w:r>
      <w:r w:rsidRPr="003D56E8">
        <w:rPr>
          <w:rFonts w:cs="Arial"/>
          <w:szCs w:val="22"/>
        </w:rPr>
        <w:t xml:space="preserve"> selecting </w:t>
      </w:r>
      <w:r>
        <w:rPr>
          <w:rFonts w:cs="Arial"/>
          <w:szCs w:val="22"/>
        </w:rPr>
        <w:t xml:space="preserve">and preparing for </w:t>
      </w:r>
      <w:r w:rsidRPr="003D56E8">
        <w:rPr>
          <w:rFonts w:cs="Arial"/>
          <w:szCs w:val="22"/>
        </w:rPr>
        <w:t xml:space="preserve">the most appropriate </w:t>
      </w:r>
      <w:r>
        <w:rPr>
          <w:rFonts w:cs="Arial"/>
          <w:szCs w:val="22"/>
        </w:rPr>
        <w:t xml:space="preserve">business </w:t>
      </w:r>
      <w:r w:rsidRPr="003D56E8">
        <w:rPr>
          <w:rFonts w:cs="Arial"/>
          <w:szCs w:val="22"/>
        </w:rPr>
        <w:t>experience that will align with their interests and needs</w:t>
      </w:r>
      <w:r>
        <w:rPr>
          <w:rFonts w:cs="Arial"/>
          <w:szCs w:val="22"/>
        </w:rPr>
        <w:t>.  This weekly two- hour seminar will assist students in procuring a co-operative education placement including all necessary arrangements such as living accommodations and transportation.  Students will also review professional behaviour, job expectations and review the co-operative education manual in detail.</w:t>
      </w:r>
    </w:p>
    <w:p w:rsidR="000F7DE4" w:rsidRDefault="000F7DE4" w:rsidP="000F7DE4">
      <w:pPr>
        <w:rPr>
          <w:rFonts w:cs="Arial"/>
          <w:szCs w:val="22"/>
        </w:rPr>
      </w:pPr>
    </w:p>
    <w:p w:rsidR="000F7DE4" w:rsidRPr="00725792" w:rsidRDefault="000F7DE4" w:rsidP="000F7DE4">
      <w:pPr>
        <w:rPr>
          <w:rFonts w:cs="Arial"/>
          <w:szCs w:val="22"/>
        </w:rPr>
      </w:pPr>
      <w:r>
        <w:rPr>
          <w:rFonts w:cs="Arial"/>
          <w:szCs w:val="22"/>
        </w:rPr>
        <w:t xml:space="preserve">Students will research possible placements, prepare a resume and cover letter, and be prepared for interviews. </w:t>
      </w:r>
    </w:p>
    <w:p w:rsidR="000F7DE4" w:rsidRDefault="000F7DE4" w:rsidP="000F7DE4">
      <w:pPr>
        <w:rPr>
          <w:rFonts w:cs="Arial"/>
          <w:b/>
          <w:szCs w:val="22"/>
        </w:rPr>
      </w:pPr>
    </w:p>
    <w:p w:rsidR="000F7DE4" w:rsidRPr="0009060A" w:rsidRDefault="000F7DE4" w:rsidP="000F7DE4">
      <w:pPr>
        <w:pBdr>
          <w:top w:val="single" w:sz="12" w:space="1" w:color="auto"/>
          <w:bottom w:val="single" w:sz="8" w:space="1" w:color="auto"/>
        </w:pBdr>
        <w:rPr>
          <w:rFonts w:cs="Arial"/>
          <w:sz w:val="16"/>
          <w:szCs w:val="16"/>
        </w:rPr>
      </w:pPr>
      <w:r w:rsidRPr="0009060A">
        <w:rPr>
          <w:rFonts w:cs="Arial"/>
          <w:sz w:val="16"/>
          <w:szCs w:val="16"/>
        </w:rPr>
        <w:t>This course contributes to the following learning outcomes or essential knowledge and skills required by learners as defined by Ministry of Training, Colleges and Universities program standards, employers, industry and professional organizations.</w:t>
      </w:r>
    </w:p>
    <w:p w:rsidR="000F7DE4" w:rsidRDefault="000F7DE4" w:rsidP="000F7DE4">
      <w:pPr>
        <w:rPr>
          <w:rFonts w:cs="Arial"/>
          <w:b/>
          <w:szCs w:val="22"/>
        </w:rPr>
      </w:pPr>
    </w:p>
    <w:p w:rsidR="000F7DE4" w:rsidRPr="0009060A" w:rsidRDefault="000F7DE4" w:rsidP="000F7DE4">
      <w:pPr>
        <w:rPr>
          <w:rFonts w:cs="Arial"/>
          <w:b/>
          <w:szCs w:val="22"/>
        </w:rPr>
      </w:pPr>
      <w:r w:rsidRPr="0009060A">
        <w:rPr>
          <w:rFonts w:cs="Arial"/>
          <w:b/>
          <w:szCs w:val="22"/>
        </w:rPr>
        <w:t>Aim:</w:t>
      </w:r>
    </w:p>
    <w:p w:rsidR="000F7DE4" w:rsidRDefault="000F7DE4" w:rsidP="000F7DE4">
      <w:pPr>
        <w:rPr>
          <w:rFonts w:cs="Arial"/>
          <w:szCs w:val="22"/>
        </w:rPr>
      </w:pPr>
    </w:p>
    <w:p w:rsidR="000F7DE4" w:rsidRPr="0009060A" w:rsidRDefault="000F7DE4" w:rsidP="000F7DE4">
      <w:pPr>
        <w:ind w:left="720"/>
        <w:rPr>
          <w:rFonts w:cs="Arial"/>
          <w:szCs w:val="22"/>
        </w:rPr>
      </w:pPr>
      <w:r>
        <w:rPr>
          <w:rFonts w:cs="Arial"/>
          <w:szCs w:val="22"/>
        </w:rPr>
        <w:t>To enable students to research, select and prepare for co-op placements that align with their personal and professional goals in the sporting goods industry.</w:t>
      </w:r>
    </w:p>
    <w:p w:rsidR="000F7DE4" w:rsidRDefault="000F7DE4" w:rsidP="000F7DE4">
      <w:pPr>
        <w:rPr>
          <w:rFonts w:cs="Arial"/>
          <w:szCs w:val="22"/>
        </w:rPr>
      </w:pPr>
    </w:p>
    <w:p w:rsidR="000F7DE4" w:rsidRPr="000F7DE4" w:rsidRDefault="000F7DE4" w:rsidP="000F7DE4">
      <w:pPr>
        <w:rPr>
          <w:rFonts w:cs="Arial"/>
          <w:b/>
          <w:szCs w:val="22"/>
        </w:rPr>
      </w:pPr>
      <w:r w:rsidRPr="0009060A">
        <w:rPr>
          <w:rFonts w:cs="Arial"/>
          <w:b/>
          <w:szCs w:val="22"/>
        </w:rPr>
        <w:t>Learning Outcomes:</w:t>
      </w:r>
    </w:p>
    <w:p w:rsidR="000F7DE4" w:rsidRPr="000F7DE4" w:rsidRDefault="000F7DE4" w:rsidP="000F7DE4">
      <w:pPr>
        <w:rPr>
          <w:rFonts w:cs="Arial"/>
          <w:b/>
          <w:szCs w:val="22"/>
        </w:rPr>
      </w:pPr>
    </w:p>
    <w:p w:rsidR="000F7DE4" w:rsidRPr="000F7DE4" w:rsidRDefault="000F7DE4" w:rsidP="000F7DE4">
      <w:pPr>
        <w:pStyle w:val="ListParagraph"/>
        <w:numPr>
          <w:ilvl w:val="0"/>
          <w:numId w:val="36"/>
        </w:numPr>
        <w:jc w:val="left"/>
        <w:rPr>
          <w:rFonts w:ascii="Arial" w:hAnsi="Arial" w:cs="Arial"/>
          <w:sz w:val="22"/>
          <w:szCs w:val="22"/>
        </w:rPr>
      </w:pPr>
      <w:r w:rsidRPr="000F7DE4">
        <w:rPr>
          <w:rFonts w:ascii="Arial" w:hAnsi="Arial" w:cs="Arial"/>
          <w:sz w:val="22"/>
          <w:szCs w:val="22"/>
        </w:rPr>
        <w:t xml:space="preserve">Establish realistic personal and professional goals for co-op placement. </w:t>
      </w:r>
    </w:p>
    <w:p w:rsidR="000F7DE4" w:rsidRPr="000F7DE4" w:rsidRDefault="000F7DE4" w:rsidP="000F7DE4">
      <w:pPr>
        <w:ind w:left="720"/>
        <w:rPr>
          <w:rFonts w:cs="Arial"/>
          <w:szCs w:val="22"/>
        </w:rPr>
      </w:pPr>
    </w:p>
    <w:p w:rsidR="000F7DE4" w:rsidRPr="000F7DE4" w:rsidRDefault="000F7DE4" w:rsidP="000F7DE4">
      <w:pPr>
        <w:pStyle w:val="ListParagraph"/>
        <w:numPr>
          <w:ilvl w:val="0"/>
          <w:numId w:val="36"/>
        </w:numPr>
        <w:jc w:val="left"/>
        <w:rPr>
          <w:rFonts w:ascii="Arial" w:hAnsi="Arial" w:cs="Arial"/>
          <w:sz w:val="22"/>
          <w:szCs w:val="22"/>
        </w:rPr>
      </w:pPr>
      <w:r w:rsidRPr="000F7DE4">
        <w:rPr>
          <w:rFonts w:ascii="Arial" w:hAnsi="Arial" w:cs="Arial"/>
          <w:sz w:val="22"/>
          <w:szCs w:val="22"/>
        </w:rPr>
        <w:t>Research a range of placements and assess them against program and personal criteria for co-op selection.</w:t>
      </w:r>
    </w:p>
    <w:p w:rsidR="000F7DE4" w:rsidRPr="000F7DE4" w:rsidRDefault="000F7DE4" w:rsidP="000F7DE4">
      <w:pPr>
        <w:ind w:left="720" w:hanging="720"/>
        <w:rPr>
          <w:rFonts w:cs="Arial"/>
          <w:szCs w:val="22"/>
        </w:rPr>
      </w:pPr>
    </w:p>
    <w:p w:rsidR="000F7DE4" w:rsidRPr="000F7DE4" w:rsidRDefault="000F7DE4" w:rsidP="000F7DE4">
      <w:pPr>
        <w:pStyle w:val="ListParagraph"/>
        <w:numPr>
          <w:ilvl w:val="0"/>
          <w:numId w:val="36"/>
        </w:numPr>
        <w:jc w:val="left"/>
        <w:rPr>
          <w:rFonts w:ascii="Arial" w:hAnsi="Arial" w:cs="Arial"/>
          <w:sz w:val="22"/>
          <w:szCs w:val="22"/>
        </w:rPr>
      </w:pPr>
      <w:r w:rsidRPr="000F7DE4">
        <w:rPr>
          <w:rFonts w:ascii="Arial" w:hAnsi="Arial" w:cs="Arial"/>
          <w:sz w:val="22"/>
          <w:szCs w:val="22"/>
        </w:rPr>
        <w:t>Prepare for the selection and interview process (including preparation of a resume and cover letter).</w:t>
      </w:r>
    </w:p>
    <w:p w:rsidR="000F7DE4" w:rsidRPr="000F7DE4" w:rsidRDefault="000F7DE4" w:rsidP="000F7DE4">
      <w:pPr>
        <w:ind w:firstLine="720"/>
        <w:rPr>
          <w:rFonts w:cs="Arial"/>
          <w:szCs w:val="22"/>
        </w:rPr>
      </w:pPr>
    </w:p>
    <w:p w:rsidR="000F7DE4" w:rsidRPr="000F7DE4" w:rsidRDefault="000F7DE4" w:rsidP="000F7DE4">
      <w:pPr>
        <w:pStyle w:val="ListParagraph"/>
        <w:numPr>
          <w:ilvl w:val="0"/>
          <w:numId w:val="36"/>
        </w:numPr>
        <w:jc w:val="left"/>
        <w:rPr>
          <w:rFonts w:ascii="Arial" w:hAnsi="Arial" w:cs="Arial"/>
          <w:sz w:val="22"/>
          <w:szCs w:val="22"/>
        </w:rPr>
      </w:pPr>
      <w:r w:rsidRPr="000F7DE4">
        <w:rPr>
          <w:rFonts w:ascii="Arial" w:hAnsi="Arial" w:cs="Arial"/>
          <w:sz w:val="22"/>
          <w:szCs w:val="22"/>
        </w:rPr>
        <w:t>Negotiate contract details, remuneration, taxable benefits, start and end dates.</w:t>
      </w:r>
    </w:p>
    <w:p w:rsidR="000F7DE4" w:rsidRPr="000F7DE4" w:rsidRDefault="000F7DE4" w:rsidP="000F7DE4">
      <w:pPr>
        <w:ind w:left="720"/>
        <w:rPr>
          <w:rFonts w:cs="Arial"/>
          <w:szCs w:val="22"/>
        </w:rPr>
      </w:pPr>
    </w:p>
    <w:p w:rsidR="000F7DE4" w:rsidRPr="000F7DE4" w:rsidRDefault="000F7DE4" w:rsidP="000F7DE4">
      <w:pPr>
        <w:pStyle w:val="ListParagraph"/>
        <w:numPr>
          <w:ilvl w:val="0"/>
          <w:numId w:val="36"/>
        </w:numPr>
        <w:jc w:val="left"/>
        <w:rPr>
          <w:rFonts w:ascii="Arial" w:hAnsi="Arial" w:cs="Arial"/>
          <w:sz w:val="22"/>
          <w:szCs w:val="22"/>
        </w:rPr>
      </w:pPr>
      <w:r w:rsidRPr="000F7DE4">
        <w:rPr>
          <w:rFonts w:ascii="Arial" w:hAnsi="Arial" w:cs="Arial"/>
          <w:sz w:val="22"/>
          <w:szCs w:val="22"/>
        </w:rPr>
        <w:t>Develop an appropriate learning contract and learning goals for the placement.</w:t>
      </w:r>
    </w:p>
    <w:p w:rsidR="000F7DE4" w:rsidRPr="000F7DE4" w:rsidRDefault="000F7DE4" w:rsidP="000F7DE4">
      <w:pPr>
        <w:pStyle w:val="ListParagraph"/>
        <w:rPr>
          <w:rFonts w:ascii="Arial" w:hAnsi="Arial" w:cs="Arial"/>
          <w:sz w:val="22"/>
          <w:szCs w:val="22"/>
        </w:rPr>
      </w:pPr>
    </w:p>
    <w:p w:rsidR="000F7DE4" w:rsidRPr="000F7DE4" w:rsidRDefault="000F7DE4" w:rsidP="000F7DE4">
      <w:pPr>
        <w:pStyle w:val="ListParagraph"/>
        <w:numPr>
          <w:ilvl w:val="0"/>
          <w:numId w:val="36"/>
        </w:numPr>
        <w:jc w:val="left"/>
        <w:rPr>
          <w:rFonts w:ascii="Arial" w:hAnsi="Arial" w:cs="Arial"/>
          <w:sz w:val="22"/>
          <w:szCs w:val="22"/>
        </w:rPr>
      </w:pPr>
      <w:r w:rsidRPr="000F7DE4">
        <w:rPr>
          <w:rFonts w:ascii="Arial" w:hAnsi="Arial" w:cs="Arial"/>
          <w:sz w:val="22"/>
          <w:szCs w:val="22"/>
        </w:rPr>
        <w:t>Prepare for and undertake a professional interview for placement.</w:t>
      </w:r>
    </w:p>
    <w:p w:rsidR="000F7DE4" w:rsidRDefault="000F7DE4" w:rsidP="000F7DE4">
      <w:pPr>
        <w:rPr>
          <w:szCs w:val="22"/>
        </w:rPr>
      </w:pPr>
    </w:p>
    <w:p w:rsidR="000F7DE4" w:rsidRPr="005B5D99" w:rsidRDefault="000F7DE4" w:rsidP="000F7DE4">
      <w:pPr>
        <w:rPr>
          <w:rFonts w:cs="Arial"/>
          <w:b/>
          <w:szCs w:val="22"/>
        </w:rPr>
      </w:pPr>
      <w:r>
        <w:rPr>
          <w:b/>
          <w:szCs w:val="22"/>
        </w:rPr>
        <w:t>Vocational Outcomes:</w:t>
      </w:r>
    </w:p>
    <w:p w:rsidR="000F7DE4" w:rsidRPr="005B5D99" w:rsidRDefault="000F7DE4" w:rsidP="000F7DE4">
      <w:pPr>
        <w:rPr>
          <w:rFonts w:cs="Arial"/>
          <w:b/>
          <w:szCs w:val="22"/>
        </w:rPr>
      </w:pPr>
    </w:p>
    <w:p w:rsidR="005B5D99" w:rsidRPr="005B5D99" w:rsidRDefault="000F7DE4" w:rsidP="005B5D99">
      <w:pPr>
        <w:pStyle w:val="ListParagraph"/>
        <w:numPr>
          <w:ilvl w:val="0"/>
          <w:numId w:val="43"/>
        </w:numPr>
        <w:jc w:val="left"/>
        <w:rPr>
          <w:rFonts w:ascii="Arial" w:hAnsi="Arial" w:cs="Arial"/>
          <w:sz w:val="22"/>
          <w:szCs w:val="22"/>
        </w:rPr>
      </w:pPr>
      <w:r w:rsidRPr="005B5D99">
        <w:rPr>
          <w:rFonts w:ascii="Arial" w:hAnsi="Arial" w:cs="Arial"/>
          <w:b/>
          <w:sz w:val="22"/>
          <w:szCs w:val="22"/>
        </w:rPr>
        <w:t xml:space="preserve"> </w:t>
      </w:r>
      <w:r w:rsidR="005B5D99" w:rsidRPr="005B5D99">
        <w:rPr>
          <w:rFonts w:ascii="Arial" w:hAnsi="Arial" w:cs="Arial"/>
          <w:sz w:val="22"/>
          <w:szCs w:val="22"/>
        </w:rPr>
        <w:t xml:space="preserve">Establish realistic personal and professional goals for co-op placement. </w:t>
      </w:r>
    </w:p>
    <w:p w:rsidR="005B5D99" w:rsidRPr="005B5D99" w:rsidRDefault="005B5D99" w:rsidP="005B5D99">
      <w:pPr>
        <w:ind w:left="720"/>
        <w:rPr>
          <w:rFonts w:cs="Arial"/>
          <w:szCs w:val="22"/>
        </w:rPr>
      </w:pPr>
    </w:p>
    <w:p w:rsidR="005B5D99" w:rsidRPr="005B5D99" w:rsidRDefault="005B5D99" w:rsidP="005B5D99">
      <w:pPr>
        <w:pStyle w:val="ListParagraph"/>
        <w:numPr>
          <w:ilvl w:val="0"/>
          <w:numId w:val="43"/>
        </w:numPr>
        <w:jc w:val="left"/>
        <w:rPr>
          <w:rFonts w:ascii="Arial" w:hAnsi="Arial" w:cs="Arial"/>
          <w:sz w:val="22"/>
          <w:szCs w:val="22"/>
        </w:rPr>
      </w:pPr>
      <w:r w:rsidRPr="005B5D99">
        <w:rPr>
          <w:rFonts w:ascii="Arial" w:hAnsi="Arial" w:cs="Arial"/>
          <w:sz w:val="22"/>
          <w:szCs w:val="22"/>
        </w:rPr>
        <w:t>Research a range of placements and assess them against program and personal criteria for co-op selection.</w:t>
      </w:r>
    </w:p>
    <w:p w:rsidR="005B5D99" w:rsidRPr="005B5D99" w:rsidRDefault="005B5D99" w:rsidP="005B5D99">
      <w:pPr>
        <w:ind w:left="720" w:hanging="720"/>
        <w:rPr>
          <w:rFonts w:cs="Arial"/>
          <w:szCs w:val="22"/>
        </w:rPr>
      </w:pPr>
    </w:p>
    <w:p w:rsidR="005B5D99" w:rsidRPr="005B5D99" w:rsidRDefault="005B5D99" w:rsidP="005B5D99">
      <w:pPr>
        <w:pStyle w:val="ListParagraph"/>
        <w:numPr>
          <w:ilvl w:val="0"/>
          <w:numId w:val="43"/>
        </w:numPr>
        <w:jc w:val="left"/>
        <w:rPr>
          <w:rFonts w:ascii="Arial" w:hAnsi="Arial" w:cs="Arial"/>
          <w:sz w:val="22"/>
          <w:szCs w:val="22"/>
        </w:rPr>
      </w:pPr>
      <w:r w:rsidRPr="005B5D99">
        <w:rPr>
          <w:rFonts w:ascii="Arial" w:hAnsi="Arial" w:cs="Arial"/>
          <w:sz w:val="22"/>
          <w:szCs w:val="22"/>
        </w:rPr>
        <w:lastRenderedPageBreak/>
        <w:t>Prepare for the selection and interview process (including preparation of a resume and cover letter).</w:t>
      </w:r>
    </w:p>
    <w:p w:rsidR="005B5D99" w:rsidRPr="005B5D99" w:rsidRDefault="005B5D99" w:rsidP="005B5D99">
      <w:pPr>
        <w:ind w:firstLine="720"/>
        <w:rPr>
          <w:rFonts w:cs="Arial"/>
          <w:szCs w:val="22"/>
        </w:rPr>
      </w:pPr>
    </w:p>
    <w:p w:rsidR="005B5D99" w:rsidRPr="005B5D99" w:rsidRDefault="005B5D99" w:rsidP="005B5D99">
      <w:pPr>
        <w:pStyle w:val="ListParagraph"/>
        <w:numPr>
          <w:ilvl w:val="0"/>
          <w:numId w:val="43"/>
        </w:numPr>
        <w:jc w:val="left"/>
        <w:rPr>
          <w:rFonts w:ascii="Arial" w:hAnsi="Arial" w:cs="Arial"/>
          <w:sz w:val="22"/>
          <w:szCs w:val="22"/>
        </w:rPr>
      </w:pPr>
      <w:r w:rsidRPr="005B5D99">
        <w:rPr>
          <w:rFonts w:ascii="Arial" w:hAnsi="Arial" w:cs="Arial"/>
          <w:sz w:val="22"/>
          <w:szCs w:val="22"/>
        </w:rPr>
        <w:t>Negotiate contract details, remuneration, taxable benefits, start and end dates.</w:t>
      </w:r>
    </w:p>
    <w:p w:rsidR="005B5D99" w:rsidRPr="005B5D99" w:rsidRDefault="005B5D99" w:rsidP="005B5D99">
      <w:pPr>
        <w:ind w:left="720"/>
        <w:rPr>
          <w:rFonts w:cs="Arial"/>
          <w:szCs w:val="22"/>
        </w:rPr>
      </w:pPr>
    </w:p>
    <w:p w:rsidR="005B5D99" w:rsidRPr="005B5D99" w:rsidRDefault="005B5D99" w:rsidP="005B5D99">
      <w:pPr>
        <w:pStyle w:val="ListParagraph"/>
        <w:numPr>
          <w:ilvl w:val="0"/>
          <w:numId w:val="43"/>
        </w:numPr>
        <w:jc w:val="left"/>
        <w:rPr>
          <w:rFonts w:ascii="Arial" w:hAnsi="Arial" w:cs="Arial"/>
          <w:sz w:val="22"/>
          <w:szCs w:val="22"/>
        </w:rPr>
      </w:pPr>
      <w:r w:rsidRPr="005B5D99">
        <w:rPr>
          <w:rFonts w:ascii="Arial" w:hAnsi="Arial" w:cs="Arial"/>
          <w:sz w:val="22"/>
          <w:szCs w:val="22"/>
        </w:rPr>
        <w:t>Develop an appropriate learning contract and learning goals for the placement.</w:t>
      </w:r>
    </w:p>
    <w:p w:rsidR="005B5D99" w:rsidRPr="005B5D99" w:rsidRDefault="005B5D99" w:rsidP="005B5D99">
      <w:pPr>
        <w:pStyle w:val="ListParagraph"/>
        <w:rPr>
          <w:rFonts w:ascii="Arial" w:hAnsi="Arial" w:cs="Arial"/>
          <w:sz w:val="22"/>
          <w:szCs w:val="22"/>
        </w:rPr>
      </w:pPr>
    </w:p>
    <w:p w:rsidR="005B5D99" w:rsidRPr="005B5D99" w:rsidRDefault="005B5D99" w:rsidP="005B5D99">
      <w:pPr>
        <w:pStyle w:val="ListParagraph"/>
        <w:numPr>
          <w:ilvl w:val="0"/>
          <w:numId w:val="43"/>
        </w:numPr>
        <w:jc w:val="left"/>
        <w:rPr>
          <w:rFonts w:ascii="Arial" w:hAnsi="Arial" w:cs="Arial"/>
          <w:sz w:val="22"/>
          <w:szCs w:val="22"/>
        </w:rPr>
      </w:pPr>
      <w:r w:rsidRPr="005B5D99">
        <w:rPr>
          <w:rFonts w:ascii="Arial" w:hAnsi="Arial" w:cs="Arial"/>
          <w:sz w:val="22"/>
          <w:szCs w:val="22"/>
        </w:rPr>
        <w:t>Prepare for and undertake a professional interview for placement.</w:t>
      </w:r>
    </w:p>
    <w:p w:rsidR="000F7DE4" w:rsidRPr="005B5D99" w:rsidRDefault="000F7DE4" w:rsidP="000F7DE4">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szCs w:val="22"/>
        </w:rPr>
      </w:pPr>
    </w:p>
    <w:p w:rsidR="000F7DE4" w:rsidRPr="005B5D99" w:rsidRDefault="000F7DE4" w:rsidP="000F7DE4">
      <w:pPr>
        <w:rPr>
          <w:rFonts w:cs="Arial"/>
          <w:b/>
          <w:szCs w:val="22"/>
        </w:rPr>
      </w:pPr>
      <w:r w:rsidRPr="005B5D99">
        <w:rPr>
          <w:rFonts w:cs="Arial"/>
          <w:b/>
          <w:szCs w:val="22"/>
        </w:rPr>
        <w:t>Essential Employability Skills:</w:t>
      </w:r>
    </w:p>
    <w:p w:rsidR="000F7DE4" w:rsidRPr="005B5D99" w:rsidRDefault="000F7DE4" w:rsidP="000F7DE4">
      <w:pPr>
        <w:rPr>
          <w:rFonts w:cs="Arial"/>
          <w:b/>
          <w:szCs w:val="22"/>
        </w:rPr>
      </w:pPr>
    </w:p>
    <w:p w:rsidR="000F7DE4" w:rsidRPr="005B5D99" w:rsidRDefault="000F7DE4" w:rsidP="000F7DE4">
      <w:pPr>
        <w:rPr>
          <w:rFonts w:cs="Arial"/>
          <w:b/>
          <w:szCs w:val="22"/>
          <w:u w:val="single"/>
        </w:rPr>
      </w:pPr>
      <w:r w:rsidRPr="005B5D99">
        <w:rPr>
          <w:rFonts w:cs="Arial"/>
          <w:b/>
          <w:szCs w:val="22"/>
          <w:u w:val="single"/>
        </w:rPr>
        <w:t>Communication</w:t>
      </w:r>
    </w:p>
    <w:p w:rsidR="000F7DE4" w:rsidRPr="005B5D99" w:rsidRDefault="000F7DE4" w:rsidP="000F7DE4">
      <w:pPr>
        <w:rPr>
          <w:rFonts w:cs="Arial"/>
          <w:b/>
          <w:szCs w:val="22"/>
          <w:u w:val="single"/>
        </w:rPr>
      </w:pPr>
    </w:p>
    <w:p w:rsidR="000F7DE4" w:rsidRPr="005B5D99" w:rsidRDefault="000F7DE4" w:rsidP="000F7DE4">
      <w:pPr>
        <w:numPr>
          <w:ilvl w:val="0"/>
          <w:numId w:val="38"/>
        </w:numPr>
        <w:rPr>
          <w:rFonts w:cs="Arial"/>
          <w:b/>
          <w:bCs/>
          <w:iCs/>
          <w:szCs w:val="22"/>
        </w:rPr>
      </w:pPr>
      <w:r w:rsidRPr="005B5D99">
        <w:rPr>
          <w:rFonts w:cs="Arial"/>
          <w:iCs/>
          <w:szCs w:val="22"/>
        </w:rPr>
        <w:t xml:space="preserve">Communicate clearly, concisely and correctly in the written, spoken, and visual form that </w:t>
      </w:r>
      <w:proofErr w:type="spellStart"/>
      <w:r w:rsidRPr="005B5D99">
        <w:rPr>
          <w:rFonts w:cs="Arial"/>
          <w:iCs/>
          <w:szCs w:val="22"/>
        </w:rPr>
        <w:t>fulfills</w:t>
      </w:r>
      <w:proofErr w:type="spellEnd"/>
      <w:r w:rsidRPr="005B5D99">
        <w:rPr>
          <w:rFonts w:cs="Arial"/>
          <w:iCs/>
          <w:szCs w:val="22"/>
        </w:rPr>
        <w:t xml:space="preserve"> the purpose and meets the needs of the audience.</w:t>
      </w:r>
      <w:r w:rsidRPr="005B5D99">
        <w:rPr>
          <w:rFonts w:cs="Arial"/>
          <w:b/>
          <w:bCs/>
          <w:iCs/>
          <w:szCs w:val="22"/>
        </w:rPr>
        <w:t xml:space="preserve"> </w:t>
      </w:r>
    </w:p>
    <w:p w:rsidR="000F7DE4" w:rsidRPr="005B5D99" w:rsidRDefault="000F7DE4" w:rsidP="000F7DE4">
      <w:pPr>
        <w:rPr>
          <w:rFonts w:cs="Arial"/>
          <w:b/>
          <w:szCs w:val="22"/>
          <w:u w:val="single"/>
        </w:rPr>
      </w:pPr>
    </w:p>
    <w:p w:rsidR="000F7DE4" w:rsidRPr="005B5D99" w:rsidRDefault="000F7DE4" w:rsidP="000F7DE4">
      <w:pPr>
        <w:numPr>
          <w:ilvl w:val="0"/>
          <w:numId w:val="38"/>
        </w:numPr>
        <w:rPr>
          <w:rFonts w:cs="Arial"/>
          <w:iCs/>
          <w:szCs w:val="22"/>
        </w:rPr>
      </w:pPr>
      <w:r w:rsidRPr="005B5D99">
        <w:rPr>
          <w:rFonts w:cs="Arial"/>
          <w:iCs/>
          <w:szCs w:val="22"/>
        </w:rPr>
        <w:t>Respond to written, spoken, or visual messages in a manner that ensures effective communication.</w:t>
      </w:r>
    </w:p>
    <w:p w:rsidR="000F7DE4" w:rsidRPr="00482F41" w:rsidRDefault="000F7DE4" w:rsidP="000F7DE4">
      <w:pPr>
        <w:rPr>
          <w:rFonts w:cs="Arial"/>
          <w:b/>
          <w:iCs/>
          <w:szCs w:val="22"/>
          <w:u w:val="single"/>
        </w:rPr>
      </w:pPr>
    </w:p>
    <w:p w:rsidR="000F7DE4" w:rsidRPr="00482F41" w:rsidRDefault="000F7DE4" w:rsidP="000F7DE4">
      <w:pPr>
        <w:rPr>
          <w:rFonts w:cs="Arial"/>
          <w:b/>
          <w:iCs/>
          <w:szCs w:val="22"/>
          <w:u w:val="single"/>
        </w:rPr>
      </w:pPr>
      <w:r w:rsidRPr="00482F41">
        <w:rPr>
          <w:rFonts w:cs="Arial"/>
          <w:b/>
          <w:iCs/>
          <w:szCs w:val="22"/>
          <w:u w:val="single"/>
        </w:rPr>
        <w:t>Critical Thinking &amp; Problem Solving</w:t>
      </w:r>
    </w:p>
    <w:p w:rsidR="000F7DE4" w:rsidRPr="00482F41" w:rsidRDefault="000F7DE4" w:rsidP="000F7DE4">
      <w:pPr>
        <w:rPr>
          <w:rFonts w:cs="Arial"/>
          <w:b/>
          <w:iCs/>
          <w:szCs w:val="22"/>
          <w:u w:val="single"/>
        </w:rPr>
      </w:pPr>
    </w:p>
    <w:p w:rsidR="000F7DE4" w:rsidRPr="00482F41" w:rsidRDefault="000F7DE4" w:rsidP="000F7DE4">
      <w:pPr>
        <w:numPr>
          <w:ilvl w:val="0"/>
          <w:numId w:val="38"/>
        </w:numPr>
        <w:rPr>
          <w:rFonts w:cs="Arial"/>
          <w:b/>
          <w:iCs/>
          <w:szCs w:val="22"/>
          <w:u w:val="single"/>
        </w:rPr>
      </w:pPr>
      <w:r w:rsidRPr="00482F41">
        <w:rPr>
          <w:rFonts w:cs="Arial"/>
          <w:iCs/>
          <w:szCs w:val="22"/>
        </w:rPr>
        <w:t>Apply a systematic approach to solve problems.</w:t>
      </w:r>
    </w:p>
    <w:p w:rsidR="000F7DE4" w:rsidRPr="00482F41" w:rsidRDefault="000F7DE4" w:rsidP="000F7DE4">
      <w:pPr>
        <w:rPr>
          <w:rFonts w:cs="Arial"/>
          <w:b/>
          <w:iCs/>
          <w:szCs w:val="22"/>
          <w:u w:val="single"/>
        </w:rPr>
      </w:pPr>
    </w:p>
    <w:p w:rsidR="000F7DE4" w:rsidRPr="00482F41" w:rsidRDefault="000F7DE4" w:rsidP="000F7DE4">
      <w:pPr>
        <w:numPr>
          <w:ilvl w:val="0"/>
          <w:numId w:val="38"/>
        </w:numPr>
        <w:rPr>
          <w:rFonts w:cs="Arial"/>
          <w:iCs/>
          <w:szCs w:val="22"/>
        </w:rPr>
      </w:pPr>
      <w:r w:rsidRPr="00482F41">
        <w:rPr>
          <w:rFonts w:cs="Arial"/>
          <w:iCs/>
          <w:szCs w:val="22"/>
        </w:rPr>
        <w:t>Use a variety of thinking skills to anticipate and solve problems.</w:t>
      </w:r>
    </w:p>
    <w:p w:rsidR="000F7DE4" w:rsidRPr="00482F41" w:rsidRDefault="000F7DE4" w:rsidP="000F7DE4">
      <w:pPr>
        <w:rPr>
          <w:rFonts w:cs="Arial"/>
          <w:iCs/>
          <w:szCs w:val="22"/>
        </w:rPr>
      </w:pPr>
    </w:p>
    <w:p w:rsidR="000F7DE4" w:rsidRPr="00482F41" w:rsidRDefault="000F7DE4" w:rsidP="000F7DE4">
      <w:pPr>
        <w:rPr>
          <w:rFonts w:cs="Arial"/>
          <w:b/>
          <w:iCs/>
          <w:szCs w:val="22"/>
          <w:u w:val="single"/>
        </w:rPr>
      </w:pPr>
      <w:r w:rsidRPr="00482F41">
        <w:rPr>
          <w:rFonts w:cs="Arial"/>
          <w:b/>
          <w:iCs/>
          <w:szCs w:val="22"/>
          <w:u w:val="single"/>
        </w:rPr>
        <w:t>Information Management</w:t>
      </w:r>
    </w:p>
    <w:p w:rsidR="000F7DE4" w:rsidRPr="00482F41" w:rsidRDefault="000F7DE4" w:rsidP="000F7DE4">
      <w:pPr>
        <w:rPr>
          <w:rFonts w:cs="Arial"/>
          <w:b/>
          <w:iCs/>
          <w:szCs w:val="22"/>
          <w:u w:val="single"/>
        </w:rPr>
      </w:pPr>
    </w:p>
    <w:p w:rsidR="000F7DE4" w:rsidRDefault="000F7DE4" w:rsidP="000F7DE4">
      <w:pPr>
        <w:numPr>
          <w:ilvl w:val="0"/>
          <w:numId w:val="38"/>
        </w:numPr>
        <w:rPr>
          <w:szCs w:val="22"/>
        </w:rPr>
      </w:pPr>
      <w:r w:rsidRPr="00482F41">
        <w:rPr>
          <w:rFonts w:cs="Arial"/>
          <w:iCs/>
          <w:szCs w:val="22"/>
        </w:rPr>
        <w:t>Manage the use of time and other resources to complete projects.</w:t>
      </w:r>
      <w:r w:rsidRPr="00482F41">
        <w:rPr>
          <w:szCs w:val="22"/>
        </w:rPr>
        <w:t xml:space="preserve"> </w:t>
      </w:r>
    </w:p>
    <w:p w:rsidR="000F7DE4" w:rsidRDefault="000F7DE4" w:rsidP="000F7DE4">
      <w:pPr>
        <w:pStyle w:val="ListParagraph"/>
        <w:rPr>
          <w:szCs w:val="22"/>
        </w:rPr>
      </w:pPr>
    </w:p>
    <w:p w:rsidR="000F7DE4" w:rsidRDefault="000F7DE4" w:rsidP="000F7DE4">
      <w:pPr>
        <w:rPr>
          <w:rFonts w:cs="Arial"/>
          <w:b/>
          <w:iCs/>
          <w:u w:val="single"/>
        </w:rPr>
      </w:pPr>
      <w:r>
        <w:rPr>
          <w:rFonts w:cs="Arial"/>
          <w:b/>
          <w:iCs/>
          <w:u w:val="single"/>
        </w:rPr>
        <w:t>Interpersonal Effectiveness</w:t>
      </w:r>
    </w:p>
    <w:p w:rsidR="000F7DE4" w:rsidRDefault="000F7DE4" w:rsidP="000F7DE4">
      <w:pPr>
        <w:rPr>
          <w:rFonts w:cs="Arial"/>
          <w:b/>
          <w:iCs/>
          <w:u w:val="single"/>
        </w:rPr>
      </w:pPr>
    </w:p>
    <w:p w:rsidR="000F7DE4" w:rsidRDefault="000F7DE4" w:rsidP="000F7DE4">
      <w:pPr>
        <w:numPr>
          <w:ilvl w:val="0"/>
          <w:numId w:val="38"/>
        </w:numPr>
        <w:rPr>
          <w:rFonts w:cs="Arial"/>
          <w:iCs/>
        </w:rPr>
      </w:pPr>
      <w:r w:rsidRPr="00A2571B">
        <w:rPr>
          <w:rFonts w:cs="Arial"/>
          <w:iCs/>
        </w:rPr>
        <w:t>Show respect for the diverse opinions, values, belief systems, and contributions of others.</w:t>
      </w:r>
    </w:p>
    <w:p w:rsidR="000F7DE4" w:rsidRDefault="000F7DE4" w:rsidP="000F7DE4">
      <w:pPr>
        <w:rPr>
          <w:rFonts w:cs="Arial"/>
          <w:iCs/>
        </w:rPr>
      </w:pPr>
    </w:p>
    <w:p w:rsidR="000F7DE4" w:rsidRDefault="000F7DE4" w:rsidP="000F7DE4">
      <w:pPr>
        <w:numPr>
          <w:ilvl w:val="0"/>
          <w:numId w:val="38"/>
        </w:numPr>
        <w:rPr>
          <w:rFonts w:cs="Arial"/>
          <w:iCs/>
        </w:rPr>
      </w:pPr>
      <w:r w:rsidRPr="00A2571B">
        <w:rPr>
          <w:rFonts w:cs="Arial"/>
          <w:iCs/>
        </w:rPr>
        <w:t>Interact with others in groups or teams in ways that contribute to effective working relationships and the achievement of goals.</w:t>
      </w:r>
    </w:p>
    <w:p w:rsidR="000F7DE4" w:rsidRDefault="000F7DE4" w:rsidP="000F7DE4">
      <w:pPr>
        <w:rPr>
          <w:rFonts w:cs="Arial"/>
          <w:b/>
          <w:iCs/>
          <w:u w:val="single"/>
        </w:rPr>
      </w:pPr>
    </w:p>
    <w:p w:rsidR="000F7DE4" w:rsidRDefault="000F7DE4" w:rsidP="000F7DE4">
      <w:pPr>
        <w:rPr>
          <w:rFonts w:cs="Arial"/>
          <w:b/>
          <w:iCs/>
          <w:u w:val="single"/>
        </w:rPr>
      </w:pPr>
      <w:r>
        <w:rPr>
          <w:rFonts w:cs="Arial"/>
          <w:b/>
          <w:iCs/>
          <w:u w:val="single"/>
        </w:rPr>
        <w:t>Self Management</w:t>
      </w:r>
    </w:p>
    <w:p w:rsidR="000F7DE4" w:rsidRDefault="000F7DE4" w:rsidP="000F7DE4">
      <w:pPr>
        <w:rPr>
          <w:rFonts w:cs="Arial"/>
          <w:b/>
          <w:iCs/>
          <w:u w:val="single"/>
        </w:rPr>
      </w:pPr>
    </w:p>
    <w:p w:rsidR="00904ED4" w:rsidRDefault="000F7DE4" w:rsidP="000F7DE4">
      <w:pPr>
        <w:numPr>
          <w:ilvl w:val="0"/>
          <w:numId w:val="38"/>
        </w:numPr>
        <w:rPr>
          <w:rFonts w:cs="Arial"/>
          <w:iCs/>
        </w:rPr>
      </w:pPr>
      <w:r w:rsidRPr="00A2571B">
        <w:rPr>
          <w:rFonts w:cs="Arial"/>
          <w:iCs/>
        </w:rPr>
        <w:t>Take responsibility for one’s own actions, decisions, and consequences.</w:t>
      </w:r>
    </w:p>
    <w:p w:rsidR="005B5D99" w:rsidRDefault="00904ED4" w:rsidP="00904ED4">
      <w:pPr>
        <w:ind w:left="360"/>
        <w:rPr>
          <w:rFonts w:cs="Arial"/>
          <w:iCs/>
        </w:rPr>
      </w:pPr>
      <w:r>
        <w:rPr>
          <w:rFonts w:cs="Arial"/>
          <w:iCs/>
        </w:rPr>
        <w:br w:type="page"/>
      </w:r>
    </w:p>
    <w:tbl>
      <w:tblPr>
        <w:tblW w:w="9782" w:type="dxa"/>
        <w:tblBorders>
          <w:bottom w:val="thinThickSmallGap" w:sz="24" w:space="0" w:color="auto"/>
        </w:tblBorders>
        <w:tblLayout w:type="fixed"/>
        <w:tblLook w:val="0000"/>
      </w:tblPr>
      <w:tblGrid>
        <w:gridCol w:w="3978"/>
        <w:gridCol w:w="2969"/>
        <w:gridCol w:w="638"/>
        <w:gridCol w:w="2197"/>
      </w:tblGrid>
      <w:tr w:rsidR="000F7DE4" w:rsidTr="000F7DE4">
        <w:trPr>
          <w:trHeight w:val="709"/>
          <w:tblHeader/>
        </w:trPr>
        <w:tc>
          <w:tcPr>
            <w:tcW w:w="6947" w:type="dxa"/>
            <w:gridSpan w:val="2"/>
            <w:tcBorders>
              <w:top w:val="single" w:sz="36" w:space="0" w:color="auto"/>
              <w:bottom w:val="single" w:sz="12" w:space="0" w:color="auto"/>
            </w:tcBorders>
            <w:vAlign w:val="center"/>
          </w:tcPr>
          <w:p w:rsidR="000F7DE4" w:rsidRDefault="000F7DE4" w:rsidP="000F7DE4">
            <w:pPr>
              <w:pStyle w:val="COTitle"/>
              <w:rPr>
                <w:sz w:val="28"/>
                <w:szCs w:val="28"/>
              </w:rPr>
            </w:pPr>
            <w:r w:rsidRPr="00584BBE">
              <w:rPr>
                <w:szCs w:val="22"/>
              </w:rPr>
              <w:br w:type="page"/>
            </w:r>
            <w:r>
              <w:rPr>
                <w:sz w:val="28"/>
                <w:szCs w:val="28"/>
              </w:rPr>
              <w:t xml:space="preserve">Co-operative Education Placement </w:t>
            </w:r>
          </w:p>
          <w:p w:rsidR="000F7DE4" w:rsidRPr="00261123" w:rsidRDefault="000F7DE4" w:rsidP="000F7DE4">
            <w:pPr>
              <w:pStyle w:val="COTitle"/>
              <w:rPr>
                <w:sz w:val="28"/>
                <w:szCs w:val="28"/>
              </w:rPr>
            </w:pPr>
            <w:r>
              <w:rPr>
                <w:sz w:val="28"/>
                <w:szCs w:val="28"/>
              </w:rPr>
              <w:t>Sporting Goods Business</w:t>
            </w:r>
          </w:p>
        </w:tc>
        <w:tc>
          <w:tcPr>
            <w:tcW w:w="2835" w:type="dxa"/>
            <w:gridSpan w:val="2"/>
            <w:tcBorders>
              <w:top w:val="single" w:sz="36" w:space="0" w:color="auto"/>
              <w:bottom w:val="single" w:sz="12" w:space="0" w:color="auto"/>
            </w:tcBorders>
            <w:vAlign w:val="center"/>
          </w:tcPr>
          <w:p w:rsidR="000F7DE4" w:rsidRDefault="006D2B67" w:rsidP="000F7DE4">
            <w:pPr>
              <w:tabs>
                <w:tab w:val="right" w:pos="9248"/>
              </w:tabs>
              <w:jc w:val="center"/>
            </w:pPr>
            <w:r w:rsidRPr="00010022">
              <w:rPr>
                <w:noProof/>
                <w:lang w:val="en-US"/>
              </w:rPr>
              <w:pict>
                <v:shape id="_x0000_i1027" type="#_x0000_t75" alt="fleming logo, learn belong become" style="width:101pt;height:43pt;visibility:visible;mso-wrap-style:square">
                  <v:imagedata r:id="rId11" o:title="fleming logo, learn belong become"/>
                </v:shape>
              </w:pict>
            </w:r>
          </w:p>
          <w:p w:rsidR="000F7DE4" w:rsidRDefault="000F7DE4" w:rsidP="000F7DE4">
            <w:pPr>
              <w:tabs>
                <w:tab w:val="right" w:pos="9248"/>
              </w:tabs>
              <w:jc w:val="center"/>
            </w:pPr>
          </w:p>
        </w:tc>
      </w:tr>
      <w:tr w:rsidR="000F7DE4" w:rsidRPr="004E6551" w:rsidTr="000F7DE4">
        <w:trPr>
          <w:trHeight w:val="500"/>
        </w:trPr>
        <w:tc>
          <w:tcPr>
            <w:tcW w:w="3978" w:type="dxa"/>
            <w:tcBorders>
              <w:top w:val="single" w:sz="12" w:space="0" w:color="auto"/>
              <w:bottom w:val="nil"/>
            </w:tcBorders>
            <w:vAlign w:val="center"/>
          </w:tcPr>
          <w:p w:rsidR="000F7DE4" w:rsidRPr="004E6551" w:rsidRDefault="000F7DE4" w:rsidP="000F7DE4">
            <w:pPr>
              <w:pStyle w:val="CO"/>
              <w:rPr>
                <w:b/>
                <w:sz w:val="22"/>
                <w:szCs w:val="22"/>
              </w:rPr>
            </w:pPr>
            <w:r w:rsidRPr="004E6551">
              <w:rPr>
                <w:b/>
                <w:sz w:val="22"/>
                <w:szCs w:val="22"/>
              </w:rPr>
              <w:t xml:space="preserve">Course Number: </w:t>
            </w:r>
            <w:r>
              <w:rPr>
                <w:b/>
                <w:sz w:val="22"/>
                <w:szCs w:val="22"/>
              </w:rPr>
              <w:t>NEW</w:t>
            </w:r>
          </w:p>
        </w:tc>
        <w:tc>
          <w:tcPr>
            <w:tcW w:w="3607" w:type="dxa"/>
            <w:gridSpan w:val="2"/>
            <w:tcBorders>
              <w:top w:val="single" w:sz="12" w:space="0" w:color="auto"/>
              <w:bottom w:val="nil"/>
            </w:tcBorders>
            <w:vAlign w:val="center"/>
          </w:tcPr>
          <w:p w:rsidR="000F7DE4" w:rsidRPr="004E6551" w:rsidRDefault="000F7DE4" w:rsidP="000F7DE4">
            <w:pPr>
              <w:pStyle w:val="CO"/>
              <w:rPr>
                <w:b/>
                <w:sz w:val="22"/>
                <w:szCs w:val="22"/>
              </w:rPr>
            </w:pPr>
            <w:r>
              <w:rPr>
                <w:b/>
                <w:sz w:val="22"/>
                <w:szCs w:val="22"/>
              </w:rPr>
              <w:t>Approx 16 wks</w:t>
            </w:r>
          </w:p>
        </w:tc>
        <w:tc>
          <w:tcPr>
            <w:tcW w:w="2197" w:type="dxa"/>
            <w:tcBorders>
              <w:top w:val="single" w:sz="12" w:space="0" w:color="auto"/>
              <w:bottom w:val="nil"/>
            </w:tcBorders>
            <w:vAlign w:val="center"/>
          </w:tcPr>
          <w:p w:rsidR="000F7DE4" w:rsidRPr="004E6551" w:rsidRDefault="000F7DE4" w:rsidP="000F7DE4">
            <w:pPr>
              <w:pStyle w:val="CO"/>
              <w:rPr>
                <w:b/>
                <w:sz w:val="22"/>
                <w:szCs w:val="22"/>
              </w:rPr>
            </w:pPr>
            <w:r>
              <w:rPr>
                <w:b/>
                <w:sz w:val="22"/>
                <w:szCs w:val="22"/>
              </w:rPr>
              <w:t>May-August</w:t>
            </w:r>
          </w:p>
        </w:tc>
      </w:tr>
    </w:tbl>
    <w:p w:rsidR="000F7DE4" w:rsidRDefault="000F7DE4" w:rsidP="000F7DE4"/>
    <w:p w:rsidR="000F7DE4" w:rsidRDefault="000F7DE4" w:rsidP="000F7DE4">
      <w:pPr>
        <w:rPr>
          <w:rFonts w:cs="Arial"/>
          <w:b/>
          <w:szCs w:val="22"/>
        </w:rPr>
      </w:pPr>
      <w:r w:rsidRPr="0009060A">
        <w:rPr>
          <w:rFonts w:cs="Arial"/>
          <w:b/>
          <w:szCs w:val="22"/>
        </w:rPr>
        <w:t>Description:</w:t>
      </w:r>
    </w:p>
    <w:p w:rsidR="000F7DE4" w:rsidRDefault="000F7DE4" w:rsidP="000F7DE4">
      <w:pPr>
        <w:rPr>
          <w:rFonts w:cs="Arial"/>
          <w:b/>
          <w:szCs w:val="22"/>
        </w:rPr>
      </w:pPr>
    </w:p>
    <w:p w:rsidR="000F7DE4" w:rsidRDefault="000F7DE4" w:rsidP="000F7DE4">
      <w:pPr>
        <w:rPr>
          <w:rFonts w:cs="Arial"/>
          <w:szCs w:val="22"/>
        </w:rPr>
      </w:pPr>
      <w:r>
        <w:rPr>
          <w:rFonts w:cs="Arial"/>
          <w:szCs w:val="22"/>
        </w:rPr>
        <w:t xml:space="preserve">The co-op placement will take place in a Sporting Goods Business or related industry. The co-op placement is planned and selected in consultation with the program co-ordinator and ideally should align with the student’s own career plans within their area of interest in the Sporting Goods Industry. </w:t>
      </w:r>
    </w:p>
    <w:p w:rsidR="000F7DE4" w:rsidRDefault="000F7DE4" w:rsidP="000F7DE4">
      <w:pPr>
        <w:rPr>
          <w:rFonts w:cs="Arial"/>
          <w:szCs w:val="22"/>
        </w:rPr>
      </w:pPr>
    </w:p>
    <w:p w:rsidR="000F7DE4" w:rsidRDefault="000F7DE4" w:rsidP="000F7DE4">
      <w:pPr>
        <w:rPr>
          <w:rFonts w:cs="Arial"/>
          <w:szCs w:val="22"/>
        </w:rPr>
      </w:pPr>
      <w:r>
        <w:rPr>
          <w:rFonts w:cs="Arial"/>
          <w:szCs w:val="22"/>
        </w:rPr>
        <w:t>The co-op is modelled on effective practices that have been developed and refined by other post secondary institutions that have focussed on developing job skills via a co-op model. Placements may have some variables in start and end dates, but the schedule ensures students can work through the summer between their third and fourth semesters.</w:t>
      </w:r>
    </w:p>
    <w:p w:rsidR="000F7DE4" w:rsidRDefault="000F7DE4" w:rsidP="000F7DE4">
      <w:pPr>
        <w:rPr>
          <w:rFonts w:cs="Arial"/>
          <w:szCs w:val="22"/>
        </w:rPr>
      </w:pPr>
    </w:p>
    <w:p w:rsidR="000F7DE4" w:rsidRDefault="000F7DE4" w:rsidP="000F7DE4">
      <w:pPr>
        <w:rPr>
          <w:rFonts w:cs="Arial"/>
          <w:szCs w:val="22"/>
        </w:rPr>
      </w:pPr>
      <w:r>
        <w:rPr>
          <w:rFonts w:cs="Arial"/>
          <w:szCs w:val="22"/>
        </w:rPr>
        <w:t>A manual is provided for all parties involved in the placement including the business coach/ mentor/supervisor, faculty, staff, and the student.</w:t>
      </w:r>
    </w:p>
    <w:p w:rsidR="000F7DE4" w:rsidRDefault="000F7DE4" w:rsidP="000F7DE4">
      <w:pPr>
        <w:rPr>
          <w:rFonts w:cs="Arial"/>
          <w:b/>
          <w:szCs w:val="22"/>
        </w:rPr>
      </w:pPr>
    </w:p>
    <w:p w:rsidR="000F7DE4" w:rsidRPr="0009060A" w:rsidRDefault="000F7DE4" w:rsidP="000F7DE4">
      <w:pPr>
        <w:pBdr>
          <w:top w:val="single" w:sz="12" w:space="1" w:color="auto"/>
          <w:bottom w:val="single" w:sz="8" w:space="1" w:color="auto"/>
        </w:pBdr>
        <w:rPr>
          <w:rFonts w:cs="Arial"/>
          <w:sz w:val="16"/>
          <w:szCs w:val="16"/>
        </w:rPr>
      </w:pPr>
      <w:r w:rsidRPr="0009060A">
        <w:rPr>
          <w:rFonts w:cs="Arial"/>
          <w:sz w:val="16"/>
          <w:szCs w:val="16"/>
        </w:rPr>
        <w:t>This course contributes to the following learning outcomes or essential knowledge and skills required by learners as defined by Ministry of Training, Colleges and Universities program standards, employers, industry and professional organizations.</w:t>
      </w:r>
    </w:p>
    <w:p w:rsidR="000F7DE4" w:rsidRDefault="000F7DE4" w:rsidP="000F7DE4">
      <w:pPr>
        <w:rPr>
          <w:rFonts w:cs="Arial"/>
          <w:b/>
          <w:szCs w:val="22"/>
        </w:rPr>
      </w:pPr>
    </w:p>
    <w:p w:rsidR="000F7DE4" w:rsidRPr="0009060A" w:rsidRDefault="000F7DE4" w:rsidP="000F7DE4">
      <w:pPr>
        <w:rPr>
          <w:rFonts w:cs="Arial"/>
          <w:b/>
          <w:szCs w:val="22"/>
        </w:rPr>
      </w:pPr>
      <w:r w:rsidRPr="0009060A">
        <w:rPr>
          <w:rFonts w:cs="Arial"/>
          <w:b/>
          <w:szCs w:val="22"/>
        </w:rPr>
        <w:t>Aim:</w:t>
      </w:r>
    </w:p>
    <w:p w:rsidR="000F7DE4" w:rsidRDefault="000F7DE4" w:rsidP="000F7DE4">
      <w:pPr>
        <w:rPr>
          <w:rFonts w:cs="Arial"/>
          <w:szCs w:val="22"/>
        </w:rPr>
      </w:pPr>
    </w:p>
    <w:p w:rsidR="000F7DE4" w:rsidRPr="0009060A" w:rsidRDefault="000F7DE4" w:rsidP="000F7DE4">
      <w:pPr>
        <w:ind w:left="720"/>
        <w:rPr>
          <w:rFonts w:cs="Arial"/>
          <w:szCs w:val="22"/>
        </w:rPr>
      </w:pPr>
      <w:r>
        <w:rPr>
          <w:rFonts w:cs="Arial"/>
          <w:szCs w:val="22"/>
        </w:rPr>
        <w:t xml:space="preserve">To enable students to integrate theory and practice learned in the program to a paid work experience in the industry. </w:t>
      </w:r>
    </w:p>
    <w:p w:rsidR="000F7DE4" w:rsidRDefault="000F7DE4" w:rsidP="000F7DE4">
      <w:pPr>
        <w:rPr>
          <w:rFonts w:cs="Arial"/>
          <w:szCs w:val="22"/>
        </w:rPr>
      </w:pPr>
    </w:p>
    <w:p w:rsidR="000F7DE4" w:rsidRDefault="000F7DE4" w:rsidP="000F7DE4">
      <w:pPr>
        <w:rPr>
          <w:rFonts w:cs="Arial"/>
          <w:b/>
          <w:szCs w:val="22"/>
        </w:rPr>
      </w:pPr>
      <w:r>
        <w:rPr>
          <w:rFonts w:cs="Arial"/>
          <w:b/>
          <w:szCs w:val="22"/>
        </w:rPr>
        <w:t xml:space="preserve">Learning </w:t>
      </w:r>
      <w:r w:rsidRPr="0009060A">
        <w:rPr>
          <w:rFonts w:cs="Arial"/>
          <w:b/>
          <w:szCs w:val="22"/>
        </w:rPr>
        <w:t>Outcomes:</w:t>
      </w:r>
    </w:p>
    <w:p w:rsidR="000F7DE4" w:rsidRDefault="000F7DE4" w:rsidP="000F7DE4">
      <w:pPr>
        <w:rPr>
          <w:rFonts w:cs="Arial"/>
          <w:b/>
          <w:szCs w:val="22"/>
        </w:rPr>
      </w:pPr>
    </w:p>
    <w:p w:rsidR="000F7DE4" w:rsidRPr="009C2E56" w:rsidRDefault="000F7DE4" w:rsidP="000F7DE4">
      <w:pPr>
        <w:rPr>
          <w:rFonts w:cs="Arial"/>
          <w:szCs w:val="22"/>
        </w:rPr>
      </w:pPr>
      <w:r>
        <w:rPr>
          <w:rFonts w:cs="Arial"/>
          <w:szCs w:val="22"/>
        </w:rPr>
        <w:t xml:space="preserve">These learning outcomes are directly from the Co-operative Education Manual. </w:t>
      </w:r>
      <w:r w:rsidRPr="009C2E56">
        <w:rPr>
          <w:rFonts w:cs="Arial"/>
          <w:szCs w:val="22"/>
        </w:rPr>
        <w:t xml:space="preserve">Upon successful completion of the placement, students will have reliably demonstrated the knowledge, skills and abilities needed to: </w:t>
      </w:r>
    </w:p>
    <w:p w:rsidR="000F7DE4" w:rsidRPr="009C2E56" w:rsidRDefault="000F7DE4" w:rsidP="000F7DE4">
      <w:pPr>
        <w:ind w:left="360"/>
        <w:rPr>
          <w:rFonts w:cs="Arial"/>
          <w:szCs w:val="22"/>
        </w:rPr>
      </w:pP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t>Successfully explain the essential core functions and duties relating to the Sporting Goods Industry.</w:t>
      </w:r>
    </w:p>
    <w:p w:rsidR="000F7DE4" w:rsidRPr="009C2E56" w:rsidRDefault="000F7DE4" w:rsidP="000F7DE4">
      <w:pPr>
        <w:pStyle w:val="Header"/>
        <w:tabs>
          <w:tab w:val="clear" w:pos="4320"/>
          <w:tab w:val="clear" w:pos="8640"/>
        </w:tabs>
        <w:ind w:left="360"/>
        <w:rPr>
          <w:rFonts w:cs="Arial"/>
          <w:szCs w:val="22"/>
        </w:rPr>
      </w:pP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t>Identify and use the personal and professional development resources available to the Sporting Goods Industry and the activities used to promote growth and contribute to lifelong learning within their chosen profession.</w:t>
      </w:r>
    </w:p>
    <w:p w:rsidR="000F7DE4" w:rsidRPr="009C2E56" w:rsidRDefault="000F7DE4" w:rsidP="000F7DE4">
      <w:pPr>
        <w:pStyle w:val="Header"/>
        <w:tabs>
          <w:tab w:val="clear" w:pos="4320"/>
          <w:tab w:val="clear" w:pos="8640"/>
        </w:tabs>
        <w:rPr>
          <w:rFonts w:cs="Arial"/>
          <w:szCs w:val="22"/>
        </w:rPr>
      </w:pP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t>Meet the ethical, legal, and safety requirements and standards as set by the sponsor agency.</w:t>
      </w:r>
    </w:p>
    <w:p w:rsidR="000F7DE4" w:rsidRPr="009C2E56" w:rsidRDefault="000F7DE4" w:rsidP="000F7DE4">
      <w:pPr>
        <w:pStyle w:val="Header"/>
        <w:tabs>
          <w:tab w:val="clear" w:pos="4320"/>
          <w:tab w:val="clear" w:pos="8640"/>
        </w:tabs>
        <w:rPr>
          <w:rFonts w:cs="Arial"/>
          <w:szCs w:val="22"/>
        </w:rPr>
      </w:pPr>
      <w:r w:rsidRPr="009C2E56">
        <w:rPr>
          <w:rFonts w:cs="Arial"/>
          <w:szCs w:val="22"/>
        </w:rPr>
        <w:t>.</w:t>
      </w:r>
    </w:p>
    <w:p w:rsidR="000F7DE4" w:rsidRPr="00595EBA" w:rsidRDefault="000F7DE4" w:rsidP="000F7DE4">
      <w:pPr>
        <w:pStyle w:val="Header"/>
        <w:numPr>
          <w:ilvl w:val="0"/>
          <w:numId w:val="37"/>
        </w:numPr>
        <w:tabs>
          <w:tab w:val="clear" w:pos="4320"/>
          <w:tab w:val="clear" w:pos="8640"/>
        </w:tabs>
        <w:rPr>
          <w:rFonts w:cs="Arial"/>
          <w:szCs w:val="22"/>
        </w:rPr>
      </w:pPr>
      <w:r w:rsidRPr="00595EBA">
        <w:rPr>
          <w:rFonts w:cs="Arial"/>
          <w:szCs w:val="22"/>
        </w:rPr>
        <w:t>Demonstrate effective communications in all forms including; written and/or electronic methods.</w:t>
      </w:r>
      <w:r>
        <w:rPr>
          <w:rFonts w:cs="Arial"/>
          <w:szCs w:val="22"/>
        </w:rPr>
        <w:t xml:space="preserve"> </w:t>
      </w: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t>Interact with others in a variety of situations in a manner that demonstrates confidence, professionalism, and sensitivity to others and to the situation.</w:t>
      </w:r>
    </w:p>
    <w:p w:rsidR="000F7DE4" w:rsidRPr="009C2E56" w:rsidRDefault="000F7DE4" w:rsidP="000F7DE4">
      <w:pPr>
        <w:pStyle w:val="Header"/>
        <w:tabs>
          <w:tab w:val="clear" w:pos="4320"/>
          <w:tab w:val="clear" w:pos="8640"/>
        </w:tabs>
        <w:rPr>
          <w:rFonts w:cs="Arial"/>
          <w:szCs w:val="22"/>
        </w:rPr>
      </w:pP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lastRenderedPageBreak/>
        <w:t>Demonstrate respect for human rights and appreciate the dignity of others when communicating effectively with diverse communities and their members.</w:t>
      </w:r>
    </w:p>
    <w:p w:rsidR="000F7DE4" w:rsidRPr="009C2E56" w:rsidRDefault="000F7DE4" w:rsidP="000F7DE4">
      <w:pPr>
        <w:pStyle w:val="Header"/>
        <w:tabs>
          <w:tab w:val="clear" w:pos="4320"/>
          <w:tab w:val="clear" w:pos="8640"/>
        </w:tabs>
        <w:rPr>
          <w:rFonts w:cs="Arial"/>
          <w:szCs w:val="22"/>
        </w:rPr>
      </w:pP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t>Use effective and appropriate problem-solving and decision-making skills in administrative and operational situations.</w:t>
      </w:r>
    </w:p>
    <w:p w:rsidR="000F7DE4" w:rsidRPr="009C2E56" w:rsidRDefault="000F7DE4" w:rsidP="000F7DE4">
      <w:pPr>
        <w:pStyle w:val="Header"/>
        <w:tabs>
          <w:tab w:val="clear" w:pos="4320"/>
          <w:tab w:val="clear" w:pos="8640"/>
        </w:tabs>
        <w:rPr>
          <w:rFonts w:cs="Arial"/>
          <w:szCs w:val="22"/>
        </w:rPr>
      </w:pPr>
    </w:p>
    <w:p w:rsidR="000F7DE4" w:rsidRPr="009C2E56" w:rsidRDefault="000F7DE4" w:rsidP="000F7DE4">
      <w:pPr>
        <w:pStyle w:val="Header"/>
        <w:numPr>
          <w:ilvl w:val="0"/>
          <w:numId w:val="37"/>
        </w:numPr>
        <w:tabs>
          <w:tab w:val="clear" w:pos="4320"/>
          <w:tab w:val="clear" w:pos="8640"/>
        </w:tabs>
        <w:rPr>
          <w:rFonts w:cs="Arial"/>
          <w:szCs w:val="22"/>
        </w:rPr>
      </w:pPr>
      <w:r w:rsidRPr="009C2E56">
        <w:rPr>
          <w:rFonts w:cs="Arial"/>
          <w:szCs w:val="22"/>
        </w:rPr>
        <w:t xml:space="preserve">Work effectively with other members of the host agency, and other related groups to provide comprehensive service in </w:t>
      </w:r>
      <w:r>
        <w:rPr>
          <w:rFonts w:cs="Arial"/>
          <w:szCs w:val="22"/>
        </w:rPr>
        <w:t xml:space="preserve">work </w:t>
      </w:r>
      <w:r w:rsidRPr="009C2E56">
        <w:rPr>
          <w:rFonts w:cs="Arial"/>
          <w:szCs w:val="22"/>
        </w:rPr>
        <w:t>situations.</w:t>
      </w:r>
    </w:p>
    <w:p w:rsidR="000F7DE4" w:rsidRPr="009C2E56" w:rsidRDefault="000F7DE4" w:rsidP="000F7DE4">
      <w:pPr>
        <w:rPr>
          <w:rFonts w:cs="Arial"/>
          <w:b/>
          <w:szCs w:val="22"/>
        </w:rPr>
      </w:pPr>
    </w:p>
    <w:p w:rsidR="000F7DE4" w:rsidRDefault="000F7DE4" w:rsidP="000F7DE4">
      <w:pPr>
        <w:rPr>
          <w:b/>
        </w:rPr>
      </w:pPr>
    </w:p>
    <w:p w:rsidR="000F7DE4" w:rsidRPr="00807147" w:rsidRDefault="000F7DE4" w:rsidP="000F7DE4">
      <w:pPr>
        <w:rPr>
          <w:b/>
        </w:rPr>
      </w:pPr>
    </w:p>
    <w:p w:rsidR="006F6B8F" w:rsidRDefault="006F6B8F" w:rsidP="006F6B8F">
      <w:pPr>
        <w:tabs>
          <w:tab w:val="left" w:pos="-1440"/>
        </w:tabs>
        <w:rPr>
          <w:rFonts w:cs="Arial"/>
          <w:sz w:val="20"/>
        </w:rPr>
      </w:pPr>
    </w:p>
    <w:p w:rsidR="00625516" w:rsidRDefault="0081648F" w:rsidP="00625516">
      <w:pPr>
        <w:ind w:left="360"/>
        <w:rPr>
          <w:rFonts w:cs="Arial"/>
          <w:iCs/>
        </w:rPr>
      </w:pPr>
      <w:r>
        <w:br w:type="page"/>
      </w:r>
    </w:p>
    <w:p w:rsidR="0081648F" w:rsidRDefault="0081648F"/>
    <w:p w:rsidR="00F52F2A" w:rsidRDefault="00F52F2A"/>
    <w:p w:rsidR="00F52F2A" w:rsidRDefault="00F52F2A"/>
    <w:p w:rsidR="00F52F2A" w:rsidRDefault="00F52F2A"/>
    <w:p w:rsidR="00F52F2A" w:rsidRDefault="00F52F2A"/>
    <w:p w:rsidR="00F52F2A" w:rsidRDefault="00F52F2A"/>
    <w:p w:rsidR="00F52F2A" w:rsidRDefault="00F52F2A"/>
    <w:p w:rsidR="00F52F2A" w:rsidRDefault="00F52F2A"/>
    <w:p w:rsidR="0081648F" w:rsidRDefault="0081648F"/>
    <w:p w:rsidR="0081648F" w:rsidRDefault="0081648F"/>
    <w:p w:rsidR="0081648F" w:rsidRDefault="0081648F"/>
    <w:p w:rsidR="0081648F" w:rsidRDefault="0081648F"/>
    <w:p w:rsidR="0081648F" w:rsidRDefault="0081648F"/>
    <w:p w:rsidR="0081648F" w:rsidRDefault="0081648F"/>
    <w:p w:rsidR="0081648F" w:rsidRDefault="0081648F">
      <w:bookmarkStart w:id="93" w:name="_Toc509027647"/>
      <w:bookmarkStart w:id="94" w:name="_Toc509028586"/>
      <w:bookmarkStart w:id="95" w:name="_Toc509030302"/>
      <w:bookmarkStart w:id="96" w:name="_Toc509030364"/>
      <w:bookmarkStart w:id="97" w:name="_Toc510848613"/>
      <w:bookmarkStart w:id="98" w:name="_Toc510848767"/>
      <w:bookmarkStart w:id="99" w:name="_Toc510848910"/>
      <w:bookmarkStart w:id="100" w:name="_Toc512663106"/>
    </w:p>
    <w:p w:rsidR="0081648F" w:rsidRDefault="0081648F"/>
    <w:p w:rsidR="0081648F" w:rsidRDefault="0081648F"/>
    <w:p w:rsidR="0081648F" w:rsidRDefault="0081648F"/>
    <w:p w:rsidR="006C71EE" w:rsidRDefault="006C71EE"/>
    <w:p w:rsidR="006C71EE" w:rsidRDefault="006C71EE"/>
    <w:p w:rsidR="0081648F" w:rsidRDefault="0081648F"/>
    <w:p w:rsidR="006C2F54" w:rsidRDefault="006C2F54" w:rsidP="0014055F">
      <w:pPr>
        <w:pStyle w:val="Heading1"/>
        <w:jc w:val="right"/>
      </w:pPr>
      <w:bookmarkStart w:id="101" w:name="_Toc532534165"/>
      <w:bookmarkStart w:id="102" w:name="_Toc532887544"/>
      <w:bookmarkStart w:id="103" w:name="_Toc532887670"/>
      <w:bookmarkStart w:id="104" w:name="_Toc532966532"/>
      <w:bookmarkEnd w:id="85"/>
      <w:bookmarkEnd w:id="86"/>
      <w:bookmarkEnd w:id="93"/>
      <w:bookmarkEnd w:id="94"/>
      <w:bookmarkEnd w:id="95"/>
      <w:bookmarkEnd w:id="96"/>
      <w:bookmarkEnd w:id="97"/>
      <w:bookmarkEnd w:id="98"/>
      <w:bookmarkEnd w:id="99"/>
      <w:bookmarkEnd w:id="100"/>
    </w:p>
    <w:p w:rsidR="006C2F54" w:rsidRDefault="006C2F54" w:rsidP="0014055F">
      <w:pPr>
        <w:pStyle w:val="Heading1"/>
        <w:jc w:val="right"/>
      </w:pPr>
    </w:p>
    <w:p w:rsidR="0081648F" w:rsidRDefault="0081648F" w:rsidP="0014055F">
      <w:pPr>
        <w:pStyle w:val="Heading1"/>
        <w:jc w:val="right"/>
      </w:pPr>
      <w:bookmarkStart w:id="105" w:name="_Toc251152804"/>
      <w:r>
        <w:t>Appendix I</w:t>
      </w:r>
      <w:bookmarkEnd w:id="101"/>
      <w:bookmarkEnd w:id="102"/>
      <w:bookmarkEnd w:id="103"/>
      <w:bookmarkEnd w:id="104"/>
      <w:r w:rsidR="003B4D38">
        <w:t>I</w:t>
      </w:r>
      <w:r>
        <w:t xml:space="preserve">: </w:t>
      </w:r>
      <w:r w:rsidR="00701533">
        <w:t>Program Curriculum Maps</w:t>
      </w:r>
      <w:bookmarkEnd w:id="105"/>
    </w:p>
    <w:p w:rsidR="00BD578B" w:rsidRDefault="00BD578B" w:rsidP="000B2E02"/>
    <w:p w:rsidR="00BD578B" w:rsidRDefault="00BD578B" w:rsidP="000B2E02"/>
    <w:p w:rsidR="006C71EE" w:rsidRDefault="006C71EE" w:rsidP="000B2E02">
      <w:pPr>
        <w:sectPr w:rsidR="006C71EE" w:rsidSect="00904ED4">
          <w:headerReference w:type="even" r:id="rId12"/>
          <w:headerReference w:type="default" r:id="rId13"/>
          <w:pgSz w:w="12240" w:h="15840" w:code="1"/>
          <w:pgMar w:top="1276" w:right="1440" w:bottom="1135" w:left="1440" w:header="432" w:footer="432" w:gutter="0"/>
          <w:pgNumType w:start="1"/>
          <w:cols w:space="720"/>
        </w:sectPr>
      </w:pPr>
    </w:p>
    <w:p w:rsidR="006125A7" w:rsidRPr="00FE4F3C" w:rsidRDefault="006125A7" w:rsidP="006125A7">
      <w:pPr>
        <w:tabs>
          <w:tab w:val="left" w:pos="-1440"/>
        </w:tabs>
        <w:jc w:val="center"/>
        <w:rPr>
          <w:rFonts w:cs="Arial"/>
          <w:sz w:val="28"/>
          <w:szCs w:val="28"/>
        </w:rPr>
      </w:pPr>
      <w:r w:rsidRPr="00FE4F3C">
        <w:rPr>
          <w:rFonts w:cs="Arial"/>
          <w:b/>
          <w:bCs/>
          <w:sz w:val="28"/>
          <w:szCs w:val="28"/>
        </w:rPr>
        <w:lastRenderedPageBreak/>
        <w:t>Vocational Program Outcomes</w:t>
      </w:r>
    </w:p>
    <w:p w:rsidR="006125A7" w:rsidRPr="009C4773" w:rsidRDefault="006125A7" w:rsidP="006125A7">
      <w:pPr>
        <w:tabs>
          <w:tab w:val="left" w:pos="-1440"/>
        </w:tabs>
        <w:jc w:val="center"/>
        <w:rPr>
          <w:rFonts w:cs="Arial"/>
          <w:sz w:val="20"/>
        </w:rPr>
      </w:pPr>
    </w:p>
    <w:p w:rsidR="006125A7" w:rsidRDefault="006125A7" w:rsidP="006125A7"/>
    <w:tbl>
      <w:tblPr>
        <w:tblW w:w="13860" w:type="dxa"/>
        <w:jc w:val="center"/>
        <w:tblLayout w:type="fixed"/>
        <w:tblCellMar>
          <w:top w:w="85" w:type="dxa"/>
          <w:left w:w="120" w:type="dxa"/>
          <w:bottom w:w="85" w:type="dxa"/>
          <w:right w:w="120" w:type="dxa"/>
        </w:tblCellMar>
        <w:tblLook w:val="0000"/>
      </w:tblPr>
      <w:tblGrid>
        <w:gridCol w:w="3819"/>
        <w:gridCol w:w="5207"/>
        <w:gridCol w:w="4834"/>
      </w:tblGrid>
      <w:tr w:rsidR="006125A7" w:rsidRPr="006D108D" w:rsidTr="0076208D">
        <w:trPr>
          <w:cantSplit/>
          <w:tblHeader/>
          <w:jc w:val="center"/>
        </w:trPr>
        <w:tc>
          <w:tcPr>
            <w:tcW w:w="381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125A7" w:rsidRPr="006D108D" w:rsidRDefault="006125A7" w:rsidP="0026659E">
            <w:pPr>
              <w:rPr>
                <w:rFonts w:cs="Arial"/>
                <w:b/>
                <w:szCs w:val="22"/>
              </w:rPr>
            </w:pPr>
          </w:p>
          <w:p w:rsidR="006125A7" w:rsidRPr="006D108D" w:rsidRDefault="006125A7" w:rsidP="0026659E">
            <w:pPr>
              <w:tabs>
                <w:tab w:val="left" w:pos="-1440"/>
              </w:tabs>
              <w:spacing w:after="58"/>
              <w:rPr>
                <w:rFonts w:cs="Arial"/>
                <w:b/>
                <w:szCs w:val="22"/>
              </w:rPr>
            </w:pPr>
            <w:r w:rsidRPr="006D108D">
              <w:rPr>
                <w:rFonts w:cs="Arial"/>
                <w:b/>
                <w:bCs/>
                <w:szCs w:val="22"/>
              </w:rPr>
              <w:t>PROVINCIAL PROGRAM DESCRIPTION OUTCOMES</w:t>
            </w:r>
          </w:p>
        </w:tc>
        <w:tc>
          <w:tcPr>
            <w:tcW w:w="5207"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125A7" w:rsidRPr="006D108D" w:rsidRDefault="006125A7" w:rsidP="0026659E">
            <w:pPr>
              <w:rPr>
                <w:rFonts w:cs="Arial"/>
                <w:b/>
                <w:szCs w:val="22"/>
              </w:rPr>
            </w:pPr>
          </w:p>
          <w:p w:rsidR="006125A7" w:rsidRPr="006D108D" w:rsidRDefault="006125A7" w:rsidP="0026659E">
            <w:pPr>
              <w:tabs>
                <w:tab w:val="left" w:pos="-1440"/>
              </w:tabs>
              <w:spacing w:after="58"/>
              <w:rPr>
                <w:rFonts w:cs="Arial"/>
                <w:b/>
                <w:szCs w:val="22"/>
              </w:rPr>
            </w:pPr>
            <w:r w:rsidRPr="006D108D">
              <w:rPr>
                <w:rFonts w:cs="Arial"/>
                <w:b/>
                <w:bCs/>
                <w:szCs w:val="22"/>
              </w:rPr>
              <w:t>PROPOSED PROGRAM VOCATIONAL LEARNING OUTCOMES</w:t>
            </w:r>
          </w:p>
        </w:tc>
        <w:tc>
          <w:tcPr>
            <w:tcW w:w="483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125A7" w:rsidRPr="006D108D" w:rsidRDefault="006125A7" w:rsidP="0026659E">
            <w:pPr>
              <w:rPr>
                <w:rFonts w:cs="Arial"/>
                <w:b/>
                <w:szCs w:val="22"/>
              </w:rPr>
            </w:pPr>
          </w:p>
          <w:p w:rsidR="006125A7" w:rsidRPr="006D108D" w:rsidRDefault="006125A7" w:rsidP="0026659E">
            <w:pPr>
              <w:tabs>
                <w:tab w:val="left" w:pos="-1440"/>
              </w:tabs>
              <w:spacing w:after="58"/>
              <w:rPr>
                <w:rFonts w:cs="Arial"/>
                <w:b/>
                <w:bCs/>
                <w:szCs w:val="22"/>
              </w:rPr>
            </w:pPr>
            <w:r w:rsidRPr="006D108D">
              <w:rPr>
                <w:rFonts w:cs="Arial"/>
                <w:b/>
                <w:bCs/>
                <w:szCs w:val="22"/>
              </w:rPr>
              <w:t xml:space="preserve">COURSE TITLE / COURSE CODE </w:t>
            </w:r>
            <w:r w:rsidRPr="006D108D">
              <w:rPr>
                <w:rFonts w:cs="Arial"/>
                <w:b/>
                <w:szCs w:val="22"/>
              </w:rPr>
              <w:t>(From Appendix C)</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042B26">
            <w:pPr>
              <w:numPr>
                <w:ilvl w:val="0"/>
                <w:numId w:val="35"/>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rPr>
            </w:pPr>
            <w:r>
              <w:rPr>
                <w:rFonts w:cs="Arial"/>
              </w:rPr>
              <w:t>Apply accounting and financial knowledge to organizations within the sporting goods industry.</w:t>
            </w:r>
          </w:p>
          <w:p w:rsidR="006125A7" w:rsidRDefault="006125A7" w:rsidP="0026659E">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6125A7" w:rsidRDefault="006125A7" w:rsidP="0026659E">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6125A7" w:rsidRPr="009C4773" w:rsidRDefault="006125A7" w:rsidP="0026659E">
            <w:pPr>
              <w:rPr>
                <w:rFonts w:cs="Arial"/>
                <w:szCs w:val="22"/>
              </w:rPr>
            </w:pP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3474FC" w:rsidP="0026659E">
            <w:pPr>
              <w:tabs>
                <w:tab w:val="left" w:pos="-1440"/>
                <w:tab w:val="left" w:pos="-720"/>
                <w:tab w:val="left" w:pos="0"/>
                <w:tab w:val="left" w:pos="417"/>
              </w:tabs>
              <w:suppressAutoHyphens/>
              <w:spacing w:line="240" w:lineRule="atLeast"/>
              <w:rPr>
                <w:rFonts w:cs="Arial"/>
                <w:szCs w:val="22"/>
              </w:rPr>
            </w:pPr>
            <w:r>
              <w:rPr>
                <w:rFonts w:cs="Arial"/>
                <w:szCs w:val="22"/>
              </w:rPr>
              <w:t>Same</w:t>
            </w: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rPr>
                <w:szCs w:val="22"/>
                <w:lang w:val="en-CA"/>
              </w:rPr>
            </w:pPr>
            <w:r w:rsidRPr="006C71EE">
              <w:rPr>
                <w:szCs w:val="22"/>
                <w:lang w:val="en-CA"/>
              </w:rPr>
              <w:t>BUSN2 Business Essentials- A Survival Course</w:t>
            </w:r>
          </w:p>
          <w:p w:rsidR="00726BCC" w:rsidRPr="006C71EE" w:rsidRDefault="00726BCC" w:rsidP="0026659E">
            <w:pPr>
              <w:rPr>
                <w:szCs w:val="22"/>
                <w:lang w:val="en-CA"/>
              </w:rPr>
            </w:pPr>
            <w:r w:rsidRPr="006C71EE">
              <w:rPr>
                <w:szCs w:val="22"/>
                <w:lang w:val="en-CA"/>
              </w:rPr>
              <w:t>MATH11 Math Fundamentals for Business Studies</w:t>
            </w:r>
          </w:p>
          <w:p w:rsidR="00101F36" w:rsidRPr="006C71EE" w:rsidRDefault="005951F4" w:rsidP="00101F36">
            <w:pPr>
              <w:rPr>
                <w:rFonts w:cs="Arial"/>
                <w:szCs w:val="22"/>
              </w:rPr>
            </w:pPr>
            <w:r w:rsidRPr="006C71EE">
              <w:rPr>
                <w:rFonts w:cs="Arial"/>
                <w:szCs w:val="22"/>
              </w:rPr>
              <w:t>ACCT71 Financial Statements &amp; the Finance Environment</w:t>
            </w:r>
          </w:p>
          <w:p w:rsidR="00101F36" w:rsidRPr="006C71EE" w:rsidRDefault="00101F36" w:rsidP="006C71EE">
            <w:pPr>
              <w:rPr>
                <w:rFonts w:cs="Arial"/>
                <w:szCs w:val="22"/>
              </w:rPr>
            </w:pPr>
            <w:r w:rsidRPr="006C71EE">
              <w:rPr>
                <w:rFonts w:cs="Arial"/>
                <w:szCs w:val="22"/>
              </w:rPr>
              <w:t xml:space="preserve">MATH46 </w:t>
            </w:r>
            <w:r w:rsidRPr="006C71EE">
              <w:rPr>
                <w:rFonts w:cs="Arial"/>
                <w:bCs/>
                <w:szCs w:val="22"/>
              </w:rPr>
              <w:t>Business Statistics and Quantitative Methods</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numPr>
                <w:ilvl w:val="0"/>
                <w:numId w:val="34"/>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576" w:hanging="254"/>
              <w:rPr>
                <w:rFonts w:cs="Arial"/>
              </w:rPr>
            </w:pPr>
            <w:r w:rsidRPr="006C71EE">
              <w:rPr>
                <w:rFonts w:cs="Arial"/>
              </w:rPr>
              <w:t>Apply computer skills and knowledge of information technology to support the management of an organization.</w:t>
            </w:r>
          </w:p>
          <w:p w:rsidR="006125A7" w:rsidRPr="009C4773" w:rsidRDefault="006125A7" w:rsidP="0026659E">
            <w:pPr>
              <w:rPr>
                <w:rFonts w:cs="Arial"/>
                <w:szCs w:val="22"/>
              </w:rPr>
            </w:pP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rPr>
                <w:szCs w:val="22"/>
                <w:lang w:val="en-CA"/>
              </w:rPr>
            </w:pPr>
            <w:r w:rsidRPr="006C71EE">
              <w:rPr>
                <w:szCs w:val="22"/>
                <w:lang w:val="en-CA"/>
              </w:rPr>
              <w:t>COMP345 Introductory Computing</w:t>
            </w:r>
          </w:p>
          <w:p w:rsidR="00726BCC" w:rsidRPr="006C71EE" w:rsidRDefault="00726BCC" w:rsidP="00726BCC">
            <w:pPr>
              <w:rPr>
                <w:szCs w:val="22"/>
                <w:lang w:val="en-CA"/>
              </w:rPr>
            </w:pPr>
            <w:r w:rsidRPr="006C71EE">
              <w:rPr>
                <w:szCs w:val="22"/>
                <w:lang w:val="en-CA"/>
              </w:rPr>
              <w:t>MATH11 Math Fundamentals for Business Studies</w:t>
            </w:r>
          </w:p>
          <w:p w:rsidR="005951F4" w:rsidRPr="006C71EE" w:rsidRDefault="005951F4" w:rsidP="00726BCC">
            <w:pPr>
              <w:rPr>
                <w:szCs w:val="22"/>
                <w:lang w:val="en-CA"/>
              </w:rPr>
            </w:pPr>
            <w:r w:rsidRPr="006C71EE">
              <w:rPr>
                <w:szCs w:val="22"/>
                <w:lang w:val="en-CA"/>
              </w:rPr>
              <w:t>COMP103 Advanced Computers</w:t>
            </w:r>
          </w:p>
          <w:p w:rsidR="006125A7" w:rsidRPr="006C71EE" w:rsidRDefault="00101F36" w:rsidP="006C71EE">
            <w:pPr>
              <w:rPr>
                <w:rFonts w:cs="Arial"/>
                <w:szCs w:val="22"/>
              </w:rPr>
            </w:pPr>
            <w:r w:rsidRPr="006C71EE">
              <w:rPr>
                <w:rFonts w:cs="Arial"/>
                <w:szCs w:val="22"/>
              </w:rPr>
              <w:t xml:space="preserve">MATH46 </w:t>
            </w:r>
            <w:r w:rsidRPr="006C71EE">
              <w:rPr>
                <w:rFonts w:cs="Arial"/>
                <w:bCs/>
                <w:szCs w:val="22"/>
              </w:rPr>
              <w:t>Business Statistics and Quantitative Methods</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042B26">
            <w:pPr>
              <w:numPr>
                <w:ilvl w:val="0"/>
                <w:numId w:val="34"/>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rPr>
            </w:pPr>
            <w:r>
              <w:rPr>
                <w:rFonts w:cs="Arial"/>
              </w:rPr>
              <w:t>Apply knowledge of the marketing function to the operation of an organization.</w:t>
            </w:r>
          </w:p>
          <w:p w:rsidR="006125A7" w:rsidRPr="009C4773" w:rsidRDefault="006125A7" w:rsidP="0026659E">
            <w:pPr>
              <w:tabs>
                <w:tab w:val="left" w:pos="-1440"/>
                <w:tab w:val="left" w:pos="-720"/>
                <w:tab w:val="left" w:pos="-30"/>
                <w:tab w:val="left" w:pos="0"/>
                <w:tab w:val="left" w:pos="720"/>
              </w:tabs>
              <w:suppressAutoHyphens/>
              <w:spacing w:line="240" w:lineRule="atLeast"/>
              <w:rPr>
                <w:rFonts w:cs="Arial"/>
                <w:szCs w:val="22"/>
              </w:rPr>
            </w:pP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26659E" w:rsidP="0026659E">
            <w:pPr>
              <w:rPr>
                <w:rFonts w:cs="Arial"/>
                <w:szCs w:val="22"/>
              </w:rPr>
            </w:pPr>
            <w:r w:rsidRPr="006C71EE">
              <w:rPr>
                <w:szCs w:val="22"/>
                <w:lang w:val="en-CA"/>
              </w:rPr>
              <w:t>BUSN2 Business Essentials- A Survival Course</w:t>
            </w:r>
          </w:p>
          <w:p w:rsidR="006125A7" w:rsidRPr="006C71EE" w:rsidRDefault="00726BCC" w:rsidP="0026659E">
            <w:pPr>
              <w:rPr>
                <w:rFonts w:cs="Arial"/>
                <w:szCs w:val="22"/>
              </w:rPr>
            </w:pPr>
            <w:r w:rsidRPr="006C71EE">
              <w:rPr>
                <w:rFonts w:cs="Arial"/>
                <w:szCs w:val="22"/>
              </w:rPr>
              <w:t>MKTG13 Intro to the Sporting Goods Industry</w:t>
            </w:r>
          </w:p>
          <w:p w:rsidR="000E21FD" w:rsidRPr="006C71EE" w:rsidRDefault="000E21FD" w:rsidP="0026659E">
            <w:pPr>
              <w:rPr>
                <w:rFonts w:cs="Arial"/>
                <w:szCs w:val="22"/>
              </w:rPr>
            </w:pPr>
            <w:r w:rsidRPr="006C71EE">
              <w:rPr>
                <w:rFonts w:cs="Arial"/>
                <w:szCs w:val="22"/>
              </w:rPr>
              <w:t>MKTG30 Sporting Goods Industry Marketing</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042B26">
            <w:pPr>
              <w:numPr>
                <w:ilvl w:val="0"/>
                <w:numId w:val="34"/>
              </w:numPr>
              <w:tabs>
                <w:tab w:val="left" w:pos="-60"/>
                <w:tab w:val="left" w:pos="0"/>
                <w:tab w:val="left" w:pos="614"/>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rPr>
            </w:pPr>
            <w:r>
              <w:rPr>
                <w:rFonts w:cs="Arial"/>
              </w:rPr>
              <w:t>Develop retailing, methods of operation, organization, positioning for the marketplace</w:t>
            </w:r>
          </w:p>
          <w:p w:rsidR="006125A7" w:rsidRPr="009C4773" w:rsidRDefault="006125A7" w:rsidP="0026659E">
            <w:pPr>
              <w:ind w:left="576"/>
              <w:rPr>
                <w:rFonts w:cs="Arial"/>
                <w:szCs w:val="22"/>
              </w:rPr>
            </w:pP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726BCC" w:rsidP="0026659E">
            <w:pPr>
              <w:rPr>
                <w:rFonts w:cs="Arial"/>
                <w:szCs w:val="22"/>
              </w:rPr>
            </w:pPr>
            <w:r w:rsidRPr="006C71EE">
              <w:rPr>
                <w:rFonts w:cs="Arial"/>
                <w:szCs w:val="22"/>
              </w:rPr>
              <w:t>MKTG13 Intro to the Sporting Goods Industry</w:t>
            </w:r>
          </w:p>
          <w:p w:rsidR="000E21FD" w:rsidRPr="006C71EE" w:rsidRDefault="000E21FD" w:rsidP="0026659E">
            <w:pPr>
              <w:rPr>
                <w:rFonts w:cs="Arial"/>
                <w:szCs w:val="22"/>
              </w:rPr>
            </w:pPr>
            <w:r w:rsidRPr="006C71EE">
              <w:rPr>
                <w:rFonts w:cs="Arial"/>
                <w:szCs w:val="22"/>
              </w:rPr>
              <w:t>MKTG27 Retail Marketing Management I</w:t>
            </w:r>
          </w:p>
          <w:p w:rsidR="000E21FD" w:rsidRPr="006C71EE" w:rsidRDefault="000E21FD" w:rsidP="0026659E">
            <w:pPr>
              <w:rPr>
                <w:rFonts w:cs="Arial"/>
                <w:szCs w:val="22"/>
              </w:rPr>
            </w:pPr>
            <w:r w:rsidRPr="006C71EE">
              <w:rPr>
                <w:rFonts w:cs="Arial"/>
                <w:szCs w:val="22"/>
              </w:rPr>
              <w:t>MKTG30 Sporting Goods Industry Marketing</w:t>
            </w:r>
          </w:p>
          <w:p w:rsidR="00D75594" w:rsidRPr="006C71EE" w:rsidRDefault="00D75594" w:rsidP="0026659E">
            <w:pPr>
              <w:rPr>
                <w:rFonts w:cs="Arial"/>
                <w:szCs w:val="22"/>
              </w:rPr>
            </w:pPr>
            <w:r w:rsidRPr="006C71EE">
              <w:rPr>
                <w:rFonts w:cs="Arial"/>
                <w:szCs w:val="22"/>
              </w:rPr>
              <w:t>MKTG8 Effective Sales Techniques</w:t>
            </w:r>
          </w:p>
          <w:p w:rsidR="00101F36" w:rsidRPr="006C71EE" w:rsidRDefault="00101F36" w:rsidP="0026659E">
            <w:pPr>
              <w:rPr>
                <w:rFonts w:cs="Arial"/>
                <w:szCs w:val="22"/>
              </w:rPr>
            </w:pPr>
            <w:r w:rsidRPr="006C71EE">
              <w:rPr>
                <w:rFonts w:cs="Arial"/>
                <w:szCs w:val="22"/>
              </w:rPr>
              <w:t>BUSN20 Operations Management</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042B26">
            <w:pPr>
              <w:numPr>
                <w:ilvl w:val="0"/>
                <w:numId w:val="34"/>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rPr>
            </w:pPr>
            <w:r>
              <w:rPr>
                <w:rFonts w:cs="Arial"/>
              </w:rPr>
              <w:lastRenderedPageBreak/>
              <w:t xml:space="preserve">Analyze specifics of product and service mix, buying pricing, inventory control, </w:t>
            </w:r>
            <w:proofErr w:type="gramStart"/>
            <w:r>
              <w:rPr>
                <w:rFonts w:cs="Arial"/>
              </w:rPr>
              <w:t>security</w:t>
            </w:r>
            <w:proofErr w:type="gramEnd"/>
            <w:r>
              <w:rPr>
                <w:rFonts w:cs="Arial"/>
              </w:rPr>
              <w:t xml:space="preserve"> and retail promotions.</w:t>
            </w:r>
          </w:p>
          <w:p w:rsidR="006125A7" w:rsidRPr="009C4773" w:rsidRDefault="006125A7" w:rsidP="0026659E">
            <w:pPr>
              <w:rPr>
                <w:rFonts w:cs="Arial"/>
                <w:szCs w:val="22"/>
              </w:rPr>
            </w:pP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rPr>
                <w:szCs w:val="22"/>
                <w:lang w:val="en-CA"/>
              </w:rPr>
            </w:pPr>
            <w:r w:rsidRPr="006C71EE">
              <w:rPr>
                <w:szCs w:val="22"/>
                <w:lang w:val="en-CA"/>
              </w:rPr>
              <w:t>COMP345 Introductory Computing</w:t>
            </w:r>
          </w:p>
          <w:p w:rsidR="000E21FD" w:rsidRPr="006C71EE" w:rsidRDefault="000E21FD" w:rsidP="0026659E">
            <w:pPr>
              <w:rPr>
                <w:rFonts w:cs="Arial"/>
                <w:szCs w:val="22"/>
              </w:rPr>
            </w:pPr>
            <w:r w:rsidRPr="006C71EE">
              <w:rPr>
                <w:rFonts w:cs="Arial"/>
                <w:szCs w:val="22"/>
              </w:rPr>
              <w:t>MKTG27 Retail Marketing Management I</w:t>
            </w:r>
          </w:p>
          <w:p w:rsidR="000E21FD" w:rsidRPr="006C71EE" w:rsidRDefault="000E21FD" w:rsidP="0026659E">
            <w:pPr>
              <w:rPr>
                <w:rFonts w:cs="Arial"/>
                <w:szCs w:val="22"/>
              </w:rPr>
            </w:pPr>
            <w:r w:rsidRPr="006C71EE">
              <w:rPr>
                <w:rFonts w:cs="Arial"/>
                <w:szCs w:val="22"/>
              </w:rPr>
              <w:t>MKTG30 Sporting Goods Industry Marketing</w:t>
            </w:r>
          </w:p>
          <w:p w:rsidR="00D75594" w:rsidRPr="006C71EE" w:rsidRDefault="00D75594" w:rsidP="0026659E">
            <w:pPr>
              <w:rPr>
                <w:rFonts w:cs="Arial"/>
                <w:szCs w:val="22"/>
              </w:rPr>
            </w:pPr>
            <w:r w:rsidRPr="006C71EE">
              <w:rPr>
                <w:rFonts w:cs="Arial"/>
                <w:szCs w:val="22"/>
              </w:rPr>
              <w:t>MKTG8 Effective Sales Techniques</w:t>
            </w:r>
          </w:p>
          <w:p w:rsidR="00101F36" w:rsidRPr="006C71EE" w:rsidRDefault="00101F36" w:rsidP="0026659E">
            <w:pPr>
              <w:rPr>
                <w:rFonts w:cs="Arial"/>
                <w:szCs w:val="22"/>
              </w:rPr>
            </w:pPr>
            <w:r w:rsidRPr="006C71EE">
              <w:rPr>
                <w:rFonts w:cs="Arial"/>
                <w:szCs w:val="22"/>
              </w:rPr>
              <w:t>BUSN20 Operations Management</w:t>
            </w:r>
          </w:p>
          <w:p w:rsidR="006125A7" w:rsidRPr="006C71EE" w:rsidRDefault="00BF7A9E" w:rsidP="006C71EE">
            <w:pPr>
              <w:rPr>
                <w:rFonts w:cs="Arial"/>
                <w:szCs w:val="22"/>
              </w:rPr>
            </w:pPr>
            <w:r w:rsidRPr="006C71EE">
              <w:rPr>
                <w:rFonts w:cs="Arial"/>
                <w:szCs w:val="22"/>
              </w:rPr>
              <w:t>MKTG 34 Sportswear Merchandising II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9C4773" w:rsidRDefault="006125A7" w:rsidP="006C71EE">
            <w:pPr>
              <w:numPr>
                <w:ilvl w:val="0"/>
                <w:numId w:val="34"/>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szCs w:val="22"/>
              </w:rPr>
            </w:pPr>
            <w:r>
              <w:rPr>
                <w:rFonts w:cs="Arial"/>
              </w:rPr>
              <w:t>Identify the structure, trends and complexities of the sporting goods industry and perform competitor analysis.</w:t>
            </w: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726BCC" w:rsidP="0026659E">
            <w:pPr>
              <w:rPr>
                <w:szCs w:val="22"/>
                <w:lang w:val="en-CA"/>
              </w:rPr>
            </w:pPr>
            <w:r w:rsidRPr="006C71EE">
              <w:rPr>
                <w:szCs w:val="22"/>
                <w:lang w:val="en-CA"/>
              </w:rPr>
              <w:t>MKTG13 Intro to the Sporting Goods Industry</w:t>
            </w:r>
          </w:p>
          <w:p w:rsidR="000E21FD" w:rsidRPr="006C71EE" w:rsidRDefault="000E21FD" w:rsidP="0026659E">
            <w:pPr>
              <w:rPr>
                <w:szCs w:val="22"/>
                <w:lang w:val="en-CA"/>
              </w:rPr>
            </w:pPr>
            <w:r w:rsidRPr="006C71EE">
              <w:rPr>
                <w:szCs w:val="22"/>
                <w:lang w:val="en-CA"/>
              </w:rPr>
              <w:t>MKTG27 Retail Marketing Management I</w:t>
            </w:r>
          </w:p>
          <w:p w:rsidR="00B06DBF" w:rsidRPr="006C71EE" w:rsidRDefault="00B06DBF" w:rsidP="0026659E">
            <w:pPr>
              <w:rPr>
                <w:szCs w:val="22"/>
                <w:lang w:val="en-CA"/>
              </w:rPr>
            </w:pPr>
            <w:r w:rsidRPr="006C71EE">
              <w:rPr>
                <w:szCs w:val="22"/>
                <w:lang w:val="en-CA"/>
              </w:rPr>
              <w:t>BUSN11 International Business</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rPr>
                <w:rFonts w:cs="Arial"/>
              </w:rPr>
            </w:pPr>
          </w:p>
          <w:p w:rsidR="006125A7" w:rsidRPr="009C4773" w:rsidRDefault="006125A7" w:rsidP="006C71EE">
            <w:pPr>
              <w:numPr>
                <w:ilvl w:val="0"/>
                <w:numId w:val="34"/>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szCs w:val="22"/>
              </w:rPr>
            </w:pPr>
            <w:r>
              <w:rPr>
                <w:rFonts w:cs="Arial"/>
              </w:rPr>
              <w:t xml:space="preserve">Explain the terminology, construction, </w:t>
            </w:r>
            <w:proofErr w:type="gramStart"/>
            <w:r>
              <w:rPr>
                <w:rFonts w:cs="Arial"/>
              </w:rPr>
              <w:t>biomechanics</w:t>
            </w:r>
            <w:proofErr w:type="gramEnd"/>
            <w:r>
              <w:rPr>
                <w:rFonts w:cs="Arial"/>
              </w:rPr>
              <w:t xml:space="preserve"> of equipment design and manufacturing techniques of products within the sporting goods industry.</w:t>
            </w: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rPr>
                <w:szCs w:val="22"/>
                <w:lang w:val="en-CA"/>
              </w:rPr>
            </w:pPr>
            <w:r w:rsidRPr="006C71EE">
              <w:rPr>
                <w:szCs w:val="22"/>
                <w:lang w:val="en-CA"/>
              </w:rPr>
              <w:t>COMM78 Communications for Business</w:t>
            </w:r>
          </w:p>
          <w:p w:rsidR="000E21FD" w:rsidRPr="006C71EE" w:rsidRDefault="000E21FD" w:rsidP="0026659E">
            <w:pPr>
              <w:rPr>
                <w:szCs w:val="22"/>
                <w:lang w:val="en-CA"/>
              </w:rPr>
            </w:pPr>
            <w:r w:rsidRPr="006C71EE">
              <w:rPr>
                <w:szCs w:val="22"/>
                <w:lang w:val="en-CA"/>
              </w:rPr>
              <w:t>COMM2 Communicating at Work</w:t>
            </w:r>
          </w:p>
          <w:p w:rsidR="00B06DBF" w:rsidRPr="006C71EE" w:rsidRDefault="00B06DBF" w:rsidP="0026659E">
            <w:pPr>
              <w:rPr>
                <w:szCs w:val="22"/>
                <w:lang w:val="en-CA"/>
              </w:rPr>
            </w:pPr>
            <w:r w:rsidRPr="006C71EE">
              <w:rPr>
                <w:szCs w:val="22"/>
                <w:lang w:val="en-CA"/>
              </w:rPr>
              <w:t>MKTG24 Recreation Equipment Product Knowledge I</w:t>
            </w:r>
          </w:p>
          <w:p w:rsidR="006125A7" w:rsidRPr="006C71EE" w:rsidRDefault="00783C7C" w:rsidP="003474FC">
            <w:pPr>
              <w:rPr>
                <w:szCs w:val="22"/>
                <w:lang w:val="en-CA"/>
              </w:rPr>
            </w:pPr>
            <w:r w:rsidRPr="006C71EE">
              <w:rPr>
                <w:szCs w:val="22"/>
                <w:lang w:val="en-CA"/>
              </w:rPr>
              <w:t>MKTG25 Recreation Equipment Product Knowledge II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9C4773" w:rsidRDefault="006125A7" w:rsidP="00042B26">
            <w:pPr>
              <w:numPr>
                <w:ilvl w:val="0"/>
                <w:numId w:val="34"/>
              </w:numPr>
              <w:tabs>
                <w:tab w:val="left" w:pos="-6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16"/>
              </w:tabs>
              <w:ind w:left="614" w:hanging="254"/>
              <w:rPr>
                <w:rFonts w:cs="Arial"/>
                <w:szCs w:val="22"/>
              </w:rPr>
            </w:pPr>
            <w:r>
              <w:rPr>
                <w:rFonts w:cs="Arial"/>
              </w:rPr>
              <w:t>Demonstrate knowledge of acceptable standards of construction and quality in the sporting goods industry.</w:t>
            </w: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0E21FD" w:rsidP="0026659E">
            <w:pPr>
              <w:rPr>
                <w:szCs w:val="22"/>
                <w:lang w:val="en-CA"/>
              </w:rPr>
            </w:pPr>
            <w:r w:rsidRPr="006C71EE">
              <w:rPr>
                <w:szCs w:val="22"/>
                <w:lang w:val="en-CA"/>
              </w:rPr>
              <w:t>MKTG30 Sporting Goods Industry Marketing</w:t>
            </w:r>
          </w:p>
          <w:p w:rsidR="002B2C48" w:rsidRPr="006C71EE" w:rsidRDefault="002B2C48" w:rsidP="002B2C48">
            <w:pPr>
              <w:rPr>
                <w:szCs w:val="22"/>
                <w:lang w:val="en-CA"/>
              </w:rPr>
            </w:pPr>
            <w:r w:rsidRPr="006C71EE">
              <w:rPr>
                <w:szCs w:val="22"/>
                <w:lang w:val="en-CA"/>
              </w:rPr>
              <w:t>MGMT66 Corporate Social Responsibility: Ethical Conduct of Business</w:t>
            </w:r>
          </w:p>
          <w:p w:rsidR="00B06DBF" w:rsidRPr="006C71EE" w:rsidRDefault="00B06DBF" w:rsidP="00B06DBF">
            <w:pPr>
              <w:rPr>
                <w:szCs w:val="22"/>
                <w:lang w:val="en-CA"/>
              </w:rPr>
            </w:pPr>
            <w:r w:rsidRPr="006C71EE">
              <w:rPr>
                <w:szCs w:val="22"/>
                <w:lang w:val="en-CA"/>
              </w:rPr>
              <w:t>MKTG24 Recreation Equipment Product Knowledge I</w:t>
            </w:r>
          </w:p>
          <w:p w:rsidR="00101F36" w:rsidRPr="006C71EE" w:rsidRDefault="00101F36" w:rsidP="00101F36">
            <w:pPr>
              <w:rPr>
                <w:szCs w:val="22"/>
                <w:lang w:val="en-CA"/>
              </w:rPr>
            </w:pPr>
            <w:r w:rsidRPr="006C71EE">
              <w:rPr>
                <w:szCs w:val="22"/>
                <w:lang w:val="en-CA"/>
              </w:rPr>
              <w:t>LAWS4 Business and Contract Law</w:t>
            </w:r>
          </w:p>
          <w:p w:rsidR="002B2C48" w:rsidRPr="006C71EE" w:rsidRDefault="00783C7C" w:rsidP="003474FC">
            <w:pPr>
              <w:rPr>
                <w:szCs w:val="22"/>
                <w:lang w:val="en-CA"/>
              </w:rPr>
            </w:pPr>
            <w:r w:rsidRPr="006C71EE">
              <w:rPr>
                <w:szCs w:val="22"/>
                <w:lang w:val="en-CA"/>
              </w:rPr>
              <w:t>MKTG25 Recreation Equipment Product Knowledge II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76208D">
            <w:pPr>
              <w:numPr>
                <w:ilvl w:val="0"/>
                <w:numId w:val="34"/>
              </w:numPr>
              <w:tabs>
                <w:tab w:val="left" w:pos="-60"/>
                <w:tab w:val="left" w:pos="0"/>
                <w:tab w:val="left" w:pos="756"/>
                <w:tab w:val="left" w:pos="2040"/>
                <w:tab w:val="left" w:pos="2760"/>
                <w:tab w:val="left" w:pos="3480"/>
                <w:tab w:val="left" w:pos="4200"/>
                <w:tab w:val="left" w:pos="4920"/>
                <w:tab w:val="left" w:pos="5640"/>
                <w:tab w:val="left" w:pos="6360"/>
                <w:tab w:val="left" w:pos="7080"/>
                <w:tab w:val="left" w:pos="7800"/>
                <w:tab w:val="left" w:pos="8516"/>
              </w:tabs>
              <w:ind w:left="756" w:hanging="396"/>
              <w:rPr>
                <w:rFonts w:cs="Arial"/>
              </w:rPr>
            </w:pPr>
            <w:r>
              <w:rPr>
                <w:rFonts w:cs="Arial"/>
              </w:rPr>
              <w:lastRenderedPageBreak/>
              <w:t>Identify proper selection, fit, usage, repair and care of recreational equipment.</w:t>
            </w:r>
          </w:p>
          <w:p w:rsidR="006125A7" w:rsidRPr="009C4773" w:rsidRDefault="006125A7" w:rsidP="0026659E">
            <w:pPr>
              <w:rPr>
                <w:rFonts w:cs="Arial"/>
                <w:szCs w:val="22"/>
              </w:rPr>
            </w:pPr>
          </w:p>
        </w:tc>
        <w:tc>
          <w:tcPr>
            <w:tcW w:w="5207" w:type="dxa"/>
            <w:tcBorders>
              <w:top w:val="single" w:sz="7" w:space="0" w:color="000000"/>
              <w:left w:val="single" w:sz="7" w:space="0" w:color="000000"/>
              <w:bottom w:val="single" w:sz="7" w:space="0" w:color="000000"/>
              <w:right w:val="single" w:sz="7" w:space="0" w:color="000000"/>
            </w:tcBorders>
          </w:tcPr>
          <w:p w:rsidR="006125A7" w:rsidRPr="009C4773" w:rsidRDefault="006125A7" w:rsidP="0026659E">
            <w:pPr>
              <w:tabs>
                <w:tab w:val="left" w:pos="-1440"/>
                <w:tab w:val="left" w:pos="-720"/>
                <w:tab w:val="left" w:pos="0"/>
                <w:tab w:val="left" w:pos="417"/>
              </w:tabs>
              <w:suppressAutoHyphens/>
              <w:spacing w:line="240" w:lineRule="atLeast"/>
              <w:rPr>
                <w:rFonts w:cs="Arial"/>
                <w:szCs w:val="22"/>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0E21FD" w:rsidP="0026659E">
            <w:pPr>
              <w:rPr>
                <w:szCs w:val="22"/>
                <w:lang w:val="en-CA"/>
              </w:rPr>
            </w:pPr>
            <w:r w:rsidRPr="006C71EE">
              <w:rPr>
                <w:szCs w:val="22"/>
                <w:lang w:val="en-CA"/>
              </w:rPr>
              <w:t>MKTG30 Sporting Goods Industry Marketing</w:t>
            </w:r>
          </w:p>
          <w:p w:rsidR="00B06DBF" w:rsidRPr="006C71EE" w:rsidRDefault="00B06DBF" w:rsidP="00B06DBF">
            <w:pPr>
              <w:rPr>
                <w:szCs w:val="22"/>
                <w:lang w:val="en-CA"/>
              </w:rPr>
            </w:pPr>
            <w:r w:rsidRPr="006C71EE">
              <w:rPr>
                <w:szCs w:val="22"/>
                <w:lang w:val="en-CA"/>
              </w:rPr>
              <w:t>MKTG24 Recreation Equipment Product Knowledge I</w:t>
            </w:r>
          </w:p>
          <w:p w:rsidR="00783C7C" w:rsidRPr="006C71EE" w:rsidRDefault="00783C7C" w:rsidP="00783C7C">
            <w:pPr>
              <w:rPr>
                <w:szCs w:val="22"/>
                <w:lang w:val="en-CA"/>
              </w:rPr>
            </w:pPr>
            <w:r w:rsidRPr="006C71EE">
              <w:rPr>
                <w:szCs w:val="22"/>
                <w:lang w:val="en-CA"/>
              </w:rPr>
              <w:t>MKTG25 Recreation Equipment Product Knowledge II</w:t>
            </w:r>
          </w:p>
          <w:p w:rsidR="00B06DBF" w:rsidRPr="006C71EE" w:rsidRDefault="00783C7C" w:rsidP="003474FC">
            <w:pPr>
              <w:rPr>
                <w:szCs w:val="22"/>
                <w:lang w:val="en-CA"/>
              </w:rPr>
            </w:pPr>
            <w:r w:rsidRPr="006C71EE">
              <w:rPr>
                <w:szCs w:val="22"/>
                <w:lang w:val="en-CA"/>
              </w:rPr>
              <w:t>MKTG33 Sportswear Merchandising 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9C4773" w:rsidRDefault="006125A7" w:rsidP="006C71EE">
            <w:pPr>
              <w:numPr>
                <w:ilvl w:val="0"/>
                <w:numId w:val="34"/>
              </w:numPr>
              <w:tabs>
                <w:tab w:val="left" w:pos="-60"/>
                <w:tab w:val="left" w:pos="0"/>
                <w:tab w:val="left" w:pos="600"/>
                <w:tab w:val="left" w:pos="756"/>
                <w:tab w:val="left" w:pos="2040"/>
                <w:tab w:val="left" w:pos="2760"/>
                <w:tab w:val="left" w:pos="3480"/>
                <w:tab w:val="left" w:pos="4200"/>
                <w:tab w:val="left" w:pos="4920"/>
                <w:tab w:val="left" w:pos="5640"/>
                <w:tab w:val="left" w:pos="6360"/>
                <w:tab w:val="left" w:pos="7080"/>
                <w:tab w:val="left" w:pos="7800"/>
                <w:tab w:val="left" w:pos="8516"/>
              </w:tabs>
              <w:rPr>
                <w:rFonts w:cs="Arial"/>
                <w:szCs w:val="22"/>
              </w:rPr>
            </w:pPr>
            <w:r w:rsidRPr="006C71EE">
              <w:rPr>
                <w:rFonts w:cs="Arial"/>
              </w:rPr>
              <w:t>Evaluate the speed of change of the sportswear market, sportswear merchandising and its role in the sporting goods industry and the world of fashion.</w:t>
            </w:r>
          </w:p>
        </w:tc>
        <w:tc>
          <w:tcPr>
            <w:tcW w:w="5207"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1440"/>
                <w:tab w:val="left" w:pos="-720"/>
                <w:tab w:val="left" w:pos="0"/>
                <w:tab w:val="left" w:pos="417"/>
              </w:tabs>
              <w:suppressAutoHyphens/>
              <w:spacing w:line="240" w:lineRule="atLeast"/>
              <w:rPr>
                <w:rFonts w:cs="Arial"/>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0E21FD" w:rsidP="0026659E">
            <w:pPr>
              <w:rPr>
                <w:szCs w:val="22"/>
                <w:lang w:val="en-CA"/>
              </w:rPr>
            </w:pPr>
            <w:r w:rsidRPr="006C71EE">
              <w:rPr>
                <w:szCs w:val="22"/>
                <w:lang w:val="en-CA"/>
              </w:rPr>
              <w:t>MKTG27 Retail Marketing Management I</w:t>
            </w:r>
          </w:p>
          <w:p w:rsidR="000E21FD" w:rsidRPr="006C71EE" w:rsidRDefault="000E21FD" w:rsidP="0026659E">
            <w:pPr>
              <w:rPr>
                <w:szCs w:val="22"/>
                <w:lang w:val="en-CA"/>
              </w:rPr>
            </w:pPr>
            <w:r w:rsidRPr="006C71EE">
              <w:rPr>
                <w:szCs w:val="22"/>
                <w:lang w:val="en-CA"/>
              </w:rPr>
              <w:t>MKTG30 Sporting Goods Industry Marketing</w:t>
            </w:r>
          </w:p>
          <w:p w:rsidR="00B06DBF" w:rsidRPr="006C71EE" w:rsidRDefault="00B06DBF" w:rsidP="00B06DBF">
            <w:pPr>
              <w:rPr>
                <w:szCs w:val="22"/>
                <w:lang w:val="en-CA"/>
              </w:rPr>
            </w:pPr>
            <w:r w:rsidRPr="006C71EE">
              <w:rPr>
                <w:szCs w:val="22"/>
                <w:lang w:val="en-CA"/>
              </w:rPr>
              <w:t>BUSN13 Macroeconomics</w:t>
            </w:r>
          </w:p>
          <w:p w:rsidR="00783C7C" w:rsidRPr="006C71EE" w:rsidRDefault="00783C7C" w:rsidP="00B06DBF">
            <w:pPr>
              <w:rPr>
                <w:szCs w:val="22"/>
                <w:lang w:val="en-CA"/>
              </w:rPr>
            </w:pPr>
            <w:r w:rsidRPr="006C71EE">
              <w:rPr>
                <w:szCs w:val="22"/>
                <w:lang w:val="en-CA"/>
              </w:rPr>
              <w:t>MKTG33 Sportswear Merchandising I</w:t>
            </w:r>
          </w:p>
          <w:p w:rsidR="00B06DBF" w:rsidRPr="006C71EE" w:rsidRDefault="00BF7A9E" w:rsidP="006C71EE">
            <w:pPr>
              <w:rPr>
                <w:szCs w:val="22"/>
                <w:lang w:val="en-CA"/>
              </w:rPr>
            </w:pPr>
            <w:r w:rsidRPr="006C71EE">
              <w:rPr>
                <w:szCs w:val="22"/>
                <w:lang w:val="en-CA"/>
              </w:rPr>
              <w:t>MKTG 34 Sportswear Merchandising II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440518" w:rsidRDefault="006125A7" w:rsidP="006C71EE">
            <w:pPr>
              <w:numPr>
                <w:ilvl w:val="0"/>
                <w:numId w:val="34"/>
              </w:numPr>
              <w:tabs>
                <w:tab w:val="left" w:pos="-60"/>
                <w:tab w:val="left" w:pos="0"/>
                <w:tab w:val="left" w:pos="600"/>
                <w:tab w:val="left" w:pos="756"/>
                <w:tab w:val="left" w:pos="2040"/>
                <w:tab w:val="left" w:pos="2760"/>
                <w:tab w:val="left" w:pos="3480"/>
                <w:tab w:val="left" w:pos="4200"/>
                <w:tab w:val="left" w:pos="4920"/>
                <w:tab w:val="left" w:pos="5640"/>
                <w:tab w:val="left" w:pos="6360"/>
                <w:tab w:val="left" w:pos="7080"/>
                <w:tab w:val="left" w:pos="7800"/>
                <w:tab w:val="left" w:pos="8516"/>
              </w:tabs>
            </w:pPr>
            <w:r>
              <w:rPr>
                <w:rFonts w:cs="Arial"/>
              </w:rPr>
              <w:t>Apply the concept of fashion and function in the promotion of active sportswear, including trends analysis for both raw materials and finished goods.</w:t>
            </w:r>
          </w:p>
        </w:tc>
        <w:tc>
          <w:tcPr>
            <w:tcW w:w="5207"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1440"/>
                <w:tab w:val="left" w:pos="-720"/>
                <w:tab w:val="left" w:pos="0"/>
                <w:tab w:val="left" w:pos="417"/>
              </w:tabs>
              <w:suppressAutoHyphens/>
              <w:spacing w:line="240" w:lineRule="atLeast"/>
              <w:rPr>
                <w:rFonts w:cs="Arial"/>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0E21FD" w:rsidP="0026659E">
            <w:pPr>
              <w:rPr>
                <w:szCs w:val="22"/>
                <w:lang w:val="en-CA"/>
              </w:rPr>
            </w:pPr>
            <w:r w:rsidRPr="006C71EE">
              <w:rPr>
                <w:szCs w:val="22"/>
                <w:lang w:val="en-CA"/>
              </w:rPr>
              <w:t>MKTG27 Retail Marketing Management I</w:t>
            </w:r>
          </w:p>
          <w:p w:rsidR="00D75594" w:rsidRPr="006C71EE" w:rsidRDefault="00D75594" w:rsidP="0026659E">
            <w:pPr>
              <w:rPr>
                <w:szCs w:val="22"/>
                <w:lang w:val="en-CA"/>
              </w:rPr>
            </w:pPr>
            <w:r w:rsidRPr="006C71EE">
              <w:rPr>
                <w:szCs w:val="22"/>
                <w:lang w:val="en-CA"/>
              </w:rPr>
              <w:t>MKTG8 Effective Sales Techniques</w:t>
            </w:r>
          </w:p>
          <w:p w:rsidR="00B06DBF" w:rsidRPr="006C71EE" w:rsidRDefault="00B06DBF" w:rsidP="0026659E">
            <w:pPr>
              <w:rPr>
                <w:szCs w:val="22"/>
                <w:lang w:val="en-CA"/>
              </w:rPr>
            </w:pPr>
            <w:r w:rsidRPr="006C71EE">
              <w:rPr>
                <w:szCs w:val="22"/>
                <w:lang w:val="en-CA"/>
              </w:rPr>
              <w:t>BUSN11 International Business</w:t>
            </w:r>
          </w:p>
          <w:p w:rsidR="00B06DBF" w:rsidRPr="006C71EE" w:rsidRDefault="00783C7C" w:rsidP="006C71EE">
            <w:pPr>
              <w:rPr>
                <w:szCs w:val="22"/>
                <w:lang w:val="en-CA"/>
              </w:rPr>
            </w:pPr>
            <w:r w:rsidRPr="006C71EE">
              <w:rPr>
                <w:szCs w:val="22"/>
                <w:lang w:val="en-CA"/>
              </w:rPr>
              <w:t>MKTG25 Recreation Equipment Product Knowledge II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76208D">
            <w:pPr>
              <w:numPr>
                <w:ilvl w:val="0"/>
                <w:numId w:val="34"/>
              </w:numPr>
              <w:tabs>
                <w:tab w:val="left" w:pos="-60"/>
                <w:tab w:val="left" w:pos="0"/>
                <w:tab w:val="left" w:pos="600"/>
                <w:tab w:val="left" w:pos="756"/>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t>Develop personal professional development strategies to enhance work performance and maximize career opportunities.</w:t>
            </w:r>
          </w:p>
          <w:p w:rsidR="006125A7" w:rsidRPr="00F504ED" w:rsidRDefault="006125A7" w:rsidP="0026659E"/>
        </w:tc>
        <w:tc>
          <w:tcPr>
            <w:tcW w:w="5207"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1440"/>
                <w:tab w:val="left" w:pos="-720"/>
                <w:tab w:val="left" w:pos="0"/>
                <w:tab w:val="left" w:pos="417"/>
              </w:tabs>
              <w:suppressAutoHyphens/>
              <w:spacing w:line="240" w:lineRule="atLeast"/>
              <w:rPr>
                <w:rFonts w:cs="Arial"/>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rPr>
                <w:szCs w:val="22"/>
                <w:lang w:val="en-CA"/>
              </w:rPr>
            </w:pPr>
            <w:r w:rsidRPr="006C71EE">
              <w:rPr>
                <w:szCs w:val="22"/>
                <w:lang w:val="en-CA"/>
              </w:rPr>
              <w:t>BUSN2 Business Essentials- A Survival Course</w:t>
            </w:r>
          </w:p>
          <w:p w:rsidR="006125A7" w:rsidRPr="006C71EE" w:rsidRDefault="00726BCC" w:rsidP="0026659E">
            <w:pPr>
              <w:rPr>
                <w:szCs w:val="22"/>
                <w:lang w:val="en-CA"/>
              </w:rPr>
            </w:pPr>
            <w:r w:rsidRPr="006C71EE">
              <w:rPr>
                <w:szCs w:val="22"/>
                <w:lang w:val="en-CA"/>
              </w:rPr>
              <w:t>MKTG13 Intro to the Sporting Goods Industry</w:t>
            </w:r>
          </w:p>
          <w:p w:rsidR="005951F4" w:rsidRPr="006C71EE" w:rsidRDefault="005951F4" w:rsidP="005951F4">
            <w:pPr>
              <w:rPr>
                <w:szCs w:val="22"/>
                <w:lang w:val="en-CA"/>
              </w:rPr>
            </w:pPr>
            <w:r w:rsidRPr="006C71EE">
              <w:rPr>
                <w:szCs w:val="22"/>
                <w:lang w:val="en-CA"/>
              </w:rPr>
              <w:t>SOCI125 Business Teams</w:t>
            </w:r>
          </w:p>
          <w:p w:rsidR="000E21FD" w:rsidRPr="006C71EE" w:rsidRDefault="000E21FD" w:rsidP="005951F4">
            <w:pPr>
              <w:rPr>
                <w:szCs w:val="22"/>
                <w:lang w:val="en-CA"/>
              </w:rPr>
            </w:pPr>
            <w:r w:rsidRPr="006C71EE">
              <w:rPr>
                <w:szCs w:val="22"/>
                <w:lang w:val="en-CA"/>
              </w:rPr>
              <w:t>MKTG30 Sporting Goods Industry Marketing</w:t>
            </w:r>
          </w:p>
          <w:p w:rsidR="002B2C48" w:rsidRPr="006C71EE" w:rsidRDefault="002B2C48" w:rsidP="005951F4">
            <w:pPr>
              <w:rPr>
                <w:szCs w:val="22"/>
                <w:lang w:val="en-CA"/>
              </w:rPr>
            </w:pPr>
            <w:r w:rsidRPr="006C71EE">
              <w:rPr>
                <w:szCs w:val="22"/>
                <w:lang w:val="en-CA"/>
              </w:rPr>
              <w:t>NEW Co-operative Education Preparation</w:t>
            </w:r>
          </w:p>
          <w:p w:rsidR="005951F4" w:rsidRPr="006C71EE" w:rsidRDefault="002B2C48" w:rsidP="006C71EE">
            <w:pPr>
              <w:rPr>
                <w:szCs w:val="22"/>
                <w:lang w:val="en-CA"/>
              </w:rPr>
            </w:pPr>
            <w:r w:rsidRPr="006C71EE">
              <w:rPr>
                <w:szCs w:val="22"/>
                <w:lang w:val="en-CA"/>
              </w:rPr>
              <w:t>MGMT66 Corporate Social Responsibility: Ethical Conduct of Business</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Default="006125A7" w:rsidP="0076208D">
            <w:pPr>
              <w:numPr>
                <w:ilvl w:val="0"/>
                <w:numId w:val="34"/>
              </w:numPr>
              <w:tabs>
                <w:tab w:val="left" w:pos="-60"/>
                <w:tab w:val="left" w:pos="0"/>
                <w:tab w:val="left" w:pos="600"/>
                <w:tab w:val="left" w:pos="756"/>
                <w:tab w:val="left" w:pos="2040"/>
                <w:tab w:val="left" w:pos="2760"/>
                <w:tab w:val="left" w:pos="3480"/>
                <w:tab w:val="left" w:pos="4200"/>
                <w:tab w:val="left" w:pos="4920"/>
                <w:tab w:val="left" w:pos="5640"/>
                <w:tab w:val="left" w:pos="6360"/>
                <w:tab w:val="left" w:pos="7080"/>
                <w:tab w:val="left" w:pos="7800"/>
                <w:tab w:val="left" w:pos="8516"/>
              </w:tabs>
              <w:rPr>
                <w:rFonts w:cs="Arial"/>
              </w:rPr>
            </w:pPr>
            <w:r>
              <w:rPr>
                <w:rFonts w:cs="Arial"/>
              </w:rPr>
              <w:lastRenderedPageBreak/>
              <w:t xml:space="preserve">Recognize the economic, social, political, and cultural variables which influence the sporting goods industry. </w:t>
            </w:r>
          </w:p>
          <w:p w:rsidR="006125A7" w:rsidRPr="00066CFA" w:rsidRDefault="006125A7" w:rsidP="0026659E"/>
        </w:tc>
        <w:tc>
          <w:tcPr>
            <w:tcW w:w="5207"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1440"/>
                <w:tab w:val="left" w:pos="-720"/>
                <w:tab w:val="left" w:pos="0"/>
                <w:tab w:val="left" w:pos="417"/>
              </w:tabs>
              <w:suppressAutoHyphens/>
              <w:spacing w:line="240" w:lineRule="atLeast"/>
              <w:rPr>
                <w:rFonts w:cs="Arial"/>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6125A7" w:rsidP="0026659E">
            <w:pPr>
              <w:rPr>
                <w:szCs w:val="22"/>
                <w:lang w:val="en-CA"/>
              </w:rPr>
            </w:pPr>
            <w:r w:rsidRPr="006C71EE">
              <w:rPr>
                <w:szCs w:val="22"/>
                <w:lang w:val="en-CA"/>
              </w:rPr>
              <w:t>BUSN2 Business Essentials- A Survival Course</w:t>
            </w:r>
          </w:p>
          <w:p w:rsidR="000E21FD" w:rsidRPr="006C71EE" w:rsidRDefault="000E21FD" w:rsidP="0026659E">
            <w:pPr>
              <w:rPr>
                <w:szCs w:val="22"/>
                <w:lang w:val="en-CA"/>
              </w:rPr>
            </w:pPr>
            <w:r w:rsidRPr="006C71EE">
              <w:rPr>
                <w:szCs w:val="22"/>
                <w:lang w:val="en-CA"/>
              </w:rPr>
              <w:t>MKTG27 Retail Marketing Management I</w:t>
            </w:r>
          </w:p>
          <w:p w:rsidR="000E21FD" w:rsidRPr="006C71EE" w:rsidRDefault="000E21FD" w:rsidP="0026659E">
            <w:pPr>
              <w:rPr>
                <w:szCs w:val="22"/>
                <w:lang w:val="en-CA"/>
              </w:rPr>
            </w:pPr>
            <w:r w:rsidRPr="006C71EE">
              <w:rPr>
                <w:szCs w:val="22"/>
                <w:lang w:val="en-CA"/>
              </w:rPr>
              <w:t>MKTG30 Sporting Goods Industry Marketing</w:t>
            </w:r>
          </w:p>
          <w:p w:rsidR="000645F5" w:rsidRPr="006C71EE" w:rsidRDefault="000645F5" w:rsidP="000645F5">
            <w:pPr>
              <w:rPr>
                <w:szCs w:val="22"/>
                <w:lang w:val="en-CA"/>
              </w:rPr>
            </w:pPr>
            <w:r w:rsidRPr="006C71EE">
              <w:rPr>
                <w:szCs w:val="22"/>
                <w:lang w:val="en-CA"/>
              </w:rPr>
              <w:t>NEW Co-operative Education Preparation</w:t>
            </w:r>
          </w:p>
          <w:p w:rsidR="00B06DBF" w:rsidRPr="006C71EE" w:rsidRDefault="00B06DBF" w:rsidP="0026659E">
            <w:pPr>
              <w:rPr>
                <w:szCs w:val="22"/>
                <w:lang w:val="en-CA"/>
              </w:rPr>
            </w:pPr>
            <w:r w:rsidRPr="006C71EE">
              <w:rPr>
                <w:szCs w:val="22"/>
                <w:lang w:val="en-CA"/>
              </w:rPr>
              <w:t>BUSN11 International Business</w:t>
            </w:r>
          </w:p>
          <w:p w:rsidR="00B06DBF" w:rsidRPr="006C71EE" w:rsidRDefault="00B06DBF" w:rsidP="0026659E">
            <w:pPr>
              <w:rPr>
                <w:szCs w:val="22"/>
                <w:lang w:val="en-CA"/>
              </w:rPr>
            </w:pPr>
            <w:r w:rsidRPr="006C71EE">
              <w:rPr>
                <w:szCs w:val="22"/>
                <w:lang w:val="en-CA"/>
              </w:rPr>
              <w:t>BUSN13 Macroeconomics</w:t>
            </w:r>
          </w:p>
          <w:p w:rsidR="00783C7C" w:rsidRPr="006C71EE" w:rsidRDefault="00783C7C" w:rsidP="00783C7C">
            <w:pPr>
              <w:rPr>
                <w:szCs w:val="22"/>
                <w:lang w:val="en-CA"/>
              </w:rPr>
            </w:pPr>
            <w:r w:rsidRPr="006C71EE">
              <w:rPr>
                <w:szCs w:val="22"/>
                <w:lang w:val="en-CA"/>
              </w:rPr>
              <w:t>MKTG33 Sportswear Merchandising I</w:t>
            </w:r>
          </w:p>
          <w:p w:rsidR="006125A7" w:rsidRPr="006C71EE" w:rsidRDefault="00BF7A9E" w:rsidP="006C71EE">
            <w:pPr>
              <w:rPr>
                <w:szCs w:val="22"/>
                <w:lang w:val="en-CA"/>
              </w:rPr>
            </w:pPr>
            <w:r w:rsidRPr="006C71EE">
              <w:rPr>
                <w:szCs w:val="22"/>
                <w:lang w:val="en-CA"/>
              </w:rPr>
              <w:t>MKTG 34 Sportswear Merchandising II</w:t>
            </w: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066CFA" w:rsidRDefault="006125A7" w:rsidP="003474FC">
            <w:pPr>
              <w:numPr>
                <w:ilvl w:val="0"/>
                <w:numId w:val="34"/>
              </w:numPr>
            </w:pPr>
            <w:r w:rsidRPr="00212482">
              <w:rPr>
                <w:rFonts w:cs="Arial"/>
              </w:rPr>
              <w:t>Work progressively in a business/industrial environment as an informed corporate citizen demonstrating a sound knowledge of business infrastructure</w:t>
            </w:r>
            <w:r>
              <w:rPr>
                <w:rFonts w:cs="Arial"/>
              </w:rPr>
              <w:t>.</w:t>
            </w:r>
          </w:p>
        </w:tc>
        <w:tc>
          <w:tcPr>
            <w:tcW w:w="5207"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1440"/>
                <w:tab w:val="left" w:pos="-720"/>
                <w:tab w:val="left" w:pos="0"/>
                <w:tab w:val="left" w:pos="417"/>
              </w:tabs>
              <w:suppressAutoHyphens/>
              <w:spacing w:line="240" w:lineRule="atLeast"/>
              <w:rPr>
                <w:rFonts w:cs="Arial"/>
              </w:rPr>
            </w:pPr>
          </w:p>
        </w:tc>
        <w:tc>
          <w:tcPr>
            <w:tcW w:w="4834" w:type="dxa"/>
            <w:tcBorders>
              <w:top w:val="single" w:sz="7" w:space="0" w:color="000000"/>
              <w:left w:val="single" w:sz="7" w:space="0" w:color="000000"/>
              <w:bottom w:val="single" w:sz="7" w:space="0" w:color="000000"/>
              <w:right w:val="single" w:sz="7" w:space="0" w:color="000000"/>
            </w:tcBorders>
          </w:tcPr>
          <w:p w:rsidR="005951F4" w:rsidRPr="006C71EE" w:rsidRDefault="005951F4" w:rsidP="005951F4">
            <w:pPr>
              <w:rPr>
                <w:szCs w:val="22"/>
                <w:lang w:val="en-CA"/>
              </w:rPr>
            </w:pPr>
            <w:r w:rsidRPr="006C71EE">
              <w:rPr>
                <w:szCs w:val="22"/>
                <w:lang w:val="en-CA"/>
              </w:rPr>
              <w:t>SOCI125 Business Teams</w:t>
            </w:r>
          </w:p>
          <w:p w:rsidR="002B2C48" w:rsidRPr="006C71EE" w:rsidRDefault="002B2C48" w:rsidP="002B2C48">
            <w:pPr>
              <w:rPr>
                <w:szCs w:val="22"/>
                <w:lang w:val="en-CA"/>
              </w:rPr>
            </w:pPr>
            <w:r w:rsidRPr="006C71EE">
              <w:rPr>
                <w:szCs w:val="22"/>
                <w:lang w:val="en-CA"/>
              </w:rPr>
              <w:t>NEW Co-operative Education Preparation</w:t>
            </w:r>
          </w:p>
          <w:p w:rsidR="002B2C48" w:rsidRPr="006C71EE" w:rsidRDefault="002B2C48" w:rsidP="002B2C48">
            <w:pPr>
              <w:rPr>
                <w:szCs w:val="22"/>
                <w:lang w:val="en-CA"/>
              </w:rPr>
            </w:pPr>
            <w:r w:rsidRPr="006C71EE">
              <w:rPr>
                <w:szCs w:val="22"/>
                <w:lang w:val="en-CA"/>
              </w:rPr>
              <w:t>MGMT66 Corporate Social Responsibility: Ethical Conduct of Business</w:t>
            </w:r>
          </w:p>
          <w:p w:rsidR="00101F36" w:rsidRPr="006C71EE" w:rsidRDefault="00101F36" w:rsidP="00101F36">
            <w:pPr>
              <w:rPr>
                <w:szCs w:val="22"/>
                <w:lang w:val="en-CA"/>
              </w:rPr>
            </w:pPr>
            <w:r w:rsidRPr="006C71EE">
              <w:rPr>
                <w:szCs w:val="22"/>
                <w:lang w:val="en-CA"/>
              </w:rPr>
              <w:t>LAWS4 Business and Contract Law</w:t>
            </w:r>
          </w:p>
          <w:p w:rsidR="006125A7" w:rsidRPr="006C71EE" w:rsidRDefault="006125A7" w:rsidP="0026659E">
            <w:pPr>
              <w:rPr>
                <w:szCs w:val="22"/>
                <w:lang w:val="en-CA"/>
              </w:rPr>
            </w:pPr>
          </w:p>
        </w:tc>
      </w:tr>
      <w:tr w:rsidR="006125A7" w:rsidRPr="009C4773" w:rsidTr="0026659E">
        <w:trPr>
          <w:cantSplit/>
          <w:jc w:val="center"/>
        </w:trPr>
        <w:tc>
          <w:tcPr>
            <w:tcW w:w="3819" w:type="dxa"/>
            <w:tcBorders>
              <w:top w:val="single" w:sz="7" w:space="0" w:color="000000"/>
              <w:left w:val="single" w:sz="7" w:space="0" w:color="000000"/>
              <w:bottom w:val="single" w:sz="7" w:space="0" w:color="000000"/>
              <w:right w:val="single" w:sz="7" w:space="0" w:color="000000"/>
            </w:tcBorders>
          </w:tcPr>
          <w:p w:rsidR="006125A7" w:rsidRPr="00066CFA" w:rsidRDefault="006125A7" w:rsidP="003474FC">
            <w:pPr>
              <w:numPr>
                <w:ilvl w:val="0"/>
                <w:numId w:val="34"/>
              </w:numPr>
            </w:pPr>
            <w:r w:rsidRPr="00FD1517">
              <w:rPr>
                <w:rFonts w:cs="Arial"/>
              </w:rPr>
              <w:t>Develop life-long learning habits through the</w:t>
            </w:r>
            <w:r>
              <w:rPr>
                <w:rFonts w:cs="Arial"/>
              </w:rPr>
              <w:t xml:space="preserve"> pursuit of </w:t>
            </w:r>
            <w:r w:rsidRPr="005277C1">
              <w:rPr>
                <w:rFonts w:cs="Arial"/>
              </w:rPr>
              <w:t>inter-disciplinary areas</w:t>
            </w:r>
            <w:r w:rsidRPr="00FD1517">
              <w:rPr>
                <w:rFonts w:cs="Arial"/>
              </w:rPr>
              <w:t xml:space="preserve"> of study related to social and cultural understanding, civic life, personal understanding, science and technology and arts in society</w:t>
            </w:r>
          </w:p>
        </w:tc>
        <w:tc>
          <w:tcPr>
            <w:tcW w:w="5207" w:type="dxa"/>
            <w:tcBorders>
              <w:top w:val="single" w:sz="7" w:space="0" w:color="000000"/>
              <w:left w:val="single" w:sz="7" w:space="0" w:color="000000"/>
              <w:bottom w:val="single" w:sz="7" w:space="0" w:color="000000"/>
              <w:right w:val="single" w:sz="7" w:space="0" w:color="000000"/>
            </w:tcBorders>
          </w:tcPr>
          <w:p w:rsidR="006125A7" w:rsidRDefault="006125A7" w:rsidP="0026659E">
            <w:pPr>
              <w:tabs>
                <w:tab w:val="left" w:pos="-1440"/>
                <w:tab w:val="left" w:pos="-720"/>
                <w:tab w:val="left" w:pos="0"/>
                <w:tab w:val="left" w:pos="417"/>
              </w:tabs>
              <w:suppressAutoHyphens/>
              <w:spacing w:line="240" w:lineRule="atLeast"/>
              <w:rPr>
                <w:rFonts w:cs="Arial"/>
              </w:rPr>
            </w:pPr>
          </w:p>
        </w:tc>
        <w:tc>
          <w:tcPr>
            <w:tcW w:w="4834" w:type="dxa"/>
            <w:tcBorders>
              <w:top w:val="single" w:sz="7" w:space="0" w:color="000000"/>
              <w:left w:val="single" w:sz="7" w:space="0" w:color="000000"/>
              <w:bottom w:val="single" w:sz="7" w:space="0" w:color="000000"/>
              <w:right w:val="single" w:sz="7" w:space="0" w:color="000000"/>
            </w:tcBorders>
          </w:tcPr>
          <w:p w:rsidR="006125A7" w:rsidRPr="006C71EE" w:rsidRDefault="0026659E" w:rsidP="0026659E">
            <w:pPr>
              <w:rPr>
                <w:szCs w:val="22"/>
                <w:lang w:val="en-CA"/>
              </w:rPr>
            </w:pPr>
            <w:r w:rsidRPr="006C71EE">
              <w:rPr>
                <w:szCs w:val="22"/>
                <w:lang w:val="en-CA"/>
              </w:rPr>
              <w:t>BUSN2 Business Essentials- A Survival Course</w:t>
            </w:r>
          </w:p>
          <w:p w:rsidR="0026659E" w:rsidRPr="006C71EE" w:rsidRDefault="0026659E" w:rsidP="0026659E">
            <w:pPr>
              <w:rPr>
                <w:szCs w:val="22"/>
                <w:lang w:val="en-CA"/>
              </w:rPr>
            </w:pPr>
            <w:r w:rsidRPr="006C71EE">
              <w:rPr>
                <w:szCs w:val="22"/>
                <w:lang w:val="en-CA"/>
              </w:rPr>
              <w:t>COMM78 Communications for Business</w:t>
            </w:r>
          </w:p>
          <w:p w:rsidR="005951F4" w:rsidRPr="006C71EE" w:rsidRDefault="005951F4" w:rsidP="0026659E">
            <w:pPr>
              <w:rPr>
                <w:szCs w:val="22"/>
                <w:lang w:val="en-CA"/>
              </w:rPr>
            </w:pPr>
            <w:r w:rsidRPr="006C71EE">
              <w:rPr>
                <w:szCs w:val="22"/>
                <w:lang w:val="en-CA"/>
              </w:rPr>
              <w:t>SOCI125 Business Teams</w:t>
            </w:r>
          </w:p>
          <w:p w:rsidR="000E21FD" w:rsidRPr="006C71EE" w:rsidRDefault="000E21FD" w:rsidP="000E21FD">
            <w:pPr>
              <w:rPr>
                <w:szCs w:val="22"/>
                <w:lang w:val="en-CA"/>
              </w:rPr>
            </w:pPr>
            <w:r w:rsidRPr="006C71EE">
              <w:rPr>
                <w:szCs w:val="22"/>
                <w:lang w:val="en-CA"/>
              </w:rPr>
              <w:t>COMM2 Communicating at Work</w:t>
            </w:r>
          </w:p>
          <w:p w:rsidR="0026659E" w:rsidRPr="006C71EE" w:rsidRDefault="000645F5" w:rsidP="006C71EE">
            <w:pPr>
              <w:rPr>
                <w:szCs w:val="22"/>
                <w:lang w:val="en-CA"/>
              </w:rPr>
            </w:pPr>
            <w:r w:rsidRPr="006C71EE">
              <w:rPr>
                <w:szCs w:val="22"/>
                <w:lang w:val="en-CA"/>
              </w:rPr>
              <w:t>NEW Co-operative Education Preparation</w:t>
            </w:r>
          </w:p>
        </w:tc>
      </w:tr>
    </w:tbl>
    <w:p w:rsidR="003474FC" w:rsidRDefault="003474FC" w:rsidP="00F52F2A">
      <w:pPr>
        <w:jc w:val="center"/>
        <w:rPr>
          <w:rFonts w:cs="Arial"/>
          <w:b/>
          <w:bCs/>
          <w:sz w:val="28"/>
          <w:szCs w:val="28"/>
        </w:rPr>
      </w:pPr>
    </w:p>
    <w:p w:rsidR="003474FC" w:rsidRDefault="003474FC" w:rsidP="00F52F2A">
      <w:pPr>
        <w:jc w:val="center"/>
        <w:rPr>
          <w:rFonts w:cs="Arial"/>
          <w:b/>
          <w:bCs/>
          <w:sz w:val="28"/>
          <w:szCs w:val="28"/>
        </w:rPr>
      </w:pPr>
    </w:p>
    <w:p w:rsidR="0088509F" w:rsidRDefault="0088509F" w:rsidP="00F52F2A">
      <w:pPr>
        <w:jc w:val="center"/>
        <w:rPr>
          <w:rFonts w:cs="Arial"/>
          <w:b/>
          <w:bCs/>
          <w:sz w:val="28"/>
          <w:szCs w:val="28"/>
        </w:rPr>
      </w:pPr>
    </w:p>
    <w:p w:rsidR="00076730" w:rsidRDefault="00076730" w:rsidP="00F52F2A">
      <w:pPr>
        <w:jc w:val="center"/>
        <w:rPr>
          <w:rFonts w:cs="Arial"/>
          <w:b/>
          <w:bCs/>
          <w:sz w:val="28"/>
          <w:szCs w:val="28"/>
        </w:rPr>
      </w:pPr>
    </w:p>
    <w:p w:rsidR="00076730" w:rsidRDefault="00076730" w:rsidP="00F52F2A">
      <w:pPr>
        <w:jc w:val="center"/>
        <w:rPr>
          <w:rFonts w:cs="Arial"/>
          <w:b/>
          <w:bCs/>
          <w:sz w:val="28"/>
          <w:szCs w:val="28"/>
        </w:rPr>
      </w:pPr>
    </w:p>
    <w:p w:rsidR="00B400F5" w:rsidRPr="007C37C2" w:rsidRDefault="006C71EE" w:rsidP="00F52F2A">
      <w:pPr>
        <w:jc w:val="center"/>
        <w:rPr>
          <w:rFonts w:cs="Arial"/>
          <w:b/>
          <w:bCs/>
          <w:sz w:val="28"/>
          <w:szCs w:val="28"/>
        </w:rPr>
      </w:pPr>
      <w:r>
        <w:rPr>
          <w:rFonts w:cs="Arial"/>
          <w:b/>
          <w:bCs/>
          <w:sz w:val="28"/>
          <w:szCs w:val="28"/>
        </w:rPr>
        <w:br w:type="page"/>
      </w:r>
      <w:r w:rsidR="00B400F5" w:rsidRPr="007C37C2">
        <w:rPr>
          <w:rFonts w:cs="Arial"/>
          <w:b/>
          <w:bCs/>
          <w:sz w:val="28"/>
          <w:szCs w:val="28"/>
        </w:rPr>
        <w:lastRenderedPageBreak/>
        <w:t>Essential Employability Skills Outcomes</w:t>
      </w:r>
    </w:p>
    <w:p w:rsidR="00B400F5" w:rsidRPr="007C37C2" w:rsidRDefault="00B400F5" w:rsidP="00B400F5">
      <w:pPr>
        <w:jc w:val="center"/>
        <w:rPr>
          <w:rFonts w:cs="Arial"/>
          <w:sz w:val="28"/>
          <w:szCs w:val="28"/>
        </w:rPr>
      </w:pPr>
    </w:p>
    <w:tbl>
      <w:tblPr>
        <w:tblW w:w="12960" w:type="dxa"/>
        <w:tblLayout w:type="fixed"/>
        <w:tblCellMar>
          <w:top w:w="113" w:type="dxa"/>
          <w:left w:w="120" w:type="dxa"/>
          <w:bottom w:w="113" w:type="dxa"/>
          <w:right w:w="120" w:type="dxa"/>
        </w:tblCellMar>
        <w:tblLook w:val="0000"/>
      </w:tblPr>
      <w:tblGrid>
        <w:gridCol w:w="2280"/>
        <w:gridCol w:w="2272"/>
        <w:gridCol w:w="4499"/>
        <w:gridCol w:w="3909"/>
      </w:tblGrid>
      <w:tr w:rsidR="00B400F5" w:rsidRPr="00DE04B7" w:rsidTr="00076730">
        <w:trPr>
          <w:cantSplit/>
          <w:tblHeader/>
        </w:trPr>
        <w:tc>
          <w:tcPr>
            <w:tcW w:w="2280" w:type="dxa"/>
            <w:tcBorders>
              <w:top w:val="single" w:sz="7" w:space="0" w:color="000000"/>
              <w:left w:val="single" w:sz="7" w:space="0" w:color="000000"/>
              <w:bottom w:val="single" w:sz="8" w:space="0" w:color="000000"/>
              <w:right w:val="single" w:sz="7" w:space="0" w:color="000000"/>
            </w:tcBorders>
            <w:shd w:val="clear" w:color="auto" w:fill="D9D9D9" w:themeFill="background1" w:themeFillShade="D9"/>
          </w:tcPr>
          <w:p w:rsidR="00B400F5" w:rsidRPr="00DE04B7" w:rsidRDefault="00B400F5" w:rsidP="00477535">
            <w:pPr>
              <w:spacing w:line="120" w:lineRule="exact"/>
              <w:rPr>
                <w:rFonts w:cs="Arial"/>
                <w:szCs w:val="22"/>
              </w:rPr>
            </w:pPr>
          </w:p>
          <w:p w:rsidR="00B400F5" w:rsidRPr="00DE04B7" w:rsidRDefault="00B400F5" w:rsidP="00477535">
            <w:pPr>
              <w:tabs>
                <w:tab w:val="left" w:pos="-1440"/>
              </w:tabs>
              <w:spacing w:after="58"/>
              <w:rPr>
                <w:rFonts w:cs="Arial"/>
                <w:szCs w:val="22"/>
              </w:rPr>
            </w:pPr>
            <w:r w:rsidRPr="00DE04B7">
              <w:rPr>
                <w:rFonts w:cs="Arial"/>
                <w:b/>
                <w:bCs/>
                <w:szCs w:val="22"/>
              </w:rPr>
              <w:t>SKILL CATEGORIES</w:t>
            </w:r>
          </w:p>
        </w:tc>
        <w:tc>
          <w:tcPr>
            <w:tcW w:w="2272" w:type="dxa"/>
            <w:tcBorders>
              <w:top w:val="single" w:sz="7" w:space="0" w:color="000000"/>
              <w:left w:val="single" w:sz="7" w:space="0" w:color="000000"/>
              <w:bottom w:val="single" w:sz="8" w:space="0" w:color="000000"/>
              <w:right w:val="single" w:sz="7" w:space="0" w:color="000000"/>
            </w:tcBorders>
            <w:shd w:val="clear" w:color="auto" w:fill="D9D9D9" w:themeFill="background1" w:themeFillShade="D9"/>
          </w:tcPr>
          <w:p w:rsidR="00B400F5" w:rsidRPr="00DE04B7" w:rsidRDefault="00B400F5" w:rsidP="00477535">
            <w:pPr>
              <w:spacing w:line="120" w:lineRule="exact"/>
              <w:rPr>
                <w:rFonts w:cs="Arial"/>
                <w:szCs w:val="22"/>
              </w:rPr>
            </w:pPr>
          </w:p>
          <w:p w:rsidR="00B400F5" w:rsidRPr="00DE04B7" w:rsidRDefault="00B400F5" w:rsidP="00477535">
            <w:pPr>
              <w:tabs>
                <w:tab w:val="left" w:pos="-1440"/>
              </w:tabs>
              <w:rPr>
                <w:rFonts w:cs="Arial"/>
                <w:b/>
                <w:bCs/>
                <w:szCs w:val="22"/>
              </w:rPr>
            </w:pPr>
            <w:r w:rsidRPr="00DE04B7">
              <w:rPr>
                <w:rFonts w:cs="Arial"/>
                <w:b/>
                <w:bCs/>
                <w:szCs w:val="22"/>
              </w:rPr>
              <w:t>DEFINING SKILLS</w:t>
            </w:r>
          </w:p>
          <w:p w:rsidR="00B400F5" w:rsidRPr="00DE04B7" w:rsidRDefault="00B400F5" w:rsidP="00477535">
            <w:pPr>
              <w:tabs>
                <w:tab w:val="left" w:pos="-1440"/>
              </w:tabs>
              <w:spacing w:after="58"/>
              <w:rPr>
                <w:rFonts w:cs="Arial"/>
                <w:b/>
                <w:bCs/>
                <w:szCs w:val="22"/>
              </w:rPr>
            </w:pPr>
            <w:r w:rsidRPr="00DE04B7">
              <w:rPr>
                <w:rFonts w:cs="Arial"/>
                <w:b/>
                <w:bCs/>
                <w:szCs w:val="22"/>
              </w:rPr>
              <w:t>Skill areas to be demonstrated by the graduates</w:t>
            </w:r>
          </w:p>
        </w:tc>
        <w:tc>
          <w:tcPr>
            <w:tcW w:w="4499" w:type="dxa"/>
            <w:tcBorders>
              <w:top w:val="single" w:sz="7" w:space="0" w:color="000000"/>
              <w:left w:val="single" w:sz="7" w:space="0" w:color="000000"/>
              <w:bottom w:val="single" w:sz="4" w:space="0" w:color="auto"/>
              <w:right w:val="single" w:sz="7" w:space="0" w:color="000000"/>
            </w:tcBorders>
            <w:shd w:val="clear" w:color="auto" w:fill="D9D9D9" w:themeFill="background1" w:themeFillShade="D9"/>
          </w:tcPr>
          <w:p w:rsidR="00B400F5" w:rsidRPr="00DE04B7" w:rsidRDefault="00B400F5" w:rsidP="00477535">
            <w:pPr>
              <w:spacing w:line="120" w:lineRule="exact"/>
              <w:rPr>
                <w:rFonts w:cs="Arial"/>
                <w:b/>
                <w:bCs/>
                <w:szCs w:val="22"/>
              </w:rPr>
            </w:pPr>
          </w:p>
          <w:p w:rsidR="00B400F5" w:rsidRPr="00DE04B7" w:rsidRDefault="00B400F5" w:rsidP="00477535">
            <w:pPr>
              <w:tabs>
                <w:tab w:val="left" w:pos="-1440"/>
              </w:tabs>
              <w:rPr>
                <w:rFonts w:cs="Arial"/>
                <w:b/>
                <w:bCs/>
                <w:szCs w:val="22"/>
              </w:rPr>
            </w:pPr>
            <w:r w:rsidRPr="00DE04B7">
              <w:rPr>
                <w:rFonts w:cs="Arial"/>
                <w:b/>
                <w:bCs/>
                <w:szCs w:val="22"/>
              </w:rPr>
              <w:t>ESSENTIAL EMPLOYABILITY SKILLS OUTCOMES</w:t>
            </w:r>
          </w:p>
          <w:p w:rsidR="00B400F5" w:rsidRPr="00DE04B7" w:rsidRDefault="00B400F5" w:rsidP="00477535">
            <w:pPr>
              <w:tabs>
                <w:tab w:val="left" w:pos="-1440"/>
              </w:tabs>
              <w:spacing w:after="58"/>
              <w:rPr>
                <w:rFonts w:cs="Arial"/>
                <w:b/>
                <w:bCs/>
                <w:szCs w:val="22"/>
              </w:rPr>
            </w:pPr>
            <w:r w:rsidRPr="00DE04B7">
              <w:rPr>
                <w:rFonts w:cs="Arial"/>
                <w:b/>
                <w:bCs/>
                <w:szCs w:val="22"/>
              </w:rPr>
              <w:t>The graduate has reliably demonstrated the ability to:</w:t>
            </w:r>
          </w:p>
        </w:tc>
        <w:tc>
          <w:tcPr>
            <w:tcW w:w="390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B400F5" w:rsidRPr="00DE04B7" w:rsidRDefault="00B400F5" w:rsidP="00477535">
            <w:pPr>
              <w:spacing w:line="120" w:lineRule="exact"/>
              <w:rPr>
                <w:rFonts w:cs="Arial"/>
                <w:b/>
                <w:bCs/>
                <w:szCs w:val="22"/>
              </w:rPr>
            </w:pPr>
          </w:p>
          <w:p w:rsidR="00B400F5" w:rsidRPr="00DE04B7" w:rsidRDefault="00B400F5" w:rsidP="00477535">
            <w:pPr>
              <w:tabs>
                <w:tab w:val="left" w:pos="-1440"/>
              </w:tabs>
              <w:rPr>
                <w:rFonts w:cs="Arial"/>
                <w:b/>
                <w:bCs/>
                <w:szCs w:val="22"/>
              </w:rPr>
            </w:pPr>
          </w:p>
          <w:p w:rsidR="00B400F5" w:rsidRPr="00DE04B7" w:rsidRDefault="00B400F5" w:rsidP="00477535">
            <w:pPr>
              <w:tabs>
                <w:tab w:val="left" w:pos="-1440"/>
                <w:tab w:val="left" w:pos="2730"/>
              </w:tabs>
              <w:spacing w:after="58"/>
              <w:rPr>
                <w:rFonts w:cs="Arial"/>
                <w:b/>
                <w:bCs/>
                <w:szCs w:val="22"/>
              </w:rPr>
            </w:pPr>
          </w:p>
          <w:p w:rsidR="00B400F5" w:rsidRPr="00AD3670" w:rsidRDefault="00B400F5" w:rsidP="00AD3670">
            <w:pPr>
              <w:tabs>
                <w:tab w:val="left" w:pos="-1440"/>
                <w:tab w:val="left" w:pos="2730"/>
              </w:tabs>
              <w:spacing w:after="58"/>
              <w:rPr>
                <w:rFonts w:cs="Arial"/>
                <w:szCs w:val="22"/>
              </w:rPr>
            </w:pPr>
            <w:r w:rsidRPr="00DE04B7">
              <w:rPr>
                <w:rFonts w:cs="Arial"/>
                <w:b/>
                <w:bCs/>
                <w:szCs w:val="22"/>
              </w:rPr>
              <w:t xml:space="preserve">COURSE TITLE / COURSE CODE </w:t>
            </w:r>
            <w:r w:rsidRPr="00DE04B7">
              <w:rPr>
                <w:rFonts w:cs="Arial"/>
                <w:szCs w:val="22"/>
              </w:rPr>
              <w:t>(From Appendix C)</w:t>
            </w:r>
          </w:p>
        </w:tc>
      </w:tr>
      <w:tr w:rsidR="00B400F5" w:rsidRPr="00DE04B7" w:rsidTr="00076730">
        <w:trPr>
          <w:cantSplit/>
        </w:trPr>
        <w:tc>
          <w:tcPr>
            <w:tcW w:w="2280" w:type="dxa"/>
            <w:vMerge w:val="restart"/>
            <w:tcBorders>
              <w:top w:val="single" w:sz="8" w:space="0" w:color="000000"/>
              <w:left w:val="single" w:sz="8" w:space="0" w:color="000000"/>
              <w:bottom w:val="single" w:sz="4" w:space="0" w:color="auto"/>
              <w:right w:val="single" w:sz="8" w:space="0" w:color="000000"/>
            </w:tcBorders>
          </w:tcPr>
          <w:p w:rsidR="00B400F5" w:rsidRPr="00DE04B7" w:rsidRDefault="00B400F5" w:rsidP="00477535">
            <w:pPr>
              <w:tabs>
                <w:tab w:val="left" w:pos="-1440"/>
              </w:tabs>
              <w:spacing w:after="58"/>
              <w:rPr>
                <w:rFonts w:cs="Arial"/>
                <w:szCs w:val="22"/>
              </w:rPr>
            </w:pPr>
            <w:r w:rsidRPr="00DE04B7">
              <w:rPr>
                <w:rFonts w:cs="Arial"/>
                <w:b/>
                <w:bCs/>
                <w:szCs w:val="22"/>
              </w:rPr>
              <w:t>COMMUNICATION</w:t>
            </w:r>
          </w:p>
        </w:tc>
        <w:tc>
          <w:tcPr>
            <w:tcW w:w="2272" w:type="dxa"/>
            <w:vMerge w:val="restart"/>
            <w:tcBorders>
              <w:top w:val="single" w:sz="8" w:space="0" w:color="000000"/>
              <w:left w:val="single" w:sz="8" w:space="0" w:color="000000"/>
              <w:bottom w:val="single" w:sz="4" w:space="0" w:color="auto"/>
              <w:right w:val="single" w:sz="4" w:space="0" w:color="auto"/>
            </w:tcBorders>
          </w:tcPr>
          <w:p w:rsidR="00B400F5" w:rsidRPr="00DE04B7" w:rsidRDefault="00B400F5" w:rsidP="00477535">
            <w:pPr>
              <w:spacing w:line="120" w:lineRule="exact"/>
              <w:rPr>
                <w:rFonts w:cs="Arial"/>
                <w:szCs w:val="22"/>
              </w:rPr>
            </w:pP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smartTag w:uri="urn:schemas-microsoft-com:office:smarttags" w:element="place">
              <w:smartTag w:uri="urn:schemas-microsoft-com:office:smarttags" w:element="City">
                <w:r w:rsidRPr="00DE04B7">
                  <w:rPr>
                    <w:rFonts w:ascii="Arial" w:hAnsi="Arial" w:cs="Arial"/>
                    <w:szCs w:val="22"/>
                    <w:lang w:val="en-GB"/>
                  </w:rPr>
                  <w:t>Reading</w:t>
                </w:r>
              </w:smartTag>
            </w:smartTag>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Writing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 xml:space="preserve">Speaking </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Listening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Presenting</w:t>
            </w:r>
          </w:p>
          <w:p w:rsidR="00B400F5" w:rsidRPr="00DE04B7" w:rsidRDefault="00B400F5" w:rsidP="00477535">
            <w:pPr>
              <w:pStyle w:val="Level1"/>
              <w:numPr>
                <w:ilvl w:val="0"/>
                <w:numId w:val="5"/>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Visual Literacy</w:t>
            </w: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spacing w:line="120" w:lineRule="exact"/>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communicate clearly, concisely, and correctly in the written, spoken, and visual form that fulfils the purpose and meets the needs of the audience</w:t>
            </w:r>
          </w:p>
        </w:tc>
        <w:tc>
          <w:tcPr>
            <w:tcW w:w="3909" w:type="dxa"/>
            <w:tcBorders>
              <w:top w:val="single" w:sz="7" w:space="0" w:color="000000"/>
              <w:left w:val="single" w:sz="4" w:space="0" w:color="auto"/>
              <w:bottom w:val="single" w:sz="7" w:space="0" w:color="000000"/>
              <w:right w:val="single" w:sz="7" w:space="0" w:color="000000"/>
            </w:tcBorders>
          </w:tcPr>
          <w:p w:rsidR="00726BCC" w:rsidRDefault="00726BCC" w:rsidP="00726BCC">
            <w:pPr>
              <w:rPr>
                <w:sz w:val="20"/>
                <w:lang w:val="en-CA"/>
              </w:rPr>
            </w:pPr>
            <w:r w:rsidRPr="008B276D">
              <w:rPr>
                <w:sz w:val="20"/>
                <w:lang w:val="en-CA"/>
              </w:rPr>
              <w:t>BUSN2 Business Essentials- A Survival Course</w:t>
            </w:r>
          </w:p>
          <w:p w:rsidR="00726BCC" w:rsidRDefault="00726BCC" w:rsidP="00726BCC">
            <w:pPr>
              <w:rPr>
                <w:sz w:val="20"/>
                <w:lang w:val="en-CA"/>
              </w:rPr>
            </w:pPr>
            <w:r w:rsidRPr="008B276D">
              <w:rPr>
                <w:sz w:val="20"/>
                <w:lang w:val="en-CA"/>
              </w:rPr>
              <w:t>COMM78 Communications for Business</w:t>
            </w:r>
          </w:p>
          <w:p w:rsidR="005951F4" w:rsidRDefault="005951F4" w:rsidP="00726BCC">
            <w:pPr>
              <w:rPr>
                <w:rFonts w:cs="Arial"/>
                <w:sz w:val="20"/>
              </w:rPr>
            </w:pPr>
            <w:r>
              <w:rPr>
                <w:rFonts w:cs="Arial"/>
                <w:sz w:val="20"/>
              </w:rPr>
              <w:t>ACCT71 Financial Statements &amp; the Finance Environment</w:t>
            </w:r>
          </w:p>
          <w:p w:rsidR="005951F4"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0E21FD" w:rsidRDefault="000E21FD" w:rsidP="000E21FD">
            <w:pPr>
              <w:rPr>
                <w:rFonts w:cs="Arial"/>
                <w:sz w:val="20"/>
              </w:rPr>
            </w:pPr>
            <w:r>
              <w:rPr>
                <w:rFonts w:cs="Arial"/>
                <w:sz w:val="20"/>
              </w:rPr>
              <w:t>MKTG27 Retail Marketing Management I</w:t>
            </w:r>
          </w:p>
          <w:p w:rsidR="000E21FD" w:rsidRDefault="000E21FD" w:rsidP="000E21FD">
            <w:pPr>
              <w:rPr>
                <w:rFonts w:cs="Arial"/>
                <w:sz w:val="20"/>
              </w:rPr>
            </w:pPr>
            <w:r>
              <w:rPr>
                <w:rFonts w:cs="Arial"/>
                <w:sz w:val="20"/>
              </w:rPr>
              <w:t>MKTG30 Sporting Goods Industry Marketing</w:t>
            </w:r>
          </w:p>
          <w:p w:rsidR="00D75594" w:rsidRDefault="00D75594" w:rsidP="000E21FD">
            <w:pPr>
              <w:rPr>
                <w:rFonts w:cs="Arial"/>
                <w:sz w:val="20"/>
              </w:rPr>
            </w:pPr>
            <w:r>
              <w:rPr>
                <w:rFonts w:cs="Arial"/>
                <w:sz w:val="20"/>
              </w:rPr>
              <w:t>MKTG8 Effective Sales Techniques</w:t>
            </w:r>
          </w:p>
          <w:p w:rsidR="002B2C48" w:rsidRDefault="002B2C48" w:rsidP="002B2C48">
            <w:pPr>
              <w:rPr>
                <w:rFonts w:cs="Arial"/>
                <w:sz w:val="20"/>
              </w:rPr>
            </w:pPr>
            <w:r>
              <w:rPr>
                <w:rFonts w:cs="Arial"/>
                <w:sz w:val="20"/>
              </w:rPr>
              <w:t>NEW Co-operative Education Preparation</w:t>
            </w:r>
          </w:p>
          <w:p w:rsidR="00B06DBF" w:rsidRDefault="00B06DBF" w:rsidP="002B2C48">
            <w:pPr>
              <w:rPr>
                <w:rFonts w:cs="Arial"/>
                <w:sz w:val="20"/>
              </w:rPr>
            </w:pPr>
            <w:r>
              <w:rPr>
                <w:rFonts w:cs="Arial"/>
                <w:sz w:val="20"/>
              </w:rPr>
              <w:t>BUSN11 International Business</w:t>
            </w:r>
          </w:p>
          <w:p w:rsidR="00B06DBF" w:rsidRPr="008B276D" w:rsidRDefault="00B06DBF" w:rsidP="00B06DBF">
            <w:pPr>
              <w:rPr>
                <w:sz w:val="20"/>
                <w:lang w:val="en-CA"/>
              </w:rPr>
            </w:pPr>
            <w:r>
              <w:rPr>
                <w:rFonts w:cs="Arial"/>
                <w:sz w:val="20"/>
              </w:rPr>
              <w:t>BUSN13 Macroeconomics</w:t>
            </w:r>
          </w:p>
          <w:p w:rsidR="00101F36" w:rsidRPr="00101F36" w:rsidRDefault="00101F36" w:rsidP="00101F36">
            <w:pPr>
              <w:rPr>
                <w:rFonts w:cs="Arial"/>
                <w:bCs/>
                <w:sz w:val="20"/>
              </w:rPr>
            </w:pPr>
            <w:r>
              <w:rPr>
                <w:rFonts w:cs="Arial"/>
                <w:sz w:val="20"/>
              </w:rPr>
              <w:t xml:space="preserve">MATH46 </w:t>
            </w:r>
            <w:r w:rsidRPr="00101F36">
              <w:rPr>
                <w:rFonts w:cs="Arial"/>
                <w:bCs/>
                <w:sz w:val="20"/>
              </w:rPr>
              <w:t>Business Statistics and Quantitative Methods</w:t>
            </w:r>
          </w:p>
          <w:p w:rsidR="00101F36" w:rsidRPr="008B276D" w:rsidRDefault="00101F36" w:rsidP="00101F36">
            <w:pPr>
              <w:rPr>
                <w:sz w:val="20"/>
                <w:lang w:val="en-CA"/>
              </w:rPr>
            </w:pPr>
            <w:r>
              <w:rPr>
                <w:sz w:val="20"/>
                <w:lang w:val="en-CA"/>
              </w:rPr>
              <w:t>LAWS4 Business and Contract Law</w:t>
            </w:r>
          </w:p>
          <w:p w:rsidR="002B2C48" w:rsidRDefault="002B2C48" w:rsidP="002B2C48">
            <w:pPr>
              <w:rPr>
                <w:rFonts w:cs="Arial"/>
                <w:sz w:val="20"/>
              </w:rPr>
            </w:pPr>
            <w:r>
              <w:rPr>
                <w:rFonts w:cs="Arial"/>
                <w:sz w:val="20"/>
              </w:rPr>
              <w:t>MGMT66 Corporate Social Responsibility: Ethical Conduct of Business</w:t>
            </w:r>
          </w:p>
          <w:p w:rsidR="00B400F5" w:rsidRPr="00076730" w:rsidRDefault="00BF7A9E" w:rsidP="00076730">
            <w:pPr>
              <w:rPr>
                <w:sz w:val="20"/>
                <w:lang w:val="en-CA"/>
              </w:rPr>
            </w:pPr>
            <w:r>
              <w:rPr>
                <w:rFonts w:cs="Arial"/>
                <w:sz w:val="20"/>
              </w:rPr>
              <w:t>MKTG 34 Sportswear Merchandising II</w:t>
            </w:r>
          </w:p>
        </w:tc>
      </w:tr>
      <w:tr w:rsidR="00B400F5" w:rsidRPr="00DE04B7" w:rsidTr="00076730">
        <w:trPr>
          <w:cantSplit/>
        </w:trPr>
        <w:tc>
          <w:tcPr>
            <w:tcW w:w="2280" w:type="dxa"/>
            <w:vMerge/>
            <w:tcBorders>
              <w:top w:val="nil"/>
              <w:left w:val="single" w:sz="8" w:space="0" w:color="000000"/>
              <w:bottom w:val="single" w:sz="4" w:space="0" w:color="auto"/>
              <w:right w:val="single" w:sz="8" w:space="0" w:color="000000"/>
            </w:tcBorders>
          </w:tcPr>
          <w:p w:rsidR="00B400F5" w:rsidRPr="00DE04B7" w:rsidRDefault="00B400F5" w:rsidP="00477535">
            <w:pPr>
              <w:tabs>
                <w:tab w:val="left" w:pos="-1440"/>
              </w:tabs>
              <w:spacing w:after="58"/>
              <w:rPr>
                <w:rFonts w:cs="Arial"/>
                <w:szCs w:val="22"/>
              </w:rPr>
            </w:pPr>
          </w:p>
        </w:tc>
        <w:tc>
          <w:tcPr>
            <w:tcW w:w="2272" w:type="dxa"/>
            <w:vMerge/>
            <w:tcBorders>
              <w:top w:val="nil"/>
              <w:left w:val="single" w:sz="8" w:space="0" w:color="000000"/>
              <w:bottom w:val="single" w:sz="4" w:space="0" w:color="auto"/>
              <w:right w:val="single" w:sz="4" w:space="0" w:color="auto"/>
            </w:tcBorders>
          </w:tcPr>
          <w:p w:rsidR="00B400F5" w:rsidRPr="00DE04B7" w:rsidRDefault="00B400F5" w:rsidP="00477535">
            <w:pPr>
              <w:tabs>
                <w:tab w:val="left" w:pos="-1440"/>
              </w:tabs>
              <w:spacing w:after="58"/>
              <w:rPr>
                <w:rFonts w:cs="Arial"/>
                <w:szCs w:val="22"/>
              </w:rPr>
            </w:pP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pStyle w:val="Level1"/>
              <w:numPr>
                <w:ilvl w:val="0"/>
                <w:numId w:val="4"/>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respond to written, spoken, or visual messages in a manner that ensures effective communication</w:t>
            </w:r>
          </w:p>
        </w:tc>
        <w:tc>
          <w:tcPr>
            <w:tcW w:w="3909" w:type="dxa"/>
            <w:tcBorders>
              <w:top w:val="single" w:sz="7" w:space="0" w:color="000000"/>
              <w:left w:val="single" w:sz="4" w:space="0" w:color="auto"/>
              <w:bottom w:val="single" w:sz="7" w:space="0" w:color="000000"/>
              <w:right w:val="single" w:sz="7" w:space="0" w:color="000000"/>
            </w:tcBorders>
          </w:tcPr>
          <w:p w:rsidR="00726BCC" w:rsidRDefault="00726BCC" w:rsidP="00726BCC">
            <w:pPr>
              <w:rPr>
                <w:sz w:val="20"/>
                <w:lang w:val="en-CA"/>
              </w:rPr>
            </w:pPr>
            <w:r w:rsidRPr="008B276D">
              <w:rPr>
                <w:sz w:val="20"/>
                <w:lang w:val="en-CA"/>
              </w:rPr>
              <w:t>BUSN2 Business Essentials- A Survival Course</w:t>
            </w:r>
          </w:p>
          <w:p w:rsidR="00726BCC" w:rsidRDefault="00726BCC" w:rsidP="00726BCC">
            <w:pPr>
              <w:rPr>
                <w:sz w:val="20"/>
                <w:lang w:val="en-CA"/>
              </w:rPr>
            </w:pPr>
            <w:r w:rsidRPr="008B276D">
              <w:rPr>
                <w:sz w:val="20"/>
                <w:lang w:val="en-CA"/>
              </w:rPr>
              <w:t>COMM78 Communications for Business</w:t>
            </w:r>
          </w:p>
          <w:p w:rsidR="005951F4"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0E21FD" w:rsidRDefault="000E21FD" w:rsidP="000E21FD">
            <w:pPr>
              <w:rPr>
                <w:rFonts w:cs="Arial"/>
                <w:sz w:val="20"/>
              </w:rPr>
            </w:pPr>
            <w:r>
              <w:rPr>
                <w:rFonts w:cs="Arial"/>
                <w:sz w:val="20"/>
              </w:rPr>
              <w:t>MKTG30 Sporting Goods Industry Marketing</w:t>
            </w:r>
          </w:p>
          <w:p w:rsidR="002B2C48" w:rsidRDefault="002B2C48" w:rsidP="002B2C48">
            <w:pPr>
              <w:rPr>
                <w:rFonts w:cs="Arial"/>
                <w:sz w:val="20"/>
              </w:rPr>
            </w:pPr>
            <w:r>
              <w:rPr>
                <w:rFonts w:cs="Arial"/>
                <w:sz w:val="20"/>
              </w:rPr>
              <w:t>NEW Co-operative Education Preparation</w:t>
            </w:r>
          </w:p>
          <w:p w:rsidR="00B06DBF" w:rsidRDefault="00B06DBF" w:rsidP="002B2C48">
            <w:pPr>
              <w:rPr>
                <w:rFonts w:cs="Arial"/>
                <w:sz w:val="20"/>
              </w:rPr>
            </w:pPr>
            <w:r>
              <w:rPr>
                <w:rFonts w:cs="Arial"/>
                <w:sz w:val="20"/>
              </w:rPr>
              <w:t>BUSN11 International Business</w:t>
            </w:r>
          </w:p>
          <w:p w:rsidR="00B06DBF" w:rsidRDefault="00B06DBF" w:rsidP="00B06DBF">
            <w:pPr>
              <w:rPr>
                <w:rFonts w:cs="Arial"/>
                <w:sz w:val="20"/>
              </w:rPr>
            </w:pPr>
            <w:r>
              <w:rPr>
                <w:rFonts w:cs="Arial"/>
                <w:sz w:val="20"/>
              </w:rPr>
              <w:t>BUSN13 Macroeconomics</w:t>
            </w:r>
          </w:p>
          <w:p w:rsidR="00783C7C" w:rsidRPr="008B276D" w:rsidRDefault="00783C7C" w:rsidP="00783C7C">
            <w:pPr>
              <w:rPr>
                <w:sz w:val="20"/>
                <w:lang w:val="en-CA"/>
              </w:rPr>
            </w:pPr>
            <w:r>
              <w:rPr>
                <w:rFonts w:cs="Arial"/>
                <w:sz w:val="20"/>
              </w:rPr>
              <w:t>MKTG33 Sportswear Merchandising I</w:t>
            </w:r>
          </w:p>
          <w:p w:rsidR="00101F36" w:rsidRDefault="00101F36" w:rsidP="00101F36">
            <w:pPr>
              <w:rPr>
                <w:rFonts w:cs="Arial"/>
                <w:bCs/>
                <w:sz w:val="20"/>
              </w:rPr>
            </w:pPr>
            <w:r>
              <w:rPr>
                <w:rFonts w:cs="Arial"/>
                <w:sz w:val="20"/>
              </w:rPr>
              <w:t xml:space="preserve">MATH46 </w:t>
            </w:r>
            <w:r w:rsidRPr="00101F36">
              <w:rPr>
                <w:rFonts w:cs="Arial"/>
                <w:bCs/>
                <w:sz w:val="20"/>
              </w:rPr>
              <w:t>Business Statistics and Quantitative Methods</w:t>
            </w:r>
          </w:p>
          <w:p w:rsidR="00101F36" w:rsidRDefault="00101F36" w:rsidP="00101F36">
            <w:pPr>
              <w:rPr>
                <w:sz w:val="20"/>
                <w:lang w:val="en-CA"/>
              </w:rPr>
            </w:pPr>
            <w:r>
              <w:rPr>
                <w:sz w:val="20"/>
                <w:lang w:val="en-CA"/>
              </w:rPr>
              <w:t>LAWS4 Business and Contract Law</w:t>
            </w:r>
          </w:p>
          <w:p w:rsidR="00783C7C" w:rsidRDefault="00783C7C" w:rsidP="00101F36">
            <w:pPr>
              <w:rPr>
                <w:rFonts w:cs="Arial"/>
                <w:sz w:val="20"/>
              </w:rPr>
            </w:pPr>
            <w:r>
              <w:rPr>
                <w:rFonts w:cs="Arial"/>
                <w:sz w:val="20"/>
              </w:rPr>
              <w:t>BUSN20 Operations Management</w:t>
            </w:r>
          </w:p>
          <w:p w:rsidR="00783C7C" w:rsidRPr="00783C7C" w:rsidRDefault="00783C7C" w:rsidP="00783C7C">
            <w:pPr>
              <w:rPr>
                <w:i/>
                <w:sz w:val="20"/>
                <w:lang w:val="en-CA"/>
              </w:rPr>
            </w:pPr>
            <w:r>
              <w:rPr>
                <w:sz w:val="20"/>
                <w:lang w:val="en-CA"/>
              </w:rPr>
              <w:t>MKTG25 Recreation Equipment Product Knowledge II</w:t>
            </w:r>
          </w:p>
          <w:p w:rsidR="00783C7C" w:rsidRPr="008B276D" w:rsidRDefault="00783C7C" w:rsidP="00101F36">
            <w:pPr>
              <w:rPr>
                <w:sz w:val="20"/>
                <w:lang w:val="en-CA"/>
              </w:rPr>
            </w:pPr>
          </w:p>
          <w:p w:rsidR="00101F36" w:rsidRPr="00101F36" w:rsidRDefault="00101F36" w:rsidP="00101F36">
            <w:pPr>
              <w:rPr>
                <w:rFonts w:cs="Arial"/>
                <w:bCs/>
                <w:sz w:val="20"/>
              </w:rPr>
            </w:pPr>
          </w:p>
          <w:p w:rsidR="00B06DBF" w:rsidRPr="008B276D" w:rsidRDefault="00B06DBF" w:rsidP="002B2C48">
            <w:pPr>
              <w:rPr>
                <w:sz w:val="20"/>
                <w:lang w:val="en-CA"/>
              </w:rPr>
            </w:pPr>
          </w:p>
          <w:p w:rsidR="002B2C48" w:rsidRPr="008B276D" w:rsidRDefault="002B2C48" w:rsidP="000E21FD">
            <w:pPr>
              <w:rPr>
                <w:sz w:val="20"/>
                <w:lang w:val="en-CA"/>
              </w:rPr>
            </w:pPr>
          </w:p>
          <w:p w:rsidR="000E21FD" w:rsidRPr="008B276D" w:rsidRDefault="000E21FD" w:rsidP="005951F4">
            <w:pPr>
              <w:rPr>
                <w:sz w:val="20"/>
                <w:lang w:val="en-CA"/>
              </w:rPr>
            </w:pPr>
          </w:p>
          <w:p w:rsidR="005951F4" w:rsidRPr="008B276D" w:rsidRDefault="005951F4" w:rsidP="00726BCC">
            <w:pPr>
              <w:rPr>
                <w:sz w:val="20"/>
                <w:lang w:val="en-CA"/>
              </w:rPr>
            </w:pPr>
          </w:p>
          <w:p w:rsidR="00B400F5" w:rsidRPr="00DE04B7" w:rsidRDefault="00B400F5" w:rsidP="00F52F2A">
            <w:pPr>
              <w:tabs>
                <w:tab w:val="left" w:pos="-1440"/>
              </w:tabs>
              <w:spacing w:after="58"/>
              <w:rPr>
                <w:rFonts w:cs="Arial"/>
                <w:szCs w:val="22"/>
              </w:rPr>
            </w:pPr>
          </w:p>
        </w:tc>
      </w:tr>
      <w:tr w:rsidR="00B400F5" w:rsidRPr="00DE04B7" w:rsidTr="00076730">
        <w:trPr>
          <w:cantSplit/>
        </w:trPr>
        <w:tc>
          <w:tcPr>
            <w:tcW w:w="2280" w:type="dxa"/>
            <w:tcBorders>
              <w:top w:val="single" w:sz="4" w:space="0" w:color="auto"/>
              <w:left w:val="single" w:sz="7" w:space="0" w:color="000000"/>
              <w:bottom w:val="single" w:sz="4" w:space="0" w:color="auto"/>
              <w:right w:val="single" w:sz="7" w:space="0" w:color="000000"/>
            </w:tcBorders>
          </w:tcPr>
          <w:p w:rsidR="00B400F5" w:rsidRPr="00DE04B7" w:rsidRDefault="00B400F5" w:rsidP="00477535">
            <w:pPr>
              <w:spacing w:line="120" w:lineRule="exact"/>
              <w:rPr>
                <w:rFonts w:cs="Arial"/>
                <w:szCs w:val="22"/>
              </w:rPr>
            </w:pPr>
          </w:p>
          <w:p w:rsidR="00B400F5" w:rsidRPr="00DE04B7" w:rsidRDefault="00B400F5" w:rsidP="00477535">
            <w:pPr>
              <w:tabs>
                <w:tab w:val="left" w:pos="-1440"/>
              </w:tabs>
              <w:spacing w:after="58"/>
              <w:rPr>
                <w:rFonts w:cs="Arial"/>
                <w:b/>
                <w:bCs/>
                <w:szCs w:val="22"/>
              </w:rPr>
            </w:pPr>
            <w:r w:rsidRPr="00DE04B7">
              <w:rPr>
                <w:rFonts w:cs="Arial"/>
                <w:b/>
                <w:bCs/>
                <w:szCs w:val="22"/>
              </w:rPr>
              <w:t>NUMERACY</w:t>
            </w:r>
          </w:p>
        </w:tc>
        <w:tc>
          <w:tcPr>
            <w:tcW w:w="2272" w:type="dxa"/>
            <w:tcBorders>
              <w:top w:val="single" w:sz="4" w:space="0" w:color="auto"/>
              <w:left w:val="single" w:sz="7" w:space="0" w:color="000000"/>
              <w:bottom w:val="single" w:sz="4" w:space="0" w:color="auto"/>
              <w:right w:val="single" w:sz="7" w:space="0" w:color="000000"/>
            </w:tcBorders>
          </w:tcPr>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Understanding and applying mathematical concepts and reasoning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Analysing and using numerical data</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Conceptualizing</w:t>
            </w:r>
          </w:p>
        </w:tc>
        <w:tc>
          <w:tcPr>
            <w:tcW w:w="4499" w:type="dxa"/>
            <w:tcBorders>
              <w:top w:val="single" w:sz="4" w:space="0" w:color="auto"/>
              <w:left w:val="single" w:sz="7" w:space="0" w:color="000000"/>
              <w:bottom w:val="single" w:sz="4" w:space="0" w:color="auto"/>
              <w:right w:val="single" w:sz="7" w:space="0" w:color="000000"/>
            </w:tcBorders>
          </w:tcPr>
          <w:p w:rsidR="00B400F5" w:rsidRPr="00DE04B7" w:rsidRDefault="00B400F5" w:rsidP="00477535">
            <w:pPr>
              <w:spacing w:line="120" w:lineRule="exact"/>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 xml:space="preserve">execute mathematical operations accurately </w:t>
            </w: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3909" w:type="dxa"/>
            <w:tcBorders>
              <w:top w:val="single" w:sz="7" w:space="0" w:color="000000"/>
              <w:left w:val="single" w:sz="7" w:space="0" w:color="000000"/>
              <w:bottom w:val="single" w:sz="4" w:space="0" w:color="auto"/>
              <w:right w:val="single" w:sz="7" w:space="0" w:color="000000"/>
            </w:tcBorders>
          </w:tcPr>
          <w:p w:rsidR="00B400F5" w:rsidRPr="00DE04B7" w:rsidRDefault="00B400F5" w:rsidP="00477535">
            <w:pPr>
              <w:spacing w:line="120" w:lineRule="exact"/>
              <w:rPr>
                <w:rFonts w:cs="Arial"/>
                <w:szCs w:val="22"/>
              </w:rPr>
            </w:pPr>
          </w:p>
          <w:p w:rsidR="00726BCC" w:rsidRDefault="00726BCC" w:rsidP="00726BCC">
            <w:pPr>
              <w:rPr>
                <w:sz w:val="20"/>
                <w:lang w:val="en-CA"/>
              </w:rPr>
            </w:pPr>
            <w:r>
              <w:rPr>
                <w:sz w:val="20"/>
                <w:lang w:val="en-CA"/>
              </w:rPr>
              <w:t>MATH11 Math Fundamentals for Business Studies</w:t>
            </w:r>
          </w:p>
          <w:p w:rsidR="005951F4" w:rsidRDefault="005951F4" w:rsidP="00726BCC">
            <w:pPr>
              <w:rPr>
                <w:rFonts w:cs="Arial"/>
                <w:sz w:val="20"/>
              </w:rPr>
            </w:pPr>
            <w:r>
              <w:rPr>
                <w:rFonts w:cs="Arial"/>
                <w:sz w:val="20"/>
              </w:rPr>
              <w:t>ACCT71 Financial Statements &amp; the Finance Environment</w:t>
            </w:r>
          </w:p>
          <w:p w:rsidR="000E21FD" w:rsidRDefault="000E21FD" w:rsidP="00726BCC">
            <w:pPr>
              <w:rPr>
                <w:rFonts w:cs="Arial"/>
                <w:sz w:val="20"/>
              </w:rPr>
            </w:pPr>
            <w:r>
              <w:rPr>
                <w:rFonts w:cs="Arial"/>
                <w:sz w:val="20"/>
              </w:rPr>
              <w:t>MKTG27 Retail Marketing Management I</w:t>
            </w:r>
          </w:p>
          <w:p w:rsidR="00D75594" w:rsidRDefault="00D75594" w:rsidP="00726BCC">
            <w:pPr>
              <w:rPr>
                <w:rFonts w:cs="Arial"/>
                <w:sz w:val="20"/>
              </w:rPr>
            </w:pPr>
            <w:r>
              <w:rPr>
                <w:rFonts w:cs="Arial"/>
                <w:sz w:val="20"/>
              </w:rPr>
              <w:t>MKTG8 Effective Sales Techniques</w:t>
            </w:r>
          </w:p>
          <w:p w:rsidR="00B06DBF" w:rsidRDefault="00B06DBF" w:rsidP="00B06DBF">
            <w:pPr>
              <w:rPr>
                <w:rFonts w:cs="Arial"/>
                <w:sz w:val="20"/>
              </w:rPr>
            </w:pPr>
            <w:r>
              <w:rPr>
                <w:rFonts w:cs="Arial"/>
                <w:sz w:val="20"/>
              </w:rPr>
              <w:t>BUSN13 Macroeconomics</w:t>
            </w:r>
          </w:p>
          <w:p w:rsidR="00783C7C" w:rsidRPr="008B276D" w:rsidRDefault="00783C7C" w:rsidP="00783C7C">
            <w:pPr>
              <w:rPr>
                <w:sz w:val="20"/>
                <w:lang w:val="en-CA"/>
              </w:rPr>
            </w:pPr>
            <w:r>
              <w:rPr>
                <w:rFonts w:cs="Arial"/>
                <w:sz w:val="20"/>
              </w:rPr>
              <w:t>MKTG33 Sportswear Merchandising I</w:t>
            </w:r>
          </w:p>
          <w:p w:rsidR="00101F36" w:rsidRDefault="00101F36" w:rsidP="00101F36">
            <w:pPr>
              <w:rPr>
                <w:rFonts w:cs="Arial"/>
                <w:bCs/>
                <w:sz w:val="20"/>
              </w:rPr>
            </w:pPr>
            <w:r>
              <w:rPr>
                <w:rFonts w:cs="Arial"/>
                <w:sz w:val="20"/>
              </w:rPr>
              <w:t xml:space="preserve">MATH46 </w:t>
            </w:r>
            <w:r w:rsidRPr="00101F36">
              <w:rPr>
                <w:rFonts w:cs="Arial"/>
                <w:bCs/>
                <w:sz w:val="20"/>
              </w:rPr>
              <w:t>Business Statistics and Quantitative Methods</w:t>
            </w:r>
          </w:p>
          <w:p w:rsidR="00783C7C" w:rsidRPr="00101F36" w:rsidRDefault="00783C7C" w:rsidP="00101F36">
            <w:pPr>
              <w:rPr>
                <w:rFonts w:cs="Arial"/>
                <w:bCs/>
                <w:sz w:val="20"/>
              </w:rPr>
            </w:pPr>
            <w:r>
              <w:rPr>
                <w:rFonts w:cs="Arial"/>
                <w:sz w:val="20"/>
              </w:rPr>
              <w:t>BUSN20 Operations Management</w:t>
            </w:r>
          </w:p>
          <w:p w:rsidR="00101F36" w:rsidRPr="008B276D" w:rsidRDefault="00101F36" w:rsidP="00B06DBF">
            <w:pPr>
              <w:rPr>
                <w:sz w:val="20"/>
                <w:lang w:val="en-CA"/>
              </w:rPr>
            </w:pPr>
          </w:p>
          <w:p w:rsidR="00B06DBF" w:rsidRPr="008B276D" w:rsidRDefault="00B06DBF" w:rsidP="00726BCC">
            <w:pPr>
              <w:rPr>
                <w:sz w:val="20"/>
                <w:lang w:val="en-CA"/>
              </w:rPr>
            </w:pPr>
          </w:p>
          <w:p w:rsidR="00B400F5" w:rsidRPr="00E77AFA" w:rsidRDefault="00B400F5" w:rsidP="00726BCC">
            <w:pPr>
              <w:rPr>
                <w:rFonts w:cs="Arial"/>
                <w:szCs w:val="22"/>
              </w:rPr>
            </w:pPr>
          </w:p>
        </w:tc>
      </w:tr>
      <w:tr w:rsidR="00B400F5" w:rsidRPr="00DE04B7" w:rsidTr="00076730">
        <w:trPr>
          <w:cantSplit/>
        </w:trPr>
        <w:tc>
          <w:tcPr>
            <w:tcW w:w="2280" w:type="dxa"/>
            <w:vMerge w:val="restart"/>
            <w:tcBorders>
              <w:top w:val="single" w:sz="4" w:space="0" w:color="auto"/>
              <w:left w:val="single" w:sz="4" w:space="0" w:color="auto"/>
              <w:bottom w:val="single" w:sz="4" w:space="0" w:color="auto"/>
              <w:right w:val="single" w:sz="8" w:space="0" w:color="000000"/>
            </w:tcBorders>
          </w:tcPr>
          <w:p w:rsidR="00B400F5" w:rsidRPr="00DE04B7" w:rsidRDefault="00B400F5" w:rsidP="00477535">
            <w:pPr>
              <w:spacing w:line="120" w:lineRule="exact"/>
              <w:rPr>
                <w:rFonts w:cs="Arial"/>
                <w:szCs w:val="22"/>
              </w:rPr>
            </w:pPr>
          </w:p>
          <w:p w:rsidR="00B400F5" w:rsidRPr="00DE04B7" w:rsidRDefault="00B400F5" w:rsidP="00477535">
            <w:pPr>
              <w:tabs>
                <w:tab w:val="left" w:pos="-1440"/>
              </w:tabs>
              <w:spacing w:after="58"/>
              <w:rPr>
                <w:rFonts w:cs="Arial"/>
                <w:b/>
                <w:bCs/>
                <w:szCs w:val="22"/>
              </w:rPr>
            </w:pPr>
            <w:r w:rsidRPr="00DE04B7">
              <w:rPr>
                <w:rFonts w:cs="Arial"/>
                <w:b/>
                <w:bCs/>
                <w:szCs w:val="22"/>
              </w:rPr>
              <w:t>CRITICAL THINKING &amp; PROBLEM SOLVING</w:t>
            </w:r>
          </w:p>
          <w:p w:rsidR="00B400F5" w:rsidRPr="00DE04B7" w:rsidRDefault="00B400F5" w:rsidP="00477535">
            <w:pPr>
              <w:tabs>
                <w:tab w:val="left" w:pos="-1440"/>
              </w:tabs>
              <w:spacing w:after="58"/>
              <w:rPr>
                <w:rFonts w:cs="Arial"/>
                <w:b/>
                <w:bCs/>
                <w:szCs w:val="22"/>
              </w:rPr>
            </w:pPr>
          </w:p>
        </w:tc>
        <w:tc>
          <w:tcPr>
            <w:tcW w:w="2272" w:type="dxa"/>
            <w:vMerge w:val="restart"/>
            <w:tcBorders>
              <w:top w:val="single" w:sz="4" w:space="0" w:color="auto"/>
              <w:left w:val="single" w:sz="8" w:space="0" w:color="000000"/>
              <w:bottom w:val="single" w:sz="4" w:space="0" w:color="auto"/>
              <w:right w:val="single" w:sz="8" w:space="0" w:color="000000"/>
            </w:tcBorders>
          </w:tcPr>
          <w:p w:rsidR="00B400F5" w:rsidRPr="00DE04B7" w:rsidRDefault="00B400F5" w:rsidP="00477535">
            <w:pPr>
              <w:spacing w:line="120" w:lineRule="exact"/>
              <w:rPr>
                <w:rFonts w:cs="Arial"/>
                <w:b/>
                <w:bCs/>
                <w:szCs w:val="22"/>
              </w:rPr>
            </w:pP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Analysing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Synthesizing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Evaluating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Decision-making</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Creative and innovative thinking</w:t>
            </w:r>
          </w:p>
          <w:p w:rsidR="00B400F5" w:rsidRPr="00DE04B7" w:rsidRDefault="00B400F5" w:rsidP="00076730">
            <w:pPr>
              <w:pStyle w:val="Level1"/>
              <w:numPr>
                <w:ilvl w:val="0"/>
                <w:numId w:val="0"/>
              </w:numPr>
              <w:tabs>
                <w:tab w:val="left" w:pos="-1440"/>
              </w:tabs>
              <w:autoSpaceDE w:val="0"/>
              <w:autoSpaceDN w:val="0"/>
              <w:adjustRightInd w:val="0"/>
              <w:ind w:left="360"/>
              <w:outlineLvl w:val="9"/>
              <w:rPr>
                <w:rFonts w:ascii="Arial" w:hAnsi="Arial" w:cs="Arial"/>
                <w:szCs w:val="22"/>
                <w:lang w:val="en-GB"/>
              </w:rPr>
            </w:pP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4499" w:type="dxa"/>
            <w:tcBorders>
              <w:top w:val="single" w:sz="4" w:space="0" w:color="auto"/>
              <w:left w:val="single" w:sz="8" w:space="0" w:color="000000"/>
              <w:bottom w:val="single" w:sz="4" w:space="0" w:color="auto"/>
              <w:right w:val="single" w:sz="8" w:space="0" w:color="000000"/>
            </w:tcBorders>
            <w:shd w:val="clear" w:color="auto" w:fill="auto"/>
          </w:tcPr>
          <w:p w:rsidR="00B400F5" w:rsidRPr="00DE04B7" w:rsidRDefault="00B400F5" w:rsidP="00477535">
            <w:pPr>
              <w:spacing w:line="120" w:lineRule="exact"/>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apply a systematic approach to solve problems</w:t>
            </w: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3909" w:type="dxa"/>
            <w:tcBorders>
              <w:top w:val="single" w:sz="4" w:space="0" w:color="auto"/>
              <w:left w:val="single" w:sz="8" w:space="0" w:color="000000"/>
              <w:bottom w:val="single" w:sz="4" w:space="0" w:color="auto"/>
              <w:right w:val="single" w:sz="4" w:space="0" w:color="auto"/>
            </w:tcBorders>
          </w:tcPr>
          <w:p w:rsidR="00726BCC" w:rsidRPr="008B276D" w:rsidRDefault="00726BCC" w:rsidP="00726BCC">
            <w:pPr>
              <w:rPr>
                <w:sz w:val="20"/>
                <w:lang w:val="en-CA"/>
              </w:rPr>
            </w:pPr>
            <w:r w:rsidRPr="008B276D">
              <w:rPr>
                <w:sz w:val="20"/>
                <w:lang w:val="en-CA"/>
              </w:rPr>
              <w:t>COMM78 Communications for Business</w:t>
            </w:r>
          </w:p>
          <w:p w:rsidR="00A70510" w:rsidRDefault="00A70510" w:rsidP="00A70510">
            <w:pPr>
              <w:rPr>
                <w:sz w:val="20"/>
                <w:lang w:val="en-CA"/>
              </w:rPr>
            </w:pPr>
            <w:r>
              <w:rPr>
                <w:sz w:val="20"/>
                <w:lang w:val="en-CA"/>
              </w:rPr>
              <w:t>MATH11 Math Fundamentals for Business Studies</w:t>
            </w:r>
          </w:p>
          <w:p w:rsidR="002B2C48" w:rsidRDefault="002B2C48" w:rsidP="002B2C48">
            <w:pPr>
              <w:rPr>
                <w:rFonts w:cs="Arial"/>
                <w:sz w:val="20"/>
              </w:rPr>
            </w:pPr>
            <w:r>
              <w:rPr>
                <w:rFonts w:cs="Arial"/>
                <w:sz w:val="20"/>
              </w:rPr>
              <w:t>NEW Co-operative Education Preparation</w:t>
            </w:r>
          </w:p>
          <w:p w:rsidR="00B06DBF" w:rsidRPr="008B276D" w:rsidRDefault="00B06DBF" w:rsidP="002B2C48">
            <w:pPr>
              <w:rPr>
                <w:sz w:val="20"/>
                <w:lang w:val="en-CA"/>
              </w:rPr>
            </w:pPr>
            <w:r>
              <w:rPr>
                <w:rFonts w:cs="Arial"/>
                <w:sz w:val="20"/>
              </w:rPr>
              <w:t>BUSN11 International Business</w:t>
            </w:r>
          </w:p>
          <w:p w:rsidR="00B06DBF" w:rsidRPr="008B276D" w:rsidRDefault="00B06DBF" w:rsidP="00B06DBF">
            <w:pPr>
              <w:rPr>
                <w:sz w:val="20"/>
                <w:lang w:val="en-CA"/>
              </w:rPr>
            </w:pPr>
            <w:r>
              <w:rPr>
                <w:rFonts w:cs="Arial"/>
                <w:sz w:val="20"/>
              </w:rPr>
              <w:t>BUSN13 Macroeconomics</w:t>
            </w:r>
          </w:p>
          <w:p w:rsidR="00101F36" w:rsidRDefault="00101F36" w:rsidP="00101F36">
            <w:pPr>
              <w:rPr>
                <w:rFonts w:cs="Arial"/>
                <w:bCs/>
                <w:sz w:val="20"/>
              </w:rPr>
            </w:pPr>
            <w:r>
              <w:rPr>
                <w:rFonts w:cs="Arial"/>
                <w:sz w:val="20"/>
              </w:rPr>
              <w:t xml:space="preserve">MATH46 </w:t>
            </w:r>
            <w:r w:rsidRPr="00101F36">
              <w:rPr>
                <w:rFonts w:cs="Arial"/>
                <w:bCs/>
                <w:sz w:val="20"/>
              </w:rPr>
              <w:t>Business Statistics and Quantitative Methods</w:t>
            </w:r>
          </w:p>
          <w:p w:rsidR="00101F36" w:rsidRDefault="00101F36" w:rsidP="00101F36">
            <w:pPr>
              <w:rPr>
                <w:sz w:val="20"/>
                <w:lang w:val="en-CA"/>
              </w:rPr>
            </w:pPr>
            <w:r>
              <w:rPr>
                <w:sz w:val="20"/>
                <w:lang w:val="en-CA"/>
              </w:rPr>
              <w:t>LAWS4 Business and Contract Law</w:t>
            </w:r>
          </w:p>
          <w:p w:rsidR="00783C7C" w:rsidRPr="008B276D" w:rsidRDefault="00783C7C" w:rsidP="00101F36">
            <w:pPr>
              <w:rPr>
                <w:sz w:val="20"/>
                <w:lang w:val="en-CA"/>
              </w:rPr>
            </w:pPr>
            <w:r>
              <w:rPr>
                <w:rFonts w:cs="Arial"/>
                <w:sz w:val="20"/>
              </w:rPr>
              <w:t>BUSN20 Operations Management</w:t>
            </w:r>
          </w:p>
          <w:p w:rsidR="00101F36" w:rsidRPr="00101F36" w:rsidRDefault="00101F36" w:rsidP="00101F36">
            <w:pPr>
              <w:rPr>
                <w:rFonts w:cs="Arial"/>
                <w:bCs/>
                <w:sz w:val="20"/>
              </w:rPr>
            </w:pPr>
          </w:p>
          <w:p w:rsidR="002B2C48" w:rsidRPr="008B276D" w:rsidRDefault="002B2C48" w:rsidP="00A70510">
            <w:pPr>
              <w:rPr>
                <w:sz w:val="20"/>
                <w:lang w:val="en-CA"/>
              </w:rPr>
            </w:pPr>
          </w:p>
          <w:p w:rsidR="00B400F5" w:rsidRPr="00DE04B7" w:rsidRDefault="00B400F5" w:rsidP="00477535">
            <w:pPr>
              <w:spacing w:line="120" w:lineRule="exact"/>
              <w:rPr>
                <w:rFonts w:cs="Arial"/>
                <w:szCs w:val="22"/>
              </w:rPr>
            </w:pPr>
          </w:p>
          <w:p w:rsidR="00B400F5" w:rsidRPr="008D2E53" w:rsidRDefault="00B400F5" w:rsidP="005C0C38">
            <w:pPr>
              <w:rPr>
                <w:rFonts w:cs="Arial"/>
                <w:szCs w:val="22"/>
              </w:rPr>
            </w:pPr>
          </w:p>
        </w:tc>
      </w:tr>
      <w:tr w:rsidR="00B400F5" w:rsidRPr="00DE04B7" w:rsidTr="00076730">
        <w:trPr>
          <w:cantSplit/>
        </w:trPr>
        <w:tc>
          <w:tcPr>
            <w:tcW w:w="2280" w:type="dxa"/>
            <w:vMerge/>
            <w:tcBorders>
              <w:top w:val="single" w:sz="4" w:space="0" w:color="auto"/>
              <w:left w:val="single" w:sz="7" w:space="0" w:color="000000"/>
              <w:bottom w:val="single" w:sz="4" w:space="0" w:color="auto"/>
              <w:right w:val="single" w:sz="7" w:space="0" w:color="000000"/>
            </w:tcBorders>
          </w:tcPr>
          <w:p w:rsidR="00B400F5" w:rsidRPr="00DE04B7" w:rsidRDefault="00B400F5" w:rsidP="00477535">
            <w:pPr>
              <w:tabs>
                <w:tab w:val="left" w:pos="-1440"/>
              </w:tabs>
              <w:spacing w:after="58"/>
              <w:rPr>
                <w:rFonts w:cs="Arial"/>
                <w:b/>
                <w:bCs/>
                <w:szCs w:val="22"/>
              </w:rPr>
            </w:pPr>
          </w:p>
        </w:tc>
        <w:tc>
          <w:tcPr>
            <w:tcW w:w="2272" w:type="dxa"/>
            <w:vMerge/>
            <w:tcBorders>
              <w:top w:val="single" w:sz="4" w:space="0" w:color="auto"/>
              <w:left w:val="single" w:sz="7" w:space="0" w:color="000000"/>
              <w:bottom w:val="single" w:sz="4" w:space="0" w:color="auto"/>
              <w:right w:val="single" w:sz="7" w:space="0" w:color="000000"/>
            </w:tcBorders>
          </w:tcPr>
          <w:p w:rsidR="00B400F5" w:rsidRPr="00DE04B7" w:rsidRDefault="00B400F5" w:rsidP="00477535">
            <w:pPr>
              <w:tabs>
                <w:tab w:val="left" w:pos="-1440"/>
              </w:tabs>
              <w:spacing w:after="58"/>
              <w:rPr>
                <w:rFonts w:cs="Arial"/>
                <w:szCs w:val="22"/>
              </w:rPr>
            </w:pPr>
          </w:p>
        </w:tc>
        <w:tc>
          <w:tcPr>
            <w:tcW w:w="4499" w:type="dxa"/>
            <w:tcBorders>
              <w:top w:val="single" w:sz="4" w:space="0" w:color="auto"/>
              <w:left w:val="single" w:sz="7" w:space="0" w:color="000000"/>
              <w:bottom w:val="single" w:sz="4" w:space="0" w:color="auto"/>
              <w:right w:val="single" w:sz="7" w:space="0" w:color="000000"/>
            </w:tcBorders>
            <w:shd w:val="clear" w:color="auto" w:fill="auto"/>
          </w:tcPr>
          <w:p w:rsidR="00B400F5" w:rsidRPr="00DE04B7" w:rsidRDefault="00B400F5" w:rsidP="00477535">
            <w:pPr>
              <w:pStyle w:val="Level1"/>
              <w:numPr>
                <w:ilvl w:val="0"/>
                <w:numId w:val="4"/>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use a variety of thinking skills to anticipate and solve problems</w:t>
            </w: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3909" w:type="dxa"/>
            <w:tcBorders>
              <w:top w:val="single" w:sz="4" w:space="0" w:color="auto"/>
              <w:left w:val="single" w:sz="7" w:space="0" w:color="000000"/>
              <w:bottom w:val="single" w:sz="7" w:space="0" w:color="000000"/>
              <w:right w:val="single" w:sz="7" w:space="0" w:color="000000"/>
            </w:tcBorders>
          </w:tcPr>
          <w:p w:rsidR="00726BCC" w:rsidRDefault="00726BCC" w:rsidP="00726BCC">
            <w:pPr>
              <w:rPr>
                <w:sz w:val="20"/>
                <w:lang w:val="en-CA"/>
              </w:rPr>
            </w:pPr>
            <w:r w:rsidRPr="008B276D">
              <w:rPr>
                <w:sz w:val="20"/>
                <w:lang w:val="en-CA"/>
              </w:rPr>
              <w:t>BUSN2 Business Essentials- A Survival Course</w:t>
            </w:r>
          </w:p>
          <w:p w:rsidR="005C0C38" w:rsidRDefault="00726BCC" w:rsidP="00477535">
            <w:pPr>
              <w:tabs>
                <w:tab w:val="left" w:pos="-1440"/>
              </w:tabs>
              <w:spacing w:after="58"/>
              <w:rPr>
                <w:rFonts w:cs="Arial"/>
                <w:sz w:val="20"/>
              </w:rPr>
            </w:pPr>
            <w:r w:rsidRPr="00726BCC">
              <w:rPr>
                <w:rFonts w:cs="Arial"/>
                <w:sz w:val="20"/>
              </w:rPr>
              <w:t>MKTG13 Intro to the Sporting Goods Industry</w:t>
            </w:r>
          </w:p>
          <w:p w:rsidR="00A70510" w:rsidRDefault="00A70510" w:rsidP="00A70510">
            <w:pPr>
              <w:rPr>
                <w:sz w:val="20"/>
                <w:lang w:val="en-CA"/>
              </w:rPr>
            </w:pPr>
            <w:r>
              <w:rPr>
                <w:sz w:val="20"/>
                <w:lang w:val="en-CA"/>
              </w:rPr>
              <w:t>MATH11 Math Fundamentals for Business Studies</w:t>
            </w:r>
          </w:p>
          <w:p w:rsidR="005951F4" w:rsidRDefault="005951F4" w:rsidP="00A70510">
            <w:pPr>
              <w:rPr>
                <w:rFonts w:cs="Arial"/>
                <w:sz w:val="20"/>
              </w:rPr>
            </w:pPr>
            <w:r>
              <w:rPr>
                <w:rFonts w:cs="Arial"/>
                <w:sz w:val="20"/>
              </w:rPr>
              <w:t>ACCT71 Financial Statements &amp; the Finance Environment</w:t>
            </w:r>
          </w:p>
          <w:p w:rsidR="005951F4" w:rsidRDefault="005951F4" w:rsidP="005951F4">
            <w:pPr>
              <w:rPr>
                <w:sz w:val="20"/>
                <w:lang w:val="en-CA"/>
              </w:rPr>
            </w:pPr>
            <w:r>
              <w:rPr>
                <w:sz w:val="20"/>
                <w:lang w:val="en-CA"/>
              </w:rPr>
              <w:t>COMP103 Advanced Computers</w:t>
            </w:r>
          </w:p>
          <w:p w:rsidR="005951F4" w:rsidRPr="008B276D"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2B2C48" w:rsidRDefault="002B2C48" w:rsidP="002B2C48">
            <w:pPr>
              <w:rPr>
                <w:rFonts w:cs="Arial"/>
                <w:sz w:val="20"/>
              </w:rPr>
            </w:pPr>
            <w:r>
              <w:rPr>
                <w:rFonts w:cs="Arial"/>
                <w:sz w:val="20"/>
              </w:rPr>
              <w:t>NEW Co-operative Education Preparation</w:t>
            </w:r>
          </w:p>
          <w:p w:rsidR="00B06DBF" w:rsidRPr="008B276D" w:rsidRDefault="00B06DBF" w:rsidP="002B2C48">
            <w:pPr>
              <w:rPr>
                <w:sz w:val="20"/>
                <w:lang w:val="en-CA"/>
              </w:rPr>
            </w:pPr>
            <w:r>
              <w:rPr>
                <w:rFonts w:cs="Arial"/>
                <w:sz w:val="20"/>
              </w:rPr>
              <w:t>BUSN11 International Business</w:t>
            </w:r>
          </w:p>
          <w:p w:rsidR="002B2C48" w:rsidRDefault="002B2C48" w:rsidP="002B2C48">
            <w:pPr>
              <w:rPr>
                <w:rFonts w:cs="Arial"/>
                <w:sz w:val="20"/>
              </w:rPr>
            </w:pPr>
            <w:r>
              <w:rPr>
                <w:rFonts w:cs="Arial"/>
                <w:sz w:val="20"/>
              </w:rPr>
              <w:t>MGMT66 Corporate Social Responsibility: Ethical Conduct of Business</w:t>
            </w:r>
          </w:p>
          <w:p w:rsidR="00B06DBF" w:rsidRDefault="00B06DBF" w:rsidP="00B06DBF">
            <w:pPr>
              <w:rPr>
                <w:sz w:val="20"/>
                <w:lang w:val="en-CA"/>
              </w:rPr>
            </w:pPr>
            <w:r>
              <w:rPr>
                <w:sz w:val="20"/>
                <w:lang w:val="en-CA"/>
              </w:rPr>
              <w:t>MKTG24 Recreation Equipment Product Knowledge I</w:t>
            </w:r>
          </w:p>
          <w:p w:rsidR="00783C7C" w:rsidRPr="008B276D" w:rsidRDefault="00783C7C" w:rsidP="00783C7C">
            <w:pPr>
              <w:rPr>
                <w:sz w:val="20"/>
                <w:lang w:val="en-CA"/>
              </w:rPr>
            </w:pPr>
            <w:r>
              <w:rPr>
                <w:rFonts w:cs="Arial"/>
                <w:sz w:val="20"/>
              </w:rPr>
              <w:t>MKTG33 Sportswear Merchandising I</w:t>
            </w:r>
          </w:p>
          <w:p w:rsidR="00101F36" w:rsidRPr="00101F36" w:rsidRDefault="00101F36" w:rsidP="00101F36">
            <w:pPr>
              <w:rPr>
                <w:rFonts w:cs="Arial"/>
                <w:bCs/>
                <w:sz w:val="20"/>
              </w:rPr>
            </w:pPr>
            <w:r>
              <w:rPr>
                <w:rFonts w:cs="Arial"/>
                <w:sz w:val="20"/>
              </w:rPr>
              <w:t xml:space="preserve">MATH46 </w:t>
            </w:r>
            <w:r w:rsidRPr="00101F36">
              <w:rPr>
                <w:rFonts w:cs="Arial"/>
                <w:bCs/>
                <w:sz w:val="20"/>
              </w:rPr>
              <w:t>Business Statistics and Quantitative Methods</w:t>
            </w:r>
          </w:p>
          <w:p w:rsidR="00783C7C" w:rsidRDefault="00783C7C" w:rsidP="00783C7C">
            <w:pPr>
              <w:rPr>
                <w:sz w:val="20"/>
                <w:lang w:val="en-CA"/>
              </w:rPr>
            </w:pPr>
            <w:r>
              <w:rPr>
                <w:sz w:val="20"/>
                <w:lang w:val="en-CA"/>
              </w:rPr>
              <w:t>MKTG25 Recreation Equipment Product Knowledge II</w:t>
            </w:r>
          </w:p>
          <w:p w:rsidR="00BF7A9E" w:rsidRPr="008B276D" w:rsidRDefault="00BF7A9E" w:rsidP="00BF7A9E">
            <w:pPr>
              <w:rPr>
                <w:sz w:val="20"/>
                <w:lang w:val="en-CA"/>
              </w:rPr>
            </w:pPr>
            <w:r>
              <w:rPr>
                <w:rFonts w:cs="Arial"/>
                <w:sz w:val="20"/>
              </w:rPr>
              <w:t>MKTG 34 Sportswear Merchandising II</w:t>
            </w:r>
          </w:p>
          <w:p w:rsidR="00BF7A9E" w:rsidRPr="00783C7C" w:rsidRDefault="00BF7A9E" w:rsidP="00783C7C">
            <w:pPr>
              <w:rPr>
                <w:i/>
                <w:sz w:val="20"/>
                <w:lang w:val="en-CA"/>
              </w:rPr>
            </w:pPr>
          </w:p>
          <w:p w:rsidR="00B06DBF" w:rsidRPr="008B276D" w:rsidRDefault="00B06DBF" w:rsidP="002B2C48">
            <w:pPr>
              <w:rPr>
                <w:sz w:val="20"/>
                <w:lang w:val="en-CA"/>
              </w:rPr>
            </w:pPr>
          </w:p>
          <w:p w:rsidR="002B2C48" w:rsidRPr="008B276D" w:rsidRDefault="002B2C48" w:rsidP="000E21FD">
            <w:pPr>
              <w:rPr>
                <w:sz w:val="20"/>
                <w:lang w:val="en-CA"/>
              </w:rPr>
            </w:pPr>
          </w:p>
          <w:p w:rsidR="005951F4" w:rsidRPr="008B276D" w:rsidRDefault="005951F4" w:rsidP="005951F4">
            <w:pPr>
              <w:rPr>
                <w:sz w:val="20"/>
                <w:lang w:val="en-CA"/>
              </w:rPr>
            </w:pPr>
          </w:p>
          <w:p w:rsidR="005951F4" w:rsidRPr="008B276D" w:rsidRDefault="005951F4" w:rsidP="00A70510">
            <w:pPr>
              <w:rPr>
                <w:sz w:val="20"/>
                <w:lang w:val="en-CA"/>
              </w:rPr>
            </w:pPr>
          </w:p>
          <w:p w:rsidR="00A70510" w:rsidRPr="00DE04B7" w:rsidRDefault="00A70510" w:rsidP="00477535">
            <w:pPr>
              <w:tabs>
                <w:tab w:val="left" w:pos="-1440"/>
              </w:tabs>
              <w:spacing w:after="58"/>
              <w:rPr>
                <w:rFonts w:cs="Arial"/>
                <w:szCs w:val="22"/>
              </w:rPr>
            </w:pPr>
          </w:p>
        </w:tc>
      </w:tr>
      <w:tr w:rsidR="00B400F5" w:rsidRPr="00DE04B7" w:rsidTr="00076730">
        <w:trPr>
          <w:cantSplit/>
        </w:trPr>
        <w:tc>
          <w:tcPr>
            <w:tcW w:w="2280" w:type="dxa"/>
            <w:vMerge w:val="restart"/>
            <w:tcBorders>
              <w:top w:val="single" w:sz="4" w:space="0" w:color="auto"/>
              <w:left w:val="single" w:sz="4" w:space="0" w:color="auto"/>
              <w:bottom w:val="single" w:sz="4" w:space="0" w:color="auto"/>
              <w:right w:val="single" w:sz="8" w:space="0" w:color="000000"/>
            </w:tcBorders>
          </w:tcPr>
          <w:p w:rsidR="00B400F5" w:rsidRPr="00DE04B7" w:rsidRDefault="00B400F5" w:rsidP="00477535">
            <w:pPr>
              <w:spacing w:line="120" w:lineRule="exact"/>
              <w:rPr>
                <w:rFonts w:cs="Arial"/>
                <w:szCs w:val="22"/>
              </w:rPr>
            </w:pPr>
          </w:p>
          <w:p w:rsidR="00B400F5" w:rsidRPr="00DE04B7" w:rsidRDefault="00B400F5" w:rsidP="00477535">
            <w:pPr>
              <w:tabs>
                <w:tab w:val="left" w:pos="-1440"/>
              </w:tabs>
              <w:spacing w:after="58"/>
              <w:rPr>
                <w:rFonts w:cs="Arial"/>
                <w:b/>
                <w:bCs/>
                <w:szCs w:val="22"/>
              </w:rPr>
            </w:pPr>
            <w:r w:rsidRPr="00DE04B7">
              <w:rPr>
                <w:rFonts w:cs="Arial"/>
                <w:b/>
                <w:bCs/>
                <w:szCs w:val="22"/>
              </w:rPr>
              <w:t>INFORMATION MANAGEMENT</w:t>
            </w:r>
          </w:p>
        </w:tc>
        <w:tc>
          <w:tcPr>
            <w:tcW w:w="2272" w:type="dxa"/>
            <w:vMerge w:val="restart"/>
            <w:tcBorders>
              <w:top w:val="single" w:sz="4" w:space="0" w:color="auto"/>
              <w:left w:val="single" w:sz="8" w:space="0" w:color="000000"/>
              <w:bottom w:val="single" w:sz="4" w:space="0" w:color="auto"/>
              <w:right w:val="single" w:sz="4" w:space="0" w:color="auto"/>
            </w:tcBorders>
          </w:tcPr>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Gathering and managing information</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Selecting and using appropriate tools and technology or a task or a project</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Computer literacy</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Internet skills</w:t>
            </w: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pStyle w:val="Level1"/>
              <w:numPr>
                <w:ilvl w:val="0"/>
                <w:numId w:val="4"/>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locate, select, organize, and document information using appropriate technology and information systems</w:t>
            </w: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3909" w:type="dxa"/>
            <w:tcBorders>
              <w:top w:val="single" w:sz="7" w:space="0" w:color="000000"/>
              <w:left w:val="single" w:sz="4" w:space="0" w:color="auto"/>
              <w:bottom w:val="single" w:sz="7" w:space="0" w:color="000000"/>
              <w:right w:val="single" w:sz="7" w:space="0" w:color="000000"/>
            </w:tcBorders>
          </w:tcPr>
          <w:p w:rsidR="00726BCC" w:rsidRPr="008B276D" w:rsidRDefault="00726BCC" w:rsidP="00726BCC">
            <w:pPr>
              <w:rPr>
                <w:sz w:val="20"/>
                <w:lang w:val="en-CA"/>
              </w:rPr>
            </w:pPr>
            <w:r w:rsidRPr="008B276D">
              <w:rPr>
                <w:sz w:val="20"/>
                <w:lang w:val="en-CA"/>
              </w:rPr>
              <w:t>COMM78 Communications for Business</w:t>
            </w:r>
          </w:p>
          <w:p w:rsidR="00B400F5" w:rsidRDefault="00726BCC" w:rsidP="00477535">
            <w:pPr>
              <w:tabs>
                <w:tab w:val="left" w:pos="-1440"/>
              </w:tabs>
              <w:spacing w:after="58"/>
              <w:rPr>
                <w:rFonts w:cs="Arial"/>
                <w:sz w:val="20"/>
              </w:rPr>
            </w:pPr>
            <w:r w:rsidRPr="00726BCC">
              <w:rPr>
                <w:rFonts w:cs="Arial"/>
                <w:sz w:val="20"/>
              </w:rPr>
              <w:t>MKTG13 Intro to the Sporting Goods Industry</w:t>
            </w:r>
          </w:p>
          <w:p w:rsidR="00A70510" w:rsidRDefault="00A70510" w:rsidP="00A70510">
            <w:pPr>
              <w:rPr>
                <w:sz w:val="20"/>
                <w:lang w:val="en-CA"/>
              </w:rPr>
            </w:pPr>
            <w:r>
              <w:rPr>
                <w:sz w:val="20"/>
                <w:lang w:val="en-CA"/>
              </w:rPr>
              <w:t>MATH11 Math Fundamentals for Business Studies</w:t>
            </w:r>
          </w:p>
          <w:p w:rsidR="005951F4" w:rsidRDefault="005951F4" w:rsidP="00A70510">
            <w:pPr>
              <w:rPr>
                <w:rFonts w:cs="Arial"/>
                <w:sz w:val="20"/>
              </w:rPr>
            </w:pPr>
            <w:r>
              <w:rPr>
                <w:rFonts w:cs="Arial"/>
                <w:sz w:val="20"/>
              </w:rPr>
              <w:t>ACCT71 Financial Statements &amp; the Finance Environment</w:t>
            </w:r>
          </w:p>
          <w:p w:rsidR="005951F4" w:rsidRDefault="005951F4" w:rsidP="005951F4">
            <w:pPr>
              <w:rPr>
                <w:sz w:val="20"/>
                <w:lang w:val="en-CA"/>
              </w:rPr>
            </w:pPr>
            <w:r>
              <w:rPr>
                <w:sz w:val="20"/>
                <w:lang w:val="en-CA"/>
              </w:rPr>
              <w:t>COMP103 Advanced Computers</w:t>
            </w:r>
          </w:p>
          <w:p w:rsidR="005951F4"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0E21FD" w:rsidRDefault="000E21FD" w:rsidP="000E21FD">
            <w:pPr>
              <w:rPr>
                <w:rFonts w:cs="Arial"/>
                <w:sz w:val="20"/>
              </w:rPr>
            </w:pPr>
            <w:r>
              <w:rPr>
                <w:rFonts w:cs="Arial"/>
                <w:sz w:val="20"/>
              </w:rPr>
              <w:t>MKTG27 Retail Marketing Management I</w:t>
            </w:r>
          </w:p>
          <w:p w:rsidR="002B2C48" w:rsidRDefault="002B2C48" w:rsidP="000E21FD">
            <w:pPr>
              <w:rPr>
                <w:rFonts w:cs="Arial"/>
                <w:sz w:val="20"/>
              </w:rPr>
            </w:pPr>
            <w:r>
              <w:rPr>
                <w:rFonts w:cs="Arial"/>
                <w:sz w:val="20"/>
              </w:rPr>
              <w:t>MKTG8 Effective Sales Techniques</w:t>
            </w:r>
          </w:p>
          <w:p w:rsidR="00B06DBF" w:rsidRDefault="00B06DBF" w:rsidP="000E21FD">
            <w:pPr>
              <w:rPr>
                <w:rFonts w:cs="Arial"/>
                <w:sz w:val="20"/>
              </w:rPr>
            </w:pPr>
            <w:r>
              <w:rPr>
                <w:rFonts w:cs="Arial"/>
                <w:sz w:val="20"/>
              </w:rPr>
              <w:t>BUSN11 International Business</w:t>
            </w:r>
          </w:p>
          <w:p w:rsidR="00B06DBF" w:rsidRPr="008B276D" w:rsidRDefault="00B06DBF" w:rsidP="00B06DBF">
            <w:pPr>
              <w:rPr>
                <w:sz w:val="20"/>
                <w:lang w:val="en-CA"/>
              </w:rPr>
            </w:pPr>
            <w:r>
              <w:rPr>
                <w:sz w:val="20"/>
                <w:lang w:val="en-CA"/>
              </w:rPr>
              <w:t>MKTG24 Recreation Equipment Product Knowledge I</w:t>
            </w:r>
          </w:p>
          <w:p w:rsidR="00B06DBF" w:rsidRPr="008B276D" w:rsidRDefault="00101F36" w:rsidP="000E21FD">
            <w:pPr>
              <w:rPr>
                <w:sz w:val="20"/>
                <w:lang w:val="en-CA"/>
              </w:rPr>
            </w:pPr>
            <w:r>
              <w:rPr>
                <w:sz w:val="20"/>
                <w:lang w:val="en-CA"/>
              </w:rPr>
              <w:t>LAWS4 Business and Contract Law</w:t>
            </w:r>
          </w:p>
          <w:p w:rsidR="000E21FD" w:rsidRPr="008B276D" w:rsidRDefault="000E21FD" w:rsidP="005951F4">
            <w:pPr>
              <w:rPr>
                <w:sz w:val="20"/>
                <w:lang w:val="en-CA"/>
              </w:rPr>
            </w:pPr>
          </w:p>
          <w:p w:rsidR="005951F4" w:rsidRPr="008B276D" w:rsidRDefault="005951F4" w:rsidP="005951F4">
            <w:pPr>
              <w:rPr>
                <w:sz w:val="20"/>
                <w:lang w:val="en-CA"/>
              </w:rPr>
            </w:pPr>
          </w:p>
          <w:p w:rsidR="005951F4" w:rsidRPr="008B276D" w:rsidRDefault="005951F4" w:rsidP="00A70510">
            <w:pPr>
              <w:rPr>
                <w:sz w:val="20"/>
                <w:lang w:val="en-CA"/>
              </w:rPr>
            </w:pPr>
          </w:p>
          <w:p w:rsidR="00A70510" w:rsidRPr="00DE04B7" w:rsidRDefault="00A70510" w:rsidP="00477535">
            <w:pPr>
              <w:tabs>
                <w:tab w:val="left" w:pos="-1440"/>
              </w:tabs>
              <w:spacing w:after="58"/>
              <w:rPr>
                <w:rFonts w:cs="Arial"/>
                <w:szCs w:val="22"/>
              </w:rPr>
            </w:pPr>
          </w:p>
        </w:tc>
      </w:tr>
      <w:tr w:rsidR="00B400F5" w:rsidRPr="00DE04B7" w:rsidTr="00076730">
        <w:trPr>
          <w:cantSplit/>
        </w:trPr>
        <w:tc>
          <w:tcPr>
            <w:tcW w:w="2280" w:type="dxa"/>
            <w:vMerge/>
            <w:tcBorders>
              <w:top w:val="single" w:sz="8" w:space="0" w:color="000000"/>
              <w:left w:val="single" w:sz="4" w:space="0" w:color="auto"/>
              <w:bottom w:val="single" w:sz="4" w:space="0" w:color="auto"/>
              <w:right w:val="single" w:sz="8" w:space="0" w:color="000000"/>
            </w:tcBorders>
          </w:tcPr>
          <w:p w:rsidR="00B400F5" w:rsidRPr="00DE04B7" w:rsidRDefault="00B400F5" w:rsidP="00477535">
            <w:pPr>
              <w:tabs>
                <w:tab w:val="left" w:pos="-1440"/>
              </w:tabs>
              <w:spacing w:after="58"/>
              <w:rPr>
                <w:rFonts w:cs="Arial"/>
                <w:b/>
                <w:bCs/>
                <w:szCs w:val="22"/>
              </w:rPr>
            </w:pPr>
          </w:p>
        </w:tc>
        <w:tc>
          <w:tcPr>
            <w:tcW w:w="2272" w:type="dxa"/>
            <w:vMerge/>
            <w:tcBorders>
              <w:top w:val="single" w:sz="8" w:space="0" w:color="000000"/>
              <w:left w:val="single" w:sz="8" w:space="0" w:color="000000"/>
              <w:bottom w:val="single" w:sz="4" w:space="0" w:color="auto"/>
              <w:right w:val="single" w:sz="4" w:space="0" w:color="auto"/>
            </w:tcBorders>
          </w:tcPr>
          <w:p w:rsidR="00B400F5" w:rsidRPr="00DE04B7" w:rsidRDefault="00B400F5" w:rsidP="00477535">
            <w:pPr>
              <w:tabs>
                <w:tab w:val="left" w:pos="-1440"/>
              </w:tabs>
              <w:spacing w:after="58"/>
              <w:rPr>
                <w:rFonts w:cs="Arial"/>
                <w:szCs w:val="22"/>
              </w:rPr>
            </w:pP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tabs>
                <w:tab w:val="left" w:pos="-1440"/>
              </w:tabs>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analyse, evaluate, and apply relevant information from a variety of sources</w:t>
            </w:r>
          </w:p>
          <w:p w:rsidR="00B400F5" w:rsidRPr="00DE04B7" w:rsidRDefault="00B400F5" w:rsidP="00477535">
            <w:pPr>
              <w:tabs>
                <w:tab w:val="left" w:pos="-1440"/>
              </w:tabs>
              <w:spacing w:after="58"/>
              <w:rPr>
                <w:rFonts w:cs="Arial"/>
                <w:szCs w:val="22"/>
              </w:rPr>
            </w:pPr>
          </w:p>
        </w:tc>
        <w:tc>
          <w:tcPr>
            <w:tcW w:w="3909" w:type="dxa"/>
            <w:tcBorders>
              <w:top w:val="single" w:sz="7" w:space="0" w:color="000000"/>
              <w:left w:val="single" w:sz="4" w:space="0" w:color="auto"/>
              <w:bottom w:val="single" w:sz="8" w:space="0" w:color="000000"/>
              <w:right w:val="single" w:sz="7" w:space="0" w:color="000000"/>
            </w:tcBorders>
          </w:tcPr>
          <w:p w:rsidR="00726BCC" w:rsidRDefault="00726BCC" w:rsidP="00726BCC">
            <w:pPr>
              <w:rPr>
                <w:sz w:val="20"/>
                <w:lang w:val="en-CA"/>
              </w:rPr>
            </w:pPr>
            <w:r w:rsidRPr="008B276D">
              <w:rPr>
                <w:sz w:val="20"/>
                <w:lang w:val="en-CA"/>
              </w:rPr>
              <w:t>BUSN2 Business Essentials- A Survival Course</w:t>
            </w:r>
          </w:p>
          <w:p w:rsidR="00726BCC" w:rsidRDefault="00726BCC" w:rsidP="00726BCC">
            <w:pPr>
              <w:rPr>
                <w:sz w:val="20"/>
                <w:lang w:val="en-CA"/>
              </w:rPr>
            </w:pPr>
            <w:r w:rsidRPr="008B276D">
              <w:rPr>
                <w:sz w:val="20"/>
                <w:lang w:val="en-CA"/>
              </w:rPr>
              <w:t>COMM78 Communications for Business</w:t>
            </w:r>
          </w:p>
          <w:p w:rsidR="00A70510" w:rsidRDefault="00A70510" w:rsidP="00A70510">
            <w:pPr>
              <w:rPr>
                <w:sz w:val="20"/>
                <w:lang w:val="en-CA"/>
              </w:rPr>
            </w:pPr>
            <w:r>
              <w:rPr>
                <w:sz w:val="20"/>
                <w:lang w:val="en-CA"/>
              </w:rPr>
              <w:t>MATH11 Math Fundamentals for Business Studies</w:t>
            </w:r>
          </w:p>
          <w:p w:rsidR="005951F4" w:rsidRPr="008B276D"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0E21FD" w:rsidRDefault="000E21FD" w:rsidP="000E21FD">
            <w:pPr>
              <w:rPr>
                <w:rFonts w:cs="Arial"/>
                <w:sz w:val="20"/>
              </w:rPr>
            </w:pPr>
            <w:r>
              <w:rPr>
                <w:rFonts w:cs="Arial"/>
                <w:sz w:val="20"/>
              </w:rPr>
              <w:t>MKTG27 Retail Marketing Management I</w:t>
            </w:r>
          </w:p>
          <w:p w:rsidR="000E21FD" w:rsidRDefault="000E21FD" w:rsidP="000E21FD">
            <w:pPr>
              <w:rPr>
                <w:rFonts w:cs="Arial"/>
                <w:sz w:val="20"/>
              </w:rPr>
            </w:pPr>
            <w:r>
              <w:rPr>
                <w:rFonts w:cs="Arial"/>
                <w:sz w:val="20"/>
              </w:rPr>
              <w:t>MKTG30 Sporting Goods Industry Marketing</w:t>
            </w:r>
          </w:p>
          <w:p w:rsidR="00B06DBF" w:rsidRDefault="00B06DBF" w:rsidP="000E21FD">
            <w:pPr>
              <w:rPr>
                <w:rFonts w:cs="Arial"/>
                <w:sz w:val="20"/>
              </w:rPr>
            </w:pPr>
            <w:r>
              <w:rPr>
                <w:rFonts w:cs="Arial"/>
                <w:sz w:val="20"/>
              </w:rPr>
              <w:t>BUSN11 International Business</w:t>
            </w:r>
          </w:p>
          <w:p w:rsidR="00101F36" w:rsidRDefault="00101F36" w:rsidP="00101F36">
            <w:pPr>
              <w:rPr>
                <w:rFonts w:cs="Arial"/>
                <w:bCs/>
                <w:sz w:val="20"/>
              </w:rPr>
            </w:pPr>
            <w:r>
              <w:rPr>
                <w:rFonts w:cs="Arial"/>
                <w:sz w:val="20"/>
              </w:rPr>
              <w:t xml:space="preserve">MATH46 </w:t>
            </w:r>
            <w:r w:rsidRPr="00101F36">
              <w:rPr>
                <w:rFonts w:cs="Arial"/>
                <w:bCs/>
                <w:sz w:val="20"/>
              </w:rPr>
              <w:t>Business Statistics and Quantitative Methods</w:t>
            </w:r>
          </w:p>
          <w:p w:rsidR="00783C7C" w:rsidRDefault="00783C7C" w:rsidP="00783C7C">
            <w:pPr>
              <w:rPr>
                <w:sz w:val="20"/>
                <w:lang w:val="en-CA"/>
              </w:rPr>
            </w:pPr>
            <w:r>
              <w:rPr>
                <w:sz w:val="20"/>
                <w:lang w:val="en-CA"/>
              </w:rPr>
              <w:t>MKTG25 Recreation Equipment Product Knowledge II</w:t>
            </w:r>
          </w:p>
          <w:p w:rsidR="00BF7A9E" w:rsidRPr="008B276D" w:rsidRDefault="00BF7A9E" w:rsidP="00BF7A9E">
            <w:pPr>
              <w:rPr>
                <w:sz w:val="20"/>
                <w:lang w:val="en-CA"/>
              </w:rPr>
            </w:pPr>
            <w:r>
              <w:rPr>
                <w:rFonts w:cs="Arial"/>
                <w:sz w:val="20"/>
              </w:rPr>
              <w:t>MKTG 34 Sportswear Merchandising II</w:t>
            </w:r>
          </w:p>
          <w:p w:rsidR="00BF7A9E" w:rsidRPr="00783C7C" w:rsidRDefault="00BF7A9E" w:rsidP="00783C7C">
            <w:pPr>
              <w:rPr>
                <w:i/>
                <w:sz w:val="20"/>
                <w:lang w:val="en-CA"/>
              </w:rPr>
            </w:pPr>
          </w:p>
          <w:p w:rsidR="00783C7C" w:rsidRPr="00101F36" w:rsidRDefault="00783C7C" w:rsidP="00101F36">
            <w:pPr>
              <w:rPr>
                <w:rFonts w:cs="Arial"/>
                <w:bCs/>
                <w:sz w:val="20"/>
              </w:rPr>
            </w:pPr>
          </w:p>
          <w:p w:rsidR="00101F36" w:rsidRPr="008B276D" w:rsidRDefault="00101F36" w:rsidP="000E21FD">
            <w:pPr>
              <w:rPr>
                <w:sz w:val="20"/>
                <w:lang w:val="en-CA"/>
              </w:rPr>
            </w:pPr>
          </w:p>
          <w:p w:rsidR="005951F4" w:rsidRPr="008B276D" w:rsidRDefault="005951F4" w:rsidP="00A70510">
            <w:pPr>
              <w:rPr>
                <w:sz w:val="20"/>
                <w:lang w:val="en-CA"/>
              </w:rPr>
            </w:pPr>
          </w:p>
          <w:p w:rsidR="00A70510" w:rsidRPr="008B276D" w:rsidRDefault="00A70510" w:rsidP="00726BCC">
            <w:pPr>
              <w:rPr>
                <w:sz w:val="20"/>
                <w:lang w:val="en-CA"/>
              </w:rPr>
            </w:pPr>
          </w:p>
          <w:p w:rsidR="005C0C38" w:rsidRDefault="005C0C38" w:rsidP="005C0C38">
            <w:pPr>
              <w:rPr>
                <w:rFonts w:cs="Arial"/>
                <w:szCs w:val="22"/>
              </w:rPr>
            </w:pPr>
          </w:p>
          <w:p w:rsidR="00B400F5" w:rsidRPr="00D12810" w:rsidRDefault="00433FF9" w:rsidP="00477535">
            <w:pPr>
              <w:pStyle w:val="Level1"/>
              <w:numPr>
                <w:ilvl w:val="0"/>
                <w:numId w:val="0"/>
              </w:numPr>
              <w:outlineLvl w:val="9"/>
              <w:rPr>
                <w:rFonts w:ascii="Arial" w:hAnsi="Arial" w:cs="Arial"/>
                <w:szCs w:val="22"/>
                <w:lang w:val="en-GB"/>
              </w:rPr>
            </w:pPr>
            <w:r>
              <w:rPr>
                <w:rFonts w:cs="Arial"/>
                <w:szCs w:val="22"/>
              </w:rPr>
              <w:t xml:space="preserve"> </w:t>
            </w:r>
          </w:p>
        </w:tc>
      </w:tr>
      <w:tr w:rsidR="00B400F5" w:rsidRPr="00DE04B7" w:rsidTr="00076730">
        <w:trPr>
          <w:cantSplit/>
          <w:trHeight w:val="2383"/>
        </w:trPr>
        <w:tc>
          <w:tcPr>
            <w:tcW w:w="2280" w:type="dxa"/>
            <w:vMerge w:val="restart"/>
            <w:tcBorders>
              <w:top w:val="single" w:sz="4" w:space="0" w:color="auto"/>
              <w:left w:val="single" w:sz="8" w:space="0" w:color="000000"/>
              <w:bottom w:val="single" w:sz="4" w:space="0" w:color="auto"/>
              <w:right w:val="single" w:sz="8" w:space="0" w:color="000000"/>
            </w:tcBorders>
          </w:tcPr>
          <w:p w:rsidR="00B400F5" w:rsidRPr="00DE04B7" w:rsidRDefault="00B400F5" w:rsidP="00477535">
            <w:pPr>
              <w:spacing w:line="120" w:lineRule="exact"/>
              <w:rPr>
                <w:rFonts w:cs="Arial"/>
                <w:szCs w:val="22"/>
              </w:rPr>
            </w:pPr>
          </w:p>
          <w:p w:rsidR="00B400F5" w:rsidRPr="00DE04B7" w:rsidRDefault="00B400F5" w:rsidP="00477535">
            <w:pPr>
              <w:tabs>
                <w:tab w:val="left" w:pos="-1440"/>
              </w:tabs>
              <w:spacing w:after="58"/>
              <w:rPr>
                <w:rFonts w:cs="Arial"/>
                <w:b/>
                <w:bCs/>
                <w:szCs w:val="22"/>
              </w:rPr>
            </w:pPr>
            <w:r w:rsidRPr="00DE04B7">
              <w:rPr>
                <w:rFonts w:cs="Arial"/>
                <w:b/>
                <w:bCs/>
                <w:szCs w:val="22"/>
              </w:rPr>
              <w:t>INTER-PERSONAL</w:t>
            </w:r>
          </w:p>
        </w:tc>
        <w:tc>
          <w:tcPr>
            <w:tcW w:w="2272" w:type="dxa"/>
            <w:vMerge w:val="restart"/>
            <w:tcBorders>
              <w:top w:val="single" w:sz="4" w:space="0" w:color="auto"/>
              <w:left w:val="single" w:sz="8" w:space="0" w:color="000000"/>
              <w:bottom w:val="single" w:sz="4" w:space="0" w:color="auto"/>
              <w:right w:val="single" w:sz="4" w:space="0" w:color="auto"/>
            </w:tcBorders>
          </w:tcPr>
          <w:p w:rsidR="00B400F5" w:rsidRPr="00DE04B7" w:rsidRDefault="00B400F5" w:rsidP="00477535">
            <w:pPr>
              <w:spacing w:line="120" w:lineRule="exact"/>
              <w:rPr>
                <w:rFonts w:cs="Arial"/>
                <w:b/>
                <w:bCs/>
                <w:szCs w:val="22"/>
              </w:rPr>
            </w:pP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Team work</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Relationship management</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Conflict resolution</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Leadership</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Networking</w:t>
            </w: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spacing w:line="120" w:lineRule="exact"/>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show respect for the diverse opinions, values, belief systems, and contributions of others</w:t>
            </w:r>
          </w:p>
        </w:tc>
        <w:tc>
          <w:tcPr>
            <w:tcW w:w="3909" w:type="dxa"/>
            <w:tcBorders>
              <w:top w:val="single" w:sz="8" w:space="0" w:color="000000"/>
              <w:left w:val="single" w:sz="4" w:space="0" w:color="auto"/>
              <w:bottom w:val="single" w:sz="4" w:space="0" w:color="auto"/>
              <w:right w:val="single" w:sz="8" w:space="0" w:color="000000"/>
            </w:tcBorders>
          </w:tcPr>
          <w:p w:rsidR="00726BCC" w:rsidRDefault="00726BCC" w:rsidP="00726BCC">
            <w:pPr>
              <w:rPr>
                <w:sz w:val="20"/>
                <w:lang w:val="en-CA"/>
              </w:rPr>
            </w:pPr>
            <w:r w:rsidRPr="008B276D">
              <w:rPr>
                <w:sz w:val="20"/>
                <w:lang w:val="en-CA"/>
              </w:rPr>
              <w:t>BUSN2 Business Essentials- A Survival Course</w:t>
            </w:r>
          </w:p>
          <w:p w:rsidR="00726BCC" w:rsidRDefault="00726BCC" w:rsidP="00726BCC">
            <w:pPr>
              <w:rPr>
                <w:sz w:val="20"/>
                <w:lang w:val="en-CA"/>
              </w:rPr>
            </w:pPr>
            <w:r w:rsidRPr="008B276D">
              <w:rPr>
                <w:sz w:val="20"/>
                <w:lang w:val="en-CA"/>
              </w:rPr>
              <w:t>COMM78 Communications for Business</w:t>
            </w:r>
          </w:p>
          <w:p w:rsidR="005951F4" w:rsidRDefault="005951F4" w:rsidP="00726BCC">
            <w:pPr>
              <w:rPr>
                <w:rFonts w:cs="Arial"/>
                <w:sz w:val="20"/>
              </w:rPr>
            </w:pPr>
            <w:r>
              <w:rPr>
                <w:rFonts w:cs="Arial"/>
                <w:sz w:val="20"/>
              </w:rPr>
              <w:t>ACCT71 Financial Statements &amp; the Finance Environment</w:t>
            </w:r>
          </w:p>
          <w:p w:rsidR="005951F4" w:rsidRDefault="005951F4" w:rsidP="005951F4">
            <w:pPr>
              <w:rPr>
                <w:sz w:val="20"/>
                <w:lang w:val="en-CA"/>
              </w:rPr>
            </w:pPr>
            <w:r>
              <w:rPr>
                <w:sz w:val="20"/>
                <w:lang w:val="en-CA"/>
              </w:rPr>
              <w:t>SOCI125 Business Teams</w:t>
            </w:r>
          </w:p>
          <w:p w:rsidR="002B2C48" w:rsidRDefault="002B2C48" w:rsidP="005951F4">
            <w:pPr>
              <w:rPr>
                <w:rFonts w:cs="Arial"/>
                <w:sz w:val="20"/>
              </w:rPr>
            </w:pPr>
            <w:r>
              <w:rPr>
                <w:rFonts w:cs="Arial"/>
                <w:sz w:val="20"/>
              </w:rPr>
              <w:t>MKTG8 Effective Sales Techniques</w:t>
            </w:r>
          </w:p>
          <w:p w:rsidR="002B2C48" w:rsidRDefault="002B2C48" w:rsidP="002B2C48">
            <w:pPr>
              <w:rPr>
                <w:rFonts w:cs="Arial"/>
                <w:sz w:val="20"/>
              </w:rPr>
            </w:pPr>
            <w:r>
              <w:rPr>
                <w:rFonts w:cs="Arial"/>
                <w:sz w:val="20"/>
              </w:rPr>
              <w:t>NEW Co-operative Education Preparation</w:t>
            </w:r>
          </w:p>
          <w:p w:rsidR="00B06DBF" w:rsidRDefault="00B06DBF" w:rsidP="002B2C48">
            <w:pPr>
              <w:rPr>
                <w:rFonts w:cs="Arial"/>
                <w:sz w:val="20"/>
              </w:rPr>
            </w:pPr>
            <w:r>
              <w:rPr>
                <w:rFonts w:cs="Arial"/>
                <w:sz w:val="20"/>
              </w:rPr>
              <w:t>BUSN11 International Business</w:t>
            </w:r>
          </w:p>
          <w:p w:rsidR="00B06DBF" w:rsidRPr="008B276D" w:rsidRDefault="00B06DBF" w:rsidP="00B06DBF">
            <w:pPr>
              <w:rPr>
                <w:sz w:val="20"/>
                <w:lang w:val="en-CA"/>
              </w:rPr>
            </w:pPr>
            <w:r>
              <w:rPr>
                <w:rFonts w:cs="Arial"/>
                <w:sz w:val="20"/>
              </w:rPr>
              <w:t>BUSN13 Macroeconomics</w:t>
            </w:r>
          </w:p>
          <w:p w:rsidR="002B2C48" w:rsidRPr="008B276D" w:rsidRDefault="002B2C48" w:rsidP="002B2C48">
            <w:pPr>
              <w:rPr>
                <w:sz w:val="20"/>
                <w:lang w:val="en-CA"/>
              </w:rPr>
            </w:pPr>
            <w:r>
              <w:rPr>
                <w:rFonts w:cs="Arial"/>
                <w:sz w:val="20"/>
              </w:rPr>
              <w:t>MGMT66 Corporate Social Responsibility: Ethical Conduct of Business</w:t>
            </w:r>
          </w:p>
          <w:p w:rsidR="002B2C48" w:rsidRPr="008B276D" w:rsidRDefault="002B2C48" w:rsidP="005951F4">
            <w:pPr>
              <w:rPr>
                <w:sz w:val="20"/>
                <w:lang w:val="en-CA"/>
              </w:rPr>
            </w:pPr>
          </w:p>
          <w:p w:rsidR="005951F4" w:rsidRPr="008B276D" w:rsidRDefault="005951F4" w:rsidP="00726BCC">
            <w:pPr>
              <w:rPr>
                <w:sz w:val="20"/>
                <w:lang w:val="en-CA"/>
              </w:rPr>
            </w:pPr>
          </w:p>
          <w:p w:rsidR="00B400F5" w:rsidRPr="00DE04B7" w:rsidRDefault="00B400F5" w:rsidP="00477535">
            <w:pPr>
              <w:tabs>
                <w:tab w:val="left" w:pos="-1440"/>
              </w:tabs>
              <w:rPr>
                <w:rFonts w:cs="Arial"/>
                <w:szCs w:val="22"/>
              </w:rPr>
            </w:pPr>
          </w:p>
        </w:tc>
      </w:tr>
      <w:tr w:rsidR="00B400F5" w:rsidRPr="00DE04B7" w:rsidTr="00076730">
        <w:trPr>
          <w:cantSplit/>
        </w:trPr>
        <w:tc>
          <w:tcPr>
            <w:tcW w:w="2280" w:type="dxa"/>
            <w:vMerge/>
            <w:tcBorders>
              <w:top w:val="single" w:sz="4" w:space="0" w:color="auto"/>
              <w:left w:val="single" w:sz="8" w:space="0" w:color="000000"/>
              <w:bottom w:val="single" w:sz="4" w:space="0" w:color="auto"/>
              <w:right w:val="single" w:sz="8" w:space="0" w:color="000000"/>
            </w:tcBorders>
          </w:tcPr>
          <w:p w:rsidR="00B400F5" w:rsidRPr="00DE04B7" w:rsidRDefault="00B400F5" w:rsidP="00477535">
            <w:pPr>
              <w:tabs>
                <w:tab w:val="left" w:pos="-1440"/>
              </w:tabs>
              <w:spacing w:after="58"/>
              <w:rPr>
                <w:rFonts w:cs="Arial"/>
                <w:b/>
                <w:bCs/>
                <w:szCs w:val="22"/>
              </w:rPr>
            </w:pPr>
          </w:p>
        </w:tc>
        <w:tc>
          <w:tcPr>
            <w:tcW w:w="2272" w:type="dxa"/>
            <w:vMerge/>
            <w:tcBorders>
              <w:top w:val="nil"/>
              <w:left w:val="single" w:sz="8" w:space="0" w:color="000000"/>
              <w:bottom w:val="single" w:sz="4" w:space="0" w:color="auto"/>
              <w:right w:val="single" w:sz="4" w:space="0" w:color="auto"/>
            </w:tcBorders>
          </w:tcPr>
          <w:p w:rsidR="00B400F5" w:rsidRPr="00DE04B7" w:rsidRDefault="00B400F5" w:rsidP="00477535">
            <w:pPr>
              <w:tabs>
                <w:tab w:val="left" w:pos="-1440"/>
              </w:tabs>
              <w:spacing w:after="58"/>
              <w:rPr>
                <w:rFonts w:cs="Arial"/>
                <w:szCs w:val="22"/>
              </w:rPr>
            </w:pP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tabs>
                <w:tab w:val="left" w:pos="-1440"/>
              </w:tabs>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interact with others in groups or teams in ways that contribute to effective working relationships and the achievement of goals</w:t>
            </w:r>
          </w:p>
          <w:p w:rsidR="00B400F5" w:rsidRPr="00DE04B7" w:rsidRDefault="00B400F5" w:rsidP="00477535">
            <w:pPr>
              <w:tabs>
                <w:tab w:val="left" w:pos="-1440"/>
              </w:tabs>
              <w:spacing w:after="58"/>
              <w:rPr>
                <w:rFonts w:cs="Arial"/>
                <w:szCs w:val="22"/>
              </w:rPr>
            </w:pPr>
          </w:p>
        </w:tc>
        <w:tc>
          <w:tcPr>
            <w:tcW w:w="3909" w:type="dxa"/>
            <w:tcBorders>
              <w:top w:val="single" w:sz="4" w:space="0" w:color="auto"/>
              <w:left w:val="single" w:sz="4" w:space="0" w:color="auto"/>
              <w:bottom w:val="single" w:sz="4" w:space="0" w:color="auto"/>
              <w:right w:val="single" w:sz="7" w:space="0" w:color="000000"/>
            </w:tcBorders>
          </w:tcPr>
          <w:p w:rsidR="00726BCC" w:rsidRDefault="00726BCC" w:rsidP="00726BCC">
            <w:pPr>
              <w:rPr>
                <w:sz w:val="20"/>
                <w:lang w:val="en-CA"/>
              </w:rPr>
            </w:pPr>
            <w:r w:rsidRPr="008B276D">
              <w:rPr>
                <w:sz w:val="20"/>
                <w:lang w:val="en-CA"/>
              </w:rPr>
              <w:t>BUSN2 Business Essentials- A Survival Course</w:t>
            </w:r>
          </w:p>
          <w:p w:rsidR="00726BCC" w:rsidRDefault="00726BCC" w:rsidP="00726BCC">
            <w:pPr>
              <w:rPr>
                <w:sz w:val="20"/>
                <w:lang w:val="en-CA"/>
              </w:rPr>
            </w:pPr>
            <w:r w:rsidRPr="008B276D">
              <w:rPr>
                <w:sz w:val="20"/>
                <w:lang w:val="en-CA"/>
              </w:rPr>
              <w:t>COMM78 Communications for Business</w:t>
            </w:r>
          </w:p>
          <w:p w:rsidR="005951F4" w:rsidRDefault="005951F4" w:rsidP="005951F4">
            <w:pPr>
              <w:rPr>
                <w:sz w:val="20"/>
                <w:lang w:val="en-CA"/>
              </w:rPr>
            </w:pPr>
            <w:r>
              <w:rPr>
                <w:sz w:val="20"/>
                <w:lang w:val="en-CA"/>
              </w:rPr>
              <w:t>SOCI125 Business Teams</w:t>
            </w:r>
          </w:p>
          <w:p w:rsidR="000E21FD" w:rsidRDefault="000E21FD" w:rsidP="005951F4">
            <w:pPr>
              <w:rPr>
                <w:rFonts w:cs="Arial"/>
                <w:sz w:val="20"/>
              </w:rPr>
            </w:pPr>
            <w:r>
              <w:rPr>
                <w:rFonts w:cs="Arial"/>
                <w:sz w:val="20"/>
              </w:rPr>
              <w:t>MKTG27 Retail Marketing Management I</w:t>
            </w:r>
          </w:p>
          <w:p w:rsidR="002B2C48" w:rsidRDefault="002B2C48" w:rsidP="002B2C48">
            <w:pPr>
              <w:rPr>
                <w:rFonts w:cs="Arial"/>
                <w:sz w:val="20"/>
              </w:rPr>
            </w:pPr>
            <w:r>
              <w:rPr>
                <w:rFonts w:cs="Arial"/>
                <w:sz w:val="20"/>
              </w:rPr>
              <w:t>NEW Co-operative Education Preparation</w:t>
            </w:r>
          </w:p>
          <w:p w:rsidR="00B06DBF" w:rsidRDefault="00B06DBF" w:rsidP="002B2C48">
            <w:pPr>
              <w:rPr>
                <w:rFonts w:cs="Arial"/>
                <w:sz w:val="20"/>
              </w:rPr>
            </w:pPr>
            <w:r>
              <w:rPr>
                <w:rFonts w:cs="Arial"/>
                <w:sz w:val="20"/>
              </w:rPr>
              <w:t>BUSN11 International Business</w:t>
            </w:r>
          </w:p>
          <w:p w:rsidR="00B06DBF" w:rsidRPr="008B276D" w:rsidRDefault="00B06DBF" w:rsidP="00B06DBF">
            <w:pPr>
              <w:rPr>
                <w:sz w:val="20"/>
                <w:lang w:val="en-CA"/>
              </w:rPr>
            </w:pPr>
            <w:r>
              <w:rPr>
                <w:rFonts w:cs="Arial"/>
                <w:sz w:val="20"/>
              </w:rPr>
              <w:t>BUSN13 Macroeconomics</w:t>
            </w:r>
          </w:p>
          <w:p w:rsidR="00B06DBF" w:rsidRDefault="00101F36" w:rsidP="002B2C48">
            <w:pPr>
              <w:rPr>
                <w:sz w:val="20"/>
                <w:lang w:val="en-CA"/>
              </w:rPr>
            </w:pPr>
            <w:r>
              <w:rPr>
                <w:sz w:val="20"/>
                <w:lang w:val="en-CA"/>
              </w:rPr>
              <w:t>MKTG24 Recreation Equipment Product Knowledge I</w:t>
            </w:r>
          </w:p>
          <w:p w:rsidR="00783C7C" w:rsidRPr="008B276D" w:rsidRDefault="00783C7C" w:rsidP="00783C7C">
            <w:pPr>
              <w:rPr>
                <w:sz w:val="20"/>
                <w:lang w:val="en-CA"/>
              </w:rPr>
            </w:pPr>
            <w:r>
              <w:rPr>
                <w:rFonts w:cs="Arial"/>
                <w:sz w:val="20"/>
              </w:rPr>
              <w:t>MKTG33 Sportswear Merchandising I</w:t>
            </w:r>
          </w:p>
          <w:p w:rsidR="002B2C48" w:rsidRDefault="002B2C48" w:rsidP="002B2C48">
            <w:pPr>
              <w:rPr>
                <w:rFonts w:cs="Arial"/>
                <w:sz w:val="20"/>
              </w:rPr>
            </w:pPr>
            <w:r>
              <w:rPr>
                <w:rFonts w:cs="Arial"/>
                <w:sz w:val="20"/>
              </w:rPr>
              <w:t>MGMT66 Corporate Social Responsibility: Ethical Conduct of Business</w:t>
            </w:r>
          </w:p>
          <w:p w:rsidR="00783C7C" w:rsidRDefault="00783C7C" w:rsidP="00783C7C">
            <w:pPr>
              <w:rPr>
                <w:sz w:val="20"/>
                <w:lang w:val="en-CA"/>
              </w:rPr>
            </w:pPr>
            <w:r>
              <w:rPr>
                <w:sz w:val="20"/>
                <w:lang w:val="en-CA"/>
              </w:rPr>
              <w:t>MKTG25 Recreation Equipment Product Knowledge II</w:t>
            </w:r>
          </w:p>
          <w:p w:rsidR="00BF7A9E" w:rsidRPr="008B276D" w:rsidRDefault="00BF7A9E" w:rsidP="00BF7A9E">
            <w:pPr>
              <w:rPr>
                <w:sz w:val="20"/>
                <w:lang w:val="en-CA"/>
              </w:rPr>
            </w:pPr>
            <w:r>
              <w:rPr>
                <w:rFonts w:cs="Arial"/>
                <w:sz w:val="20"/>
              </w:rPr>
              <w:t>MKTG 34 Sportswear Merchandising II</w:t>
            </w:r>
          </w:p>
          <w:p w:rsidR="00BF7A9E" w:rsidRPr="00783C7C" w:rsidRDefault="00BF7A9E" w:rsidP="00783C7C">
            <w:pPr>
              <w:rPr>
                <w:i/>
                <w:sz w:val="20"/>
                <w:lang w:val="en-CA"/>
              </w:rPr>
            </w:pPr>
          </w:p>
          <w:p w:rsidR="00783C7C" w:rsidRPr="008B276D" w:rsidRDefault="00783C7C" w:rsidP="002B2C48">
            <w:pPr>
              <w:rPr>
                <w:sz w:val="20"/>
                <w:lang w:val="en-CA"/>
              </w:rPr>
            </w:pPr>
          </w:p>
          <w:p w:rsidR="002B2C48" w:rsidRPr="008B276D" w:rsidRDefault="002B2C48" w:rsidP="005951F4">
            <w:pPr>
              <w:rPr>
                <w:sz w:val="20"/>
                <w:lang w:val="en-CA"/>
              </w:rPr>
            </w:pPr>
          </w:p>
          <w:p w:rsidR="005951F4" w:rsidRPr="008B276D" w:rsidRDefault="005951F4" w:rsidP="00726BCC">
            <w:pPr>
              <w:rPr>
                <w:sz w:val="20"/>
                <w:lang w:val="en-CA"/>
              </w:rPr>
            </w:pPr>
          </w:p>
          <w:p w:rsidR="00B400F5" w:rsidRPr="00DE04B7" w:rsidRDefault="00B400F5" w:rsidP="00477535">
            <w:pPr>
              <w:tabs>
                <w:tab w:val="left" w:pos="-1440"/>
              </w:tabs>
              <w:spacing w:after="58"/>
              <w:rPr>
                <w:rFonts w:cs="Arial"/>
                <w:szCs w:val="22"/>
              </w:rPr>
            </w:pPr>
          </w:p>
        </w:tc>
      </w:tr>
      <w:tr w:rsidR="00B400F5" w:rsidRPr="00DE04B7" w:rsidTr="00076730">
        <w:trPr>
          <w:cantSplit/>
        </w:trPr>
        <w:tc>
          <w:tcPr>
            <w:tcW w:w="2280" w:type="dxa"/>
            <w:vMerge w:val="restart"/>
            <w:tcBorders>
              <w:top w:val="single" w:sz="4" w:space="0" w:color="auto"/>
              <w:left w:val="single" w:sz="4" w:space="0" w:color="auto"/>
              <w:bottom w:val="single" w:sz="4" w:space="0" w:color="auto"/>
              <w:right w:val="single" w:sz="4" w:space="0" w:color="auto"/>
            </w:tcBorders>
          </w:tcPr>
          <w:p w:rsidR="00B400F5" w:rsidRPr="00DE04B7" w:rsidRDefault="00B400F5" w:rsidP="00477535">
            <w:pPr>
              <w:spacing w:line="120" w:lineRule="exact"/>
              <w:rPr>
                <w:rFonts w:cs="Arial"/>
                <w:szCs w:val="22"/>
              </w:rPr>
            </w:pPr>
          </w:p>
          <w:p w:rsidR="00B400F5" w:rsidRPr="00DE04B7" w:rsidRDefault="00B400F5" w:rsidP="00477535">
            <w:pPr>
              <w:tabs>
                <w:tab w:val="left" w:pos="-1440"/>
              </w:tabs>
              <w:spacing w:after="58"/>
              <w:rPr>
                <w:rFonts w:cs="Arial"/>
                <w:b/>
                <w:bCs/>
                <w:szCs w:val="22"/>
              </w:rPr>
            </w:pPr>
            <w:r w:rsidRPr="00DE04B7">
              <w:rPr>
                <w:rFonts w:cs="Arial"/>
                <w:b/>
                <w:bCs/>
                <w:szCs w:val="22"/>
              </w:rPr>
              <w:t>PERSONAL</w:t>
            </w:r>
          </w:p>
          <w:p w:rsidR="00B400F5" w:rsidRPr="00DE04B7" w:rsidRDefault="00B400F5" w:rsidP="00477535">
            <w:pPr>
              <w:tabs>
                <w:tab w:val="left" w:pos="-1440"/>
              </w:tabs>
              <w:spacing w:after="58"/>
              <w:rPr>
                <w:rFonts w:cs="Arial"/>
                <w:b/>
                <w:bCs/>
                <w:szCs w:val="22"/>
              </w:rPr>
            </w:pPr>
          </w:p>
          <w:p w:rsidR="00B400F5" w:rsidRPr="00DE04B7" w:rsidRDefault="00B400F5" w:rsidP="00477535">
            <w:pPr>
              <w:tabs>
                <w:tab w:val="left" w:pos="-1440"/>
              </w:tabs>
              <w:spacing w:after="58"/>
              <w:rPr>
                <w:rFonts w:cs="Arial"/>
                <w:b/>
                <w:bCs/>
                <w:szCs w:val="22"/>
              </w:rPr>
            </w:pPr>
          </w:p>
          <w:p w:rsidR="00B400F5" w:rsidRPr="00DE04B7" w:rsidRDefault="00B400F5" w:rsidP="00477535">
            <w:pPr>
              <w:tabs>
                <w:tab w:val="left" w:pos="-1440"/>
              </w:tabs>
              <w:spacing w:after="58"/>
              <w:rPr>
                <w:rFonts w:cs="Arial"/>
                <w:b/>
                <w:bCs/>
                <w:szCs w:val="22"/>
              </w:rPr>
            </w:pPr>
          </w:p>
          <w:p w:rsidR="00B400F5" w:rsidRPr="00DE04B7" w:rsidRDefault="00B400F5" w:rsidP="00477535">
            <w:pPr>
              <w:tabs>
                <w:tab w:val="left" w:pos="-1440"/>
              </w:tabs>
              <w:spacing w:after="58"/>
              <w:rPr>
                <w:rFonts w:cs="Arial"/>
                <w:b/>
                <w:bCs/>
                <w:szCs w:val="22"/>
              </w:rPr>
            </w:pPr>
          </w:p>
          <w:p w:rsidR="00B400F5" w:rsidRPr="00DE04B7" w:rsidRDefault="00B400F5" w:rsidP="00477535">
            <w:pPr>
              <w:tabs>
                <w:tab w:val="left" w:pos="-1440"/>
              </w:tabs>
              <w:spacing w:after="58"/>
              <w:rPr>
                <w:rFonts w:cs="Arial"/>
                <w:b/>
                <w:bCs/>
                <w:szCs w:val="22"/>
              </w:rPr>
            </w:pPr>
          </w:p>
        </w:tc>
        <w:tc>
          <w:tcPr>
            <w:tcW w:w="2272" w:type="dxa"/>
            <w:vMerge w:val="restart"/>
            <w:tcBorders>
              <w:top w:val="single" w:sz="4" w:space="0" w:color="auto"/>
              <w:left w:val="single" w:sz="4" w:space="0" w:color="auto"/>
              <w:bottom w:val="single" w:sz="4" w:space="0" w:color="auto"/>
              <w:right w:val="single" w:sz="4" w:space="0" w:color="auto"/>
            </w:tcBorders>
          </w:tcPr>
          <w:p w:rsidR="00B400F5" w:rsidRPr="00DE04B7" w:rsidRDefault="00B400F5" w:rsidP="00477535">
            <w:pPr>
              <w:spacing w:line="120" w:lineRule="exact"/>
              <w:rPr>
                <w:rFonts w:cs="Arial"/>
                <w:b/>
                <w:bCs/>
                <w:szCs w:val="22"/>
              </w:rPr>
            </w:pP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Managing self</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Managing change and being flexible and adaptable</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Engaging in reflective practices</w:t>
            </w:r>
          </w:p>
          <w:p w:rsidR="00B400F5" w:rsidRPr="00DE04B7" w:rsidRDefault="00B400F5" w:rsidP="00477535">
            <w:pPr>
              <w:pStyle w:val="Level1"/>
              <w:numPr>
                <w:ilvl w:val="0"/>
                <w:numId w:val="5"/>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Demonstrating personal responsibility</w:t>
            </w: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4499" w:type="dxa"/>
            <w:tcBorders>
              <w:top w:val="single" w:sz="4" w:space="0" w:color="auto"/>
              <w:left w:val="single" w:sz="4" w:space="0" w:color="auto"/>
              <w:bottom w:val="single" w:sz="4" w:space="0" w:color="auto"/>
              <w:right w:val="single" w:sz="4" w:space="0" w:color="auto"/>
            </w:tcBorders>
            <w:shd w:val="clear" w:color="auto" w:fill="auto"/>
          </w:tcPr>
          <w:p w:rsidR="00B400F5" w:rsidRPr="00DE04B7" w:rsidRDefault="00B400F5" w:rsidP="00477535">
            <w:pPr>
              <w:spacing w:line="120" w:lineRule="exact"/>
              <w:rPr>
                <w:rFonts w:cs="Arial"/>
                <w:szCs w:val="22"/>
              </w:rPr>
            </w:pPr>
          </w:p>
          <w:p w:rsidR="00B400F5" w:rsidRPr="00DE04B7" w:rsidRDefault="00B400F5" w:rsidP="00477535">
            <w:pPr>
              <w:pStyle w:val="Level1"/>
              <w:numPr>
                <w:ilvl w:val="0"/>
                <w:numId w:val="4"/>
              </w:numPr>
              <w:tabs>
                <w:tab w:val="left" w:pos="-1440"/>
              </w:tabs>
              <w:autoSpaceDE w:val="0"/>
              <w:autoSpaceDN w:val="0"/>
              <w:adjustRightInd w:val="0"/>
              <w:outlineLvl w:val="9"/>
              <w:rPr>
                <w:rFonts w:ascii="Arial" w:hAnsi="Arial" w:cs="Arial"/>
                <w:szCs w:val="22"/>
                <w:lang w:val="en-GB"/>
              </w:rPr>
            </w:pPr>
            <w:r w:rsidRPr="00DE04B7">
              <w:rPr>
                <w:rFonts w:ascii="Arial" w:hAnsi="Arial" w:cs="Arial"/>
                <w:szCs w:val="22"/>
                <w:lang w:val="en-GB"/>
              </w:rPr>
              <w:t>manage the use of time and other resources to complete projects</w:t>
            </w:r>
          </w:p>
          <w:p w:rsidR="00B400F5" w:rsidRPr="00DE04B7" w:rsidRDefault="00B400F5" w:rsidP="00477535">
            <w:pPr>
              <w:tabs>
                <w:tab w:val="left" w:pos="-1440"/>
              </w:tabs>
              <w:rPr>
                <w:rFonts w:cs="Arial"/>
                <w:szCs w:val="22"/>
              </w:rPr>
            </w:pP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p w:rsidR="00B400F5" w:rsidRPr="00DE04B7" w:rsidRDefault="00B400F5" w:rsidP="00477535">
            <w:pPr>
              <w:pStyle w:val="Level1"/>
              <w:numPr>
                <w:ilvl w:val="0"/>
                <w:numId w:val="0"/>
              </w:numPr>
              <w:tabs>
                <w:tab w:val="left" w:pos="-1440"/>
              </w:tabs>
              <w:spacing w:after="58"/>
              <w:outlineLvl w:val="9"/>
              <w:rPr>
                <w:rFonts w:ascii="Arial" w:hAnsi="Arial" w:cs="Arial"/>
                <w:szCs w:val="22"/>
                <w:lang w:val="en-GB"/>
              </w:rPr>
            </w:pPr>
          </w:p>
        </w:tc>
        <w:tc>
          <w:tcPr>
            <w:tcW w:w="3909" w:type="dxa"/>
            <w:tcBorders>
              <w:top w:val="single" w:sz="4" w:space="0" w:color="auto"/>
              <w:left w:val="single" w:sz="4" w:space="0" w:color="auto"/>
              <w:bottom w:val="single" w:sz="4" w:space="0" w:color="auto"/>
              <w:right w:val="single" w:sz="4" w:space="0" w:color="auto"/>
            </w:tcBorders>
          </w:tcPr>
          <w:p w:rsidR="00B400F5" w:rsidRPr="00DE04B7" w:rsidRDefault="00B400F5" w:rsidP="00477535">
            <w:pPr>
              <w:spacing w:line="120" w:lineRule="exact"/>
              <w:rPr>
                <w:rFonts w:cs="Arial"/>
                <w:szCs w:val="22"/>
              </w:rPr>
            </w:pPr>
          </w:p>
          <w:p w:rsidR="00726BCC" w:rsidRDefault="00726BCC" w:rsidP="00726BCC">
            <w:pPr>
              <w:rPr>
                <w:sz w:val="20"/>
                <w:lang w:val="en-CA"/>
              </w:rPr>
            </w:pPr>
            <w:r w:rsidRPr="008B276D">
              <w:rPr>
                <w:sz w:val="20"/>
                <w:lang w:val="en-CA"/>
              </w:rPr>
              <w:t>BUSN2 Business Essentials- A Survival Course</w:t>
            </w:r>
          </w:p>
          <w:p w:rsidR="00726BCC" w:rsidRDefault="00726BCC" w:rsidP="00726BCC">
            <w:pPr>
              <w:rPr>
                <w:sz w:val="20"/>
                <w:lang w:val="en-CA"/>
              </w:rPr>
            </w:pPr>
            <w:r w:rsidRPr="008B276D">
              <w:rPr>
                <w:sz w:val="20"/>
                <w:lang w:val="en-CA"/>
              </w:rPr>
              <w:t>COMM78 Communications for Business</w:t>
            </w:r>
          </w:p>
          <w:p w:rsidR="00726BCC" w:rsidRDefault="00726BCC" w:rsidP="00726BCC">
            <w:pPr>
              <w:rPr>
                <w:rFonts w:cs="Arial"/>
                <w:sz w:val="20"/>
              </w:rPr>
            </w:pPr>
            <w:r w:rsidRPr="00726BCC">
              <w:rPr>
                <w:rFonts w:cs="Arial"/>
                <w:sz w:val="20"/>
              </w:rPr>
              <w:t>MKTG13 Intro to the Sporting Goods Industry</w:t>
            </w:r>
          </w:p>
          <w:p w:rsidR="005951F4" w:rsidRDefault="005951F4" w:rsidP="00726BCC">
            <w:pPr>
              <w:rPr>
                <w:rFonts w:cs="Arial"/>
                <w:sz w:val="20"/>
              </w:rPr>
            </w:pPr>
            <w:r>
              <w:rPr>
                <w:rFonts w:cs="Arial"/>
                <w:sz w:val="20"/>
              </w:rPr>
              <w:t>ACCT71 Financial Statements &amp; the Finance Environment</w:t>
            </w:r>
          </w:p>
          <w:p w:rsidR="005951F4" w:rsidRDefault="005951F4" w:rsidP="005951F4">
            <w:pPr>
              <w:rPr>
                <w:sz w:val="20"/>
                <w:lang w:val="en-CA"/>
              </w:rPr>
            </w:pPr>
            <w:r>
              <w:rPr>
                <w:sz w:val="20"/>
                <w:lang w:val="en-CA"/>
              </w:rPr>
              <w:t>COMP103 Advanced Computers</w:t>
            </w:r>
          </w:p>
          <w:p w:rsidR="005951F4"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0E21FD" w:rsidRDefault="000E21FD" w:rsidP="000E21FD">
            <w:pPr>
              <w:rPr>
                <w:rFonts w:cs="Arial"/>
                <w:sz w:val="20"/>
              </w:rPr>
            </w:pPr>
            <w:r>
              <w:rPr>
                <w:rFonts w:cs="Arial"/>
                <w:sz w:val="20"/>
              </w:rPr>
              <w:t>MKTG27 Retail Marketing Management I</w:t>
            </w:r>
          </w:p>
          <w:p w:rsidR="002B2C48" w:rsidRDefault="002B2C48" w:rsidP="002B2C48">
            <w:pPr>
              <w:rPr>
                <w:rFonts w:cs="Arial"/>
                <w:sz w:val="20"/>
              </w:rPr>
            </w:pPr>
            <w:r>
              <w:rPr>
                <w:rFonts w:cs="Arial"/>
                <w:sz w:val="20"/>
              </w:rPr>
              <w:t>NEW Co-operative Education Preparation</w:t>
            </w:r>
          </w:p>
          <w:p w:rsidR="00B06DBF" w:rsidRDefault="00B06DBF" w:rsidP="002B2C48">
            <w:pPr>
              <w:rPr>
                <w:rFonts w:cs="Arial"/>
                <w:sz w:val="20"/>
              </w:rPr>
            </w:pPr>
            <w:r>
              <w:rPr>
                <w:rFonts w:cs="Arial"/>
                <w:sz w:val="20"/>
              </w:rPr>
              <w:t>BUSN11 International Business</w:t>
            </w:r>
          </w:p>
          <w:p w:rsidR="00B06DBF" w:rsidRPr="008B276D" w:rsidRDefault="00B06DBF" w:rsidP="00B06DBF">
            <w:pPr>
              <w:rPr>
                <w:sz w:val="20"/>
                <w:lang w:val="en-CA"/>
              </w:rPr>
            </w:pPr>
            <w:r>
              <w:rPr>
                <w:rFonts w:cs="Arial"/>
                <w:sz w:val="20"/>
              </w:rPr>
              <w:t>BUSN13 Macroeconomics</w:t>
            </w:r>
          </w:p>
          <w:p w:rsidR="00101F36" w:rsidRDefault="00101F36" w:rsidP="00101F36">
            <w:pPr>
              <w:rPr>
                <w:sz w:val="20"/>
                <w:lang w:val="en-CA"/>
              </w:rPr>
            </w:pPr>
            <w:r>
              <w:rPr>
                <w:sz w:val="20"/>
                <w:lang w:val="en-CA"/>
              </w:rPr>
              <w:t>MKTG24 Recreation Equipment Product Knowledge I</w:t>
            </w:r>
          </w:p>
          <w:p w:rsidR="00783C7C" w:rsidRPr="008B276D" w:rsidRDefault="00783C7C" w:rsidP="00783C7C">
            <w:pPr>
              <w:rPr>
                <w:sz w:val="20"/>
                <w:lang w:val="en-CA"/>
              </w:rPr>
            </w:pPr>
            <w:r>
              <w:rPr>
                <w:rFonts w:cs="Arial"/>
                <w:sz w:val="20"/>
              </w:rPr>
              <w:t>MKTG33 Sportswear Merchandising I</w:t>
            </w:r>
          </w:p>
          <w:p w:rsidR="00783C7C" w:rsidRDefault="00783C7C" w:rsidP="00783C7C">
            <w:pPr>
              <w:rPr>
                <w:sz w:val="20"/>
                <w:lang w:val="en-CA"/>
              </w:rPr>
            </w:pPr>
            <w:r>
              <w:rPr>
                <w:sz w:val="20"/>
                <w:lang w:val="en-CA"/>
              </w:rPr>
              <w:t>MKTG25 Recreation Equipment Product Knowledge II</w:t>
            </w:r>
          </w:p>
          <w:p w:rsidR="00BF7A9E" w:rsidRPr="008B276D" w:rsidRDefault="00BF7A9E" w:rsidP="00BF7A9E">
            <w:pPr>
              <w:rPr>
                <w:sz w:val="20"/>
                <w:lang w:val="en-CA"/>
              </w:rPr>
            </w:pPr>
            <w:r>
              <w:rPr>
                <w:rFonts w:cs="Arial"/>
                <w:sz w:val="20"/>
              </w:rPr>
              <w:t>MKTG 34 Sportswear Merchandising II</w:t>
            </w:r>
          </w:p>
          <w:p w:rsidR="00BF7A9E" w:rsidRPr="00783C7C" w:rsidRDefault="00BF7A9E" w:rsidP="00783C7C">
            <w:pPr>
              <w:rPr>
                <w:i/>
                <w:sz w:val="20"/>
                <w:lang w:val="en-CA"/>
              </w:rPr>
            </w:pPr>
          </w:p>
          <w:p w:rsidR="00783C7C" w:rsidRPr="008B276D" w:rsidRDefault="00783C7C" w:rsidP="00101F36">
            <w:pPr>
              <w:rPr>
                <w:sz w:val="20"/>
                <w:lang w:val="en-CA"/>
              </w:rPr>
            </w:pPr>
          </w:p>
          <w:p w:rsidR="00B06DBF" w:rsidRPr="008B276D" w:rsidRDefault="00B06DBF" w:rsidP="002B2C48">
            <w:pPr>
              <w:rPr>
                <w:sz w:val="20"/>
                <w:lang w:val="en-CA"/>
              </w:rPr>
            </w:pPr>
          </w:p>
          <w:p w:rsidR="002B2C48" w:rsidRPr="008B276D" w:rsidRDefault="002B2C48" w:rsidP="000E21FD">
            <w:pPr>
              <w:rPr>
                <w:sz w:val="20"/>
                <w:lang w:val="en-CA"/>
              </w:rPr>
            </w:pPr>
          </w:p>
          <w:p w:rsidR="000E21FD" w:rsidRPr="008B276D" w:rsidRDefault="000E21FD" w:rsidP="005951F4">
            <w:pPr>
              <w:rPr>
                <w:sz w:val="20"/>
                <w:lang w:val="en-CA"/>
              </w:rPr>
            </w:pPr>
          </w:p>
          <w:p w:rsidR="005951F4" w:rsidRPr="008B276D" w:rsidRDefault="005951F4" w:rsidP="005951F4">
            <w:pPr>
              <w:rPr>
                <w:sz w:val="20"/>
                <w:lang w:val="en-CA"/>
              </w:rPr>
            </w:pPr>
          </w:p>
          <w:p w:rsidR="005951F4" w:rsidRDefault="005951F4" w:rsidP="00726BCC">
            <w:pPr>
              <w:rPr>
                <w:rFonts w:cs="Arial"/>
                <w:sz w:val="20"/>
              </w:rPr>
            </w:pPr>
          </w:p>
          <w:p w:rsidR="00A70510" w:rsidRPr="008B276D" w:rsidRDefault="00A70510" w:rsidP="00726BCC">
            <w:pPr>
              <w:rPr>
                <w:sz w:val="20"/>
                <w:lang w:val="en-CA"/>
              </w:rPr>
            </w:pPr>
          </w:p>
          <w:p w:rsidR="00B400F5" w:rsidRPr="00DE04B7" w:rsidRDefault="00B400F5" w:rsidP="00477535">
            <w:pPr>
              <w:tabs>
                <w:tab w:val="left" w:pos="-1440"/>
              </w:tabs>
              <w:spacing w:after="58"/>
              <w:rPr>
                <w:rFonts w:cs="Arial"/>
                <w:szCs w:val="22"/>
              </w:rPr>
            </w:pPr>
          </w:p>
        </w:tc>
      </w:tr>
      <w:tr w:rsidR="00B400F5" w:rsidRPr="00DE04B7" w:rsidTr="00076730">
        <w:trPr>
          <w:cantSplit/>
        </w:trPr>
        <w:tc>
          <w:tcPr>
            <w:tcW w:w="2280" w:type="dxa"/>
            <w:vMerge/>
            <w:tcBorders>
              <w:top w:val="single" w:sz="4" w:space="0" w:color="auto"/>
              <w:left w:val="single" w:sz="7" w:space="0" w:color="000000"/>
              <w:bottom w:val="single" w:sz="7" w:space="0" w:color="000000"/>
              <w:right w:val="single" w:sz="7" w:space="0" w:color="000000"/>
            </w:tcBorders>
          </w:tcPr>
          <w:p w:rsidR="00B400F5" w:rsidRPr="00DE04B7" w:rsidRDefault="00B400F5" w:rsidP="00477535">
            <w:pPr>
              <w:tabs>
                <w:tab w:val="left" w:pos="-1440"/>
              </w:tabs>
              <w:spacing w:after="58"/>
              <w:rPr>
                <w:rFonts w:cs="Arial"/>
                <w:b/>
                <w:bCs/>
                <w:szCs w:val="22"/>
              </w:rPr>
            </w:pPr>
          </w:p>
        </w:tc>
        <w:tc>
          <w:tcPr>
            <w:tcW w:w="2272" w:type="dxa"/>
            <w:vMerge/>
            <w:tcBorders>
              <w:top w:val="single" w:sz="4" w:space="0" w:color="auto"/>
              <w:left w:val="single" w:sz="7" w:space="0" w:color="000000"/>
              <w:bottom w:val="single" w:sz="7" w:space="0" w:color="000000"/>
              <w:right w:val="single" w:sz="7" w:space="0" w:color="000000"/>
            </w:tcBorders>
          </w:tcPr>
          <w:p w:rsidR="00B400F5" w:rsidRPr="00DE04B7" w:rsidRDefault="00B400F5" w:rsidP="00477535">
            <w:pPr>
              <w:tabs>
                <w:tab w:val="left" w:pos="-1440"/>
              </w:tabs>
              <w:spacing w:after="58"/>
              <w:rPr>
                <w:rFonts w:cs="Arial"/>
                <w:szCs w:val="22"/>
              </w:rPr>
            </w:pPr>
          </w:p>
        </w:tc>
        <w:tc>
          <w:tcPr>
            <w:tcW w:w="4499" w:type="dxa"/>
            <w:tcBorders>
              <w:top w:val="single" w:sz="4" w:space="0" w:color="auto"/>
              <w:left w:val="single" w:sz="7" w:space="0" w:color="000000"/>
              <w:bottom w:val="single" w:sz="7" w:space="0" w:color="000000"/>
              <w:right w:val="single" w:sz="7" w:space="0" w:color="000000"/>
            </w:tcBorders>
            <w:shd w:val="clear" w:color="auto" w:fill="auto"/>
          </w:tcPr>
          <w:p w:rsidR="00B400F5" w:rsidRPr="00DE04B7" w:rsidRDefault="00B400F5" w:rsidP="00477535">
            <w:pPr>
              <w:pStyle w:val="Level1"/>
              <w:numPr>
                <w:ilvl w:val="0"/>
                <w:numId w:val="4"/>
              </w:numPr>
              <w:tabs>
                <w:tab w:val="left" w:pos="-1440"/>
              </w:tabs>
              <w:autoSpaceDE w:val="0"/>
              <w:autoSpaceDN w:val="0"/>
              <w:adjustRightInd w:val="0"/>
              <w:spacing w:after="58"/>
              <w:outlineLvl w:val="9"/>
              <w:rPr>
                <w:rFonts w:ascii="Arial" w:hAnsi="Arial" w:cs="Arial"/>
                <w:szCs w:val="22"/>
                <w:lang w:val="en-GB"/>
              </w:rPr>
            </w:pPr>
            <w:r w:rsidRPr="00DE04B7">
              <w:rPr>
                <w:rFonts w:ascii="Arial" w:hAnsi="Arial" w:cs="Arial"/>
                <w:szCs w:val="22"/>
                <w:lang w:val="en-GB"/>
              </w:rPr>
              <w:t>take responsibility for one’s own actions, decisions, and consequences</w:t>
            </w:r>
          </w:p>
          <w:p w:rsidR="00B400F5" w:rsidRPr="00DE04B7" w:rsidRDefault="00B400F5" w:rsidP="00477535">
            <w:pPr>
              <w:tabs>
                <w:tab w:val="left" w:pos="-1440"/>
              </w:tabs>
              <w:spacing w:after="58"/>
              <w:rPr>
                <w:rFonts w:cs="Arial"/>
                <w:szCs w:val="22"/>
              </w:rPr>
            </w:pPr>
          </w:p>
        </w:tc>
        <w:tc>
          <w:tcPr>
            <w:tcW w:w="3909" w:type="dxa"/>
            <w:tcBorders>
              <w:top w:val="single" w:sz="4" w:space="0" w:color="auto"/>
              <w:left w:val="single" w:sz="7" w:space="0" w:color="000000"/>
              <w:bottom w:val="single" w:sz="7" w:space="0" w:color="000000"/>
              <w:right w:val="single" w:sz="7" w:space="0" w:color="000000"/>
            </w:tcBorders>
          </w:tcPr>
          <w:p w:rsidR="00726BCC" w:rsidRDefault="00726BCC" w:rsidP="00726BCC">
            <w:pPr>
              <w:rPr>
                <w:sz w:val="20"/>
                <w:lang w:val="en-CA"/>
              </w:rPr>
            </w:pPr>
            <w:r w:rsidRPr="008B276D">
              <w:rPr>
                <w:sz w:val="20"/>
                <w:lang w:val="en-CA"/>
              </w:rPr>
              <w:t>BUSN2 Business Essentials- A Survival Course</w:t>
            </w:r>
          </w:p>
          <w:p w:rsidR="00726BCC" w:rsidRPr="008B276D" w:rsidRDefault="00726BCC" w:rsidP="00726BCC">
            <w:pPr>
              <w:rPr>
                <w:sz w:val="20"/>
                <w:lang w:val="en-CA"/>
              </w:rPr>
            </w:pPr>
            <w:r w:rsidRPr="008B276D">
              <w:rPr>
                <w:sz w:val="20"/>
                <w:lang w:val="en-CA"/>
              </w:rPr>
              <w:t>COMM78 Communications for Business</w:t>
            </w:r>
          </w:p>
          <w:p w:rsidR="00B400F5" w:rsidRDefault="00726BCC" w:rsidP="00477535">
            <w:pPr>
              <w:spacing w:line="120" w:lineRule="exact"/>
              <w:rPr>
                <w:rFonts w:cs="Arial"/>
                <w:sz w:val="20"/>
              </w:rPr>
            </w:pPr>
            <w:r w:rsidRPr="00726BCC">
              <w:rPr>
                <w:rFonts w:cs="Arial"/>
                <w:sz w:val="20"/>
              </w:rPr>
              <w:t>MKTG13 Intro to the Sporting Goods Industry</w:t>
            </w:r>
          </w:p>
          <w:p w:rsidR="00A70510" w:rsidRDefault="00A70510" w:rsidP="00A70510">
            <w:pPr>
              <w:rPr>
                <w:sz w:val="20"/>
                <w:lang w:val="en-CA"/>
              </w:rPr>
            </w:pPr>
            <w:r>
              <w:rPr>
                <w:sz w:val="20"/>
                <w:lang w:val="en-CA"/>
              </w:rPr>
              <w:t>MATH11 Math Fundamentals for Business Studies</w:t>
            </w:r>
          </w:p>
          <w:p w:rsidR="005951F4" w:rsidRDefault="005951F4" w:rsidP="005951F4">
            <w:pPr>
              <w:rPr>
                <w:sz w:val="20"/>
                <w:lang w:val="en-CA"/>
              </w:rPr>
            </w:pPr>
            <w:r>
              <w:rPr>
                <w:sz w:val="20"/>
                <w:lang w:val="en-CA"/>
              </w:rPr>
              <w:t>COMP103 Advanced Computers</w:t>
            </w:r>
          </w:p>
          <w:p w:rsidR="005951F4" w:rsidRDefault="005951F4" w:rsidP="005951F4">
            <w:pPr>
              <w:rPr>
                <w:sz w:val="20"/>
                <w:lang w:val="en-CA"/>
              </w:rPr>
            </w:pPr>
            <w:r>
              <w:rPr>
                <w:sz w:val="20"/>
                <w:lang w:val="en-CA"/>
              </w:rPr>
              <w:t>SOCI125 Business Teams</w:t>
            </w:r>
          </w:p>
          <w:p w:rsidR="000E21FD" w:rsidRDefault="000E21FD" w:rsidP="000E21FD">
            <w:pPr>
              <w:rPr>
                <w:sz w:val="20"/>
                <w:lang w:val="en-CA"/>
              </w:rPr>
            </w:pPr>
            <w:r>
              <w:rPr>
                <w:sz w:val="20"/>
                <w:lang w:val="en-CA"/>
              </w:rPr>
              <w:t>COMM2 Communicating at Work</w:t>
            </w:r>
          </w:p>
          <w:p w:rsidR="000E21FD" w:rsidRDefault="000E21FD" w:rsidP="000E21FD">
            <w:pPr>
              <w:rPr>
                <w:rFonts w:cs="Arial"/>
                <w:sz w:val="20"/>
              </w:rPr>
            </w:pPr>
            <w:r>
              <w:rPr>
                <w:rFonts w:cs="Arial"/>
                <w:sz w:val="20"/>
              </w:rPr>
              <w:t>MKTG27 Retail Marketing Management I</w:t>
            </w:r>
          </w:p>
          <w:p w:rsidR="002B2C48" w:rsidRDefault="002B2C48" w:rsidP="002B2C48">
            <w:pPr>
              <w:rPr>
                <w:rFonts w:cs="Arial"/>
                <w:sz w:val="20"/>
              </w:rPr>
            </w:pPr>
            <w:r>
              <w:rPr>
                <w:rFonts w:cs="Arial"/>
                <w:sz w:val="20"/>
              </w:rPr>
              <w:t>NEW Co-operative Education Preparation</w:t>
            </w:r>
          </w:p>
          <w:p w:rsidR="00B06DBF" w:rsidRDefault="00B06DBF" w:rsidP="002B2C48">
            <w:pPr>
              <w:rPr>
                <w:rFonts w:cs="Arial"/>
                <w:sz w:val="20"/>
              </w:rPr>
            </w:pPr>
            <w:r>
              <w:rPr>
                <w:rFonts w:cs="Arial"/>
                <w:sz w:val="20"/>
              </w:rPr>
              <w:t>BUSN11 International Business</w:t>
            </w:r>
          </w:p>
          <w:p w:rsidR="00101F36" w:rsidRDefault="00101F36" w:rsidP="00101F36">
            <w:pPr>
              <w:rPr>
                <w:sz w:val="20"/>
                <w:lang w:val="en-CA"/>
              </w:rPr>
            </w:pPr>
            <w:r>
              <w:rPr>
                <w:sz w:val="20"/>
                <w:lang w:val="en-CA"/>
              </w:rPr>
              <w:t>MKTG24 Recreation Equipment Product Knowledge I</w:t>
            </w:r>
          </w:p>
          <w:p w:rsidR="00783C7C" w:rsidRDefault="00783C7C" w:rsidP="00101F36">
            <w:pPr>
              <w:rPr>
                <w:rFonts w:cs="Arial"/>
                <w:sz w:val="20"/>
              </w:rPr>
            </w:pPr>
            <w:r>
              <w:rPr>
                <w:rFonts w:cs="Arial"/>
                <w:sz w:val="20"/>
              </w:rPr>
              <w:t>BUSN20 Operations Management</w:t>
            </w:r>
          </w:p>
          <w:p w:rsidR="00783C7C" w:rsidRPr="008B276D" w:rsidRDefault="00783C7C" w:rsidP="00783C7C">
            <w:pPr>
              <w:rPr>
                <w:sz w:val="20"/>
                <w:lang w:val="en-CA"/>
              </w:rPr>
            </w:pPr>
            <w:r>
              <w:rPr>
                <w:rFonts w:cs="Arial"/>
                <w:sz w:val="20"/>
              </w:rPr>
              <w:t>MKTG33 Sportswear Merchandising I</w:t>
            </w:r>
          </w:p>
          <w:p w:rsidR="002B2C48" w:rsidRDefault="002B2C48" w:rsidP="002B2C48">
            <w:pPr>
              <w:rPr>
                <w:rFonts w:cs="Arial"/>
                <w:sz w:val="20"/>
              </w:rPr>
            </w:pPr>
            <w:r>
              <w:rPr>
                <w:rFonts w:cs="Arial"/>
                <w:sz w:val="20"/>
              </w:rPr>
              <w:t>MGMT66 Corporate Social Responsibility: Ethical Conduct of Business</w:t>
            </w:r>
          </w:p>
          <w:p w:rsidR="00783C7C" w:rsidRDefault="00783C7C" w:rsidP="00783C7C">
            <w:pPr>
              <w:rPr>
                <w:sz w:val="20"/>
                <w:lang w:val="en-CA"/>
              </w:rPr>
            </w:pPr>
            <w:r>
              <w:rPr>
                <w:sz w:val="20"/>
                <w:lang w:val="en-CA"/>
              </w:rPr>
              <w:t>MKTG25 Recreation Equipment Product Knowledge II</w:t>
            </w:r>
          </w:p>
          <w:p w:rsidR="00BF7A9E" w:rsidRPr="008B276D" w:rsidRDefault="00BF7A9E" w:rsidP="00BF7A9E">
            <w:pPr>
              <w:rPr>
                <w:sz w:val="20"/>
                <w:lang w:val="en-CA"/>
              </w:rPr>
            </w:pPr>
            <w:r>
              <w:rPr>
                <w:rFonts w:cs="Arial"/>
                <w:sz w:val="20"/>
              </w:rPr>
              <w:t>MKTG 34 Sportswear Merchandising II</w:t>
            </w:r>
          </w:p>
          <w:p w:rsidR="00BF7A9E" w:rsidRPr="00783C7C" w:rsidRDefault="00BF7A9E" w:rsidP="00783C7C">
            <w:pPr>
              <w:rPr>
                <w:i/>
                <w:sz w:val="20"/>
                <w:lang w:val="en-CA"/>
              </w:rPr>
            </w:pPr>
          </w:p>
          <w:p w:rsidR="00783C7C" w:rsidRPr="008B276D" w:rsidRDefault="00783C7C" w:rsidP="002B2C48">
            <w:pPr>
              <w:rPr>
                <w:sz w:val="20"/>
                <w:lang w:val="en-CA"/>
              </w:rPr>
            </w:pPr>
          </w:p>
          <w:p w:rsidR="002B2C48" w:rsidRPr="008B276D" w:rsidRDefault="002B2C48" w:rsidP="002B2C48">
            <w:pPr>
              <w:rPr>
                <w:sz w:val="20"/>
                <w:lang w:val="en-CA"/>
              </w:rPr>
            </w:pPr>
          </w:p>
          <w:p w:rsidR="002B2C48" w:rsidRPr="008B276D" w:rsidRDefault="002B2C48" w:rsidP="000E21FD">
            <w:pPr>
              <w:rPr>
                <w:sz w:val="20"/>
                <w:lang w:val="en-CA"/>
              </w:rPr>
            </w:pPr>
          </w:p>
          <w:p w:rsidR="000E21FD" w:rsidRPr="008B276D" w:rsidRDefault="000E21FD" w:rsidP="005951F4">
            <w:pPr>
              <w:rPr>
                <w:sz w:val="20"/>
                <w:lang w:val="en-CA"/>
              </w:rPr>
            </w:pPr>
          </w:p>
          <w:p w:rsidR="005951F4" w:rsidRPr="008B276D" w:rsidRDefault="005951F4" w:rsidP="005951F4">
            <w:pPr>
              <w:rPr>
                <w:sz w:val="20"/>
                <w:lang w:val="en-CA"/>
              </w:rPr>
            </w:pPr>
          </w:p>
          <w:p w:rsidR="005951F4" w:rsidRPr="008B276D" w:rsidRDefault="005951F4" w:rsidP="00A70510">
            <w:pPr>
              <w:rPr>
                <w:sz w:val="20"/>
                <w:lang w:val="en-CA"/>
              </w:rPr>
            </w:pPr>
          </w:p>
          <w:p w:rsidR="00726BCC" w:rsidRPr="00DE04B7" w:rsidRDefault="00726BCC" w:rsidP="00477535">
            <w:pPr>
              <w:spacing w:line="120" w:lineRule="exact"/>
              <w:rPr>
                <w:rFonts w:cs="Arial"/>
                <w:szCs w:val="22"/>
              </w:rPr>
            </w:pPr>
          </w:p>
          <w:p w:rsidR="00B400F5" w:rsidRPr="00DE04B7" w:rsidRDefault="00B400F5" w:rsidP="00477535">
            <w:pPr>
              <w:tabs>
                <w:tab w:val="left" w:pos="-1440"/>
              </w:tabs>
              <w:spacing w:after="58"/>
              <w:rPr>
                <w:rFonts w:cs="Arial"/>
                <w:szCs w:val="22"/>
              </w:rPr>
            </w:pPr>
          </w:p>
        </w:tc>
      </w:tr>
    </w:tbl>
    <w:p w:rsidR="00B400F5" w:rsidRDefault="00B400F5" w:rsidP="00B400F5">
      <w:pPr>
        <w:rPr>
          <w:rFonts w:cs="Arial"/>
          <w:szCs w:val="22"/>
        </w:rPr>
        <w:sectPr w:rsidR="00B400F5" w:rsidSect="00477535">
          <w:pgSz w:w="15840" w:h="12240" w:orient="landscape" w:code="1"/>
          <w:pgMar w:top="1440" w:right="1440" w:bottom="1440" w:left="1440" w:header="432" w:footer="432" w:gutter="0"/>
          <w:cols w:space="720"/>
        </w:sectPr>
      </w:pPr>
    </w:p>
    <w:p w:rsidR="00B400F5" w:rsidRDefault="00B400F5" w:rsidP="00B400F5"/>
    <w:p w:rsidR="00BD578B" w:rsidRDefault="00BD578B" w:rsidP="000B2E02"/>
    <w:p w:rsidR="00B400F5" w:rsidRDefault="00B400F5" w:rsidP="000B2E02"/>
    <w:p w:rsidR="00B400F5" w:rsidRDefault="00B400F5" w:rsidP="000B2E02"/>
    <w:p w:rsidR="00B400F5" w:rsidRDefault="00B400F5"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F52F2A" w:rsidRDefault="00F52F2A" w:rsidP="000B2E02"/>
    <w:p w:rsidR="00B400F5" w:rsidRDefault="00B400F5" w:rsidP="000B2E02"/>
    <w:p w:rsidR="00B400F5" w:rsidRDefault="00B400F5" w:rsidP="000B2E02"/>
    <w:p w:rsidR="00B400F5" w:rsidRDefault="00B400F5" w:rsidP="000B2E02"/>
    <w:p w:rsidR="004C24D6" w:rsidRDefault="004C24D6" w:rsidP="000B2E02"/>
    <w:p w:rsidR="004C24D6" w:rsidRDefault="004C24D6" w:rsidP="000B2E02"/>
    <w:p w:rsidR="004C24D6" w:rsidRDefault="004C24D6" w:rsidP="000B2E02"/>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Default="0073520B" w:rsidP="0073520B"/>
    <w:p w:rsidR="0073520B" w:rsidRPr="0073520B" w:rsidRDefault="0073520B" w:rsidP="0073520B"/>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73520B" w:rsidRDefault="0073520B" w:rsidP="00194D8B">
      <w:pPr>
        <w:pStyle w:val="Heading1"/>
        <w:jc w:val="right"/>
      </w:pPr>
    </w:p>
    <w:p w:rsidR="005B1BB2" w:rsidRPr="005B1BB2" w:rsidRDefault="004C24D6" w:rsidP="00194D8B">
      <w:pPr>
        <w:pStyle w:val="Heading1"/>
        <w:jc w:val="right"/>
      </w:pPr>
      <w:bookmarkStart w:id="106" w:name="_Toc251152805"/>
      <w:r w:rsidRPr="004C24D6">
        <w:t xml:space="preserve">Appendix III: </w:t>
      </w:r>
      <w:r w:rsidR="00701533">
        <w:t>Advisory Committee Membership</w:t>
      </w:r>
      <w:r w:rsidR="006C2F54">
        <w:t xml:space="preserve"> </w:t>
      </w:r>
      <w:r w:rsidR="00701533">
        <w:t>and</w:t>
      </w:r>
      <w:r w:rsidR="006C2F54">
        <w:t xml:space="preserve"> M</w:t>
      </w:r>
      <w:r w:rsidR="00701533">
        <w:t>inutes of Meetings</w:t>
      </w:r>
      <w:bookmarkEnd w:id="106"/>
      <w:r w:rsidR="00255092" w:rsidRPr="00194D8B">
        <w:rPr>
          <w:lang w:val="en-CA"/>
        </w:rPr>
        <w:br w:type="page"/>
      </w:r>
    </w:p>
    <w:p w:rsidR="000703C8" w:rsidRDefault="006D2B67" w:rsidP="00194D8B">
      <w:pPr>
        <w:pStyle w:val="Heading1"/>
        <w:jc w:val="right"/>
      </w:pPr>
      <w:r w:rsidRPr="00010022">
        <w:rPr>
          <w:rFonts w:cs="Arial"/>
        </w:rPr>
        <w:pict>
          <v:shape id="_x0000_i1028" type="#_x0000_t75" style="width:122.05pt;height:57.95pt">
            <v:imagedata r:id="rId7" o:title="Fleming_logo+LBBtag_CMYK"/>
          </v:shape>
        </w:pict>
      </w:r>
    </w:p>
    <w:p w:rsidR="000703C8" w:rsidRDefault="000703C8" w:rsidP="000703C8"/>
    <w:p w:rsidR="000703C8" w:rsidRPr="000610F7" w:rsidRDefault="000703C8" w:rsidP="000703C8">
      <w:pPr>
        <w:rPr>
          <w:rFonts w:cs="Arial"/>
          <w:b/>
        </w:rPr>
      </w:pPr>
      <w:r w:rsidRPr="000610F7">
        <w:rPr>
          <w:rFonts w:cs="Arial"/>
          <w:b/>
        </w:rPr>
        <w:t xml:space="preserve">Sporting Goods Business </w:t>
      </w:r>
    </w:p>
    <w:p w:rsidR="000703C8" w:rsidRPr="000610F7" w:rsidRDefault="000703C8" w:rsidP="000703C8">
      <w:pPr>
        <w:rPr>
          <w:rFonts w:cs="Arial"/>
          <w:b/>
        </w:rPr>
      </w:pPr>
      <w:r w:rsidRPr="000610F7">
        <w:rPr>
          <w:rFonts w:cs="Arial"/>
          <w:b/>
        </w:rPr>
        <w:t>Advisory Committee</w:t>
      </w:r>
      <w:r w:rsidR="00194D8B">
        <w:rPr>
          <w:rFonts w:cs="Arial"/>
          <w:b/>
        </w:rPr>
        <w:t xml:space="preserve"> </w:t>
      </w:r>
      <w:r w:rsidRPr="000610F7">
        <w:rPr>
          <w:rFonts w:cs="Arial"/>
          <w:b/>
        </w:rPr>
        <w:t>Meeting</w:t>
      </w:r>
    </w:p>
    <w:p w:rsidR="000703C8" w:rsidRPr="000610F7" w:rsidRDefault="000703C8" w:rsidP="000703C8">
      <w:pPr>
        <w:rPr>
          <w:rFonts w:cs="Arial"/>
          <w:b/>
        </w:rPr>
      </w:pPr>
      <w:r w:rsidRPr="000610F7">
        <w:rPr>
          <w:rFonts w:cs="Arial"/>
          <w:b/>
        </w:rPr>
        <w:t>Tuesday, October 6, 2009</w:t>
      </w:r>
    </w:p>
    <w:p w:rsidR="000703C8" w:rsidRPr="000610F7" w:rsidRDefault="000703C8" w:rsidP="000703C8">
      <w:pPr>
        <w:rPr>
          <w:rFonts w:cs="Arial"/>
        </w:rPr>
      </w:pPr>
      <w:proofErr w:type="spellStart"/>
      <w:r w:rsidRPr="00EB247E">
        <w:rPr>
          <w:rFonts w:cs="Arial"/>
          <w:b/>
        </w:rPr>
        <w:t>Scholfield</w:t>
      </w:r>
      <w:proofErr w:type="spellEnd"/>
      <w:r w:rsidRPr="000610F7">
        <w:rPr>
          <w:rFonts w:cs="Arial"/>
          <w:b/>
        </w:rPr>
        <w:t xml:space="preserve"> Boardroom</w:t>
      </w:r>
    </w:p>
    <w:p w:rsidR="000703C8" w:rsidRDefault="000703C8" w:rsidP="000703C8"/>
    <w:p w:rsidR="000703C8" w:rsidRPr="00B602AD" w:rsidRDefault="000703C8" w:rsidP="000703C8">
      <w:pPr>
        <w:ind w:firstLine="720"/>
        <w:rPr>
          <w:rFonts w:cs="Arial"/>
          <w:szCs w:val="22"/>
        </w:rPr>
      </w:pPr>
      <w:r w:rsidRPr="00B602AD">
        <w:rPr>
          <w:rFonts w:cs="Arial"/>
          <w:szCs w:val="22"/>
        </w:rPr>
        <w:t xml:space="preserve">Present: </w:t>
      </w:r>
    </w:p>
    <w:p w:rsidR="000703C8" w:rsidRPr="00B602AD" w:rsidRDefault="000703C8" w:rsidP="000703C8">
      <w:pPr>
        <w:ind w:firstLine="720"/>
        <w:rPr>
          <w:rFonts w:cs="Arial"/>
          <w:szCs w:val="22"/>
        </w:rPr>
      </w:pPr>
      <w:r w:rsidRPr="00B602AD">
        <w:rPr>
          <w:rFonts w:cs="Arial"/>
          <w:szCs w:val="22"/>
        </w:rPr>
        <w:t>External members:</w:t>
      </w:r>
    </w:p>
    <w:p w:rsidR="000703C8" w:rsidRPr="00B602AD" w:rsidRDefault="000703C8" w:rsidP="000703C8">
      <w:pPr>
        <w:ind w:firstLine="720"/>
        <w:rPr>
          <w:rFonts w:cs="Arial"/>
          <w:szCs w:val="22"/>
        </w:rPr>
      </w:pPr>
      <w:r w:rsidRPr="00B602AD">
        <w:rPr>
          <w:rFonts w:cs="Arial"/>
          <w:szCs w:val="22"/>
        </w:rPr>
        <w:t xml:space="preserve">Stefan </w:t>
      </w:r>
      <w:proofErr w:type="spellStart"/>
      <w:r w:rsidRPr="00B602AD">
        <w:rPr>
          <w:rFonts w:cs="Arial"/>
          <w:szCs w:val="22"/>
        </w:rPr>
        <w:t>Cott</w:t>
      </w:r>
      <w:proofErr w:type="spellEnd"/>
      <w:r w:rsidRPr="00B602AD">
        <w:rPr>
          <w:rFonts w:cs="Arial"/>
          <w:szCs w:val="22"/>
        </w:rPr>
        <w:t xml:space="preserve"> – </w:t>
      </w:r>
      <w:proofErr w:type="spellStart"/>
      <w:r w:rsidRPr="00B602AD">
        <w:rPr>
          <w:rFonts w:cs="Arial"/>
          <w:szCs w:val="22"/>
        </w:rPr>
        <w:t>Cott</w:t>
      </w:r>
      <w:proofErr w:type="spellEnd"/>
      <w:r w:rsidRPr="00B602AD">
        <w:rPr>
          <w:rFonts w:cs="Arial"/>
          <w:szCs w:val="22"/>
        </w:rPr>
        <w:t xml:space="preserve"> Agencies</w:t>
      </w:r>
    </w:p>
    <w:p w:rsidR="000703C8" w:rsidRPr="00B602AD" w:rsidRDefault="000703C8" w:rsidP="000703C8">
      <w:pPr>
        <w:ind w:firstLine="720"/>
        <w:rPr>
          <w:rFonts w:cs="Arial"/>
          <w:szCs w:val="22"/>
        </w:rPr>
      </w:pPr>
      <w:r>
        <w:rPr>
          <w:rFonts w:cs="Arial"/>
          <w:szCs w:val="22"/>
        </w:rPr>
        <w:t>T</w:t>
      </w:r>
      <w:r w:rsidRPr="00B602AD">
        <w:rPr>
          <w:rFonts w:cs="Arial"/>
          <w:szCs w:val="22"/>
        </w:rPr>
        <w:t xml:space="preserve">odd Fraser – </w:t>
      </w:r>
      <w:proofErr w:type="spellStart"/>
      <w:r w:rsidRPr="00B602AD">
        <w:rPr>
          <w:rFonts w:cs="Arial"/>
          <w:szCs w:val="22"/>
        </w:rPr>
        <w:t>Taylormade</w:t>
      </w:r>
      <w:proofErr w:type="spellEnd"/>
      <w:r w:rsidRPr="00B602AD">
        <w:rPr>
          <w:rFonts w:cs="Arial"/>
          <w:szCs w:val="22"/>
        </w:rPr>
        <w:t xml:space="preserve"> Adidas Golf</w:t>
      </w:r>
    </w:p>
    <w:p w:rsidR="000703C8" w:rsidRPr="00B602AD" w:rsidRDefault="000703C8" w:rsidP="000703C8">
      <w:pPr>
        <w:ind w:firstLine="720"/>
        <w:rPr>
          <w:rFonts w:cs="Arial"/>
          <w:szCs w:val="22"/>
        </w:rPr>
      </w:pPr>
      <w:r w:rsidRPr="00B602AD">
        <w:rPr>
          <w:rFonts w:cs="Arial"/>
          <w:szCs w:val="22"/>
        </w:rPr>
        <w:t xml:space="preserve">Michael </w:t>
      </w:r>
      <w:proofErr w:type="spellStart"/>
      <w:r w:rsidRPr="00B602AD">
        <w:rPr>
          <w:rFonts w:cs="Arial"/>
          <w:szCs w:val="22"/>
        </w:rPr>
        <w:t>Tadgell</w:t>
      </w:r>
      <w:proofErr w:type="spellEnd"/>
      <w:r w:rsidRPr="00B602AD">
        <w:rPr>
          <w:rFonts w:cs="Arial"/>
          <w:szCs w:val="22"/>
        </w:rPr>
        <w:t xml:space="preserve"> – Sports Projects, Inc.</w:t>
      </w:r>
    </w:p>
    <w:p w:rsidR="000703C8" w:rsidRPr="00B602AD" w:rsidRDefault="000703C8" w:rsidP="000703C8">
      <w:pPr>
        <w:ind w:firstLine="720"/>
        <w:rPr>
          <w:rFonts w:cs="Arial"/>
          <w:szCs w:val="22"/>
        </w:rPr>
      </w:pPr>
      <w:r w:rsidRPr="00B602AD">
        <w:rPr>
          <w:rFonts w:cs="Arial"/>
          <w:szCs w:val="22"/>
        </w:rPr>
        <w:t>Brian Gilliland – Norco Products Ltd</w:t>
      </w:r>
    </w:p>
    <w:p w:rsidR="000703C8" w:rsidRPr="00B602AD" w:rsidRDefault="000703C8" w:rsidP="000703C8">
      <w:pPr>
        <w:ind w:firstLine="720"/>
        <w:rPr>
          <w:rFonts w:cs="Arial"/>
          <w:szCs w:val="22"/>
        </w:rPr>
      </w:pPr>
      <w:proofErr w:type="spellStart"/>
      <w:r w:rsidRPr="00B602AD">
        <w:rPr>
          <w:rFonts w:cs="Arial"/>
          <w:szCs w:val="22"/>
        </w:rPr>
        <w:t>Lyndsay</w:t>
      </w:r>
      <w:proofErr w:type="spellEnd"/>
      <w:r w:rsidRPr="00B602AD">
        <w:rPr>
          <w:rFonts w:cs="Arial"/>
          <w:szCs w:val="22"/>
        </w:rPr>
        <w:t xml:space="preserve"> Jensen – New Era Cap</w:t>
      </w:r>
    </w:p>
    <w:p w:rsidR="000703C8" w:rsidRPr="00B602AD" w:rsidRDefault="000703C8" w:rsidP="000703C8">
      <w:pPr>
        <w:ind w:firstLine="720"/>
        <w:rPr>
          <w:rFonts w:cs="Arial"/>
          <w:szCs w:val="22"/>
        </w:rPr>
      </w:pPr>
      <w:r w:rsidRPr="00B602AD">
        <w:rPr>
          <w:rFonts w:cs="Arial"/>
          <w:szCs w:val="22"/>
        </w:rPr>
        <w:t xml:space="preserve">Chris </w:t>
      </w:r>
      <w:proofErr w:type="spellStart"/>
      <w:r w:rsidRPr="00B602AD">
        <w:rPr>
          <w:rFonts w:cs="Arial"/>
          <w:szCs w:val="22"/>
        </w:rPr>
        <w:t>Tamas</w:t>
      </w:r>
      <w:proofErr w:type="spellEnd"/>
      <w:r w:rsidRPr="00B602AD">
        <w:rPr>
          <w:rFonts w:cs="Arial"/>
          <w:szCs w:val="22"/>
        </w:rPr>
        <w:t xml:space="preserve"> – Second Skin Garment Co.</w:t>
      </w:r>
    </w:p>
    <w:p w:rsidR="000703C8" w:rsidRPr="00B602AD" w:rsidRDefault="000703C8" w:rsidP="000703C8">
      <w:pPr>
        <w:ind w:firstLine="720"/>
        <w:rPr>
          <w:rFonts w:cs="Arial"/>
          <w:szCs w:val="22"/>
        </w:rPr>
      </w:pPr>
      <w:proofErr w:type="gramStart"/>
      <w:r w:rsidRPr="00B602AD">
        <w:rPr>
          <w:rFonts w:cs="Arial"/>
          <w:szCs w:val="22"/>
        </w:rPr>
        <w:t xml:space="preserve">Jeff  </w:t>
      </w:r>
      <w:proofErr w:type="spellStart"/>
      <w:r w:rsidRPr="00B602AD">
        <w:rPr>
          <w:rFonts w:cs="Arial"/>
          <w:szCs w:val="22"/>
        </w:rPr>
        <w:t>Hieminga</w:t>
      </w:r>
      <w:proofErr w:type="spellEnd"/>
      <w:proofErr w:type="gramEnd"/>
      <w:r w:rsidRPr="00B602AD">
        <w:rPr>
          <w:rFonts w:cs="Arial"/>
          <w:szCs w:val="22"/>
        </w:rPr>
        <w:t xml:space="preserve"> – Canadian Sporting Goods Assoc.</w:t>
      </w:r>
    </w:p>
    <w:p w:rsidR="000703C8" w:rsidRPr="00B602AD" w:rsidRDefault="000703C8" w:rsidP="000703C8">
      <w:pPr>
        <w:ind w:firstLine="720"/>
        <w:rPr>
          <w:rFonts w:cs="Arial"/>
          <w:szCs w:val="22"/>
        </w:rPr>
      </w:pPr>
      <w:r w:rsidRPr="00B602AD">
        <w:rPr>
          <w:rFonts w:cs="Arial"/>
          <w:szCs w:val="22"/>
        </w:rPr>
        <w:t xml:space="preserve">Brad </w:t>
      </w:r>
      <w:proofErr w:type="spellStart"/>
      <w:r w:rsidRPr="00B602AD">
        <w:rPr>
          <w:rFonts w:cs="Arial"/>
          <w:szCs w:val="22"/>
        </w:rPr>
        <w:t>Mrakava</w:t>
      </w:r>
      <w:proofErr w:type="spellEnd"/>
      <w:r w:rsidRPr="00B602AD">
        <w:rPr>
          <w:rFonts w:cs="Arial"/>
          <w:szCs w:val="22"/>
        </w:rPr>
        <w:t xml:space="preserve"> – </w:t>
      </w:r>
      <w:proofErr w:type="spellStart"/>
      <w:r w:rsidRPr="00B602AD">
        <w:rPr>
          <w:rFonts w:cs="Arial"/>
          <w:szCs w:val="22"/>
        </w:rPr>
        <w:t>Saucony</w:t>
      </w:r>
      <w:proofErr w:type="spellEnd"/>
      <w:r w:rsidRPr="00B602AD">
        <w:rPr>
          <w:rFonts w:cs="Arial"/>
          <w:szCs w:val="22"/>
        </w:rPr>
        <w:t xml:space="preserve"> </w:t>
      </w:r>
      <w:smartTag w:uri="urn:schemas-microsoft-com:office:smarttags" w:element="country-region">
        <w:smartTag w:uri="urn:schemas-microsoft-com:office:smarttags" w:element="place">
          <w:r w:rsidRPr="00B602AD">
            <w:rPr>
              <w:rFonts w:cs="Arial"/>
              <w:szCs w:val="22"/>
            </w:rPr>
            <w:t>Canada</w:t>
          </w:r>
        </w:smartTag>
      </w:smartTag>
    </w:p>
    <w:p w:rsidR="000703C8" w:rsidRPr="00B602AD" w:rsidRDefault="000703C8" w:rsidP="000703C8">
      <w:pPr>
        <w:ind w:firstLine="720"/>
        <w:rPr>
          <w:rFonts w:cs="Arial"/>
          <w:szCs w:val="22"/>
        </w:rPr>
      </w:pPr>
      <w:r w:rsidRPr="00B602AD">
        <w:rPr>
          <w:rFonts w:cs="Arial"/>
          <w:szCs w:val="22"/>
        </w:rPr>
        <w:t xml:space="preserve">Barry Monaghan – NHL Enterprises </w:t>
      </w:r>
      <w:smartTag w:uri="urn:schemas-microsoft-com:office:smarttags" w:element="country-region">
        <w:smartTag w:uri="urn:schemas-microsoft-com:office:smarttags" w:element="place">
          <w:r w:rsidRPr="00B602AD">
            <w:rPr>
              <w:rFonts w:cs="Arial"/>
              <w:szCs w:val="22"/>
            </w:rPr>
            <w:t>Canada</w:t>
          </w:r>
        </w:smartTag>
      </w:smartTag>
    </w:p>
    <w:p w:rsidR="000703C8" w:rsidRPr="00B602AD" w:rsidRDefault="000703C8" w:rsidP="000703C8">
      <w:pPr>
        <w:ind w:firstLine="720"/>
        <w:rPr>
          <w:rFonts w:cs="Arial"/>
          <w:szCs w:val="22"/>
        </w:rPr>
      </w:pPr>
      <w:r w:rsidRPr="00B602AD">
        <w:rPr>
          <w:rFonts w:cs="Arial"/>
          <w:szCs w:val="22"/>
        </w:rPr>
        <w:t>Sally</w:t>
      </w:r>
      <w:r>
        <w:rPr>
          <w:rFonts w:cs="Arial"/>
          <w:szCs w:val="22"/>
        </w:rPr>
        <w:t xml:space="preserve"> </w:t>
      </w:r>
      <w:proofErr w:type="spellStart"/>
      <w:r>
        <w:rPr>
          <w:rFonts w:cs="Arial"/>
          <w:szCs w:val="22"/>
        </w:rPr>
        <w:t>Thorburn</w:t>
      </w:r>
      <w:proofErr w:type="spellEnd"/>
      <w:r>
        <w:rPr>
          <w:rFonts w:cs="Arial"/>
          <w:szCs w:val="22"/>
        </w:rPr>
        <w:t xml:space="preserve"> – Source For Sports</w:t>
      </w:r>
    </w:p>
    <w:p w:rsidR="000703C8" w:rsidRDefault="000703C8" w:rsidP="000703C8">
      <w:pPr>
        <w:rPr>
          <w:rFonts w:cs="Arial"/>
          <w:szCs w:val="22"/>
        </w:rPr>
      </w:pPr>
    </w:p>
    <w:p w:rsidR="000703C8" w:rsidRPr="00B602AD" w:rsidRDefault="000703C8" w:rsidP="000703C8">
      <w:pPr>
        <w:rPr>
          <w:rFonts w:cs="Arial"/>
          <w:szCs w:val="22"/>
        </w:rPr>
      </w:pPr>
      <w:r>
        <w:rPr>
          <w:rFonts w:cs="Arial"/>
          <w:szCs w:val="22"/>
        </w:rPr>
        <w:tab/>
        <w:t>Internal members:</w:t>
      </w:r>
    </w:p>
    <w:p w:rsidR="000703C8" w:rsidRPr="00B602AD" w:rsidRDefault="000703C8" w:rsidP="000703C8">
      <w:pPr>
        <w:ind w:firstLine="720"/>
        <w:rPr>
          <w:rFonts w:cs="Arial"/>
          <w:szCs w:val="22"/>
        </w:rPr>
      </w:pPr>
      <w:r w:rsidRPr="00B602AD">
        <w:rPr>
          <w:rFonts w:cs="Arial"/>
          <w:szCs w:val="22"/>
        </w:rPr>
        <w:t xml:space="preserve">Jim </w:t>
      </w:r>
      <w:proofErr w:type="spellStart"/>
      <w:r w:rsidRPr="00B602AD">
        <w:rPr>
          <w:rFonts w:cs="Arial"/>
          <w:szCs w:val="22"/>
        </w:rPr>
        <w:t>Drennan</w:t>
      </w:r>
      <w:proofErr w:type="spellEnd"/>
      <w:r w:rsidRPr="00B602AD">
        <w:rPr>
          <w:rFonts w:cs="Arial"/>
          <w:szCs w:val="22"/>
        </w:rPr>
        <w:t xml:space="preserve"> – Dean, </w:t>
      </w:r>
      <w:smartTag w:uri="urn:schemas-microsoft-com:office:smarttags" w:element="place">
        <w:smartTag w:uri="urn:schemas-microsoft-com:office:smarttags" w:element="PlaceType">
          <w:r w:rsidRPr="00B602AD">
            <w:rPr>
              <w:rFonts w:cs="Arial"/>
              <w:szCs w:val="22"/>
            </w:rPr>
            <w:t>School</w:t>
          </w:r>
        </w:smartTag>
        <w:r w:rsidRPr="00B602AD">
          <w:rPr>
            <w:rFonts w:cs="Arial"/>
            <w:szCs w:val="22"/>
          </w:rPr>
          <w:t xml:space="preserve"> of </w:t>
        </w:r>
        <w:smartTag w:uri="urn:schemas-microsoft-com:office:smarttags" w:element="PlaceName">
          <w:r w:rsidRPr="00B602AD">
            <w:rPr>
              <w:rFonts w:cs="Arial"/>
              <w:szCs w:val="22"/>
            </w:rPr>
            <w:t>Business</w:t>
          </w:r>
        </w:smartTag>
      </w:smartTag>
      <w:r w:rsidRPr="00B602AD">
        <w:rPr>
          <w:rFonts w:cs="Arial"/>
          <w:szCs w:val="22"/>
        </w:rPr>
        <w:t>, Computing &amp; Hospitality</w:t>
      </w:r>
    </w:p>
    <w:p w:rsidR="000703C8" w:rsidRPr="00B602AD" w:rsidRDefault="000703C8" w:rsidP="000703C8">
      <w:pPr>
        <w:ind w:firstLine="720"/>
        <w:rPr>
          <w:rFonts w:cs="Arial"/>
          <w:szCs w:val="22"/>
        </w:rPr>
      </w:pPr>
      <w:r w:rsidRPr="00B602AD">
        <w:rPr>
          <w:rFonts w:cs="Arial"/>
          <w:szCs w:val="22"/>
        </w:rPr>
        <w:t xml:space="preserve">Charlie McGee – Coordinator, Sporting Goods Business Program </w:t>
      </w:r>
    </w:p>
    <w:p w:rsidR="000703C8" w:rsidRPr="00B602AD" w:rsidRDefault="000703C8" w:rsidP="000703C8">
      <w:pPr>
        <w:ind w:firstLine="720"/>
        <w:rPr>
          <w:rFonts w:cs="Arial"/>
          <w:szCs w:val="22"/>
        </w:rPr>
      </w:pPr>
      <w:r w:rsidRPr="00B602AD">
        <w:rPr>
          <w:rFonts w:cs="Arial"/>
          <w:szCs w:val="22"/>
        </w:rPr>
        <w:t>Peter Watt – Fleming Faculty</w:t>
      </w:r>
    </w:p>
    <w:p w:rsidR="000703C8" w:rsidRPr="00B602AD" w:rsidRDefault="000703C8" w:rsidP="000703C8">
      <w:pPr>
        <w:ind w:firstLine="720"/>
        <w:rPr>
          <w:rFonts w:cs="Arial"/>
          <w:szCs w:val="22"/>
        </w:rPr>
      </w:pPr>
      <w:r w:rsidRPr="00B602AD">
        <w:rPr>
          <w:rFonts w:cs="Arial"/>
          <w:szCs w:val="22"/>
        </w:rPr>
        <w:t>Pam Selkirk – School Operations Liaison</w:t>
      </w:r>
    </w:p>
    <w:p w:rsidR="000703C8" w:rsidRPr="00B602AD" w:rsidRDefault="000703C8" w:rsidP="000703C8">
      <w:pPr>
        <w:ind w:firstLine="720"/>
        <w:rPr>
          <w:rFonts w:cs="Arial"/>
          <w:szCs w:val="22"/>
        </w:rPr>
      </w:pPr>
      <w:r w:rsidRPr="00B602AD">
        <w:rPr>
          <w:rFonts w:cs="Arial"/>
          <w:szCs w:val="22"/>
        </w:rPr>
        <w:t>Jessica McIntosh – Cottage Toys/Fleming Faculty</w:t>
      </w:r>
    </w:p>
    <w:p w:rsidR="000703C8" w:rsidRPr="00B602AD" w:rsidRDefault="000703C8" w:rsidP="000703C8">
      <w:pPr>
        <w:ind w:firstLine="720"/>
        <w:rPr>
          <w:rFonts w:cs="Arial"/>
          <w:szCs w:val="22"/>
        </w:rPr>
      </w:pPr>
      <w:r w:rsidRPr="00B602AD">
        <w:rPr>
          <w:rFonts w:cs="Arial"/>
          <w:szCs w:val="22"/>
        </w:rPr>
        <w:t xml:space="preserve">Tim Schultz – Fleming Student Representative  </w:t>
      </w:r>
    </w:p>
    <w:p w:rsidR="000703C8" w:rsidRPr="00B602AD" w:rsidRDefault="000703C8" w:rsidP="000703C8">
      <w:pPr>
        <w:ind w:firstLine="720"/>
        <w:rPr>
          <w:rFonts w:cs="Arial"/>
          <w:szCs w:val="22"/>
        </w:rPr>
      </w:pPr>
      <w:r w:rsidRPr="00B602AD">
        <w:rPr>
          <w:rFonts w:cs="Arial"/>
          <w:szCs w:val="22"/>
        </w:rPr>
        <w:t xml:space="preserve">Chris Pittman – Fleming Student Representative </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sz w:val="22"/>
          <w:szCs w:val="22"/>
        </w:rPr>
      </w:pPr>
      <w:r w:rsidRPr="00B602AD">
        <w:rPr>
          <w:rFonts w:ascii="Arial" w:hAnsi="Arial" w:cs="Arial"/>
          <w:b/>
          <w:sz w:val="22"/>
          <w:szCs w:val="22"/>
        </w:rPr>
        <w:t>Meet and Greet</w:t>
      </w:r>
      <w:r w:rsidRPr="00B602AD">
        <w:rPr>
          <w:rFonts w:ascii="Arial" w:hAnsi="Arial" w:cs="Arial"/>
          <w:sz w:val="22"/>
          <w:szCs w:val="22"/>
        </w:rPr>
        <w:t xml:space="preserve"> – 10:00am – 10:30am</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sz w:val="22"/>
          <w:szCs w:val="22"/>
        </w:rPr>
      </w:pPr>
      <w:r w:rsidRPr="00B602AD">
        <w:rPr>
          <w:rFonts w:ascii="Arial" w:hAnsi="Arial" w:cs="Arial"/>
          <w:b/>
          <w:sz w:val="22"/>
          <w:szCs w:val="22"/>
        </w:rPr>
        <w:t>Student Meeting</w:t>
      </w:r>
      <w:r w:rsidRPr="00B602AD">
        <w:rPr>
          <w:rFonts w:ascii="Arial" w:hAnsi="Arial" w:cs="Arial"/>
          <w:sz w:val="22"/>
          <w:szCs w:val="22"/>
        </w:rPr>
        <w:t xml:space="preserve"> – 10:30am – 12:00pm</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sz w:val="22"/>
          <w:szCs w:val="22"/>
        </w:rPr>
      </w:pPr>
      <w:r w:rsidRPr="00B602AD">
        <w:rPr>
          <w:rFonts w:ascii="Arial" w:hAnsi="Arial" w:cs="Arial"/>
          <w:b/>
          <w:sz w:val="22"/>
          <w:szCs w:val="22"/>
        </w:rPr>
        <w:t>Advisory Meeting</w:t>
      </w:r>
      <w:r w:rsidRPr="00B602AD">
        <w:rPr>
          <w:rFonts w:ascii="Arial" w:hAnsi="Arial" w:cs="Arial"/>
          <w:sz w:val="22"/>
          <w:szCs w:val="22"/>
        </w:rPr>
        <w:t xml:space="preserve"> – Welcome and Introductions – 12:30pm</w:t>
      </w:r>
    </w:p>
    <w:p w:rsidR="000703C8" w:rsidRPr="00B602AD" w:rsidRDefault="000703C8" w:rsidP="000703C8">
      <w:pPr>
        <w:ind w:left="720"/>
        <w:rPr>
          <w:rFonts w:cs="Arial"/>
          <w:szCs w:val="22"/>
        </w:rPr>
      </w:pPr>
      <w:r w:rsidRPr="00B602AD">
        <w:rPr>
          <w:rFonts w:cs="Arial"/>
          <w:szCs w:val="22"/>
        </w:rPr>
        <w:t xml:space="preserve">Members were welcomed to the meeting and introductions completed. </w:t>
      </w:r>
      <w:r>
        <w:rPr>
          <w:rFonts w:cs="Arial"/>
          <w:szCs w:val="22"/>
        </w:rPr>
        <w:t xml:space="preserve">Jeff </w:t>
      </w:r>
      <w:proofErr w:type="spellStart"/>
      <w:r>
        <w:rPr>
          <w:rFonts w:cs="Arial"/>
          <w:szCs w:val="22"/>
        </w:rPr>
        <w:t>Hieminga</w:t>
      </w:r>
      <w:proofErr w:type="spellEnd"/>
      <w:r>
        <w:rPr>
          <w:rFonts w:cs="Arial"/>
          <w:szCs w:val="22"/>
        </w:rPr>
        <w:t xml:space="preserve"> is acting chair for this meeting as Jeff </w:t>
      </w:r>
      <w:proofErr w:type="spellStart"/>
      <w:r>
        <w:rPr>
          <w:rFonts w:cs="Arial"/>
          <w:szCs w:val="22"/>
        </w:rPr>
        <w:t>Budway</w:t>
      </w:r>
      <w:proofErr w:type="spellEnd"/>
      <w:r>
        <w:rPr>
          <w:rFonts w:cs="Arial"/>
          <w:szCs w:val="22"/>
        </w:rPr>
        <w:t xml:space="preserve"> is away on business. </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 xml:space="preserve">Approval of the Agenda </w:t>
      </w:r>
    </w:p>
    <w:p w:rsidR="000703C8" w:rsidRPr="00B602AD" w:rsidRDefault="000703C8" w:rsidP="000703C8">
      <w:pPr>
        <w:ind w:firstLine="720"/>
        <w:rPr>
          <w:rFonts w:cs="Arial"/>
          <w:szCs w:val="22"/>
        </w:rPr>
      </w:pPr>
      <w:r w:rsidRPr="00B602AD">
        <w:rPr>
          <w:rFonts w:cs="Arial"/>
          <w:szCs w:val="22"/>
        </w:rPr>
        <w:t>The Agenda was approved as presented with no changes or additions.</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Review and Approval of the previous minutes of September 23, 2008 – All</w:t>
      </w:r>
    </w:p>
    <w:p w:rsidR="000703C8" w:rsidRPr="00B602AD" w:rsidRDefault="000703C8" w:rsidP="000703C8">
      <w:pPr>
        <w:ind w:firstLine="720"/>
        <w:rPr>
          <w:rFonts w:cs="Arial"/>
          <w:szCs w:val="22"/>
        </w:rPr>
      </w:pPr>
      <w:r w:rsidRPr="00B602AD">
        <w:rPr>
          <w:rFonts w:cs="Arial"/>
          <w:szCs w:val="22"/>
        </w:rPr>
        <w:t xml:space="preserve">The minutes were approved by Barry Monaghan. </w:t>
      </w:r>
    </w:p>
    <w:p w:rsidR="000703C8" w:rsidRDefault="000703C8" w:rsidP="000703C8">
      <w:pPr>
        <w:ind w:left="720"/>
        <w:rPr>
          <w:rFonts w:cs="Arial"/>
          <w:szCs w:val="22"/>
        </w:rPr>
      </w:pPr>
      <w:proofErr w:type="gramStart"/>
      <w:r w:rsidRPr="00B602AD">
        <w:rPr>
          <w:rFonts w:cs="Arial"/>
          <w:szCs w:val="22"/>
        </w:rPr>
        <w:t xml:space="preserve">Seconded </w:t>
      </w:r>
      <w:r>
        <w:rPr>
          <w:rFonts w:cs="Arial"/>
          <w:szCs w:val="22"/>
        </w:rPr>
        <w:t>-</w:t>
      </w:r>
      <w:r w:rsidRPr="00B602AD">
        <w:rPr>
          <w:rFonts w:cs="Arial"/>
          <w:szCs w:val="22"/>
        </w:rPr>
        <w:t xml:space="preserve"> Mike </w:t>
      </w:r>
      <w:proofErr w:type="spellStart"/>
      <w:r w:rsidRPr="00B602AD">
        <w:rPr>
          <w:rFonts w:cs="Arial"/>
          <w:szCs w:val="22"/>
        </w:rPr>
        <w:t>Tadgell</w:t>
      </w:r>
      <w:proofErr w:type="spellEnd"/>
      <w:r w:rsidRPr="00B602AD">
        <w:rPr>
          <w:rFonts w:cs="Arial"/>
          <w:szCs w:val="22"/>
        </w:rPr>
        <w:t>.</w:t>
      </w:r>
      <w:proofErr w:type="gramEnd"/>
      <w:r w:rsidRPr="00B602AD">
        <w:rPr>
          <w:rFonts w:cs="Arial"/>
          <w:szCs w:val="22"/>
        </w:rPr>
        <w:t xml:space="preserve"> </w:t>
      </w:r>
    </w:p>
    <w:p w:rsidR="000703C8" w:rsidRPr="00B602AD" w:rsidRDefault="000703C8" w:rsidP="000703C8">
      <w:pPr>
        <w:ind w:left="720"/>
        <w:rPr>
          <w:rFonts w:cs="Arial"/>
          <w:szCs w:val="22"/>
        </w:rPr>
      </w:pPr>
    </w:p>
    <w:p w:rsidR="000703C8" w:rsidRPr="00B602AD" w:rsidRDefault="000703C8" w:rsidP="000703C8">
      <w:pPr>
        <w:numPr>
          <w:ilvl w:val="0"/>
          <w:numId w:val="24"/>
        </w:numPr>
        <w:rPr>
          <w:rFonts w:cs="Arial"/>
          <w:b/>
          <w:szCs w:val="22"/>
        </w:rPr>
      </w:pPr>
      <w:r w:rsidRPr="00B602AD">
        <w:rPr>
          <w:rFonts w:cs="Arial"/>
          <w:b/>
          <w:szCs w:val="22"/>
        </w:rPr>
        <w:t>Conflict of Interest – Charlie McGee</w:t>
      </w:r>
    </w:p>
    <w:p w:rsidR="000703C8" w:rsidRDefault="000703C8" w:rsidP="000703C8">
      <w:pPr>
        <w:ind w:firstLine="720"/>
        <w:rPr>
          <w:rFonts w:cs="Arial"/>
          <w:szCs w:val="22"/>
        </w:rPr>
      </w:pPr>
      <w:r w:rsidRPr="00B602AD">
        <w:rPr>
          <w:rFonts w:cs="Arial"/>
          <w:szCs w:val="22"/>
        </w:rPr>
        <w:t xml:space="preserve">No conflict among members declared. </w:t>
      </w:r>
    </w:p>
    <w:p w:rsidR="000703C8" w:rsidRPr="00B602AD" w:rsidRDefault="000703C8" w:rsidP="000703C8">
      <w:pPr>
        <w:ind w:firstLine="720"/>
        <w:rPr>
          <w:rFonts w:cs="Arial"/>
          <w:szCs w:val="22"/>
        </w:rPr>
      </w:pPr>
    </w:p>
    <w:p w:rsidR="000703C8" w:rsidRPr="00B602AD" w:rsidRDefault="000703C8" w:rsidP="000703C8">
      <w:pPr>
        <w:pStyle w:val="ListParagraph"/>
        <w:numPr>
          <w:ilvl w:val="0"/>
          <w:numId w:val="24"/>
        </w:numPr>
        <w:tabs>
          <w:tab w:val="left" w:pos="285"/>
        </w:tabs>
        <w:jc w:val="left"/>
        <w:rPr>
          <w:rFonts w:ascii="Arial" w:hAnsi="Arial" w:cs="Arial"/>
          <w:sz w:val="22"/>
          <w:szCs w:val="22"/>
        </w:rPr>
      </w:pPr>
      <w:smartTag w:uri="urn:schemas-microsoft-com:office:smarttags" w:element="place">
        <w:smartTag w:uri="urn:schemas-microsoft-com:office:smarttags" w:element="PlaceType">
          <w:r w:rsidRPr="00B602AD">
            <w:rPr>
              <w:rFonts w:ascii="Arial" w:hAnsi="Arial" w:cs="Arial"/>
              <w:b/>
              <w:sz w:val="22"/>
              <w:szCs w:val="22"/>
            </w:rPr>
            <w:t>School</w:t>
          </w:r>
        </w:smartTag>
        <w:r w:rsidRPr="00B602AD">
          <w:rPr>
            <w:rFonts w:ascii="Arial" w:hAnsi="Arial" w:cs="Arial"/>
            <w:b/>
            <w:sz w:val="22"/>
            <w:szCs w:val="22"/>
          </w:rPr>
          <w:t xml:space="preserve"> of </w:t>
        </w:r>
        <w:smartTag w:uri="urn:schemas-microsoft-com:office:smarttags" w:element="PlaceName">
          <w:r w:rsidRPr="00B602AD">
            <w:rPr>
              <w:rFonts w:ascii="Arial" w:hAnsi="Arial" w:cs="Arial"/>
              <w:b/>
              <w:sz w:val="22"/>
              <w:szCs w:val="22"/>
            </w:rPr>
            <w:t>Business</w:t>
          </w:r>
        </w:smartTag>
      </w:smartTag>
      <w:r w:rsidRPr="00B602AD">
        <w:rPr>
          <w:rFonts w:ascii="Arial" w:hAnsi="Arial" w:cs="Arial"/>
          <w:b/>
          <w:sz w:val="22"/>
          <w:szCs w:val="22"/>
        </w:rPr>
        <w:t>, Computing and Hospitality – Challenges and Strategies</w:t>
      </w:r>
      <w:r w:rsidRPr="00B602AD">
        <w:rPr>
          <w:rFonts w:ascii="Arial" w:hAnsi="Arial" w:cs="Arial"/>
          <w:sz w:val="22"/>
          <w:szCs w:val="22"/>
        </w:rPr>
        <w:t xml:space="preserve"> </w:t>
      </w:r>
    </w:p>
    <w:p w:rsidR="000703C8" w:rsidRPr="00B602AD" w:rsidRDefault="000703C8" w:rsidP="000703C8">
      <w:pPr>
        <w:pStyle w:val="ListParagraph"/>
        <w:tabs>
          <w:tab w:val="left" w:pos="285"/>
        </w:tabs>
        <w:jc w:val="left"/>
        <w:rPr>
          <w:rFonts w:ascii="Arial" w:hAnsi="Arial" w:cs="Arial"/>
          <w:sz w:val="22"/>
          <w:szCs w:val="22"/>
        </w:rPr>
      </w:pPr>
      <w:r w:rsidRPr="00B602AD">
        <w:rPr>
          <w:rFonts w:ascii="Arial" w:hAnsi="Arial" w:cs="Arial"/>
          <w:sz w:val="22"/>
          <w:szCs w:val="22"/>
        </w:rPr>
        <w:t xml:space="preserve"> Jim </w:t>
      </w:r>
      <w:proofErr w:type="spellStart"/>
      <w:r w:rsidRPr="00B602AD">
        <w:rPr>
          <w:rFonts w:ascii="Arial" w:hAnsi="Arial" w:cs="Arial"/>
          <w:sz w:val="22"/>
          <w:szCs w:val="22"/>
        </w:rPr>
        <w:t>Drennan</w:t>
      </w:r>
      <w:proofErr w:type="spellEnd"/>
    </w:p>
    <w:p w:rsidR="000703C8" w:rsidRPr="00B602AD" w:rsidRDefault="000703C8" w:rsidP="000703C8">
      <w:pPr>
        <w:tabs>
          <w:tab w:val="left" w:pos="285"/>
        </w:tabs>
        <w:rPr>
          <w:rFonts w:cs="Arial"/>
          <w:szCs w:val="22"/>
        </w:rPr>
      </w:pPr>
    </w:p>
    <w:p w:rsidR="000703C8" w:rsidRDefault="000703C8" w:rsidP="000703C8">
      <w:pPr>
        <w:numPr>
          <w:ilvl w:val="0"/>
          <w:numId w:val="31"/>
        </w:numPr>
        <w:rPr>
          <w:rFonts w:cs="Arial"/>
          <w:szCs w:val="22"/>
        </w:rPr>
      </w:pPr>
      <w:r w:rsidRPr="00B602AD">
        <w:rPr>
          <w:rFonts w:cs="Arial"/>
          <w:szCs w:val="22"/>
        </w:rPr>
        <w:t>Change in title of our school from School of Business &amp; Technology to the ‘</w:t>
      </w:r>
      <w:smartTag w:uri="urn:schemas-microsoft-com:office:smarttags" w:element="place">
        <w:smartTag w:uri="urn:schemas-microsoft-com:office:smarttags" w:element="PlaceType">
          <w:r w:rsidRPr="00B602AD">
            <w:rPr>
              <w:rFonts w:cs="Arial"/>
              <w:szCs w:val="22"/>
            </w:rPr>
            <w:t>School</w:t>
          </w:r>
        </w:smartTag>
        <w:r w:rsidRPr="00B602AD">
          <w:rPr>
            <w:rFonts w:cs="Arial"/>
            <w:szCs w:val="22"/>
          </w:rPr>
          <w:t xml:space="preserve"> of </w:t>
        </w:r>
        <w:smartTag w:uri="urn:schemas-microsoft-com:office:smarttags" w:element="PlaceName">
          <w:r w:rsidRPr="00B602AD">
            <w:rPr>
              <w:rFonts w:cs="Arial"/>
              <w:szCs w:val="22"/>
            </w:rPr>
            <w:t>Business</w:t>
          </w:r>
        </w:smartTag>
      </w:smartTag>
      <w:r w:rsidRPr="00B602AD">
        <w:rPr>
          <w:rFonts w:cs="Arial"/>
          <w:szCs w:val="22"/>
        </w:rPr>
        <w:t xml:space="preserve">, Computing and Hospitality’. </w:t>
      </w:r>
    </w:p>
    <w:p w:rsidR="000703C8" w:rsidRPr="00B602AD" w:rsidRDefault="000703C8" w:rsidP="000703C8">
      <w:pPr>
        <w:numPr>
          <w:ilvl w:val="0"/>
          <w:numId w:val="31"/>
        </w:numPr>
        <w:rPr>
          <w:rFonts w:cs="Arial"/>
          <w:szCs w:val="22"/>
        </w:rPr>
      </w:pPr>
      <w:r w:rsidRPr="00B602AD">
        <w:rPr>
          <w:rFonts w:cs="Arial"/>
          <w:szCs w:val="22"/>
        </w:rPr>
        <w:t>Most of the pure technology programs have move</w:t>
      </w:r>
      <w:r>
        <w:rPr>
          <w:rFonts w:cs="Arial"/>
          <w:szCs w:val="22"/>
        </w:rPr>
        <w:t>d</w:t>
      </w:r>
      <w:r w:rsidRPr="00B602AD">
        <w:rPr>
          <w:rFonts w:cs="Arial"/>
          <w:szCs w:val="22"/>
        </w:rPr>
        <w:t xml:space="preserve"> to the </w:t>
      </w:r>
      <w:smartTag w:uri="urn:schemas-microsoft-com:office:smarttags" w:element="place">
        <w:smartTag w:uri="urn:schemas-microsoft-com:office:smarttags" w:element="PlaceName">
          <w:r w:rsidRPr="00B602AD">
            <w:rPr>
              <w:rFonts w:cs="Arial"/>
              <w:szCs w:val="22"/>
            </w:rPr>
            <w:t>Skilled</w:t>
          </w:r>
        </w:smartTag>
        <w:r w:rsidRPr="00B602AD">
          <w:rPr>
            <w:rFonts w:cs="Arial"/>
            <w:szCs w:val="22"/>
          </w:rPr>
          <w:t xml:space="preserve"> </w:t>
        </w:r>
        <w:smartTag w:uri="urn:schemas-microsoft-com:office:smarttags" w:element="PlaceName">
          <w:r w:rsidRPr="00B602AD">
            <w:rPr>
              <w:rFonts w:cs="Arial"/>
              <w:szCs w:val="22"/>
            </w:rPr>
            <w:t>Trades</w:t>
          </w:r>
        </w:smartTag>
        <w:r w:rsidRPr="00B602AD">
          <w:rPr>
            <w:rFonts w:cs="Arial"/>
            <w:szCs w:val="22"/>
          </w:rPr>
          <w:t xml:space="preserve"> </w:t>
        </w:r>
        <w:smartTag w:uri="urn:schemas-microsoft-com:office:smarttags" w:element="PlaceType">
          <w:r w:rsidRPr="00B602AD">
            <w:rPr>
              <w:rFonts w:cs="Arial"/>
              <w:szCs w:val="22"/>
            </w:rPr>
            <w:t>School</w:t>
          </w:r>
        </w:smartTag>
      </w:smartTag>
      <w:r w:rsidRPr="00B602AD">
        <w:rPr>
          <w:rFonts w:cs="Arial"/>
          <w:szCs w:val="22"/>
        </w:rPr>
        <w:t xml:space="preserve">.   </w:t>
      </w:r>
    </w:p>
    <w:p w:rsidR="000703C8" w:rsidRPr="00B602AD" w:rsidRDefault="000703C8" w:rsidP="000703C8">
      <w:pPr>
        <w:numPr>
          <w:ilvl w:val="0"/>
          <w:numId w:val="31"/>
        </w:numPr>
        <w:rPr>
          <w:rFonts w:cs="Arial"/>
          <w:szCs w:val="22"/>
        </w:rPr>
      </w:pPr>
      <w:r w:rsidRPr="00B602AD">
        <w:rPr>
          <w:rFonts w:cs="Arial"/>
          <w:szCs w:val="22"/>
        </w:rPr>
        <w:t>We were able to cluster our common disciplines of computer studies, hospitality and business courses and programs.</w:t>
      </w:r>
    </w:p>
    <w:p w:rsidR="000703C8" w:rsidRPr="00B602AD" w:rsidRDefault="000703C8" w:rsidP="000703C8">
      <w:pPr>
        <w:numPr>
          <w:ilvl w:val="0"/>
          <w:numId w:val="31"/>
        </w:numPr>
        <w:rPr>
          <w:rFonts w:cs="Arial"/>
          <w:szCs w:val="22"/>
        </w:rPr>
      </w:pPr>
      <w:r w:rsidRPr="00B602AD">
        <w:rPr>
          <w:rFonts w:cs="Arial"/>
          <w:szCs w:val="22"/>
        </w:rPr>
        <w:t>Schools of business generally in both colleges and universities are seeing significant</w:t>
      </w:r>
      <w:r>
        <w:rPr>
          <w:rFonts w:cs="Arial"/>
          <w:szCs w:val="22"/>
        </w:rPr>
        <w:t xml:space="preserve"> </w:t>
      </w:r>
      <w:r w:rsidRPr="00B602AD">
        <w:rPr>
          <w:rFonts w:cs="Arial"/>
          <w:szCs w:val="22"/>
        </w:rPr>
        <w:t xml:space="preserve">downward trends in enrolment for a variety of reasons.   </w:t>
      </w:r>
    </w:p>
    <w:p w:rsidR="000703C8" w:rsidRPr="00B602AD" w:rsidRDefault="000703C8" w:rsidP="000703C8">
      <w:pPr>
        <w:pStyle w:val="ListParagraph"/>
        <w:numPr>
          <w:ilvl w:val="0"/>
          <w:numId w:val="31"/>
        </w:numPr>
        <w:jc w:val="left"/>
        <w:rPr>
          <w:rFonts w:ascii="Arial" w:hAnsi="Arial" w:cs="Arial"/>
          <w:sz w:val="22"/>
          <w:szCs w:val="22"/>
        </w:rPr>
      </w:pPr>
      <w:r w:rsidRPr="00B602AD">
        <w:rPr>
          <w:rFonts w:ascii="Arial" w:hAnsi="Arial" w:cs="Arial"/>
          <w:sz w:val="22"/>
          <w:szCs w:val="22"/>
        </w:rPr>
        <w:t xml:space="preserve">Changing demographics for population for elementary and secondary feeder system </w:t>
      </w:r>
    </w:p>
    <w:p w:rsidR="000703C8" w:rsidRPr="00B602AD" w:rsidRDefault="000703C8" w:rsidP="000703C8">
      <w:pPr>
        <w:numPr>
          <w:ilvl w:val="0"/>
          <w:numId w:val="31"/>
        </w:numPr>
        <w:rPr>
          <w:rFonts w:cs="Arial"/>
          <w:szCs w:val="22"/>
        </w:rPr>
      </w:pPr>
      <w:r w:rsidRPr="00B602AD">
        <w:rPr>
          <w:rFonts w:cs="Arial"/>
          <w:szCs w:val="22"/>
        </w:rPr>
        <w:t>Curriculum changes at the high school level moving away from business type courses</w:t>
      </w:r>
      <w:r>
        <w:rPr>
          <w:rFonts w:cs="Arial"/>
          <w:szCs w:val="22"/>
        </w:rPr>
        <w:t xml:space="preserve"> </w:t>
      </w:r>
      <w:r w:rsidRPr="00B602AD">
        <w:rPr>
          <w:rFonts w:cs="Arial"/>
          <w:szCs w:val="22"/>
        </w:rPr>
        <w:t xml:space="preserve">to more community based courses </w:t>
      </w:r>
    </w:p>
    <w:p w:rsidR="000703C8" w:rsidRDefault="000703C8" w:rsidP="000703C8">
      <w:pPr>
        <w:pStyle w:val="ListParagraph"/>
        <w:numPr>
          <w:ilvl w:val="0"/>
          <w:numId w:val="31"/>
        </w:numPr>
        <w:jc w:val="left"/>
        <w:rPr>
          <w:rFonts w:ascii="Arial" w:hAnsi="Arial" w:cs="Arial"/>
          <w:sz w:val="22"/>
          <w:szCs w:val="22"/>
        </w:rPr>
      </w:pPr>
      <w:r w:rsidRPr="00B602AD">
        <w:rPr>
          <w:rFonts w:ascii="Arial" w:hAnsi="Arial" w:cs="Arial"/>
          <w:sz w:val="22"/>
          <w:szCs w:val="22"/>
        </w:rPr>
        <w:t>An audience shift to ‘sec</w:t>
      </w:r>
      <w:r>
        <w:rPr>
          <w:rFonts w:ascii="Arial" w:hAnsi="Arial" w:cs="Arial"/>
          <w:sz w:val="22"/>
          <w:szCs w:val="22"/>
        </w:rPr>
        <w:t xml:space="preserve">ond career” and mature students </w:t>
      </w:r>
    </w:p>
    <w:p w:rsidR="000703C8" w:rsidRDefault="000703C8" w:rsidP="000703C8">
      <w:pPr>
        <w:numPr>
          <w:ilvl w:val="0"/>
          <w:numId w:val="31"/>
        </w:numPr>
        <w:rPr>
          <w:rFonts w:cs="Arial"/>
          <w:szCs w:val="22"/>
        </w:rPr>
      </w:pPr>
      <w:r w:rsidRPr="001627F5">
        <w:rPr>
          <w:rFonts w:cs="Arial"/>
          <w:szCs w:val="22"/>
        </w:rPr>
        <w:t xml:space="preserve">Fall 2009 registration numbers, </w:t>
      </w:r>
      <w:r w:rsidRPr="001627F5">
        <w:rPr>
          <w:rFonts w:cs="Arial"/>
          <w:i/>
          <w:szCs w:val="22"/>
        </w:rPr>
        <w:t>New students</w:t>
      </w:r>
      <w:r w:rsidRPr="001627F5">
        <w:rPr>
          <w:rFonts w:cs="Arial"/>
          <w:szCs w:val="22"/>
        </w:rPr>
        <w:t xml:space="preserve"> in our school - target 471 – registered 535</w:t>
      </w:r>
      <w:r>
        <w:rPr>
          <w:rFonts w:cs="Arial"/>
          <w:szCs w:val="22"/>
        </w:rPr>
        <w:t xml:space="preserve">, </w:t>
      </w:r>
    </w:p>
    <w:p w:rsidR="000703C8" w:rsidRDefault="000703C8" w:rsidP="000703C8">
      <w:pPr>
        <w:ind w:left="720"/>
        <w:rPr>
          <w:rFonts w:cs="Arial"/>
          <w:szCs w:val="22"/>
        </w:rPr>
      </w:pPr>
      <w:r w:rsidRPr="001627F5">
        <w:rPr>
          <w:rFonts w:cs="Arial"/>
          <w:i/>
          <w:szCs w:val="22"/>
        </w:rPr>
        <w:t>Returning students</w:t>
      </w:r>
      <w:r>
        <w:rPr>
          <w:rFonts w:cs="Arial"/>
          <w:szCs w:val="22"/>
        </w:rPr>
        <w:t xml:space="preserve"> in our school - target 923 – registered - 1061  </w:t>
      </w:r>
    </w:p>
    <w:p w:rsidR="000703C8" w:rsidRPr="00B602AD" w:rsidRDefault="000703C8" w:rsidP="000703C8">
      <w:pPr>
        <w:numPr>
          <w:ilvl w:val="0"/>
          <w:numId w:val="31"/>
        </w:numPr>
        <w:rPr>
          <w:rFonts w:cs="Arial"/>
          <w:szCs w:val="22"/>
        </w:rPr>
      </w:pPr>
      <w:r>
        <w:rPr>
          <w:rFonts w:cs="Arial"/>
          <w:szCs w:val="22"/>
        </w:rPr>
        <w:t>18% growth with 17.5% of the growth being Second Career students</w:t>
      </w:r>
    </w:p>
    <w:p w:rsidR="000703C8" w:rsidRPr="00B602AD" w:rsidRDefault="000703C8" w:rsidP="000703C8">
      <w:pPr>
        <w:pStyle w:val="ListParagraph"/>
        <w:numPr>
          <w:ilvl w:val="0"/>
          <w:numId w:val="31"/>
        </w:numPr>
        <w:jc w:val="left"/>
        <w:rPr>
          <w:rFonts w:ascii="Arial" w:hAnsi="Arial" w:cs="Arial"/>
          <w:sz w:val="22"/>
          <w:szCs w:val="22"/>
        </w:rPr>
      </w:pPr>
      <w:r w:rsidRPr="00B602AD">
        <w:rPr>
          <w:rFonts w:ascii="Arial" w:hAnsi="Arial" w:cs="Arial"/>
          <w:sz w:val="22"/>
          <w:szCs w:val="22"/>
        </w:rPr>
        <w:t xml:space="preserve">We need to market ourselves differently to attract more people from the post secondary school direct entries to the second career and mature students.   </w:t>
      </w:r>
    </w:p>
    <w:p w:rsidR="000703C8" w:rsidRPr="00B602AD" w:rsidRDefault="000703C8" w:rsidP="000703C8">
      <w:pPr>
        <w:numPr>
          <w:ilvl w:val="0"/>
          <w:numId w:val="31"/>
        </w:numPr>
        <w:rPr>
          <w:rFonts w:cs="Arial"/>
          <w:szCs w:val="22"/>
        </w:rPr>
      </w:pPr>
      <w:r w:rsidRPr="00B602AD">
        <w:rPr>
          <w:rFonts w:cs="Arial"/>
          <w:szCs w:val="22"/>
        </w:rPr>
        <w:t>We must involve a sustainability approach to what we do in our curriculum and our</w:t>
      </w:r>
      <w:r>
        <w:rPr>
          <w:rFonts w:cs="Arial"/>
          <w:szCs w:val="22"/>
        </w:rPr>
        <w:t xml:space="preserve"> </w:t>
      </w:r>
      <w:r w:rsidRPr="00B602AD">
        <w:rPr>
          <w:rFonts w:cs="Arial"/>
          <w:szCs w:val="22"/>
        </w:rPr>
        <w:t xml:space="preserve">programs. </w:t>
      </w:r>
    </w:p>
    <w:p w:rsidR="000703C8" w:rsidRPr="00B602AD" w:rsidRDefault="000703C8" w:rsidP="000703C8">
      <w:pPr>
        <w:numPr>
          <w:ilvl w:val="0"/>
          <w:numId w:val="31"/>
        </w:numPr>
        <w:rPr>
          <w:rFonts w:cs="Arial"/>
          <w:szCs w:val="22"/>
        </w:rPr>
      </w:pPr>
      <w:r w:rsidRPr="00B602AD">
        <w:rPr>
          <w:rFonts w:cs="Arial"/>
          <w:szCs w:val="22"/>
        </w:rPr>
        <w:t xml:space="preserve">We know from the feedback from our advisory committees that the employers in the business, technology, computing and hospitality industry who hire our graduates </w:t>
      </w:r>
      <w:proofErr w:type="gramStart"/>
      <w:r w:rsidRPr="00B602AD">
        <w:rPr>
          <w:rFonts w:cs="Arial"/>
          <w:szCs w:val="22"/>
        </w:rPr>
        <w:t>are having</w:t>
      </w:r>
      <w:proofErr w:type="gramEnd"/>
      <w:r w:rsidRPr="00B602AD">
        <w:rPr>
          <w:rFonts w:cs="Arial"/>
          <w:szCs w:val="22"/>
        </w:rPr>
        <w:t xml:space="preserve"> to prove within their own jobs, careers and organizations that they are doing things that are sustainable.  </w:t>
      </w:r>
    </w:p>
    <w:p w:rsidR="000703C8" w:rsidRPr="00B602AD" w:rsidRDefault="000703C8" w:rsidP="000703C8">
      <w:pPr>
        <w:numPr>
          <w:ilvl w:val="0"/>
          <w:numId w:val="31"/>
        </w:numPr>
        <w:rPr>
          <w:rFonts w:cs="Arial"/>
          <w:szCs w:val="22"/>
        </w:rPr>
      </w:pPr>
      <w:r w:rsidRPr="00B602AD">
        <w:rPr>
          <w:rFonts w:cs="Arial"/>
          <w:szCs w:val="22"/>
        </w:rPr>
        <w:t xml:space="preserve">Our graduates must have the ability to demonstrate illustrate to employers, beyond their diploma the competencies in both technical and human skills that will make them successful in the organization.   </w:t>
      </w:r>
    </w:p>
    <w:p w:rsidR="000703C8" w:rsidRPr="00B602AD" w:rsidRDefault="000703C8" w:rsidP="000703C8">
      <w:pPr>
        <w:numPr>
          <w:ilvl w:val="0"/>
          <w:numId w:val="31"/>
        </w:numPr>
        <w:rPr>
          <w:rFonts w:cs="Arial"/>
          <w:szCs w:val="22"/>
        </w:rPr>
      </w:pPr>
      <w:r w:rsidRPr="00B602AD">
        <w:rPr>
          <w:rFonts w:cs="Arial"/>
          <w:szCs w:val="22"/>
        </w:rPr>
        <w:t xml:space="preserve">We want to provide our students with not only a diploma but also a document known as a DACUM chart (developing a curriculum).  It is not based on grades or marks but shows a perspective employer the student’s performance level.  It is demonstration based.  It indicates what they can do and at what level they can do it.    </w:t>
      </w:r>
    </w:p>
    <w:p w:rsidR="000703C8" w:rsidRPr="00B602AD" w:rsidRDefault="000703C8" w:rsidP="000703C8">
      <w:pPr>
        <w:numPr>
          <w:ilvl w:val="0"/>
          <w:numId w:val="31"/>
        </w:numPr>
        <w:rPr>
          <w:rFonts w:cs="Arial"/>
          <w:szCs w:val="22"/>
        </w:rPr>
      </w:pPr>
      <w:r w:rsidRPr="00B602AD">
        <w:rPr>
          <w:rFonts w:cs="Arial"/>
          <w:szCs w:val="22"/>
        </w:rPr>
        <w:t xml:space="preserve">Throughout our curriculum we have to have people who completely understand the connection between the importance of both human and organizational diversity.  </w:t>
      </w:r>
    </w:p>
    <w:p w:rsidR="000703C8" w:rsidRPr="00B602AD" w:rsidRDefault="000703C8" w:rsidP="000703C8">
      <w:pPr>
        <w:numPr>
          <w:ilvl w:val="0"/>
          <w:numId w:val="31"/>
        </w:numPr>
        <w:rPr>
          <w:rFonts w:cs="Arial"/>
          <w:szCs w:val="22"/>
        </w:rPr>
      </w:pPr>
      <w:r w:rsidRPr="00B602AD">
        <w:rPr>
          <w:rFonts w:cs="Arial"/>
          <w:szCs w:val="22"/>
        </w:rPr>
        <w:t xml:space="preserve">Other strategies are to improve our performance and quality as a school to build the relationships with the community and boards.  </w:t>
      </w:r>
    </w:p>
    <w:p w:rsidR="000703C8" w:rsidRPr="00B602AD" w:rsidRDefault="000703C8" w:rsidP="000703C8">
      <w:pPr>
        <w:numPr>
          <w:ilvl w:val="0"/>
          <w:numId w:val="31"/>
        </w:numPr>
        <w:rPr>
          <w:rFonts w:cs="Arial"/>
          <w:szCs w:val="22"/>
        </w:rPr>
      </w:pPr>
      <w:r w:rsidRPr="00B602AD">
        <w:rPr>
          <w:rFonts w:cs="Arial"/>
          <w:szCs w:val="22"/>
        </w:rPr>
        <w:t xml:space="preserve">We will be working much more closely with the feeder system heads of business, computer information technology and hospitality.  </w:t>
      </w:r>
    </w:p>
    <w:p w:rsidR="000703C8" w:rsidRPr="001627F5" w:rsidRDefault="000703C8" w:rsidP="000703C8">
      <w:pPr>
        <w:numPr>
          <w:ilvl w:val="0"/>
          <w:numId w:val="31"/>
        </w:numPr>
        <w:rPr>
          <w:rFonts w:cs="Arial"/>
          <w:b/>
          <w:szCs w:val="22"/>
        </w:rPr>
      </w:pPr>
      <w:r w:rsidRPr="00B602AD">
        <w:rPr>
          <w:rFonts w:cs="Arial"/>
          <w:szCs w:val="22"/>
        </w:rPr>
        <w:t xml:space="preserve">We will be meeting on a regular monthly basis with our department heads and coordinators to discuss how we can build dual credits where a student can earn a high school credit and a college program credit at the same time.  </w:t>
      </w:r>
    </w:p>
    <w:p w:rsidR="000703C8" w:rsidRPr="00B602AD" w:rsidRDefault="000703C8" w:rsidP="000703C8">
      <w:pPr>
        <w:rPr>
          <w:rFonts w:cs="Arial"/>
          <w:b/>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For Discussion/updates – Charlie McGee</w:t>
      </w:r>
    </w:p>
    <w:p w:rsidR="000703C8" w:rsidRPr="00B602AD" w:rsidRDefault="000703C8" w:rsidP="000703C8">
      <w:pPr>
        <w:rPr>
          <w:rFonts w:cs="Arial"/>
          <w:b/>
          <w:szCs w:val="22"/>
        </w:rPr>
      </w:pPr>
    </w:p>
    <w:p w:rsidR="000703C8" w:rsidRPr="00B602AD" w:rsidRDefault="000703C8" w:rsidP="000703C8">
      <w:pPr>
        <w:ind w:firstLine="720"/>
        <w:rPr>
          <w:rFonts w:cs="Arial"/>
          <w:b/>
          <w:szCs w:val="22"/>
        </w:rPr>
      </w:pPr>
      <w:r w:rsidRPr="00B602AD">
        <w:rPr>
          <w:rFonts w:cs="Arial"/>
          <w:b/>
          <w:szCs w:val="22"/>
        </w:rPr>
        <w:t xml:space="preserve">Awards and Bursary Updates </w:t>
      </w:r>
    </w:p>
    <w:p w:rsidR="000703C8" w:rsidRPr="00B602AD" w:rsidRDefault="000703C8" w:rsidP="000703C8">
      <w:pPr>
        <w:pStyle w:val="ListParagraph"/>
        <w:numPr>
          <w:ilvl w:val="0"/>
          <w:numId w:val="25"/>
        </w:numPr>
        <w:jc w:val="left"/>
        <w:rPr>
          <w:rFonts w:ascii="Arial" w:hAnsi="Arial" w:cs="Arial"/>
          <w:sz w:val="22"/>
          <w:szCs w:val="22"/>
        </w:rPr>
      </w:pPr>
      <w:smartTag w:uri="urn:schemas-microsoft-com:office:smarttags" w:element="City">
        <w:r w:rsidRPr="00B602AD">
          <w:rPr>
            <w:rFonts w:ascii="Arial" w:hAnsi="Arial" w:cs="Arial"/>
            <w:sz w:val="22"/>
            <w:szCs w:val="22"/>
          </w:rPr>
          <w:t>Easton</w:t>
        </w:r>
      </w:smartTag>
      <w:r w:rsidRPr="00B602AD">
        <w:rPr>
          <w:rFonts w:ascii="Arial" w:hAnsi="Arial" w:cs="Arial"/>
          <w:sz w:val="22"/>
          <w:szCs w:val="22"/>
        </w:rPr>
        <w:t xml:space="preserve"> Sports </w:t>
      </w:r>
      <w:smartTag w:uri="urn:schemas-microsoft-com:office:smarttags" w:element="country-region">
        <w:smartTag w:uri="urn:schemas-microsoft-com:office:smarttags" w:element="place">
          <w:r w:rsidRPr="00B602AD">
            <w:rPr>
              <w:rFonts w:ascii="Arial" w:hAnsi="Arial" w:cs="Arial"/>
              <w:sz w:val="22"/>
              <w:szCs w:val="22"/>
            </w:rPr>
            <w:t>Canada</w:t>
          </w:r>
        </w:smartTag>
      </w:smartTag>
      <w:r w:rsidRPr="00B602AD">
        <w:rPr>
          <w:rFonts w:ascii="Arial" w:hAnsi="Arial" w:cs="Arial"/>
          <w:sz w:val="22"/>
          <w:szCs w:val="22"/>
        </w:rPr>
        <w:t xml:space="preserve"> Award – Tim Schultz</w:t>
      </w:r>
    </w:p>
    <w:p w:rsidR="000703C8" w:rsidRPr="00B602AD" w:rsidRDefault="000703C8" w:rsidP="000703C8">
      <w:pPr>
        <w:pStyle w:val="ListParagraph"/>
        <w:numPr>
          <w:ilvl w:val="0"/>
          <w:numId w:val="25"/>
        </w:numPr>
        <w:jc w:val="left"/>
        <w:rPr>
          <w:rFonts w:ascii="Arial" w:hAnsi="Arial" w:cs="Arial"/>
          <w:sz w:val="22"/>
          <w:szCs w:val="22"/>
        </w:rPr>
      </w:pPr>
      <w:smartTag w:uri="urn:schemas-microsoft-com:office:smarttags" w:element="City">
        <w:smartTag w:uri="urn:schemas-microsoft-com:office:smarttags" w:element="place">
          <w:r w:rsidRPr="00B602AD">
            <w:rPr>
              <w:rFonts w:ascii="Arial" w:hAnsi="Arial" w:cs="Arial"/>
              <w:sz w:val="22"/>
              <w:szCs w:val="22"/>
            </w:rPr>
            <w:t>Norco</w:t>
          </w:r>
        </w:smartTag>
      </w:smartTag>
      <w:r w:rsidRPr="00B602AD">
        <w:rPr>
          <w:rFonts w:ascii="Arial" w:hAnsi="Arial" w:cs="Arial"/>
          <w:sz w:val="22"/>
          <w:szCs w:val="22"/>
        </w:rPr>
        <w:t xml:space="preserve"> Products Performance Award – Dan Sutherland</w:t>
      </w:r>
    </w:p>
    <w:p w:rsidR="000703C8" w:rsidRDefault="000703C8" w:rsidP="000703C8">
      <w:pPr>
        <w:pStyle w:val="ListParagraph"/>
        <w:numPr>
          <w:ilvl w:val="0"/>
          <w:numId w:val="25"/>
        </w:numPr>
        <w:jc w:val="left"/>
        <w:rPr>
          <w:rFonts w:ascii="Arial" w:hAnsi="Arial" w:cs="Arial"/>
          <w:sz w:val="22"/>
          <w:szCs w:val="22"/>
        </w:rPr>
      </w:pPr>
      <w:r w:rsidRPr="00B602AD">
        <w:rPr>
          <w:rFonts w:ascii="Arial" w:hAnsi="Arial" w:cs="Arial"/>
          <w:sz w:val="22"/>
          <w:szCs w:val="22"/>
        </w:rPr>
        <w:t>CSGA Award of Excellence – Janna Cory &amp; Mike Jensen</w:t>
      </w:r>
    </w:p>
    <w:p w:rsidR="000703C8" w:rsidRPr="00B602AD" w:rsidRDefault="000703C8" w:rsidP="000703C8">
      <w:pPr>
        <w:ind w:firstLine="720"/>
        <w:rPr>
          <w:rFonts w:cs="Arial"/>
          <w:b/>
          <w:szCs w:val="22"/>
        </w:rPr>
      </w:pPr>
      <w:r w:rsidRPr="00B602AD">
        <w:rPr>
          <w:rFonts w:cs="Arial"/>
          <w:b/>
          <w:szCs w:val="22"/>
        </w:rPr>
        <w:t xml:space="preserve">2009 Graduate Placement Review </w:t>
      </w:r>
    </w:p>
    <w:p w:rsidR="000703C8" w:rsidRPr="00B602AD" w:rsidRDefault="000703C8" w:rsidP="000703C8">
      <w:pPr>
        <w:pStyle w:val="ListParagraph"/>
        <w:numPr>
          <w:ilvl w:val="0"/>
          <w:numId w:val="26"/>
        </w:numPr>
        <w:jc w:val="left"/>
        <w:rPr>
          <w:rFonts w:ascii="Arial" w:hAnsi="Arial" w:cs="Arial"/>
          <w:sz w:val="22"/>
          <w:szCs w:val="22"/>
        </w:rPr>
      </w:pPr>
      <w:r w:rsidRPr="00B602AD">
        <w:rPr>
          <w:rFonts w:ascii="Arial" w:hAnsi="Arial" w:cs="Arial"/>
          <w:sz w:val="22"/>
          <w:szCs w:val="22"/>
        </w:rPr>
        <w:lastRenderedPageBreak/>
        <w:t>21 Graduates</w:t>
      </w:r>
    </w:p>
    <w:p w:rsidR="000703C8" w:rsidRPr="00B602AD" w:rsidRDefault="000703C8" w:rsidP="000703C8">
      <w:pPr>
        <w:pStyle w:val="ListParagraph"/>
        <w:numPr>
          <w:ilvl w:val="0"/>
          <w:numId w:val="26"/>
        </w:numPr>
        <w:jc w:val="left"/>
        <w:rPr>
          <w:rFonts w:ascii="Arial" w:hAnsi="Arial" w:cs="Arial"/>
          <w:sz w:val="22"/>
          <w:szCs w:val="22"/>
        </w:rPr>
      </w:pPr>
      <w:r w:rsidRPr="00B602AD">
        <w:rPr>
          <w:rFonts w:ascii="Arial" w:hAnsi="Arial" w:cs="Arial"/>
          <w:sz w:val="22"/>
          <w:szCs w:val="22"/>
        </w:rPr>
        <w:t>SGB Industry – 8</w:t>
      </w:r>
    </w:p>
    <w:p w:rsidR="000703C8" w:rsidRPr="00B602AD" w:rsidRDefault="000703C8" w:rsidP="000703C8">
      <w:pPr>
        <w:pStyle w:val="ListParagraph"/>
        <w:numPr>
          <w:ilvl w:val="0"/>
          <w:numId w:val="26"/>
        </w:numPr>
        <w:jc w:val="left"/>
        <w:rPr>
          <w:rFonts w:ascii="Arial" w:hAnsi="Arial" w:cs="Arial"/>
          <w:sz w:val="22"/>
          <w:szCs w:val="22"/>
        </w:rPr>
      </w:pPr>
      <w:r w:rsidRPr="00B602AD">
        <w:rPr>
          <w:rFonts w:ascii="Arial" w:hAnsi="Arial" w:cs="Arial"/>
          <w:sz w:val="22"/>
          <w:szCs w:val="22"/>
        </w:rPr>
        <w:t>Return to School – 7</w:t>
      </w:r>
    </w:p>
    <w:p w:rsidR="000703C8" w:rsidRPr="00B602AD" w:rsidRDefault="000703C8" w:rsidP="000703C8">
      <w:pPr>
        <w:pStyle w:val="ListParagraph"/>
        <w:numPr>
          <w:ilvl w:val="0"/>
          <w:numId w:val="26"/>
        </w:numPr>
        <w:jc w:val="left"/>
        <w:rPr>
          <w:rFonts w:ascii="Arial" w:hAnsi="Arial" w:cs="Arial"/>
          <w:sz w:val="22"/>
          <w:szCs w:val="22"/>
        </w:rPr>
      </w:pPr>
      <w:r w:rsidRPr="00B602AD">
        <w:rPr>
          <w:rFonts w:ascii="Arial" w:hAnsi="Arial" w:cs="Arial"/>
          <w:sz w:val="22"/>
          <w:szCs w:val="22"/>
        </w:rPr>
        <w:t>Other Industries – 5</w:t>
      </w:r>
    </w:p>
    <w:p w:rsidR="000703C8" w:rsidRDefault="000703C8" w:rsidP="000703C8">
      <w:pPr>
        <w:pStyle w:val="ListParagraph"/>
        <w:numPr>
          <w:ilvl w:val="0"/>
          <w:numId w:val="26"/>
        </w:numPr>
        <w:jc w:val="left"/>
        <w:rPr>
          <w:rFonts w:ascii="Arial" w:hAnsi="Arial" w:cs="Arial"/>
          <w:sz w:val="22"/>
          <w:szCs w:val="22"/>
        </w:rPr>
      </w:pPr>
      <w:r w:rsidRPr="00B602AD">
        <w:rPr>
          <w:rFonts w:ascii="Arial" w:hAnsi="Arial" w:cs="Arial"/>
          <w:sz w:val="22"/>
          <w:szCs w:val="22"/>
        </w:rPr>
        <w:t>N/A – 1</w:t>
      </w:r>
    </w:p>
    <w:p w:rsidR="000703C8" w:rsidRPr="00B602AD" w:rsidRDefault="000703C8" w:rsidP="000703C8">
      <w:pPr>
        <w:pStyle w:val="ListParagraph"/>
        <w:jc w:val="left"/>
        <w:rPr>
          <w:rFonts w:ascii="Arial" w:hAnsi="Arial" w:cs="Arial"/>
          <w:sz w:val="22"/>
          <w:szCs w:val="22"/>
        </w:rPr>
      </w:pPr>
    </w:p>
    <w:p w:rsidR="000703C8" w:rsidRPr="00B602AD" w:rsidRDefault="000703C8" w:rsidP="000703C8">
      <w:pPr>
        <w:ind w:firstLine="720"/>
        <w:rPr>
          <w:rFonts w:cs="Arial"/>
          <w:b/>
          <w:szCs w:val="22"/>
        </w:rPr>
      </w:pPr>
      <w:r w:rsidRPr="00B602AD">
        <w:rPr>
          <w:rFonts w:cs="Arial"/>
          <w:b/>
          <w:szCs w:val="22"/>
        </w:rPr>
        <w:t xml:space="preserve">Field Placement &amp; Date </w:t>
      </w:r>
    </w:p>
    <w:p w:rsidR="000703C8" w:rsidRPr="00B602AD" w:rsidRDefault="000703C8" w:rsidP="000703C8">
      <w:pPr>
        <w:pStyle w:val="ListParagraph"/>
        <w:numPr>
          <w:ilvl w:val="0"/>
          <w:numId w:val="27"/>
        </w:numPr>
        <w:jc w:val="left"/>
        <w:rPr>
          <w:rFonts w:ascii="Arial" w:hAnsi="Arial" w:cs="Arial"/>
          <w:sz w:val="22"/>
          <w:szCs w:val="22"/>
        </w:rPr>
      </w:pPr>
      <w:r w:rsidRPr="00B602AD">
        <w:rPr>
          <w:rFonts w:ascii="Arial" w:hAnsi="Arial" w:cs="Arial"/>
          <w:sz w:val="22"/>
          <w:szCs w:val="22"/>
        </w:rPr>
        <w:t>Fall Semester Oct 26, 2009 – November 6, 2009</w:t>
      </w:r>
    </w:p>
    <w:p w:rsidR="000703C8" w:rsidRPr="00B602AD" w:rsidRDefault="000703C8" w:rsidP="000703C8">
      <w:pPr>
        <w:pStyle w:val="ListParagraph"/>
        <w:numPr>
          <w:ilvl w:val="0"/>
          <w:numId w:val="27"/>
        </w:numPr>
        <w:jc w:val="left"/>
        <w:rPr>
          <w:rFonts w:ascii="Arial" w:hAnsi="Arial" w:cs="Arial"/>
          <w:sz w:val="22"/>
          <w:szCs w:val="22"/>
        </w:rPr>
      </w:pPr>
      <w:r w:rsidRPr="00B602AD">
        <w:rPr>
          <w:rFonts w:ascii="Arial" w:hAnsi="Arial" w:cs="Arial"/>
          <w:sz w:val="22"/>
          <w:szCs w:val="22"/>
        </w:rPr>
        <w:t>Winter Semester February 22, 2010 to March 5, 2010</w:t>
      </w:r>
    </w:p>
    <w:p w:rsidR="000703C8" w:rsidRPr="00B602AD" w:rsidRDefault="000703C8" w:rsidP="000703C8">
      <w:pPr>
        <w:rPr>
          <w:rFonts w:cs="Arial"/>
          <w:szCs w:val="22"/>
        </w:rPr>
      </w:pPr>
    </w:p>
    <w:p w:rsidR="000703C8" w:rsidRPr="00B602AD" w:rsidRDefault="000703C8" w:rsidP="000703C8">
      <w:pPr>
        <w:ind w:firstLine="720"/>
        <w:rPr>
          <w:rFonts w:cs="Arial"/>
          <w:b/>
          <w:szCs w:val="22"/>
        </w:rPr>
      </w:pPr>
      <w:r w:rsidRPr="00B602AD">
        <w:rPr>
          <w:rFonts w:cs="Arial"/>
          <w:b/>
          <w:szCs w:val="22"/>
        </w:rPr>
        <w:t xml:space="preserve">2007 Graduate Update </w:t>
      </w:r>
    </w:p>
    <w:p w:rsidR="000703C8" w:rsidRPr="00B602AD" w:rsidRDefault="000703C8" w:rsidP="000703C8">
      <w:pPr>
        <w:pStyle w:val="ListParagraph"/>
        <w:numPr>
          <w:ilvl w:val="0"/>
          <w:numId w:val="28"/>
        </w:numPr>
        <w:jc w:val="left"/>
        <w:rPr>
          <w:rFonts w:ascii="Arial" w:hAnsi="Arial" w:cs="Arial"/>
          <w:sz w:val="22"/>
          <w:szCs w:val="22"/>
        </w:rPr>
      </w:pPr>
      <w:r w:rsidRPr="00B602AD">
        <w:rPr>
          <w:rFonts w:ascii="Arial" w:hAnsi="Arial" w:cs="Arial"/>
          <w:sz w:val="22"/>
          <w:szCs w:val="22"/>
        </w:rPr>
        <w:t>20 Graduates</w:t>
      </w:r>
    </w:p>
    <w:p w:rsidR="000703C8" w:rsidRPr="00B602AD" w:rsidRDefault="000703C8" w:rsidP="000703C8">
      <w:pPr>
        <w:pStyle w:val="ListParagraph"/>
        <w:numPr>
          <w:ilvl w:val="0"/>
          <w:numId w:val="28"/>
        </w:numPr>
        <w:jc w:val="left"/>
        <w:rPr>
          <w:rFonts w:ascii="Arial" w:hAnsi="Arial" w:cs="Arial"/>
          <w:sz w:val="22"/>
          <w:szCs w:val="22"/>
        </w:rPr>
      </w:pPr>
      <w:r w:rsidRPr="00B602AD">
        <w:rPr>
          <w:rFonts w:ascii="Arial" w:hAnsi="Arial" w:cs="Arial"/>
          <w:sz w:val="22"/>
          <w:szCs w:val="22"/>
        </w:rPr>
        <w:t>8 returned for 3</w:t>
      </w:r>
      <w:r w:rsidRPr="00B602AD">
        <w:rPr>
          <w:rFonts w:ascii="Arial" w:hAnsi="Arial" w:cs="Arial"/>
          <w:sz w:val="22"/>
          <w:szCs w:val="22"/>
          <w:vertAlign w:val="superscript"/>
        </w:rPr>
        <w:t>rd</w:t>
      </w:r>
      <w:r w:rsidRPr="00B602AD">
        <w:rPr>
          <w:rFonts w:ascii="Arial" w:hAnsi="Arial" w:cs="Arial"/>
          <w:sz w:val="22"/>
          <w:szCs w:val="22"/>
        </w:rPr>
        <w:t xml:space="preserve"> year or University</w:t>
      </w:r>
    </w:p>
    <w:p w:rsidR="000703C8" w:rsidRPr="00B602AD" w:rsidRDefault="000703C8" w:rsidP="000703C8">
      <w:pPr>
        <w:pStyle w:val="ListParagraph"/>
        <w:numPr>
          <w:ilvl w:val="0"/>
          <w:numId w:val="28"/>
        </w:numPr>
        <w:jc w:val="left"/>
        <w:rPr>
          <w:rFonts w:ascii="Arial" w:hAnsi="Arial" w:cs="Arial"/>
          <w:sz w:val="22"/>
          <w:szCs w:val="22"/>
        </w:rPr>
      </w:pPr>
      <w:r w:rsidRPr="00B602AD">
        <w:rPr>
          <w:rFonts w:ascii="Arial" w:hAnsi="Arial" w:cs="Arial"/>
          <w:sz w:val="22"/>
          <w:szCs w:val="22"/>
        </w:rPr>
        <w:t>7 employed in industry</w:t>
      </w:r>
    </w:p>
    <w:p w:rsidR="000703C8" w:rsidRPr="00B602AD" w:rsidRDefault="000703C8" w:rsidP="000703C8">
      <w:pPr>
        <w:pStyle w:val="ListParagraph"/>
        <w:numPr>
          <w:ilvl w:val="0"/>
          <w:numId w:val="28"/>
        </w:numPr>
        <w:jc w:val="left"/>
        <w:rPr>
          <w:rFonts w:ascii="Arial" w:hAnsi="Arial" w:cs="Arial"/>
          <w:sz w:val="22"/>
          <w:szCs w:val="22"/>
        </w:rPr>
      </w:pPr>
      <w:r w:rsidRPr="00B602AD">
        <w:rPr>
          <w:rFonts w:ascii="Arial" w:hAnsi="Arial" w:cs="Arial"/>
          <w:sz w:val="22"/>
          <w:szCs w:val="22"/>
        </w:rPr>
        <w:t>2 returned to school fulltime</w:t>
      </w:r>
    </w:p>
    <w:p w:rsidR="000703C8" w:rsidRPr="00B602AD" w:rsidRDefault="000703C8" w:rsidP="000703C8">
      <w:pPr>
        <w:pStyle w:val="ListParagraph"/>
        <w:numPr>
          <w:ilvl w:val="0"/>
          <w:numId w:val="28"/>
        </w:numPr>
        <w:jc w:val="left"/>
        <w:rPr>
          <w:rFonts w:ascii="Arial" w:hAnsi="Arial" w:cs="Arial"/>
          <w:sz w:val="22"/>
          <w:szCs w:val="22"/>
        </w:rPr>
      </w:pPr>
      <w:r w:rsidRPr="00B602AD">
        <w:rPr>
          <w:rFonts w:ascii="Arial" w:hAnsi="Arial" w:cs="Arial"/>
          <w:sz w:val="22"/>
          <w:szCs w:val="22"/>
        </w:rPr>
        <w:t>2 P/T in industry while going to school</w:t>
      </w:r>
    </w:p>
    <w:p w:rsidR="000703C8" w:rsidRPr="00B602AD" w:rsidRDefault="000703C8" w:rsidP="000703C8">
      <w:pPr>
        <w:rPr>
          <w:rFonts w:cs="Arial"/>
          <w:szCs w:val="22"/>
        </w:rPr>
      </w:pPr>
    </w:p>
    <w:p w:rsidR="000703C8" w:rsidRPr="00B602AD" w:rsidRDefault="000703C8" w:rsidP="000703C8">
      <w:pPr>
        <w:ind w:firstLine="720"/>
        <w:rPr>
          <w:rFonts w:cs="Arial"/>
          <w:b/>
          <w:szCs w:val="22"/>
        </w:rPr>
      </w:pPr>
      <w:r w:rsidRPr="00B602AD">
        <w:rPr>
          <w:rFonts w:cs="Arial"/>
          <w:b/>
          <w:szCs w:val="22"/>
        </w:rPr>
        <w:t xml:space="preserve">Sporting Goods Program Charities </w:t>
      </w:r>
    </w:p>
    <w:p w:rsidR="000703C8" w:rsidRPr="00B602AD" w:rsidRDefault="000703C8" w:rsidP="000703C8">
      <w:pPr>
        <w:pStyle w:val="ListParagraph"/>
        <w:numPr>
          <w:ilvl w:val="0"/>
          <w:numId w:val="29"/>
        </w:numPr>
        <w:jc w:val="left"/>
        <w:rPr>
          <w:rFonts w:ascii="Arial" w:hAnsi="Arial" w:cs="Arial"/>
          <w:b/>
          <w:i/>
          <w:sz w:val="22"/>
          <w:szCs w:val="22"/>
        </w:rPr>
      </w:pPr>
      <w:r w:rsidRPr="00B602AD">
        <w:rPr>
          <w:rFonts w:ascii="Arial" w:hAnsi="Arial" w:cs="Arial"/>
          <w:b/>
          <w:i/>
          <w:sz w:val="22"/>
          <w:szCs w:val="22"/>
        </w:rPr>
        <w:t>Mike Campbell Memorial Ball Hockey Tournament</w:t>
      </w:r>
    </w:p>
    <w:p w:rsidR="000703C8" w:rsidRPr="00B602AD" w:rsidRDefault="000703C8" w:rsidP="000703C8">
      <w:pPr>
        <w:ind w:firstLine="720"/>
        <w:rPr>
          <w:rFonts w:cs="Arial"/>
          <w:szCs w:val="22"/>
        </w:rPr>
      </w:pPr>
      <w:r w:rsidRPr="00B602AD">
        <w:rPr>
          <w:rFonts w:cs="Arial"/>
          <w:szCs w:val="22"/>
        </w:rPr>
        <w:t>- Spring 2008 - $2019</w:t>
      </w:r>
    </w:p>
    <w:p w:rsidR="000703C8" w:rsidRPr="00B602AD" w:rsidRDefault="000703C8" w:rsidP="000703C8">
      <w:pPr>
        <w:ind w:firstLine="720"/>
        <w:rPr>
          <w:rFonts w:cs="Arial"/>
          <w:szCs w:val="22"/>
        </w:rPr>
      </w:pPr>
      <w:r w:rsidRPr="00B602AD">
        <w:rPr>
          <w:rFonts w:cs="Arial"/>
          <w:szCs w:val="22"/>
        </w:rPr>
        <w:t>- Fall 2008 - $1000</w:t>
      </w:r>
    </w:p>
    <w:p w:rsidR="000703C8" w:rsidRPr="00B602AD" w:rsidRDefault="000703C8" w:rsidP="000703C8">
      <w:pPr>
        <w:ind w:firstLine="720"/>
        <w:rPr>
          <w:rFonts w:cs="Arial"/>
          <w:szCs w:val="22"/>
        </w:rPr>
      </w:pPr>
      <w:r w:rsidRPr="00B602AD">
        <w:rPr>
          <w:rFonts w:cs="Arial"/>
          <w:szCs w:val="22"/>
        </w:rPr>
        <w:t>- Total to date:  $14, 257.90</w:t>
      </w:r>
    </w:p>
    <w:p w:rsidR="000703C8" w:rsidRPr="00B602AD" w:rsidRDefault="000703C8" w:rsidP="000703C8">
      <w:pPr>
        <w:pStyle w:val="ListParagraph"/>
        <w:numPr>
          <w:ilvl w:val="0"/>
          <w:numId w:val="29"/>
        </w:numPr>
        <w:jc w:val="left"/>
        <w:rPr>
          <w:rFonts w:ascii="Arial" w:hAnsi="Arial" w:cs="Arial"/>
          <w:b/>
          <w:i/>
          <w:sz w:val="22"/>
          <w:szCs w:val="22"/>
        </w:rPr>
      </w:pPr>
      <w:r w:rsidRPr="00B602AD">
        <w:rPr>
          <w:rFonts w:ascii="Arial" w:hAnsi="Arial" w:cs="Arial"/>
          <w:b/>
          <w:i/>
          <w:sz w:val="22"/>
          <w:szCs w:val="22"/>
        </w:rPr>
        <w:t>Annual SGB Alumni Golf Tournament</w:t>
      </w:r>
    </w:p>
    <w:p w:rsidR="000703C8" w:rsidRPr="00B602AD" w:rsidRDefault="000703C8" w:rsidP="000703C8">
      <w:pPr>
        <w:ind w:firstLine="720"/>
        <w:rPr>
          <w:rFonts w:cs="Arial"/>
          <w:szCs w:val="22"/>
        </w:rPr>
      </w:pPr>
      <w:r w:rsidRPr="00B602AD">
        <w:rPr>
          <w:rFonts w:cs="Arial"/>
          <w:szCs w:val="22"/>
        </w:rPr>
        <w:t>- $1000 for Five Counties Children Centre</w:t>
      </w:r>
    </w:p>
    <w:p w:rsidR="000703C8" w:rsidRPr="00B602AD" w:rsidRDefault="000703C8" w:rsidP="000703C8">
      <w:pPr>
        <w:pStyle w:val="ListParagraph"/>
        <w:numPr>
          <w:ilvl w:val="0"/>
          <w:numId w:val="29"/>
        </w:numPr>
        <w:jc w:val="left"/>
        <w:rPr>
          <w:rFonts w:ascii="Arial" w:hAnsi="Arial" w:cs="Arial"/>
          <w:b/>
          <w:i/>
          <w:sz w:val="22"/>
          <w:szCs w:val="22"/>
        </w:rPr>
      </w:pPr>
      <w:r w:rsidRPr="00B602AD">
        <w:rPr>
          <w:rFonts w:ascii="Arial" w:hAnsi="Arial" w:cs="Arial"/>
          <w:b/>
          <w:i/>
          <w:sz w:val="22"/>
          <w:szCs w:val="22"/>
        </w:rPr>
        <w:t>United Way Sports Auction</w:t>
      </w:r>
    </w:p>
    <w:p w:rsidR="000703C8" w:rsidRPr="00B602AD" w:rsidRDefault="000703C8" w:rsidP="000703C8">
      <w:pPr>
        <w:ind w:firstLine="720"/>
        <w:rPr>
          <w:rFonts w:cs="Arial"/>
          <w:szCs w:val="22"/>
        </w:rPr>
      </w:pPr>
      <w:r w:rsidRPr="00B602AD">
        <w:rPr>
          <w:rFonts w:cs="Arial"/>
          <w:szCs w:val="22"/>
        </w:rPr>
        <w:t>- 2008 $13,755</w:t>
      </w:r>
    </w:p>
    <w:p w:rsidR="000703C8" w:rsidRPr="00B602AD" w:rsidRDefault="000703C8" w:rsidP="000703C8">
      <w:pPr>
        <w:ind w:firstLine="720"/>
        <w:rPr>
          <w:rFonts w:cs="Arial"/>
          <w:szCs w:val="22"/>
        </w:rPr>
      </w:pPr>
      <w:r w:rsidRPr="00B602AD">
        <w:rPr>
          <w:rFonts w:cs="Arial"/>
          <w:szCs w:val="22"/>
        </w:rPr>
        <w:t>- 17 yr total to date - $246,410</w:t>
      </w:r>
    </w:p>
    <w:p w:rsidR="000703C8" w:rsidRPr="00B602AD" w:rsidRDefault="000703C8" w:rsidP="000703C8">
      <w:pPr>
        <w:rPr>
          <w:rFonts w:cs="Arial"/>
          <w:szCs w:val="22"/>
        </w:rPr>
      </w:pPr>
    </w:p>
    <w:p w:rsidR="000703C8" w:rsidRPr="00B602AD" w:rsidRDefault="000703C8" w:rsidP="000703C8">
      <w:pPr>
        <w:ind w:firstLine="720"/>
        <w:rPr>
          <w:rFonts w:cs="Arial"/>
          <w:b/>
          <w:szCs w:val="22"/>
        </w:rPr>
      </w:pPr>
      <w:r w:rsidRPr="00B602AD">
        <w:rPr>
          <w:rFonts w:cs="Arial"/>
          <w:b/>
          <w:szCs w:val="22"/>
        </w:rPr>
        <w:t xml:space="preserve">Curriculum Update for 2010-2011 </w:t>
      </w:r>
    </w:p>
    <w:p w:rsidR="000703C8" w:rsidRPr="00B602AD" w:rsidRDefault="000703C8" w:rsidP="000703C8">
      <w:pPr>
        <w:ind w:firstLine="720"/>
        <w:rPr>
          <w:rFonts w:cs="Arial"/>
          <w:szCs w:val="22"/>
        </w:rPr>
      </w:pPr>
      <w:r w:rsidRPr="00B602AD">
        <w:rPr>
          <w:rFonts w:cs="Arial"/>
          <w:szCs w:val="22"/>
        </w:rPr>
        <w:t>A proposed change in semester 2:</w:t>
      </w:r>
    </w:p>
    <w:p w:rsidR="000703C8" w:rsidRPr="00B602AD" w:rsidRDefault="000703C8" w:rsidP="000703C8">
      <w:pPr>
        <w:pStyle w:val="ListParagraph"/>
        <w:numPr>
          <w:ilvl w:val="0"/>
          <w:numId w:val="22"/>
        </w:numPr>
        <w:jc w:val="left"/>
        <w:rPr>
          <w:rFonts w:ascii="Arial" w:hAnsi="Arial" w:cs="Arial"/>
          <w:sz w:val="22"/>
          <w:szCs w:val="22"/>
        </w:rPr>
      </w:pPr>
      <w:r w:rsidRPr="00B602AD">
        <w:rPr>
          <w:rFonts w:ascii="Arial" w:hAnsi="Arial" w:cs="Arial"/>
          <w:sz w:val="22"/>
          <w:szCs w:val="22"/>
        </w:rPr>
        <w:t>MTRL 13 – Manufacturing Information Systems.</w:t>
      </w:r>
    </w:p>
    <w:p w:rsidR="000703C8" w:rsidRPr="00B602AD" w:rsidRDefault="000703C8" w:rsidP="000703C8">
      <w:pPr>
        <w:pStyle w:val="ListParagraph"/>
        <w:numPr>
          <w:ilvl w:val="0"/>
          <w:numId w:val="22"/>
        </w:numPr>
        <w:jc w:val="left"/>
        <w:rPr>
          <w:rFonts w:ascii="Arial" w:hAnsi="Arial" w:cs="Arial"/>
          <w:sz w:val="22"/>
          <w:szCs w:val="22"/>
        </w:rPr>
      </w:pPr>
      <w:r w:rsidRPr="00B602AD">
        <w:rPr>
          <w:rFonts w:ascii="Arial" w:hAnsi="Arial" w:cs="Arial"/>
          <w:sz w:val="22"/>
          <w:szCs w:val="22"/>
        </w:rPr>
        <w:t>Currently an Evolve based operating system</w:t>
      </w:r>
    </w:p>
    <w:p w:rsidR="000703C8" w:rsidRPr="00B602AD" w:rsidRDefault="000703C8" w:rsidP="000703C8">
      <w:pPr>
        <w:pStyle w:val="ListParagraph"/>
        <w:numPr>
          <w:ilvl w:val="0"/>
          <w:numId w:val="22"/>
        </w:numPr>
        <w:jc w:val="left"/>
        <w:rPr>
          <w:rFonts w:ascii="Arial" w:hAnsi="Arial" w:cs="Arial"/>
          <w:sz w:val="22"/>
          <w:szCs w:val="22"/>
        </w:rPr>
      </w:pPr>
      <w:r w:rsidRPr="00B602AD">
        <w:rPr>
          <w:rFonts w:ascii="Arial" w:hAnsi="Arial" w:cs="Arial"/>
          <w:sz w:val="22"/>
          <w:szCs w:val="22"/>
        </w:rPr>
        <w:t>Build and modify a completely interactive database</w:t>
      </w:r>
    </w:p>
    <w:p w:rsidR="000703C8" w:rsidRPr="00B602AD" w:rsidRDefault="000703C8" w:rsidP="000703C8">
      <w:pPr>
        <w:pStyle w:val="ListParagraph"/>
        <w:numPr>
          <w:ilvl w:val="0"/>
          <w:numId w:val="22"/>
        </w:numPr>
        <w:jc w:val="left"/>
        <w:rPr>
          <w:rFonts w:ascii="Arial" w:hAnsi="Arial" w:cs="Arial"/>
          <w:sz w:val="22"/>
          <w:szCs w:val="22"/>
        </w:rPr>
      </w:pPr>
      <w:r w:rsidRPr="00B602AD">
        <w:rPr>
          <w:rFonts w:ascii="Arial" w:hAnsi="Arial" w:cs="Arial"/>
          <w:sz w:val="22"/>
          <w:szCs w:val="22"/>
        </w:rPr>
        <w:t>Understand the purpose and requirements of the various modules</w:t>
      </w:r>
    </w:p>
    <w:p w:rsidR="000703C8" w:rsidRPr="00B602AD" w:rsidRDefault="000703C8" w:rsidP="000703C8">
      <w:pPr>
        <w:pStyle w:val="ListParagraph"/>
        <w:numPr>
          <w:ilvl w:val="0"/>
          <w:numId w:val="22"/>
        </w:numPr>
        <w:jc w:val="left"/>
        <w:rPr>
          <w:rFonts w:ascii="Arial" w:hAnsi="Arial" w:cs="Arial"/>
          <w:sz w:val="22"/>
          <w:szCs w:val="22"/>
        </w:rPr>
      </w:pPr>
      <w:r w:rsidRPr="00B602AD">
        <w:rPr>
          <w:rFonts w:ascii="Arial" w:hAnsi="Arial" w:cs="Arial"/>
          <w:sz w:val="22"/>
          <w:szCs w:val="22"/>
        </w:rPr>
        <w:t>Become familiar with a menu driving system similar to those in use in industry.</w:t>
      </w:r>
    </w:p>
    <w:p w:rsidR="000703C8" w:rsidRPr="00B602AD" w:rsidRDefault="000703C8" w:rsidP="000703C8">
      <w:pPr>
        <w:rPr>
          <w:rFonts w:cs="Arial"/>
          <w:szCs w:val="22"/>
        </w:rPr>
      </w:pPr>
    </w:p>
    <w:p w:rsidR="000703C8" w:rsidRPr="00B602AD" w:rsidRDefault="000703C8" w:rsidP="000703C8">
      <w:pPr>
        <w:ind w:left="720"/>
        <w:rPr>
          <w:rFonts w:cs="Arial"/>
          <w:szCs w:val="22"/>
        </w:rPr>
      </w:pPr>
      <w:r w:rsidRPr="00B602AD">
        <w:rPr>
          <w:rFonts w:cs="Arial"/>
          <w:szCs w:val="22"/>
        </w:rPr>
        <w:t xml:space="preserve">Concern from the advisory committee that ‘Sporting Goods’ courses may no longer be as much a part of the SGB program and did not want to see them disappear.   Charlie confirmed the content for each concern and where/what course it was being covered.    </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 xml:space="preserve">SAP software – Jim </w:t>
      </w:r>
      <w:proofErr w:type="spellStart"/>
      <w:r w:rsidRPr="00B602AD">
        <w:rPr>
          <w:rFonts w:ascii="Arial" w:hAnsi="Arial" w:cs="Arial"/>
          <w:b/>
          <w:sz w:val="22"/>
          <w:szCs w:val="22"/>
        </w:rPr>
        <w:t>Drennan</w:t>
      </w:r>
      <w:proofErr w:type="spellEnd"/>
    </w:p>
    <w:p w:rsidR="000703C8" w:rsidRPr="00B602AD" w:rsidRDefault="000703C8" w:rsidP="000703C8">
      <w:pPr>
        <w:ind w:left="720"/>
        <w:rPr>
          <w:rFonts w:cs="Arial"/>
          <w:szCs w:val="22"/>
        </w:rPr>
      </w:pPr>
      <w:r w:rsidRPr="00B602AD">
        <w:rPr>
          <w:rFonts w:cs="Arial"/>
          <w:szCs w:val="22"/>
        </w:rPr>
        <w:t xml:space="preserve">Only one more program is required to have this software purchased for the </w:t>
      </w:r>
      <w:smartTag w:uri="urn:schemas-microsoft-com:office:smarttags" w:element="place">
        <w:smartTag w:uri="urn:schemas-microsoft-com:office:smarttags" w:element="PlaceType">
          <w:r w:rsidRPr="00B602AD">
            <w:rPr>
              <w:rFonts w:cs="Arial"/>
              <w:szCs w:val="22"/>
            </w:rPr>
            <w:t>school</w:t>
          </w:r>
        </w:smartTag>
        <w:r w:rsidRPr="00B602AD">
          <w:rPr>
            <w:rFonts w:cs="Arial"/>
            <w:szCs w:val="22"/>
          </w:rPr>
          <w:t xml:space="preserve"> of </w:t>
        </w:r>
        <w:smartTag w:uri="urn:schemas-microsoft-com:office:smarttags" w:element="PlaceName">
          <w:r w:rsidRPr="00B602AD">
            <w:rPr>
              <w:rFonts w:cs="Arial"/>
              <w:szCs w:val="22"/>
            </w:rPr>
            <w:t>Business</w:t>
          </w:r>
        </w:smartTag>
      </w:smartTag>
      <w:r w:rsidRPr="00B602AD">
        <w:rPr>
          <w:rFonts w:cs="Arial"/>
          <w:szCs w:val="22"/>
        </w:rPr>
        <w:t xml:space="preserve">, Computing and Hospitality.  </w:t>
      </w:r>
    </w:p>
    <w:p w:rsidR="000703C8" w:rsidRDefault="000703C8" w:rsidP="000703C8">
      <w:pPr>
        <w:ind w:left="720"/>
        <w:rPr>
          <w:rFonts w:cs="Arial"/>
          <w:szCs w:val="22"/>
        </w:rPr>
      </w:pPr>
      <w:r w:rsidRPr="00B602AD">
        <w:rPr>
          <w:rFonts w:cs="Arial"/>
          <w:szCs w:val="22"/>
        </w:rPr>
        <w:t xml:space="preserve">The advisory committee overwhelmingly agreed that this software is currently used in the industry and felt that it should be purchased and used in this program. </w:t>
      </w:r>
    </w:p>
    <w:p w:rsidR="000703C8" w:rsidRDefault="000703C8" w:rsidP="000703C8">
      <w:pPr>
        <w:ind w:left="720"/>
        <w:rPr>
          <w:rFonts w:cs="Arial"/>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Sporting Good Marketing Strategies – Charlie McGee</w:t>
      </w:r>
    </w:p>
    <w:p w:rsidR="000703C8" w:rsidRPr="00B602AD" w:rsidRDefault="000703C8" w:rsidP="000703C8">
      <w:pPr>
        <w:ind w:firstLine="720"/>
        <w:rPr>
          <w:rFonts w:cs="Arial"/>
          <w:szCs w:val="22"/>
        </w:rPr>
      </w:pPr>
      <w:r w:rsidRPr="00B602AD">
        <w:rPr>
          <w:rFonts w:cs="Arial"/>
          <w:szCs w:val="22"/>
        </w:rPr>
        <w:t>2008 PAC meeting – focus on CJEP schools</w:t>
      </w:r>
    </w:p>
    <w:p w:rsidR="000703C8" w:rsidRPr="00B602AD" w:rsidRDefault="000703C8" w:rsidP="000703C8">
      <w:pPr>
        <w:rPr>
          <w:rFonts w:cs="Arial"/>
          <w:szCs w:val="22"/>
        </w:rPr>
      </w:pPr>
    </w:p>
    <w:p w:rsidR="000703C8" w:rsidRPr="00B602AD" w:rsidRDefault="000703C8" w:rsidP="000703C8">
      <w:pPr>
        <w:ind w:left="720"/>
        <w:rPr>
          <w:rFonts w:cs="Arial"/>
          <w:szCs w:val="22"/>
        </w:rPr>
      </w:pPr>
      <w:r w:rsidRPr="00B602AD">
        <w:rPr>
          <w:rFonts w:cs="Arial"/>
          <w:szCs w:val="22"/>
        </w:rPr>
        <w:lastRenderedPageBreak/>
        <w:t xml:space="preserve">New Focus – to get out into the French Immersion High Schools in the </w:t>
      </w:r>
      <w:smartTag w:uri="urn:schemas-microsoft-com:office:smarttags" w:element="City">
        <w:smartTag w:uri="urn:schemas-microsoft-com:office:smarttags" w:element="place">
          <w:r w:rsidRPr="00B602AD">
            <w:rPr>
              <w:rFonts w:cs="Arial"/>
              <w:szCs w:val="22"/>
            </w:rPr>
            <w:t>Peterborough</w:t>
          </w:r>
        </w:smartTag>
      </w:smartTag>
      <w:r w:rsidRPr="00B602AD">
        <w:rPr>
          <w:rFonts w:cs="Arial"/>
          <w:szCs w:val="22"/>
        </w:rPr>
        <w:t xml:space="preserve"> area to recruit new students</w:t>
      </w:r>
    </w:p>
    <w:p w:rsidR="000703C8" w:rsidRPr="00B602AD" w:rsidRDefault="000703C8" w:rsidP="000703C8">
      <w:pPr>
        <w:pStyle w:val="ListParagraph"/>
        <w:numPr>
          <w:ilvl w:val="0"/>
          <w:numId w:val="23"/>
        </w:numPr>
        <w:jc w:val="left"/>
        <w:rPr>
          <w:rFonts w:ascii="Arial" w:hAnsi="Arial" w:cs="Arial"/>
          <w:sz w:val="22"/>
          <w:szCs w:val="22"/>
        </w:rPr>
      </w:pPr>
      <w:r w:rsidRPr="00B602AD">
        <w:rPr>
          <w:rFonts w:ascii="Arial" w:hAnsi="Arial" w:cs="Arial"/>
          <w:sz w:val="22"/>
          <w:szCs w:val="22"/>
        </w:rPr>
        <w:t xml:space="preserve">2 schools in </w:t>
      </w:r>
      <w:smartTag w:uri="urn:schemas-microsoft-com:office:smarttags" w:element="place">
        <w:smartTag w:uri="urn:schemas-microsoft-com:office:smarttags" w:element="PlaceName">
          <w:r w:rsidRPr="00B602AD">
            <w:rPr>
              <w:rFonts w:ascii="Arial" w:hAnsi="Arial" w:cs="Arial"/>
              <w:sz w:val="22"/>
              <w:szCs w:val="22"/>
            </w:rPr>
            <w:t>Peterborough</w:t>
          </w:r>
        </w:smartTag>
        <w:r w:rsidRPr="00B602AD">
          <w:rPr>
            <w:rFonts w:ascii="Arial" w:hAnsi="Arial" w:cs="Arial"/>
            <w:sz w:val="22"/>
            <w:szCs w:val="22"/>
          </w:rPr>
          <w:t xml:space="preserve"> </w:t>
        </w:r>
        <w:smartTag w:uri="urn:schemas-microsoft-com:office:smarttags" w:element="PlaceType">
          <w:r w:rsidRPr="00B602AD">
            <w:rPr>
              <w:rFonts w:ascii="Arial" w:hAnsi="Arial" w:cs="Arial"/>
              <w:sz w:val="22"/>
              <w:szCs w:val="22"/>
            </w:rPr>
            <w:t>County</w:t>
          </w:r>
        </w:smartTag>
      </w:smartTag>
    </w:p>
    <w:p w:rsidR="000703C8" w:rsidRPr="00B602AD" w:rsidRDefault="000703C8" w:rsidP="000703C8">
      <w:pPr>
        <w:pStyle w:val="ListParagraph"/>
        <w:numPr>
          <w:ilvl w:val="0"/>
          <w:numId w:val="23"/>
        </w:numPr>
        <w:jc w:val="left"/>
        <w:rPr>
          <w:rFonts w:ascii="Arial" w:hAnsi="Arial" w:cs="Arial"/>
          <w:sz w:val="22"/>
          <w:szCs w:val="22"/>
        </w:rPr>
      </w:pPr>
      <w:r w:rsidRPr="00B602AD">
        <w:rPr>
          <w:rFonts w:ascii="Arial" w:hAnsi="Arial" w:cs="Arial"/>
          <w:sz w:val="22"/>
          <w:szCs w:val="22"/>
        </w:rPr>
        <w:t xml:space="preserve">2 schools in </w:t>
      </w:r>
      <w:smartTag w:uri="urn:schemas-microsoft-com:office:smarttags" w:element="place">
        <w:smartTag w:uri="urn:schemas-microsoft-com:office:smarttags" w:element="PlaceName">
          <w:r w:rsidRPr="00B602AD">
            <w:rPr>
              <w:rFonts w:ascii="Arial" w:hAnsi="Arial" w:cs="Arial"/>
              <w:sz w:val="22"/>
              <w:szCs w:val="22"/>
            </w:rPr>
            <w:t>Northumberland</w:t>
          </w:r>
        </w:smartTag>
        <w:r w:rsidRPr="00B602AD">
          <w:rPr>
            <w:rFonts w:ascii="Arial" w:hAnsi="Arial" w:cs="Arial"/>
            <w:sz w:val="22"/>
            <w:szCs w:val="22"/>
          </w:rPr>
          <w:t xml:space="preserve"> </w:t>
        </w:r>
        <w:smartTag w:uri="urn:schemas-microsoft-com:office:smarttags" w:element="PlaceType">
          <w:r w:rsidRPr="00B602AD">
            <w:rPr>
              <w:rFonts w:ascii="Arial" w:hAnsi="Arial" w:cs="Arial"/>
              <w:sz w:val="22"/>
              <w:szCs w:val="22"/>
            </w:rPr>
            <w:t>County</w:t>
          </w:r>
        </w:smartTag>
      </w:smartTag>
    </w:p>
    <w:p w:rsidR="000703C8" w:rsidRPr="00B602AD" w:rsidRDefault="000703C8" w:rsidP="000703C8">
      <w:pPr>
        <w:pStyle w:val="ListParagraph"/>
        <w:numPr>
          <w:ilvl w:val="0"/>
          <w:numId w:val="23"/>
        </w:numPr>
        <w:jc w:val="left"/>
        <w:rPr>
          <w:rFonts w:ascii="Arial" w:hAnsi="Arial" w:cs="Arial"/>
          <w:sz w:val="22"/>
          <w:szCs w:val="22"/>
        </w:rPr>
      </w:pPr>
      <w:r w:rsidRPr="00B602AD">
        <w:rPr>
          <w:rFonts w:ascii="Arial" w:hAnsi="Arial" w:cs="Arial"/>
          <w:sz w:val="22"/>
          <w:szCs w:val="22"/>
        </w:rPr>
        <w:t xml:space="preserve">2 schools in </w:t>
      </w:r>
      <w:smartTag w:uri="urn:schemas-microsoft-com:office:smarttags" w:element="place">
        <w:smartTag w:uri="urn:schemas-microsoft-com:office:smarttags" w:element="PlaceType">
          <w:r w:rsidRPr="00B602AD">
            <w:rPr>
              <w:rFonts w:ascii="Arial" w:hAnsi="Arial" w:cs="Arial"/>
              <w:sz w:val="22"/>
              <w:szCs w:val="22"/>
            </w:rPr>
            <w:t>Municipality</w:t>
          </w:r>
        </w:smartTag>
        <w:r w:rsidRPr="00B602AD">
          <w:rPr>
            <w:rFonts w:ascii="Arial" w:hAnsi="Arial" w:cs="Arial"/>
            <w:sz w:val="22"/>
            <w:szCs w:val="22"/>
          </w:rPr>
          <w:t xml:space="preserve"> of </w:t>
        </w:r>
        <w:smartTag w:uri="urn:schemas-microsoft-com:office:smarttags" w:element="PlaceName">
          <w:r w:rsidRPr="00B602AD">
            <w:rPr>
              <w:rFonts w:ascii="Arial" w:hAnsi="Arial" w:cs="Arial"/>
              <w:sz w:val="22"/>
              <w:szCs w:val="22"/>
            </w:rPr>
            <w:t>Clarington</w:t>
          </w:r>
        </w:smartTag>
      </w:smartTag>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Sporting Goods Paid Co-op Proposal – Charlie McGee</w:t>
      </w:r>
    </w:p>
    <w:p w:rsidR="000703C8" w:rsidRPr="00B602AD" w:rsidRDefault="000703C8" w:rsidP="000703C8">
      <w:pPr>
        <w:ind w:left="720"/>
        <w:rPr>
          <w:rFonts w:cs="Arial"/>
          <w:szCs w:val="22"/>
        </w:rPr>
      </w:pPr>
      <w:r w:rsidRPr="00B602AD">
        <w:rPr>
          <w:rFonts w:cs="Arial"/>
          <w:szCs w:val="22"/>
        </w:rPr>
        <w:t xml:space="preserve">A </w:t>
      </w:r>
      <w:r w:rsidRPr="00B602AD">
        <w:rPr>
          <w:rFonts w:cs="Arial"/>
          <w:i/>
          <w:szCs w:val="22"/>
        </w:rPr>
        <w:t>‘draft’</w:t>
      </w:r>
      <w:r w:rsidRPr="00B602AD">
        <w:rPr>
          <w:rFonts w:cs="Arial"/>
          <w:szCs w:val="22"/>
        </w:rPr>
        <w:t xml:space="preserve"> of the Sporting Goods Business, Co-operative Education manual 2011 was shared with the advisory committee members.  It is </w:t>
      </w:r>
      <w:proofErr w:type="spellStart"/>
      <w:r w:rsidRPr="00B602AD">
        <w:rPr>
          <w:rFonts w:cs="Arial"/>
          <w:szCs w:val="22"/>
        </w:rPr>
        <w:t>modeled</w:t>
      </w:r>
      <w:proofErr w:type="spellEnd"/>
      <w:r w:rsidRPr="00B602AD">
        <w:rPr>
          <w:rFonts w:cs="Arial"/>
          <w:szCs w:val="22"/>
        </w:rPr>
        <w:t xml:space="preserve"> after the </w:t>
      </w:r>
      <w:smartTag w:uri="urn:schemas-microsoft-com:office:smarttags" w:element="place">
        <w:smartTag w:uri="urn:schemas-microsoft-com:office:smarttags" w:element="PlaceName">
          <w:r w:rsidRPr="00B602AD">
            <w:rPr>
              <w:rFonts w:cs="Arial"/>
              <w:szCs w:val="22"/>
            </w:rPr>
            <w:t>Georgian</w:t>
          </w:r>
        </w:smartTag>
        <w:r w:rsidRPr="00B602AD">
          <w:rPr>
            <w:rFonts w:cs="Arial"/>
            <w:szCs w:val="22"/>
          </w:rPr>
          <w:t xml:space="preserve"> </w:t>
        </w:r>
        <w:smartTag w:uri="urn:schemas-microsoft-com:office:smarttags" w:element="PlaceType">
          <w:r w:rsidRPr="00B602AD">
            <w:rPr>
              <w:rFonts w:cs="Arial"/>
              <w:szCs w:val="22"/>
            </w:rPr>
            <w:t>College</w:t>
          </w:r>
        </w:smartTag>
      </w:smartTag>
      <w:r w:rsidRPr="00B602AD">
        <w:rPr>
          <w:rFonts w:cs="Arial"/>
          <w:szCs w:val="22"/>
        </w:rPr>
        <w:t xml:space="preserve"> model.  Implementation for a paid coop program in the SGB would be for summer 2011.  </w:t>
      </w:r>
    </w:p>
    <w:p w:rsidR="000703C8" w:rsidRPr="00B602AD" w:rsidRDefault="000C4D86" w:rsidP="000703C8">
      <w:pPr>
        <w:pStyle w:val="ListParagraph"/>
        <w:numPr>
          <w:ilvl w:val="0"/>
          <w:numId w:val="30"/>
        </w:numPr>
        <w:jc w:val="left"/>
        <w:rPr>
          <w:rFonts w:ascii="Arial" w:hAnsi="Arial" w:cs="Arial"/>
          <w:sz w:val="22"/>
          <w:szCs w:val="22"/>
        </w:rPr>
      </w:pPr>
      <w:r>
        <w:rPr>
          <w:rFonts w:ascii="Arial" w:hAnsi="Arial" w:cs="Arial"/>
          <w:sz w:val="22"/>
          <w:szCs w:val="22"/>
        </w:rPr>
        <w:t xml:space="preserve">Completed between semesters </w:t>
      </w:r>
      <w:r w:rsidR="000703C8" w:rsidRPr="00B602AD">
        <w:rPr>
          <w:rFonts w:ascii="Arial" w:hAnsi="Arial" w:cs="Arial"/>
          <w:sz w:val="22"/>
          <w:szCs w:val="22"/>
        </w:rPr>
        <w:t>2</w:t>
      </w:r>
      <w:r>
        <w:rPr>
          <w:rFonts w:ascii="Arial" w:hAnsi="Arial" w:cs="Arial"/>
          <w:sz w:val="22"/>
          <w:szCs w:val="22"/>
        </w:rPr>
        <w:t xml:space="preserve"> &amp; 3</w:t>
      </w:r>
    </w:p>
    <w:p w:rsidR="000703C8" w:rsidRPr="00B602AD" w:rsidRDefault="000703C8" w:rsidP="000703C8">
      <w:pPr>
        <w:pStyle w:val="ListParagraph"/>
        <w:numPr>
          <w:ilvl w:val="0"/>
          <w:numId w:val="30"/>
        </w:numPr>
        <w:jc w:val="left"/>
        <w:rPr>
          <w:rFonts w:ascii="Arial" w:hAnsi="Arial" w:cs="Arial"/>
          <w:sz w:val="22"/>
          <w:szCs w:val="22"/>
        </w:rPr>
      </w:pPr>
      <w:r w:rsidRPr="00B602AD">
        <w:rPr>
          <w:rFonts w:ascii="Arial" w:hAnsi="Arial" w:cs="Arial"/>
          <w:sz w:val="22"/>
          <w:szCs w:val="22"/>
        </w:rPr>
        <w:t>Length 12-16 weeks</w:t>
      </w:r>
    </w:p>
    <w:p w:rsidR="000703C8" w:rsidRPr="00B602AD" w:rsidRDefault="000703C8" w:rsidP="000703C8">
      <w:pPr>
        <w:pStyle w:val="ListParagraph"/>
        <w:numPr>
          <w:ilvl w:val="0"/>
          <w:numId w:val="30"/>
        </w:numPr>
        <w:jc w:val="left"/>
        <w:rPr>
          <w:rFonts w:ascii="Arial" w:hAnsi="Arial" w:cs="Arial"/>
          <w:sz w:val="22"/>
          <w:szCs w:val="22"/>
        </w:rPr>
      </w:pPr>
      <w:r w:rsidRPr="00B602AD">
        <w:rPr>
          <w:rFonts w:ascii="Arial" w:hAnsi="Arial" w:cs="Arial"/>
          <w:sz w:val="22"/>
          <w:szCs w:val="22"/>
        </w:rPr>
        <w:t xml:space="preserve">Students would be compensated </w:t>
      </w:r>
    </w:p>
    <w:p w:rsidR="000703C8" w:rsidRPr="00B602AD" w:rsidRDefault="000703C8" w:rsidP="000703C8">
      <w:pPr>
        <w:pStyle w:val="ListParagraph"/>
        <w:numPr>
          <w:ilvl w:val="0"/>
          <w:numId w:val="30"/>
        </w:numPr>
        <w:jc w:val="left"/>
        <w:rPr>
          <w:rFonts w:ascii="Arial" w:hAnsi="Arial" w:cs="Arial"/>
          <w:sz w:val="22"/>
          <w:szCs w:val="22"/>
        </w:rPr>
      </w:pPr>
      <w:r w:rsidRPr="00B602AD">
        <w:rPr>
          <w:rFonts w:ascii="Arial" w:hAnsi="Arial" w:cs="Arial"/>
          <w:sz w:val="22"/>
          <w:szCs w:val="22"/>
        </w:rPr>
        <w:t xml:space="preserve">Benefits to both the student and to the co-op host. </w:t>
      </w:r>
    </w:p>
    <w:p w:rsidR="000703C8" w:rsidRPr="00B602AD" w:rsidRDefault="000703C8" w:rsidP="000703C8">
      <w:pPr>
        <w:rPr>
          <w:rFonts w:cs="Arial"/>
          <w:szCs w:val="22"/>
        </w:rPr>
      </w:pPr>
    </w:p>
    <w:p w:rsidR="000703C8" w:rsidRPr="00B602AD" w:rsidRDefault="000703C8" w:rsidP="000703C8">
      <w:pPr>
        <w:ind w:firstLine="720"/>
        <w:rPr>
          <w:rFonts w:cs="Arial"/>
          <w:szCs w:val="22"/>
        </w:rPr>
      </w:pPr>
      <w:r w:rsidRPr="00B602AD">
        <w:rPr>
          <w:rFonts w:cs="Arial"/>
          <w:szCs w:val="22"/>
        </w:rPr>
        <w:t xml:space="preserve">Advisory committee members </w:t>
      </w:r>
      <w:r>
        <w:rPr>
          <w:rFonts w:cs="Arial"/>
          <w:szCs w:val="22"/>
        </w:rPr>
        <w:t xml:space="preserve">strongly </w:t>
      </w:r>
      <w:r w:rsidRPr="00B602AD">
        <w:rPr>
          <w:rFonts w:cs="Arial"/>
          <w:szCs w:val="22"/>
        </w:rPr>
        <w:t xml:space="preserve">supported the proposal for implementation. </w:t>
      </w:r>
    </w:p>
    <w:p w:rsidR="000703C8" w:rsidRPr="00B602AD" w:rsidRDefault="000703C8" w:rsidP="000703C8">
      <w:pPr>
        <w:rPr>
          <w:rFonts w:cs="Arial"/>
          <w:szCs w:val="22"/>
        </w:rPr>
      </w:pPr>
    </w:p>
    <w:p w:rsidR="000703C8" w:rsidRPr="00B602AD" w:rsidRDefault="000703C8" w:rsidP="000703C8">
      <w:pPr>
        <w:pStyle w:val="ListParagraph"/>
        <w:numPr>
          <w:ilvl w:val="0"/>
          <w:numId w:val="24"/>
        </w:numPr>
        <w:jc w:val="left"/>
        <w:rPr>
          <w:rFonts w:ascii="Arial" w:hAnsi="Arial" w:cs="Arial"/>
          <w:b/>
          <w:sz w:val="22"/>
          <w:szCs w:val="22"/>
        </w:rPr>
      </w:pPr>
      <w:r w:rsidRPr="00B602AD">
        <w:rPr>
          <w:rFonts w:ascii="Arial" w:hAnsi="Arial" w:cs="Arial"/>
          <w:b/>
          <w:sz w:val="22"/>
          <w:szCs w:val="22"/>
        </w:rPr>
        <w:t xml:space="preserve">Next Meeting: </w:t>
      </w:r>
    </w:p>
    <w:p w:rsidR="000703C8" w:rsidRDefault="000703C8" w:rsidP="000703C8">
      <w:pPr>
        <w:pStyle w:val="ListParagraph"/>
        <w:numPr>
          <w:ilvl w:val="0"/>
          <w:numId w:val="32"/>
        </w:numPr>
        <w:jc w:val="left"/>
        <w:rPr>
          <w:rFonts w:ascii="Arial" w:hAnsi="Arial" w:cs="Arial"/>
          <w:sz w:val="22"/>
          <w:szCs w:val="22"/>
        </w:rPr>
      </w:pPr>
      <w:r w:rsidRPr="00B602AD">
        <w:rPr>
          <w:rFonts w:ascii="Arial" w:hAnsi="Arial" w:cs="Arial"/>
          <w:sz w:val="22"/>
          <w:szCs w:val="22"/>
        </w:rPr>
        <w:t xml:space="preserve">Aaron </w:t>
      </w:r>
      <w:proofErr w:type="spellStart"/>
      <w:r w:rsidRPr="00B602AD">
        <w:rPr>
          <w:rFonts w:ascii="Arial" w:hAnsi="Arial" w:cs="Arial"/>
          <w:sz w:val="22"/>
          <w:szCs w:val="22"/>
        </w:rPr>
        <w:t>Barsanti</w:t>
      </w:r>
      <w:proofErr w:type="spellEnd"/>
      <w:r w:rsidRPr="00B602AD">
        <w:rPr>
          <w:rFonts w:ascii="Arial" w:hAnsi="Arial" w:cs="Arial"/>
          <w:sz w:val="22"/>
          <w:szCs w:val="22"/>
        </w:rPr>
        <w:t xml:space="preserve"> sent an email requesting to have the meeting date changed to April.</w:t>
      </w:r>
    </w:p>
    <w:p w:rsidR="000703C8" w:rsidRPr="00B602AD" w:rsidRDefault="000703C8" w:rsidP="000703C8">
      <w:pPr>
        <w:pStyle w:val="ListParagraph"/>
        <w:numPr>
          <w:ilvl w:val="0"/>
          <w:numId w:val="32"/>
        </w:numPr>
        <w:jc w:val="left"/>
        <w:rPr>
          <w:rFonts w:ascii="Arial" w:hAnsi="Arial" w:cs="Arial"/>
          <w:sz w:val="22"/>
          <w:szCs w:val="22"/>
        </w:rPr>
      </w:pPr>
      <w:r>
        <w:rPr>
          <w:rFonts w:ascii="Arial" w:hAnsi="Arial" w:cs="Arial"/>
          <w:sz w:val="22"/>
          <w:szCs w:val="22"/>
        </w:rPr>
        <w:t xml:space="preserve">The October timing of the meeting is ideal for students and for the college for implementation of changes. </w:t>
      </w:r>
    </w:p>
    <w:p w:rsidR="000703C8" w:rsidRPr="00B602AD" w:rsidRDefault="000703C8" w:rsidP="000703C8">
      <w:pPr>
        <w:numPr>
          <w:ilvl w:val="0"/>
          <w:numId w:val="32"/>
        </w:numPr>
        <w:rPr>
          <w:rFonts w:cs="Arial"/>
          <w:szCs w:val="22"/>
        </w:rPr>
      </w:pPr>
      <w:r w:rsidRPr="00B602AD">
        <w:rPr>
          <w:rFonts w:cs="Arial"/>
          <w:szCs w:val="22"/>
        </w:rPr>
        <w:t xml:space="preserve">The group discussed and all that were present agreed early October is a favourable time for the majority. </w:t>
      </w:r>
    </w:p>
    <w:p w:rsidR="000703C8" w:rsidRPr="00B602AD" w:rsidRDefault="000703C8" w:rsidP="000703C8">
      <w:pPr>
        <w:ind w:left="720" w:firstLine="45"/>
        <w:rPr>
          <w:rFonts w:cs="Arial"/>
          <w:szCs w:val="22"/>
        </w:rPr>
      </w:pPr>
    </w:p>
    <w:p w:rsidR="000703C8" w:rsidRPr="00B602AD" w:rsidRDefault="000703C8" w:rsidP="000703C8">
      <w:pPr>
        <w:numPr>
          <w:ilvl w:val="0"/>
          <w:numId w:val="32"/>
        </w:numPr>
        <w:rPr>
          <w:rFonts w:cs="Arial"/>
          <w:szCs w:val="22"/>
        </w:rPr>
      </w:pPr>
      <w:r w:rsidRPr="00B602AD">
        <w:rPr>
          <w:rFonts w:cs="Arial"/>
          <w:szCs w:val="22"/>
        </w:rPr>
        <w:t>The date of the next meeting:  Tuesday October 5, 2010.</w:t>
      </w:r>
    </w:p>
    <w:p w:rsidR="000703C8" w:rsidRPr="00B602AD" w:rsidRDefault="000703C8" w:rsidP="000703C8">
      <w:pPr>
        <w:rPr>
          <w:rFonts w:cs="Arial"/>
          <w:szCs w:val="22"/>
        </w:rPr>
      </w:pPr>
    </w:p>
    <w:p w:rsidR="000703C8" w:rsidRPr="00B602AD" w:rsidRDefault="000703C8" w:rsidP="000703C8">
      <w:pPr>
        <w:rPr>
          <w:rFonts w:cs="Arial"/>
          <w:b/>
          <w:szCs w:val="22"/>
        </w:rPr>
      </w:pPr>
    </w:p>
    <w:p w:rsidR="000703C8" w:rsidRPr="00B602AD" w:rsidRDefault="000703C8" w:rsidP="000703C8">
      <w:pPr>
        <w:rPr>
          <w:rFonts w:cs="Arial"/>
          <w:szCs w:val="22"/>
        </w:rPr>
      </w:pPr>
      <w:r w:rsidRPr="00B602AD">
        <w:rPr>
          <w:rFonts w:cs="Arial"/>
          <w:b/>
          <w:szCs w:val="22"/>
        </w:rPr>
        <w:t>Adjourned:</w:t>
      </w:r>
      <w:r w:rsidRPr="00B602AD">
        <w:rPr>
          <w:rFonts w:cs="Arial"/>
          <w:szCs w:val="22"/>
        </w:rPr>
        <w:t xml:space="preserve">   2:47pm</w:t>
      </w:r>
    </w:p>
    <w:p w:rsidR="000703C8" w:rsidRDefault="000703C8" w:rsidP="000703C8"/>
    <w:p w:rsidR="000703C8" w:rsidRDefault="000703C8" w:rsidP="000703C8"/>
    <w:p w:rsidR="00D611DD" w:rsidRPr="00701533" w:rsidRDefault="00D611DD" w:rsidP="000703C8">
      <w:pPr>
        <w:tabs>
          <w:tab w:val="center" w:pos="4320"/>
          <w:tab w:val="right" w:pos="8640"/>
        </w:tabs>
        <w:rPr>
          <w:lang w:val="en-CA"/>
        </w:rPr>
      </w:pPr>
    </w:p>
    <w:p w:rsidR="002A196B" w:rsidRPr="00701533" w:rsidRDefault="002A196B" w:rsidP="000B2E02">
      <w:pPr>
        <w:rPr>
          <w:lang w:val="en-CA"/>
        </w:rPr>
      </w:pPr>
    </w:p>
    <w:p w:rsidR="002A196B" w:rsidRPr="00701533" w:rsidRDefault="002A196B" w:rsidP="000B2E02">
      <w:pPr>
        <w:rPr>
          <w:lang w:val="en-CA"/>
        </w:rPr>
      </w:pPr>
    </w:p>
    <w:p w:rsidR="002A196B" w:rsidRPr="00701533" w:rsidRDefault="002A196B" w:rsidP="000B2E02">
      <w:pPr>
        <w:rPr>
          <w:lang w:val="en-CA"/>
        </w:rPr>
      </w:pPr>
    </w:p>
    <w:p w:rsidR="002A196B" w:rsidRPr="00701533" w:rsidRDefault="002A196B" w:rsidP="000B2E02">
      <w:pPr>
        <w:rPr>
          <w:lang w:val="en-CA"/>
        </w:rPr>
      </w:pPr>
    </w:p>
    <w:p w:rsidR="002A196B" w:rsidRPr="00701533" w:rsidRDefault="002A196B" w:rsidP="000B2E02">
      <w:pPr>
        <w:rPr>
          <w:lang w:val="en-CA"/>
        </w:rPr>
      </w:pPr>
    </w:p>
    <w:p w:rsidR="005679AF" w:rsidRPr="00701533" w:rsidRDefault="005679AF" w:rsidP="000B2E02">
      <w:pPr>
        <w:rPr>
          <w:lang w:val="en-CA"/>
        </w:rPr>
      </w:pPr>
    </w:p>
    <w:p w:rsidR="005679AF" w:rsidRPr="00701533" w:rsidRDefault="005679AF" w:rsidP="000B2E02">
      <w:pPr>
        <w:rPr>
          <w:lang w:val="en-CA"/>
        </w:rPr>
      </w:pPr>
    </w:p>
    <w:p w:rsidR="005679AF" w:rsidRPr="00701533" w:rsidRDefault="005679AF" w:rsidP="000B2E02">
      <w:pPr>
        <w:rPr>
          <w:lang w:val="en-CA"/>
        </w:rPr>
      </w:pPr>
    </w:p>
    <w:p w:rsidR="005679AF" w:rsidRPr="00701533" w:rsidRDefault="005679AF" w:rsidP="000B2E02">
      <w:pPr>
        <w:rPr>
          <w:lang w:val="en-CA"/>
        </w:rPr>
      </w:pPr>
    </w:p>
    <w:p w:rsidR="005679AF" w:rsidRDefault="005679AF" w:rsidP="000B2E02">
      <w:pPr>
        <w:rPr>
          <w:lang w:val="en-CA"/>
        </w:rPr>
      </w:pPr>
    </w:p>
    <w:p w:rsidR="008319CD" w:rsidRDefault="008319CD" w:rsidP="000B2E02">
      <w:pPr>
        <w:rPr>
          <w:lang w:val="en-CA"/>
        </w:rPr>
      </w:pPr>
    </w:p>
    <w:p w:rsidR="008319CD" w:rsidRDefault="008319CD" w:rsidP="000B2E02">
      <w:pPr>
        <w:rPr>
          <w:lang w:val="en-CA"/>
        </w:rPr>
      </w:pPr>
    </w:p>
    <w:p w:rsidR="008319CD" w:rsidRDefault="008319CD" w:rsidP="000B2E02">
      <w:pPr>
        <w:rPr>
          <w:lang w:val="en-CA"/>
        </w:rPr>
      </w:pPr>
    </w:p>
    <w:p w:rsidR="008319CD" w:rsidRDefault="008319CD" w:rsidP="000B2E02">
      <w:pPr>
        <w:rPr>
          <w:lang w:val="en-CA"/>
        </w:rPr>
      </w:pPr>
    </w:p>
    <w:p w:rsidR="008319CD" w:rsidRDefault="008319CD" w:rsidP="000B2E02">
      <w:pPr>
        <w:rPr>
          <w:lang w:val="en-CA"/>
        </w:rPr>
      </w:pPr>
    </w:p>
    <w:p w:rsidR="008319CD" w:rsidRDefault="008319CD" w:rsidP="000B2E02">
      <w:pPr>
        <w:rPr>
          <w:lang w:val="en-CA"/>
        </w:rPr>
      </w:pPr>
    </w:p>
    <w:p w:rsidR="008319CD" w:rsidRDefault="008319CD" w:rsidP="000B2E02">
      <w:pPr>
        <w:rPr>
          <w:lang w:val="en-CA"/>
        </w:rPr>
      </w:pPr>
    </w:p>
    <w:p w:rsidR="008319CD" w:rsidRDefault="008319CD" w:rsidP="000B2E02">
      <w:pPr>
        <w:rPr>
          <w:lang w:val="en-CA"/>
        </w:rPr>
      </w:pPr>
    </w:p>
    <w:p w:rsidR="002A196B" w:rsidRDefault="002A196B" w:rsidP="00F01C37">
      <w:pPr>
        <w:pStyle w:val="Heading1"/>
        <w:numPr>
          <w:ilvl w:val="0"/>
          <w:numId w:val="0"/>
        </w:numPr>
        <w:jc w:val="left"/>
        <w:rPr>
          <w:lang w:val="fr-FR"/>
        </w:rPr>
      </w:pPr>
    </w:p>
    <w:sectPr w:rsidR="002A196B" w:rsidSect="005B322A">
      <w:pgSz w:w="12240" w:h="15840" w:code="1"/>
      <w:pgMar w:top="1440" w:right="1440" w:bottom="1440" w:left="144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ECF" w:rsidRDefault="00674ECF">
      <w:r>
        <w:separator/>
      </w:r>
    </w:p>
    <w:p w:rsidR="00674ECF" w:rsidRDefault="00674ECF"/>
  </w:endnote>
  <w:endnote w:type="continuationSeparator" w:id="1">
    <w:p w:rsidR="00674ECF" w:rsidRDefault="00674ECF">
      <w:r>
        <w:continuationSeparator/>
      </w:r>
    </w:p>
    <w:p w:rsidR="00674ECF" w:rsidRDefault="00674ECF"/>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CF" w:rsidRDefault="00010022" w:rsidP="00F61CCE">
    <w:pPr>
      <w:pStyle w:val="Footer"/>
      <w:framePr w:wrap="around" w:vAnchor="text" w:hAnchor="margin" w:xAlign="right" w:y="1"/>
      <w:rPr>
        <w:rStyle w:val="PageNumber"/>
      </w:rPr>
    </w:pPr>
    <w:r>
      <w:rPr>
        <w:rStyle w:val="PageNumber"/>
      </w:rPr>
      <w:fldChar w:fldCharType="begin"/>
    </w:r>
    <w:r w:rsidR="00674ECF">
      <w:rPr>
        <w:rStyle w:val="PageNumber"/>
      </w:rPr>
      <w:instrText xml:space="preserve">PAGE  </w:instrText>
    </w:r>
    <w:r>
      <w:rPr>
        <w:rStyle w:val="PageNumber"/>
      </w:rPr>
      <w:fldChar w:fldCharType="end"/>
    </w:r>
  </w:p>
  <w:p w:rsidR="00674ECF" w:rsidRDefault="00674ECF" w:rsidP="005B32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CF" w:rsidRPr="00904ED4" w:rsidRDefault="00010022" w:rsidP="005B322A">
    <w:pPr>
      <w:pStyle w:val="Footer"/>
      <w:framePr w:wrap="around" w:vAnchor="text" w:hAnchor="margin" w:xAlign="right" w:y="25"/>
      <w:rPr>
        <w:rStyle w:val="PageNumber"/>
        <w:sz w:val="18"/>
      </w:rPr>
    </w:pPr>
    <w:r w:rsidRPr="00904ED4">
      <w:rPr>
        <w:rStyle w:val="PageNumber"/>
        <w:sz w:val="18"/>
      </w:rPr>
      <w:fldChar w:fldCharType="begin"/>
    </w:r>
    <w:r w:rsidR="00674ECF" w:rsidRPr="00904ED4">
      <w:rPr>
        <w:rStyle w:val="PageNumber"/>
        <w:sz w:val="18"/>
      </w:rPr>
      <w:instrText xml:space="preserve">PAGE  </w:instrText>
    </w:r>
    <w:r w:rsidRPr="00904ED4">
      <w:rPr>
        <w:rStyle w:val="PageNumber"/>
        <w:sz w:val="18"/>
      </w:rPr>
      <w:fldChar w:fldCharType="separate"/>
    </w:r>
    <w:r w:rsidR="006D2B67">
      <w:rPr>
        <w:rStyle w:val="PageNumber"/>
        <w:noProof/>
        <w:sz w:val="18"/>
      </w:rPr>
      <w:t>4</w:t>
    </w:r>
    <w:r w:rsidRPr="00904ED4">
      <w:rPr>
        <w:rStyle w:val="PageNumber"/>
        <w:sz w:val="18"/>
      </w:rPr>
      <w:fldChar w:fldCharType="end"/>
    </w:r>
  </w:p>
  <w:p w:rsidR="00674ECF" w:rsidRDefault="00674ECF" w:rsidP="005B322A">
    <w:pPr>
      <w:pStyle w:val="Footer"/>
      <w:ind w:right="360"/>
      <w:jc w:val="center"/>
      <w:rPr>
        <w:rFonts w:cs="Arial"/>
        <w:sz w:val="16"/>
        <w:szCs w:val="16"/>
      </w:rPr>
    </w:pPr>
  </w:p>
  <w:p w:rsidR="00674ECF" w:rsidRDefault="00674ECF">
    <w:pPr>
      <w:pStyle w:val="Footer"/>
      <w:jc w:val="center"/>
      <w:rPr>
        <w:sz w:val="16"/>
        <w:szCs w:val="16"/>
      </w:rPr>
    </w:pPr>
  </w:p>
  <w:p w:rsidR="00674ECF" w:rsidRDefault="00674ECF">
    <w:pPr>
      <w:pStyle w:val="Footer"/>
      <w:jc w:val="center"/>
      <w:rPr>
        <w:rStyle w:val="PageNumbe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ECF" w:rsidRDefault="00674ECF">
      <w:r>
        <w:separator/>
      </w:r>
    </w:p>
    <w:p w:rsidR="00674ECF" w:rsidRDefault="00674ECF"/>
  </w:footnote>
  <w:footnote w:type="continuationSeparator" w:id="1">
    <w:p w:rsidR="00674ECF" w:rsidRDefault="00674ECF">
      <w:r>
        <w:continuationSeparator/>
      </w:r>
    </w:p>
    <w:p w:rsidR="00674ECF" w:rsidRDefault="00674E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CF" w:rsidRDefault="00674E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ECF" w:rsidRDefault="00674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A23432"/>
    <w:lvl w:ilvl="0">
      <w:numFmt w:val="bullet"/>
      <w:lvlText w:val="*"/>
      <w:lvlJc w:val="left"/>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0A780E"/>
    <w:multiLevelType w:val="hybridMultilevel"/>
    <w:tmpl w:val="4AEE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4A0ECB"/>
    <w:multiLevelType w:val="hybridMultilevel"/>
    <w:tmpl w:val="635667EC"/>
    <w:lvl w:ilvl="0" w:tplc="10090001">
      <w:start w:val="1"/>
      <w:numFmt w:val="bullet"/>
      <w:lvlText w:val=""/>
      <w:lvlJc w:val="left"/>
      <w:pPr>
        <w:tabs>
          <w:tab w:val="num" w:pos="1429"/>
        </w:tabs>
        <w:ind w:left="1429" w:hanging="360"/>
      </w:pPr>
      <w:rPr>
        <w:rFonts w:ascii="Symbol" w:hAnsi="Symbol" w:hint="default"/>
      </w:rPr>
    </w:lvl>
    <w:lvl w:ilvl="1" w:tplc="10090003" w:tentative="1">
      <w:start w:val="1"/>
      <w:numFmt w:val="bullet"/>
      <w:lvlText w:val="o"/>
      <w:lvlJc w:val="left"/>
      <w:pPr>
        <w:tabs>
          <w:tab w:val="num" w:pos="2149"/>
        </w:tabs>
        <w:ind w:left="2149" w:hanging="360"/>
      </w:pPr>
      <w:rPr>
        <w:rFonts w:ascii="Courier New" w:hAnsi="Courier New" w:cs="Courier New" w:hint="default"/>
      </w:rPr>
    </w:lvl>
    <w:lvl w:ilvl="2" w:tplc="10090005" w:tentative="1">
      <w:start w:val="1"/>
      <w:numFmt w:val="bullet"/>
      <w:lvlText w:val=""/>
      <w:lvlJc w:val="left"/>
      <w:pPr>
        <w:tabs>
          <w:tab w:val="num" w:pos="2869"/>
        </w:tabs>
        <w:ind w:left="2869" w:hanging="360"/>
      </w:pPr>
      <w:rPr>
        <w:rFonts w:ascii="Wingdings" w:hAnsi="Wingdings" w:hint="default"/>
      </w:rPr>
    </w:lvl>
    <w:lvl w:ilvl="3" w:tplc="10090001" w:tentative="1">
      <w:start w:val="1"/>
      <w:numFmt w:val="bullet"/>
      <w:lvlText w:val=""/>
      <w:lvlJc w:val="left"/>
      <w:pPr>
        <w:tabs>
          <w:tab w:val="num" w:pos="3589"/>
        </w:tabs>
        <w:ind w:left="3589" w:hanging="360"/>
      </w:pPr>
      <w:rPr>
        <w:rFonts w:ascii="Symbol" w:hAnsi="Symbol" w:hint="default"/>
      </w:rPr>
    </w:lvl>
    <w:lvl w:ilvl="4" w:tplc="10090003" w:tentative="1">
      <w:start w:val="1"/>
      <w:numFmt w:val="bullet"/>
      <w:lvlText w:val="o"/>
      <w:lvlJc w:val="left"/>
      <w:pPr>
        <w:tabs>
          <w:tab w:val="num" w:pos="4309"/>
        </w:tabs>
        <w:ind w:left="4309" w:hanging="360"/>
      </w:pPr>
      <w:rPr>
        <w:rFonts w:ascii="Courier New" w:hAnsi="Courier New" w:cs="Courier New" w:hint="default"/>
      </w:rPr>
    </w:lvl>
    <w:lvl w:ilvl="5" w:tplc="10090005" w:tentative="1">
      <w:start w:val="1"/>
      <w:numFmt w:val="bullet"/>
      <w:lvlText w:val=""/>
      <w:lvlJc w:val="left"/>
      <w:pPr>
        <w:tabs>
          <w:tab w:val="num" w:pos="5029"/>
        </w:tabs>
        <w:ind w:left="5029" w:hanging="360"/>
      </w:pPr>
      <w:rPr>
        <w:rFonts w:ascii="Wingdings" w:hAnsi="Wingdings" w:hint="default"/>
      </w:rPr>
    </w:lvl>
    <w:lvl w:ilvl="6" w:tplc="10090001" w:tentative="1">
      <w:start w:val="1"/>
      <w:numFmt w:val="bullet"/>
      <w:lvlText w:val=""/>
      <w:lvlJc w:val="left"/>
      <w:pPr>
        <w:tabs>
          <w:tab w:val="num" w:pos="5749"/>
        </w:tabs>
        <w:ind w:left="5749" w:hanging="360"/>
      </w:pPr>
      <w:rPr>
        <w:rFonts w:ascii="Symbol" w:hAnsi="Symbol" w:hint="default"/>
      </w:rPr>
    </w:lvl>
    <w:lvl w:ilvl="7" w:tplc="10090003" w:tentative="1">
      <w:start w:val="1"/>
      <w:numFmt w:val="bullet"/>
      <w:lvlText w:val="o"/>
      <w:lvlJc w:val="left"/>
      <w:pPr>
        <w:tabs>
          <w:tab w:val="num" w:pos="6469"/>
        </w:tabs>
        <w:ind w:left="6469" w:hanging="360"/>
      </w:pPr>
      <w:rPr>
        <w:rFonts w:ascii="Courier New" w:hAnsi="Courier New" w:cs="Courier New" w:hint="default"/>
      </w:rPr>
    </w:lvl>
    <w:lvl w:ilvl="8" w:tplc="10090005" w:tentative="1">
      <w:start w:val="1"/>
      <w:numFmt w:val="bullet"/>
      <w:lvlText w:val=""/>
      <w:lvlJc w:val="left"/>
      <w:pPr>
        <w:tabs>
          <w:tab w:val="num" w:pos="7189"/>
        </w:tabs>
        <w:ind w:left="7189" w:hanging="360"/>
      </w:pPr>
      <w:rPr>
        <w:rFonts w:ascii="Wingdings" w:hAnsi="Wingdings" w:hint="default"/>
      </w:rPr>
    </w:lvl>
  </w:abstractNum>
  <w:abstractNum w:abstractNumId="4">
    <w:nsid w:val="0401471A"/>
    <w:multiLevelType w:val="hybridMultilevel"/>
    <w:tmpl w:val="6476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129E6"/>
    <w:multiLevelType w:val="hybridMultilevel"/>
    <w:tmpl w:val="1EAACAFC"/>
    <w:lvl w:ilvl="0" w:tplc="500C44F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71444"/>
    <w:multiLevelType w:val="hybridMultilevel"/>
    <w:tmpl w:val="5F38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832DC9"/>
    <w:multiLevelType w:val="hybridMultilevel"/>
    <w:tmpl w:val="877875B8"/>
    <w:lvl w:ilvl="0" w:tplc="214482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A9F2025"/>
    <w:multiLevelType w:val="hybridMultilevel"/>
    <w:tmpl w:val="D162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4D7A89"/>
    <w:multiLevelType w:val="hybridMultilevel"/>
    <w:tmpl w:val="C960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82863"/>
    <w:multiLevelType w:val="hybridMultilevel"/>
    <w:tmpl w:val="309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C475B"/>
    <w:multiLevelType w:val="hybridMultilevel"/>
    <w:tmpl w:val="7108C3A2"/>
    <w:lvl w:ilvl="0" w:tplc="80AA91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A23023"/>
    <w:multiLevelType w:val="hybridMultilevel"/>
    <w:tmpl w:val="DF7AF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221819"/>
    <w:multiLevelType w:val="hybridMultilevel"/>
    <w:tmpl w:val="375A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82820"/>
    <w:multiLevelType w:val="hybridMultilevel"/>
    <w:tmpl w:val="2BAC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234B9"/>
    <w:multiLevelType w:val="multilevel"/>
    <w:tmpl w:val="CCBA715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5335044"/>
    <w:multiLevelType w:val="hybridMultilevel"/>
    <w:tmpl w:val="940E41F6"/>
    <w:lvl w:ilvl="0" w:tplc="12DA90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495DC4"/>
    <w:multiLevelType w:val="hybridMultilevel"/>
    <w:tmpl w:val="4B4AB8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D93186"/>
    <w:multiLevelType w:val="hybridMultilevel"/>
    <w:tmpl w:val="373C4F68"/>
    <w:lvl w:ilvl="0" w:tplc="E59292B8">
      <w:start w:val="1"/>
      <w:numFmt w:val="bullet"/>
      <w:lvlText w:val=""/>
      <w:lvlJc w:val="left"/>
      <w:pPr>
        <w:tabs>
          <w:tab w:val="num" w:pos="1620"/>
        </w:tabs>
        <w:ind w:left="162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01B48E1"/>
    <w:multiLevelType w:val="hybridMultilevel"/>
    <w:tmpl w:val="4126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A343B4"/>
    <w:multiLevelType w:val="hybridMultilevel"/>
    <w:tmpl w:val="5F1AE02E"/>
    <w:lvl w:ilvl="0" w:tplc="10090001">
      <w:start w:val="1"/>
      <w:numFmt w:val="bullet"/>
      <w:lvlText w:val=""/>
      <w:lvlJc w:val="left"/>
      <w:pPr>
        <w:tabs>
          <w:tab w:val="num" w:pos="1140"/>
        </w:tabs>
        <w:ind w:left="1140" w:hanging="360"/>
      </w:pPr>
      <w:rPr>
        <w:rFonts w:ascii="Symbol" w:hAnsi="Symbol" w:hint="default"/>
      </w:rPr>
    </w:lvl>
    <w:lvl w:ilvl="1" w:tplc="10090003" w:tentative="1">
      <w:start w:val="1"/>
      <w:numFmt w:val="bullet"/>
      <w:lvlText w:val="o"/>
      <w:lvlJc w:val="left"/>
      <w:pPr>
        <w:tabs>
          <w:tab w:val="num" w:pos="1860"/>
        </w:tabs>
        <w:ind w:left="1860" w:hanging="360"/>
      </w:pPr>
      <w:rPr>
        <w:rFonts w:ascii="Courier New" w:hAnsi="Courier New" w:cs="Courier New" w:hint="default"/>
      </w:rPr>
    </w:lvl>
    <w:lvl w:ilvl="2" w:tplc="10090005" w:tentative="1">
      <w:start w:val="1"/>
      <w:numFmt w:val="bullet"/>
      <w:lvlText w:val=""/>
      <w:lvlJc w:val="left"/>
      <w:pPr>
        <w:tabs>
          <w:tab w:val="num" w:pos="2580"/>
        </w:tabs>
        <w:ind w:left="2580" w:hanging="360"/>
      </w:pPr>
      <w:rPr>
        <w:rFonts w:ascii="Wingdings" w:hAnsi="Wingdings" w:hint="default"/>
      </w:rPr>
    </w:lvl>
    <w:lvl w:ilvl="3" w:tplc="10090001" w:tentative="1">
      <w:start w:val="1"/>
      <w:numFmt w:val="bullet"/>
      <w:lvlText w:val=""/>
      <w:lvlJc w:val="left"/>
      <w:pPr>
        <w:tabs>
          <w:tab w:val="num" w:pos="3300"/>
        </w:tabs>
        <w:ind w:left="3300" w:hanging="360"/>
      </w:pPr>
      <w:rPr>
        <w:rFonts w:ascii="Symbol" w:hAnsi="Symbol" w:hint="default"/>
      </w:rPr>
    </w:lvl>
    <w:lvl w:ilvl="4" w:tplc="10090003" w:tentative="1">
      <w:start w:val="1"/>
      <w:numFmt w:val="bullet"/>
      <w:lvlText w:val="o"/>
      <w:lvlJc w:val="left"/>
      <w:pPr>
        <w:tabs>
          <w:tab w:val="num" w:pos="4020"/>
        </w:tabs>
        <w:ind w:left="4020" w:hanging="360"/>
      </w:pPr>
      <w:rPr>
        <w:rFonts w:ascii="Courier New" w:hAnsi="Courier New" w:cs="Courier New" w:hint="default"/>
      </w:rPr>
    </w:lvl>
    <w:lvl w:ilvl="5" w:tplc="10090005" w:tentative="1">
      <w:start w:val="1"/>
      <w:numFmt w:val="bullet"/>
      <w:lvlText w:val=""/>
      <w:lvlJc w:val="left"/>
      <w:pPr>
        <w:tabs>
          <w:tab w:val="num" w:pos="4740"/>
        </w:tabs>
        <w:ind w:left="4740" w:hanging="360"/>
      </w:pPr>
      <w:rPr>
        <w:rFonts w:ascii="Wingdings" w:hAnsi="Wingdings" w:hint="default"/>
      </w:rPr>
    </w:lvl>
    <w:lvl w:ilvl="6" w:tplc="10090001" w:tentative="1">
      <w:start w:val="1"/>
      <w:numFmt w:val="bullet"/>
      <w:lvlText w:val=""/>
      <w:lvlJc w:val="left"/>
      <w:pPr>
        <w:tabs>
          <w:tab w:val="num" w:pos="5460"/>
        </w:tabs>
        <w:ind w:left="5460" w:hanging="360"/>
      </w:pPr>
      <w:rPr>
        <w:rFonts w:ascii="Symbol" w:hAnsi="Symbol" w:hint="default"/>
      </w:rPr>
    </w:lvl>
    <w:lvl w:ilvl="7" w:tplc="10090003" w:tentative="1">
      <w:start w:val="1"/>
      <w:numFmt w:val="bullet"/>
      <w:lvlText w:val="o"/>
      <w:lvlJc w:val="left"/>
      <w:pPr>
        <w:tabs>
          <w:tab w:val="num" w:pos="6180"/>
        </w:tabs>
        <w:ind w:left="6180" w:hanging="360"/>
      </w:pPr>
      <w:rPr>
        <w:rFonts w:ascii="Courier New" w:hAnsi="Courier New" w:cs="Courier New" w:hint="default"/>
      </w:rPr>
    </w:lvl>
    <w:lvl w:ilvl="8" w:tplc="10090005" w:tentative="1">
      <w:start w:val="1"/>
      <w:numFmt w:val="bullet"/>
      <w:lvlText w:val=""/>
      <w:lvlJc w:val="left"/>
      <w:pPr>
        <w:tabs>
          <w:tab w:val="num" w:pos="6900"/>
        </w:tabs>
        <w:ind w:left="6900" w:hanging="360"/>
      </w:pPr>
      <w:rPr>
        <w:rFonts w:ascii="Wingdings" w:hAnsi="Wingdings" w:hint="default"/>
      </w:rPr>
    </w:lvl>
  </w:abstractNum>
  <w:abstractNum w:abstractNumId="21">
    <w:nsid w:val="3468394A"/>
    <w:multiLevelType w:val="hybridMultilevel"/>
    <w:tmpl w:val="F9C0E6B4"/>
    <w:lvl w:ilvl="0" w:tplc="10090001">
      <w:start w:val="1"/>
      <w:numFmt w:val="bullet"/>
      <w:lvlText w:val=""/>
      <w:lvlJc w:val="left"/>
      <w:pPr>
        <w:tabs>
          <w:tab w:val="num" w:pos="1500"/>
        </w:tabs>
        <w:ind w:left="1500" w:hanging="360"/>
      </w:pPr>
      <w:rPr>
        <w:rFonts w:ascii="Symbol" w:hAnsi="Symbol" w:hint="default"/>
      </w:rPr>
    </w:lvl>
    <w:lvl w:ilvl="1" w:tplc="10090003" w:tentative="1">
      <w:start w:val="1"/>
      <w:numFmt w:val="bullet"/>
      <w:lvlText w:val="o"/>
      <w:lvlJc w:val="left"/>
      <w:pPr>
        <w:tabs>
          <w:tab w:val="num" w:pos="2220"/>
        </w:tabs>
        <w:ind w:left="2220" w:hanging="360"/>
      </w:pPr>
      <w:rPr>
        <w:rFonts w:ascii="Courier New" w:hAnsi="Courier New" w:cs="Courier New" w:hint="default"/>
      </w:rPr>
    </w:lvl>
    <w:lvl w:ilvl="2" w:tplc="10090005" w:tentative="1">
      <w:start w:val="1"/>
      <w:numFmt w:val="bullet"/>
      <w:lvlText w:val=""/>
      <w:lvlJc w:val="left"/>
      <w:pPr>
        <w:tabs>
          <w:tab w:val="num" w:pos="2940"/>
        </w:tabs>
        <w:ind w:left="2940" w:hanging="360"/>
      </w:pPr>
      <w:rPr>
        <w:rFonts w:ascii="Wingdings" w:hAnsi="Wingdings" w:hint="default"/>
      </w:rPr>
    </w:lvl>
    <w:lvl w:ilvl="3" w:tplc="10090001" w:tentative="1">
      <w:start w:val="1"/>
      <w:numFmt w:val="bullet"/>
      <w:lvlText w:val=""/>
      <w:lvlJc w:val="left"/>
      <w:pPr>
        <w:tabs>
          <w:tab w:val="num" w:pos="3660"/>
        </w:tabs>
        <w:ind w:left="3660" w:hanging="360"/>
      </w:pPr>
      <w:rPr>
        <w:rFonts w:ascii="Symbol" w:hAnsi="Symbol" w:hint="default"/>
      </w:rPr>
    </w:lvl>
    <w:lvl w:ilvl="4" w:tplc="10090003" w:tentative="1">
      <w:start w:val="1"/>
      <w:numFmt w:val="bullet"/>
      <w:lvlText w:val="o"/>
      <w:lvlJc w:val="left"/>
      <w:pPr>
        <w:tabs>
          <w:tab w:val="num" w:pos="4380"/>
        </w:tabs>
        <w:ind w:left="4380" w:hanging="360"/>
      </w:pPr>
      <w:rPr>
        <w:rFonts w:ascii="Courier New" w:hAnsi="Courier New" w:cs="Courier New" w:hint="default"/>
      </w:rPr>
    </w:lvl>
    <w:lvl w:ilvl="5" w:tplc="10090005" w:tentative="1">
      <w:start w:val="1"/>
      <w:numFmt w:val="bullet"/>
      <w:lvlText w:val=""/>
      <w:lvlJc w:val="left"/>
      <w:pPr>
        <w:tabs>
          <w:tab w:val="num" w:pos="5100"/>
        </w:tabs>
        <w:ind w:left="5100" w:hanging="360"/>
      </w:pPr>
      <w:rPr>
        <w:rFonts w:ascii="Wingdings" w:hAnsi="Wingdings" w:hint="default"/>
      </w:rPr>
    </w:lvl>
    <w:lvl w:ilvl="6" w:tplc="10090001" w:tentative="1">
      <w:start w:val="1"/>
      <w:numFmt w:val="bullet"/>
      <w:lvlText w:val=""/>
      <w:lvlJc w:val="left"/>
      <w:pPr>
        <w:tabs>
          <w:tab w:val="num" w:pos="5820"/>
        </w:tabs>
        <w:ind w:left="5820" w:hanging="360"/>
      </w:pPr>
      <w:rPr>
        <w:rFonts w:ascii="Symbol" w:hAnsi="Symbol" w:hint="default"/>
      </w:rPr>
    </w:lvl>
    <w:lvl w:ilvl="7" w:tplc="10090003" w:tentative="1">
      <w:start w:val="1"/>
      <w:numFmt w:val="bullet"/>
      <w:lvlText w:val="o"/>
      <w:lvlJc w:val="left"/>
      <w:pPr>
        <w:tabs>
          <w:tab w:val="num" w:pos="6540"/>
        </w:tabs>
        <w:ind w:left="6540" w:hanging="360"/>
      </w:pPr>
      <w:rPr>
        <w:rFonts w:ascii="Courier New" w:hAnsi="Courier New" w:cs="Courier New" w:hint="default"/>
      </w:rPr>
    </w:lvl>
    <w:lvl w:ilvl="8" w:tplc="10090005" w:tentative="1">
      <w:start w:val="1"/>
      <w:numFmt w:val="bullet"/>
      <w:lvlText w:val=""/>
      <w:lvlJc w:val="left"/>
      <w:pPr>
        <w:tabs>
          <w:tab w:val="num" w:pos="7260"/>
        </w:tabs>
        <w:ind w:left="7260" w:hanging="360"/>
      </w:pPr>
      <w:rPr>
        <w:rFonts w:ascii="Wingdings" w:hAnsi="Wingdings" w:hint="default"/>
      </w:rPr>
    </w:lvl>
  </w:abstractNum>
  <w:abstractNum w:abstractNumId="22">
    <w:nsid w:val="3496297E"/>
    <w:multiLevelType w:val="hybridMultilevel"/>
    <w:tmpl w:val="59DA6B30"/>
    <w:lvl w:ilvl="0" w:tplc="EB9A35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96FE4"/>
    <w:multiLevelType w:val="hybridMultilevel"/>
    <w:tmpl w:val="4C48F7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D24A30"/>
    <w:multiLevelType w:val="multilevel"/>
    <w:tmpl w:val="A2C25A86"/>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3C7C19E4"/>
    <w:multiLevelType w:val="hybridMultilevel"/>
    <w:tmpl w:val="10584240"/>
    <w:lvl w:ilvl="0" w:tplc="10090001">
      <w:start w:val="1"/>
      <w:numFmt w:val="bullet"/>
      <w:lvlText w:val=""/>
      <w:lvlJc w:val="left"/>
      <w:pPr>
        <w:tabs>
          <w:tab w:val="num" w:pos="1429"/>
        </w:tabs>
        <w:ind w:left="1429" w:hanging="360"/>
      </w:pPr>
      <w:rPr>
        <w:rFonts w:ascii="Symbol" w:hAnsi="Symbol" w:hint="default"/>
      </w:rPr>
    </w:lvl>
    <w:lvl w:ilvl="1" w:tplc="10090003" w:tentative="1">
      <w:start w:val="1"/>
      <w:numFmt w:val="bullet"/>
      <w:lvlText w:val="o"/>
      <w:lvlJc w:val="left"/>
      <w:pPr>
        <w:tabs>
          <w:tab w:val="num" w:pos="2149"/>
        </w:tabs>
        <w:ind w:left="2149" w:hanging="360"/>
      </w:pPr>
      <w:rPr>
        <w:rFonts w:ascii="Courier New" w:hAnsi="Courier New" w:cs="Courier New" w:hint="default"/>
      </w:rPr>
    </w:lvl>
    <w:lvl w:ilvl="2" w:tplc="10090005" w:tentative="1">
      <w:start w:val="1"/>
      <w:numFmt w:val="bullet"/>
      <w:lvlText w:val=""/>
      <w:lvlJc w:val="left"/>
      <w:pPr>
        <w:tabs>
          <w:tab w:val="num" w:pos="2869"/>
        </w:tabs>
        <w:ind w:left="2869" w:hanging="360"/>
      </w:pPr>
      <w:rPr>
        <w:rFonts w:ascii="Wingdings" w:hAnsi="Wingdings" w:hint="default"/>
      </w:rPr>
    </w:lvl>
    <w:lvl w:ilvl="3" w:tplc="10090001" w:tentative="1">
      <w:start w:val="1"/>
      <w:numFmt w:val="bullet"/>
      <w:lvlText w:val=""/>
      <w:lvlJc w:val="left"/>
      <w:pPr>
        <w:tabs>
          <w:tab w:val="num" w:pos="3589"/>
        </w:tabs>
        <w:ind w:left="3589" w:hanging="360"/>
      </w:pPr>
      <w:rPr>
        <w:rFonts w:ascii="Symbol" w:hAnsi="Symbol" w:hint="default"/>
      </w:rPr>
    </w:lvl>
    <w:lvl w:ilvl="4" w:tplc="10090003" w:tentative="1">
      <w:start w:val="1"/>
      <w:numFmt w:val="bullet"/>
      <w:lvlText w:val="o"/>
      <w:lvlJc w:val="left"/>
      <w:pPr>
        <w:tabs>
          <w:tab w:val="num" w:pos="4309"/>
        </w:tabs>
        <w:ind w:left="4309" w:hanging="360"/>
      </w:pPr>
      <w:rPr>
        <w:rFonts w:ascii="Courier New" w:hAnsi="Courier New" w:cs="Courier New" w:hint="default"/>
      </w:rPr>
    </w:lvl>
    <w:lvl w:ilvl="5" w:tplc="10090005" w:tentative="1">
      <w:start w:val="1"/>
      <w:numFmt w:val="bullet"/>
      <w:lvlText w:val=""/>
      <w:lvlJc w:val="left"/>
      <w:pPr>
        <w:tabs>
          <w:tab w:val="num" w:pos="5029"/>
        </w:tabs>
        <w:ind w:left="5029" w:hanging="360"/>
      </w:pPr>
      <w:rPr>
        <w:rFonts w:ascii="Wingdings" w:hAnsi="Wingdings" w:hint="default"/>
      </w:rPr>
    </w:lvl>
    <w:lvl w:ilvl="6" w:tplc="10090001" w:tentative="1">
      <w:start w:val="1"/>
      <w:numFmt w:val="bullet"/>
      <w:lvlText w:val=""/>
      <w:lvlJc w:val="left"/>
      <w:pPr>
        <w:tabs>
          <w:tab w:val="num" w:pos="5749"/>
        </w:tabs>
        <w:ind w:left="5749" w:hanging="360"/>
      </w:pPr>
      <w:rPr>
        <w:rFonts w:ascii="Symbol" w:hAnsi="Symbol" w:hint="default"/>
      </w:rPr>
    </w:lvl>
    <w:lvl w:ilvl="7" w:tplc="10090003" w:tentative="1">
      <w:start w:val="1"/>
      <w:numFmt w:val="bullet"/>
      <w:lvlText w:val="o"/>
      <w:lvlJc w:val="left"/>
      <w:pPr>
        <w:tabs>
          <w:tab w:val="num" w:pos="6469"/>
        </w:tabs>
        <w:ind w:left="6469" w:hanging="360"/>
      </w:pPr>
      <w:rPr>
        <w:rFonts w:ascii="Courier New" w:hAnsi="Courier New" w:cs="Courier New" w:hint="default"/>
      </w:rPr>
    </w:lvl>
    <w:lvl w:ilvl="8" w:tplc="10090005" w:tentative="1">
      <w:start w:val="1"/>
      <w:numFmt w:val="bullet"/>
      <w:lvlText w:val=""/>
      <w:lvlJc w:val="left"/>
      <w:pPr>
        <w:tabs>
          <w:tab w:val="num" w:pos="7189"/>
        </w:tabs>
        <w:ind w:left="7189" w:hanging="360"/>
      </w:pPr>
      <w:rPr>
        <w:rFonts w:ascii="Wingdings" w:hAnsi="Wingdings" w:hint="default"/>
      </w:rPr>
    </w:lvl>
  </w:abstractNum>
  <w:abstractNum w:abstractNumId="26">
    <w:nsid w:val="3D6A5107"/>
    <w:multiLevelType w:val="multilevel"/>
    <w:tmpl w:val="88B620BA"/>
    <w:lvl w:ilvl="0">
      <w:start w:val="1"/>
      <w:numFmt w:val="none"/>
      <w:pStyle w:val="Heading1"/>
      <w:lvlText w:val=""/>
      <w:lvlJc w:val="left"/>
      <w:pPr>
        <w:tabs>
          <w:tab w:val="num" w:pos="432"/>
        </w:tabs>
        <w:ind w:left="432" w:hanging="432"/>
      </w:pPr>
      <w:rPr>
        <w:rFonts w:ascii="Arial" w:hAnsi="Arial" w:hint="default"/>
        <w:b/>
        <w:i w:val="0"/>
        <w:caps w:val="0"/>
        <w:strike w:val="0"/>
        <w:dstrike w:val="0"/>
        <w:outline w:val="0"/>
        <w:shadow w:val="0"/>
        <w:emboss w:val="0"/>
        <w:imprint w:val="0"/>
        <w:vanish w:val="0"/>
        <w:sz w:val="32"/>
        <w:vertAlign w:val="baseline"/>
      </w:rPr>
    </w:lvl>
    <w:lvl w:ilvl="1">
      <w:start w:val="1"/>
      <w:numFmt w:val="decimal"/>
      <w:lvlText w:val="%1%2.0"/>
      <w:lvlJc w:val="left"/>
      <w:pPr>
        <w:tabs>
          <w:tab w:val="num" w:pos="720"/>
        </w:tabs>
        <w:ind w:left="576" w:hanging="576"/>
      </w:pPr>
      <w:rPr>
        <w:rFonts w:ascii="Arial" w:hAnsi="Arial" w:hint="default"/>
        <w:b/>
        <w:i w:val="0"/>
        <w:caps w:val="0"/>
        <w:strike w:val="0"/>
        <w:dstrike w:val="0"/>
        <w:outline w:val="0"/>
        <w:shadow w:val="0"/>
        <w:emboss w:val="0"/>
        <w:imprint w:val="0"/>
        <w:vanish w:val="0"/>
        <w:sz w:val="32"/>
        <w:vertAlign w:val="baseline"/>
      </w:rPr>
    </w:lvl>
    <w:lvl w:ilvl="2">
      <w:start w:val="1"/>
      <w:numFmt w:val="decimal"/>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4"/>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C8978EC"/>
    <w:multiLevelType w:val="hybridMultilevel"/>
    <w:tmpl w:val="78B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CF2287"/>
    <w:multiLevelType w:val="hybridMultilevel"/>
    <w:tmpl w:val="A77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2432FE"/>
    <w:multiLevelType w:val="hybridMultilevel"/>
    <w:tmpl w:val="F626C4F4"/>
    <w:lvl w:ilvl="0" w:tplc="D20EFF4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02F7430"/>
    <w:multiLevelType w:val="multilevel"/>
    <w:tmpl w:val="2A36C778"/>
    <w:lvl w:ilvl="0">
      <w:start w:val="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9A135F1"/>
    <w:multiLevelType w:val="hybridMultilevel"/>
    <w:tmpl w:val="5C3CEA4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2">
    <w:nsid w:val="62EE0F3A"/>
    <w:multiLevelType w:val="hybridMultilevel"/>
    <w:tmpl w:val="1140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F3514E"/>
    <w:multiLevelType w:val="hybridMultilevel"/>
    <w:tmpl w:val="DC72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96546"/>
    <w:multiLevelType w:val="hybridMultilevel"/>
    <w:tmpl w:val="FD96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0973EA"/>
    <w:multiLevelType w:val="multilevel"/>
    <w:tmpl w:val="2EBC538E"/>
    <w:lvl w:ilvl="0">
      <w:start w:val="1"/>
      <w:numFmt w:val="none"/>
      <w:lvlText w:val=""/>
      <w:lvlJc w:val="left"/>
      <w:pPr>
        <w:tabs>
          <w:tab w:val="num" w:pos="454"/>
        </w:tabs>
        <w:ind w:left="454" w:hanging="454"/>
      </w:pPr>
      <w:rPr>
        <w:rFonts w:ascii="Arial" w:hAnsi="Arial" w:hint="default"/>
        <w:b/>
        <w:i w:val="0"/>
        <w:caps w:val="0"/>
        <w:strike w:val="0"/>
        <w:dstrike w:val="0"/>
        <w:outline w:val="0"/>
        <w:shadow w:val="0"/>
        <w:emboss w:val="0"/>
        <w:imprint w:val="0"/>
        <w:vanish w:val="0"/>
        <w:sz w:val="32"/>
        <w:vertAlign w:val="baseline"/>
      </w:rPr>
    </w:lvl>
    <w:lvl w:ilvl="1">
      <w:start w:val="1"/>
      <w:numFmt w:val="decimal"/>
      <w:pStyle w:val="Heading2"/>
      <w:lvlText w:val="%1%2.0"/>
      <w:lvlJc w:val="left"/>
      <w:pPr>
        <w:tabs>
          <w:tab w:val="num" w:pos="720"/>
        </w:tabs>
        <w:ind w:left="576" w:hanging="576"/>
      </w:pPr>
      <w:rPr>
        <w:rFonts w:ascii="Arial" w:hAnsi="Arial" w:hint="default"/>
        <w:b/>
        <w:i w:val="0"/>
        <w:caps w:val="0"/>
        <w:strike w:val="0"/>
        <w:dstrike w:val="0"/>
        <w:outline w:val="0"/>
        <w:shadow w:val="0"/>
        <w:emboss w:val="0"/>
        <w:imprint w:val="0"/>
        <w:vanish w:val="0"/>
        <w:sz w:val="28"/>
        <w:szCs w:val="28"/>
        <w:vertAlign w:val="baseline"/>
      </w:rPr>
    </w:lvl>
    <w:lvl w:ilvl="2">
      <w:start w:val="1"/>
      <w:numFmt w:val="decimal"/>
      <w:pStyle w:val="Heading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4"/>
        <w:vertAlign w:val="base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nsid w:val="68123A1B"/>
    <w:multiLevelType w:val="hybridMultilevel"/>
    <w:tmpl w:val="AF1E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DC0981"/>
    <w:multiLevelType w:val="multilevel"/>
    <w:tmpl w:val="7B061AE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6E38382A"/>
    <w:multiLevelType w:val="hybridMultilevel"/>
    <w:tmpl w:val="F1B8D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E0C21"/>
    <w:multiLevelType w:val="hybridMultilevel"/>
    <w:tmpl w:val="91108382"/>
    <w:lvl w:ilvl="0" w:tplc="3190B814">
      <w:start w:val="1"/>
      <w:numFmt w:val="decimal"/>
      <w:lvlText w:val="%1."/>
      <w:lvlJc w:val="left"/>
      <w:pPr>
        <w:tabs>
          <w:tab w:val="num" w:pos="1800"/>
        </w:tabs>
        <w:ind w:left="1800" w:hanging="360"/>
      </w:pPr>
      <w:rPr>
        <w:rFonts w:hint="default"/>
      </w:r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40">
    <w:nsid w:val="719A72E2"/>
    <w:multiLevelType w:val="hybridMultilevel"/>
    <w:tmpl w:val="17045E4C"/>
    <w:lvl w:ilvl="0" w:tplc="06A67E3A">
      <w:numFmt w:val="bullet"/>
      <w:lvlText w:val="·"/>
      <w:lvlJc w:val="left"/>
      <w:pPr>
        <w:tabs>
          <w:tab w:val="num" w:pos="360"/>
        </w:tabs>
        <w:ind w:left="360" w:hanging="360"/>
      </w:pPr>
      <w:rPr>
        <w:rFonts w:ascii="Shruti" w:hAnsi="Shruti"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5062E3D"/>
    <w:multiLevelType w:val="hybridMultilevel"/>
    <w:tmpl w:val="1EAACAFC"/>
    <w:lvl w:ilvl="0" w:tplc="500C44F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272A30"/>
    <w:multiLevelType w:val="hybridMultilevel"/>
    <w:tmpl w:val="717E7C2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6"/>
  </w:num>
  <w:num w:numId="3">
    <w:abstractNumId w:val="35"/>
  </w:num>
  <w:num w:numId="4">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5">
    <w:abstractNumId w:val="40"/>
  </w:num>
  <w:num w:numId="6">
    <w:abstractNumId w:val="42"/>
  </w:num>
  <w:num w:numId="7">
    <w:abstractNumId w:val="15"/>
  </w:num>
  <w:num w:numId="8">
    <w:abstractNumId w:val="16"/>
  </w:num>
  <w:num w:numId="9">
    <w:abstractNumId w:val="37"/>
  </w:num>
  <w:num w:numId="10">
    <w:abstractNumId w:val="24"/>
  </w:num>
  <w:num w:numId="11">
    <w:abstractNumId w:val="18"/>
  </w:num>
  <w:num w:numId="12">
    <w:abstractNumId w:val="30"/>
  </w:num>
  <w:num w:numId="13">
    <w:abstractNumId w:val="29"/>
  </w:num>
  <w:num w:numId="14">
    <w:abstractNumId w:val="11"/>
  </w:num>
  <w:num w:numId="15">
    <w:abstractNumId w:val="21"/>
  </w:num>
  <w:num w:numId="16">
    <w:abstractNumId w:val="25"/>
  </w:num>
  <w:num w:numId="17">
    <w:abstractNumId w:val="3"/>
  </w:num>
  <w:num w:numId="18">
    <w:abstractNumId w:val="20"/>
  </w:num>
  <w:num w:numId="19">
    <w:abstractNumId w:val="31"/>
  </w:num>
  <w:num w:numId="20">
    <w:abstractNumId w:val="39"/>
  </w:num>
  <w:num w:numId="21">
    <w:abstractNumId w:val="7"/>
  </w:num>
  <w:num w:numId="22">
    <w:abstractNumId w:val="34"/>
  </w:num>
  <w:num w:numId="23">
    <w:abstractNumId w:val="19"/>
  </w:num>
  <w:num w:numId="24">
    <w:abstractNumId w:val="22"/>
  </w:num>
  <w:num w:numId="25">
    <w:abstractNumId w:val="36"/>
  </w:num>
  <w:num w:numId="26">
    <w:abstractNumId w:val="13"/>
  </w:num>
  <w:num w:numId="27">
    <w:abstractNumId w:val="8"/>
  </w:num>
  <w:num w:numId="28">
    <w:abstractNumId w:val="10"/>
  </w:num>
  <w:num w:numId="29">
    <w:abstractNumId w:val="9"/>
  </w:num>
  <w:num w:numId="30">
    <w:abstractNumId w:val="28"/>
  </w:num>
  <w:num w:numId="31">
    <w:abstractNumId w:val="14"/>
  </w:num>
  <w:num w:numId="32">
    <w:abstractNumId w:val="27"/>
  </w:num>
  <w:num w:numId="33">
    <w:abstractNumId w:val="6"/>
  </w:num>
  <w:num w:numId="34">
    <w:abstractNumId w:val="23"/>
  </w:num>
  <w:num w:numId="35">
    <w:abstractNumId w:val="38"/>
  </w:num>
  <w:num w:numId="36">
    <w:abstractNumId w:val="5"/>
  </w:num>
  <w:num w:numId="37">
    <w:abstractNumId w:val="12"/>
  </w:num>
  <w:num w:numId="38">
    <w:abstractNumId w:val="17"/>
  </w:num>
  <w:num w:numId="39">
    <w:abstractNumId w:val="2"/>
  </w:num>
  <w:num w:numId="40">
    <w:abstractNumId w:val="33"/>
  </w:num>
  <w:num w:numId="41">
    <w:abstractNumId w:val="32"/>
  </w:num>
  <w:num w:numId="42">
    <w:abstractNumId w:val="4"/>
  </w:num>
  <w:num w:numId="43">
    <w:abstractNumId w:val="4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648F"/>
    <w:rsid w:val="00001609"/>
    <w:rsid w:val="000055CA"/>
    <w:rsid w:val="00010022"/>
    <w:rsid w:val="00023F5C"/>
    <w:rsid w:val="000253BD"/>
    <w:rsid w:val="00026E2F"/>
    <w:rsid w:val="00031BED"/>
    <w:rsid w:val="00040094"/>
    <w:rsid w:val="00042B26"/>
    <w:rsid w:val="000440F4"/>
    <w:rsid w:val="00044791"/>
    <w:rsid w:val="000469D6"/>
    <w:rsid w:val="0005496C"/>
    <w:rsid w:val="00054A8E"/>
    <w:rsid w:val="0005574C"/>
    <w:rsid w:val="00062725"/>
    <w:rsid w:val="00063DDB"/>
    <w:rsid w:val="000645F5"/>
    <w:rsid w:val="000703C8"/>
    <w:rsid w:val="00076329"/>
    <w:rsid w:val="00076730"/>
    <w:rsid w:val="000800A9"/>
    <w:rsid w:val="000855B9"/>
    <w:rsid w:val="00086601"/>
    <w:rsid w:val="000916E0"/>
    <w:rsid w:val="000B2E02"/>
    <w:rsid w:val="000B6B0C"/>
    <w:rsid w:val="000C4D86"/>
    <w:rsid w:val="000C5370"/>
    <w:rsid w:val="000C7302"/>
    <w:rsid w:val="000D4659"/>
    <w:rsid w:val="000E0AB2"/>
    <w:rsid w:val="000E21FD"/>
    <w:rsid w:val="000E2CCC"/>
    <w:rsid w:val="000E7EC0"/>
    <w:rsid w:val="000F6F9B"/>
    <w:rsid w:val="000F7DE4"/>
    <w:rsid w:val="00101F36"/>
    <w:rsid w:val="00107884"/>
    <w:rsid w:val="00120D3D"/>
    <w:rsid w:val="00121654"/>
    <w:rsid w:val="001325FA"/>
    <w:rsid w:val="00135B53"/>
    <w:rsid w:val="0014055F"/>
    <w:rsid w:val="00141AC1"/>
    <w:rsid w:val="00144D41"/>
    <w:rsid w:val="001502C6"/>
    <w:rsid w:val="001508B3"/>
    <w:rsid w:val="0016572C"/>
    <w:rsid w:val="00176419"/>
    <w:rsid w:val="001857A7"/>
    <w:rsid w:val="00194D8B"/>
    <w:rsid w:val="00196A73"/>
    <w:rsid w:val="001A10B0"/>
    <w:rsid w:val="001A6F4B"/>
    <w:rsid w:val="001B5A67"/>
    <w:rsid w:val="001D113F"/>
    <w:rsid w:val="001D1552"/>
    <w:rsid w:val="001E177F"/>
    <w:rsid w:val="001E23DA"/>
    <w:rsid w:val="001E327C"/>
    <w:rsid w:val="001E3309"/>
    <w:rsid w:val="001E4D0E"/>
    <w:rsid w:val="001F01DE"/>
    <w:rsid w:val="001F673B"/>
    <w:rsid w:val="002019D5"/>
    <w:rsid w:val="00202035"/>
    <w:rsid w:val="00203626"/>
    <w:rsid w:val="00203B65"/>
    <w:rsid w:val="00215D9C"/>
    <w:rsid w:val="0022668E"/>
    <w:rsid w:val="00227C35"/>
    <w:rsid w:val="00230D1C"/>
    <w:rsid w:val="00236034"/>
    <w:rsid w:val="00241DB4"/>
    <w:rsid w:val="00244394"/>
    <w:rsid w:val="002443A8"/>
    <w:rsid w:val="00252135"/>
    <w:rsid w:val="00255092"/>
    <w:rsid w:val="00263069"/>
    <w:rsid w:val="0026659E"/>
    <w:rsid w:val="0027383F"/>
    <w:rsid w:val="002A196B"/>
    <w:rsid w:val="002A1D00"/>
    <w:rsid w:val="002A2376"/>
    <w:rsid w:val="002A517E"/>
    <w:rsid w:val="002A6F7D"/>
    <w:rsid w:val="002B1956"/>
    <w:rsid w:val="002B2C48"/>
    <w:rsid w:val="002B52AC"/>
    <w:rsid w:val="002C2FFB"/>
    <w:rsid w:val="002C4806"/>
    <w:rsid w:val="002C7AC3"/>
    <w:rsid w:val="002D2A2E"/>
    <w:rsid w:val="002D3FFC"/>
    <w:rsid w:val="002E3137"/>
    <w:rsid w:val="002E3AC7"/>
    <w:rsid w:val="002F568A"/>
    <w:rsid w:val="002F6309"/>
    <w:rsid w:val="002F7116"/>
    <w:rsid w:val="00314B75"/>
    <w:rsid w:val="00314F28"/>
    <w:rsid w:val="003319D5"/>
    <w:rsid w:val="00332C6D"/>
    <w:rsid w:val="00333719"/>
    <w:rsid w:val="0033532C"/>
    <w:rsid w:val="003353C8"/>
    <w:rsid w:val="003358B0"/>
    <w:rsid w:val="003430EF"/>
    <w:rsid w:val="003474FC"/>
    <w:rsid w:val="00350D04"/>
    <w:rsid w:val="00353052"/>
    <w:rsid w:val="00353D35"/>
    <w:rsid w:val="00360347"/>
    <w:rsid w:val="00360544"/>
    <w:rsid w:val="00362149"/>
    <w:rsid w:val="0036689F"/>
    <w:rsid w:val="00384598"/>
    <w:rsid w:val="00392664"/>
    <w:rsid w:val="003A1621"/>
    <w:rsid w:val="003B4D38"/>
    <w:rsid w:val="003C5DF8"/>
    <w:rsid w:val="003C6553"/>
    <w:rsid w:val="003D11E1"/>
    <w:rsid w:val="003D1F1A"/>
    <w:rsid w:val="003D6628"/>
    <w:rsid w:val="003D6E2A"/>
    <w:rsid w:val="003D7EB2"/>
    <w:rsid w:val="003F0D2F"/>
    <w:rsid w:val="003F23CA"/>
    <w:rsid w:val="003F24B2"/>
    <w:rsid w:val="003F38A5"/>
    <w:rsid w:val="003F40DA"/>
    <w:rsid w:val="00405D0A"/>
    <w:rsid w:val="00406391"/>
    <w:rsid w:val="0041375D"/>
    <w:rsid w:val="00413DA6"/>
    <w:rsid w:val="00417071"/>
    <w:rsid w:val="00424A2F"/>
    <w:rsid w:val="00433FF9"/>
    <w:rsid w:val="00437714"/>
    <w:rsid w:val="00440484"/>
    <w:rsid w:val="00445E3E"/>
    <w:rsid w:val="0045180A"/>
    <w:rsid w:val="004607A2"/>
    <w:rsid w:val="00466EAE"/>
    <w:rsid w:val="00470D0D"/>
    <w:rsid w:val="00477535"/>
    <w:rsid w:val="0047777A"/>
    <w:rsid w:val="004955D9"/>
    <w:rsid w:val="004B367C"/>
    <w:rsid w:val="004B60F8"/>
    <w:rsid w:val="004C24D6"/>
    <w:rsid w:val="004D0D2B"/>
    <w:rsid w:val="004D350A"/>
    <w:rsid w:val="004D4ACB"/>
    <w:rsid w:val="004D7504"/>
    <w:rsid w:val="004E0449"/>
    <w:rsid w:val="004E1140"/>
    <w:rsid w:val="004E480C"/>
    <w:rsid w:val="004E752E"/>
    <w:rsid w:val="004F37DB"/>
    <w:rsid w:val="00505D86"/>
    <w:rsid w:val="005100B0"/>
    <w:rsid w:val="00510968"/>
    <w:rsid w:val="00513331"/>
    <w:rsid w:val="00514D09"/>
    <w:rsid w:val="00516E8A"/>
    <w:rsid w:val="00520079"/>
    <w:rsid w:val="005222D1"/>
    <w:rsid w:val="00532AE8"/>
    <w:rsid w:val="00537FF6"/>
    <w:rsid w:val="00542D0C"/>
    <w:rsid w:val="0054582A"/>
    <w:rsid w:val="00546FC7"/>
    <w:rsid w:val="00555C01"/>
    <w:rsid w:val="00562E79"/>
    <w:rsid w:val="005679AF"/>
    <w:rsid w:val="0057211A"/>
    <w:rsid w:val="00574A1B"/>
    <w:rsid w:val="005810D3"/>
    <w:rsid w:val="00583450"/>
    <w:rsid w:val="00585F12"/>
    <w:rsid w:val="0059002A"/>
    <w:rsid w:val="005951F4"/>
    <w:rsid w:val="00595EBE"/>
    <w:rsid w:val="005B01AE"/>
    <w:rsid w:val="005B0B45"/>
    <w:rsid w:val="005B10E9"/>
    <w:rsid w:val="005B1BB2"/>
    <w:rsid w:val="005B3107"/>
    <w:rsid w:val="005B322A"/>
    <w:rsid w:val="005B55B9"/>
    <w:rsid w:val="005B5644"/>
    <w:rsid w:val="005B5D99"/>
    <w:rsid w:val="005B6657"/>
    <w:rsid w:val="005C0C38"/>
    <w:rsid w:val="005C563A"/>
    <w:rsid w:val="005C5885"/>
    <w:rsid w:val="005D18FC"/>
    <w:rsid w:val="005D1F2C"/>
    <w:rsid w:val="005E1EB8"/>
    <w:rsid w:val="005E3507"/>
    <w:rsid w:val="005E5880"/>
    <w:rsid w:val="005F35D0"/>
    <w:rsid w:val="005F4921"/>
    <w:rsid w:val="005F492B"/>
    <w:rsid w:val="006125A7"/>
    <w:rsid w:val="00625059"/>
    <w:rsid w:val="00625328"/>
    <w:rsid w:val="00625516"/>
    <w:rsid w:val="00630258"/>
    <w:rsid w:val="0063510C"/>
    <w:rsid w:val="00646470"/>
    <w:rsid w:val="0064716C"/>
    <w:rsid w:val="006527A7"/>
    <w:rsid w:val="00652C64"/>
    <w:rsid w:val="006544DD"/>
    <w:rsid w:val="006719F9"/>
    <w:rsid w:val="00671BDA"/>
    <w:rsid w:val="00674ECF"/>
    <w:rsid w:val="006762D7"/>
    <w:rsid w:val="00683165"/>
    <w:rsid w:val="00684701"/>
    <w:rsid w:val="00684ABD"/>
    <w:rsid w:val="006A36E3"/>
    <w:rsid w:val="006A446B"/>
    <w:rsid w:val="006A76FE"/>
    <w:rsid w:val="006B173A"/>
    <w:rsid w:val="006B6398"/>
    <w:rsid w:val="006C2F54"/>
    <w:rsid w:val="006C443B"/>
    <w:rsid w:val="006C71EE"/>
    <w:rsid w:val="006D2007"/>
    <w:rsid w:val="006D2B67"/>
    <w:rsid w:val="006D6975"/>
    <w:rsid w:val="006D6DB4"/>
    <w:rsid w:val="006E34D5"/>
    <w:rsid w:val="006E52A1"/>
    <w:rsid w:val="006F0DAB"/>
    <w:rsid w:val="006F17D4"/>
    <w:rsid w:val="006F6B8F"/>
    <w:rsid w:val="00701533"/>
    <w:rsid w:val="00711730"/>
    <w:rsid w:val="00713B2E"/>
    <w:rsid w:val="00715FBF"/>
    <w:rsid w:val="00716B9B"/>
    <w:rsid w:val="00721C82"/>
    <w:rsid w:val="00724045"/>
    <w:rsid w:val="00726BCC"/>
    <w:rsid w:val="00726BDA"/>
    <w:rsid w:val="0073401F"/>
    <w:rsid w:val="0073520B"/>
    <w:rsid w:val="00755171"/>
    <w:rsid w:val="007560AF"/>
    <w:rsid w:val="0076208D"/>
    <w:rsid w:val="007704B2"/>
    <w:rsid w:val="00773217"/>
    <w:rsid w:val="00773F91"/>
    <w:rsid w:val="00774F3B"/>
    <w:rsid w:val="00781DAA"/>
    <w:rsid w:val="00783C7C"/>
    <w:rsid w:val="007841F4"/>
    <w:rsid w:val="00785973"/>
    <w:rsid w:val="007A07DF"/>
    <w:rsid w:val="007A1BC5"/>
    <w:rsid w:val="007B13B8"/>
    <w:rsid w:val="007B41D8"/>
    <w:rsid w:val="007B5166"/>
    <w:rsid w:val="007C37C2"/>
    <w:rsid w:val="007C6080"/>
    <w:rsid w:val="007D2FED"/>
    <w:rsid w:val="007D6591"/>
    <w:rsid w:val="007E2AAB"/>
    <w:rsid w:val="007E7BB7"/>
    <w:rsid w:val="007F2387"/>
    <w:rsid w:val="007F48DB"/>
    <w:rsid w:val="008123EC"/>
    <w:rsid w:val="00816355"/>
    <w:rsid w:val="0081648F"/>
    <w:rsid w:val="008201FD"/>
    <w:rsid w:val="008227AE"/>
    <w:rsid w:val="008270F2"/>
    <w:rsid w:val="008319CD"/>
    <w:rsid w:val="008329A8"/>
    <w:rsid w:val="00833CB1"/>
    <w:rsid w:val="00833EF2"/>
    <w:rsid w:val="00840B08"/>
    <w:rsid w:val="00840DCE"/>
    <w:rsid w:val="00841E0C"/>
    <w:rsid w:val="00844D25"/>
    <w:rsid w:val="00845914"/>
    <w:rsid w:val="00853D2F"/>
    <w:rsid w:val="00856EEB"/>
    <w:rsid w:val="0086510A"/>
    <w:rsid w:val="008723A6"/>
    <w:rsid w:val="0087764E"/>
    <w:rsid w:val="00880A6B"/>
    <w:rsid w:val="00881896"/>
    <w:rsid w:val="0088509F"/>
    <w:rsid w:val="00886C85"/>
    <w:rsid w:val="00892DF4"/>
    <w:rsid w:val="00897B6A"/>
    <w:rsid w:val="008A0254"/>
    <w:rsid w:val="008A2D17"/>
    <w:rsid w:val="008B059E"/>
    <w:rsid w:val="008B1D40"/>
    <w:rsid w:val="008B276D"/>
    <w:rsid w:val="008B3BC9"/>
    <w:rsid w:val="008D2E3D"/>
    <w:rsid w:val="008D545F"/>
    <w:rsid w:val="008E10CC"/>
    <w:rsid w:val="008F08E5"/>
    <w:rsid w:val="008F0E7A"/>
    <w:rsid w:val="008F3AB7"/>
    <w:rsid w:val="008F6570"/>
    <w:rsid w:val="00901102"/>
    <w:rsid w:val="00903900"/>
    <w:rsid w:val="00904ED4"/>
    <w:rsid w:val="0091136D"/>
    <w:rsid w:val="00911740"/>
    <w:rsid w:val="009134E8"/>
    <w:rsid w:val="0092530C"/>
    <w:rsid w:val="009342C7"/>
    <w:rsid w:val="00940B13"/>
    <w:rsid w:val="009547D9"/>
    <w:rsid w:val="009565CB"/>
    <w:rsid w:val="00961CCC"/>
    <w:rsid w:val="00984589"/>
    <w:rsid w:val="00986E01"/>
    <w:rsid w:val="009953C9"/>
    <w:rsid w:val="009A1D8E"/>
    <w:rsid w:val="009A2D31"/>
    <w:rsid w:val="009A3E84"/>
    <w:rsid w:val="009B7597"/>
    <w:rsid w:val="009D2700"/>
    <w:rsid w:val="009E37F0"/>
    <w:rsid w:val="009E44BB"/>
    <w:rsid w:val="009F1E5D"/>
    <w:rsid w:val="009F3D52"/>
    <w:rsid w:val="009F43A9"/>
    <w:rsid w:val="009F47FC"/>
    <w:rsid w:val="00A012D2"/>
    <w:rsid w:val="00A01C4B"/>
    <w:rsid w:val="00A039AB"/>
    <w:rsid w:val="00A04F63"/>
    <w:rsid w:val="00A101FC"/>
    <w:rsid w:val="00A1197E"/>
    <w:rsid w:val="00A11AA4"/>
    <w:rsid w:val="00A12B02"/>
    <w:rsid w:val="00A211E4"/>
    <w:rsid w:val="00A24DD2"/>
    <w:rsid w:val="00A24E40"/>
    <w:rsid w:val="00A26449"/>
    <w:rsid w:val="00A2739B"/>
    <w:rsid w:val="00A34EEA"/>
    <w:rsid w:val="00A46F27"/>
    <w:rsid w:val="00A47DE6"/>
    <w:rsid w:val="00A53339"/>
    <w:rsid w:val="00A5363E"/>
    <w:rsid w:val="00A546A9"/>
    <w:rsid w:val="00A70510"/>
    <w:rsid w:val="00A70D55"/>
    <w:rsid w:val="00A75AA4"/>
    <w:rsid w:val="00A845CF"/>
    <w:rsid w:val="00A87D0E"/>
    <w:rsid w:val="00A93DB0"/>
    <w:rsid w:val="00A97BA4"/>
    <w:rsid w:val="00AA08CF"/>
    <w:rsid w:val="00AA6B2C"/>
    <w:rsid w:val="00AB2AA0"/>
    <w:rsid w:val="00AC064C"/>
    <w:rsid w:val="00AC107D"/>
    <w:rsid w:val="00AC12B1"/>
    <w:rsid w:val="00AD10CD"/>
    <w:rsid w:val="00AD3670"/>
    <w:rsid w:val="00AD4DB0"/>
    <w:rsid w:val="00AD556C"/>
    <w:rsid w:val="00AD6067"/>
    <w:rsid w:val="00B0375B"/>
    <w:rsid w:val="00B06180"/>
    <w:rsid w:val="00B06DBF"/>
    <w:rsid w:val="00B104E4"/>
    <w:rsid w:val="00B14412"/>
    <w:rsid w:val="00B20BED"/>
    <w:rsid w:val="00B25A08"/>
    <w:rsid w:val="00B26E9E"/>
    <w:rsid w:val="00B34D1E"/>
    <w:rsid w:val="00B400F5"/>
    <w:rsid w:val="00B41403"/>
    <w:rsid w:val="00B44467"/>
    <w:rsid w:val="00B50011"/>
    <w:rsid w:val="00B52815"/>
    <w:rsid w:val="00B5375F"/>
    <w:rsid w:val="00B567B5"/>
    <w:rsid w:val="00B60DB6"/>
    <w:rsid w:val="00B6747A"/>
    <w:rsid w:val="00B72110"/>
    <w:rsid w:val="00B74C1B"/>
    <w:rsid w:val="00B90543"/>
    <w:rsid w:val="00B911FE"/>
    <w:rsid w:val="00BA0F8E"/>
    <w:rsid w:val="00BA546A"/>
    <w:rsid w:val="00BB1366"/>
    <w:rsid w:val="00BB726A"/>
    <w:rsid w:val="00BC445D"/>
    <w:rsid w:val="00BD1DA4"/>
    <w:rsid w:val="00BD578B"/>
    <w:rsid w:val="00BD7025"/>
    <w:rsid w:val="00BE0831"/>
    <w:rsid w:val="00BE170D"/>
    <w:rsid w:val="00BE1881"/>
    <w:rsid w:val="00BE5CE9"/>
    <w:rsid w:val="00BF16FD"/>
    <w:rsid w:val="00BF7A9E"/>
    <w:rsid w:val="00C011AB"/>
    <w:rsid w:val="00C05931"/>
    <w:rsid w:val="00C204BF"/>
    <w:rsid w:val="00C245AD"/>
    <w:rsid w:val="00C44B9A"/>
    <w:rsid w:val="00C64CEA"/>
    <w:rsid w:val="00C6694C"/>
    <w:rsid w:val="00C74CDB"/>
    <w:rsid w:val="00C801C4"/>
    <w:rsid w:val="00C970B8"/>
    <w:rsid w:val="00CA669C"/>
    <w:rsid w:val="00CA6D8B"/>
    <w:rsid w:val="00CB2823"/>
    <w:rsid w:val="00CB2CBA"/>
    <w:rsid w:val="00CB31E4"/>
    <w:rsid w:val="00CC470B"/>
    <w:rsid w:val="00CD05D9"/>
    <w:rsid w:val="00CD62A2"/>
    <w:rsid w:val="00CE5143"/>
    <w:rsid w:val="00CE73BE"/>
    <w:rsid w:val="00CF4DDF"/>
    <w:rsid w:val="00D00CD5"/>
    <w:rsid w:val="00D14C29"/>
    <w:rsid w:val="00D209B4"/>
    <w:rsid w:val="00D21DB7"/>
    <w:rsid w:val="00D33D15"/>
    <w:rsid w:val="00D40CDD"/>
    <w:rsid w:val="00D41E4D"/>
    <w:rsid w:val="00D5261E"/>
    <w:rsid w:val="00D54468"/>
    <w:rsid w:val="00D57FD1"/>
    <w:rsid w:val="00D611DD"/>
    <w:rsid w:val="00D7403A"/>
    <w:rsid w:val="00D75594"/>
    <w:rsid w:val="00D75E1C"/>
    <w:rsid w:val="00D81E41"/>
    <w:rsid w:val="00D9378A"/>
    <w:rsid w:val="00DA3506"/>
    <w:rsid w:val="00DA61A0"/>
    <w:rsid w:val="00DA7DA7"/>
    <w:rsid w:val="00DB6146"/>
    <w:rsid w:val="00DB7133"/>
    <w:rsid w:val="00DC52F9"/>
    <w:rsid w:val="00DE669A"/>
    <w:rsid w:val="00DE7438"/>
    <w:rsid w:val="00DF1E41"/>
    <w:rsid w:val="00DF42CD"/>
    <w:rsid w:val="00E0670C"/>
    <w:rsid w:val="00E11332"/>
    <w:rsid w:val="00E126C4"/>
    <w:rsid w:val="00E162F4"/>
    <w:rsid w:val="00E202CF"/>
    <w:rsid w:val="00E2306F"/>
    <w:rsid w:val="00E31967"/>
    <w:rsid w:val="00E32AB8"/>
    <w:rsid w:val="00E63BB4"/>
    <w:rsid w:val="00E74043"/>
    <w:rsid w:val="00E74346"/>
    <w:rsid w:val="00E82929"/>
    <w:rsid w:val="00E91D9F"/>
    <w:rsid w:val="00E96E7E"/>
    <w:rsid w:val="00EA0556"/>
    <w:rsid w:val="00EA1796"/>
    <w:rsid w:val="00EB0EA7"/>
    <w:rsid w:val="00EB247E"/>
    <w:rsid w:val="00EB372F"/>
    <w:rsid w:val="00EB52E0"/>
    <w:rsid w:val="00ED7D42"/>
    <w:rsid w:val="00EE69DE"/>
    <w:rsid w:val="00EF1E9F"/>
    <w:rsid w:val="00EF4A76"/>
    <w:rsid w:val="00F01C37"/>
    <w:rsid w:val="00F128A8"/>
    <w:rsid w:val="00F13E9C"/>
    <w:rsid w:val="00F17DDC"/>
    <w:rsid w:val="00F2151C"/>
    <w:rsid w:val="00F31E84"/>
    <w:rsid w:val="00F40B2B"/>
    <w:rsid w:val="00F44470"/>
    <w:rsid w:val="00F47C3B"/>
    <w:rsid w:val="00F52F2A"/>
    <w:rsid w:val="00F53CA3"/>
    <w:rsid w:val="00F55E0A"/>
    <w:rsid w:val="00F567A2"/>
    <w:rsid w:val="00F61CCE"/>
    <w:rsid w:val="00F767F9"/>
    <w:rsid w:val="00F84C63"/>
    <w:rsid w:val="00F85B46"/>
    <w:rsid w:val="00F902F7"/>
    <w:rsid w:val="00F912D7"/>
    <w:rsid w:val="00F96D29"/>
    <w:rsid w:val="00FA2E18"/>
    <w:rsid w:val="00FA615F"/>
    <w:rsid w:val="00FB253E"/>
    <w:rsid w:val="00FB78A0"/>
    <w:rsid w:val="00FC2A3C"/>
    <w:rsid w:val="00FC7029"/>
    <w:rsid w:val="00FD0558"/>
    <w:rsid w:val="00FD2A0D"/>
    <w:rsid w:val="00FD4A5A"/>
    <w:rsid w:val="00FE0D58"/>
    <w:rsid w:val="00FE1911"/>
    <w:rsid w:val="00FE3DBA"/>
    <w:rsid w:val="00FE4F3C"/>
    <w:rsid w:val="00FE671D"/>
    <w:rsid w:val="00FF52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116"/>
    <w:rPr>
      <w:rFonts w:ascii="Arial" w:hAnsi="Arial"/>
      <w:sz w:val="22"/>
      <w:lang w:val="en-GB"/>
    </w:rPr>
  </w:style>
  <w:style w:type="paragraph" w:styleId="Heading1">
    <w:name w:val="heading 1"/>
    <w:basedOn w:val="Normal"/>
    <w:next w:val="Normal"/>
    <w:link w:val="Heading1Char"/>
    <w:qFormat/>
    <w:rsid w:val="00840B08"/>
    <w:pPr>
      <w:keepNext/>
      <w:numPr>
        <w:numId w:val="2"/>
      </w:numPr>
      <w:ind w:left="0" w:firstLine="0"/>
      <w:jc w:val="center"/>
      <w:outlineLvl w:val="0"/>
    </w:pPr>
    <w:rPr>
      <w:b/>
      <w:sz w:val="32"/>
    </w:rPr>
  </w:style>
  <w:style w:type="paragraph" w:styleId="Heading2">
    <w:name w:val="heading 2"/>
    <w:basedOn w:val="Normal"/>
    <w:next w:val="Normal"/>
    <w:qFormat/>
    <w:rsid w:val="002F7116"/>
    <w:pPr>
      <w:keepNext/>
      <w:numPr>
        <w:ilvl w:val="1"/>
        <w:numId w:val="3"/>
      </w:numPr>
      <w:spacing w:line="480" w:lineRule="auto"/>
      <w:outlineLvl w:val="1"/>
    </w:pPr>
    <w:rPr>
      <w:b/>
      <w:sz w:val="32"/>
    </w:rPr>
  </w:style>
  <w:style w:type="paragraph" w:styleId="Heading3">
    <w:name w:val="heading 3"/>
    <w:basedOn w:val="Normal"/>
    <w:next w:val="Normal"/>
    <w:qFormat/>
    <w:rsid w:val="002F7116"/>
    <w:pPr>
      <w:keepNext/>
      <w:numPr>
        <w:ilvl w:val="2"/>
        <w:numId w:val="3"/>
      </w:numPr>
      <w:spacing w:line="480" w:lineRule="auto"/>
      <w:outlineLvl w:val="2"/>
    </w:pPr>
    <w:rPr>
      <w:b/>
      <w:sz w:val="24"/>
    </w:rPr>
  </w:style>
  <w:style w:type="paragraph" w:styleId="Heading4">
    <w:name w:val="heading 4"/>
    <w:basedOn w:val="Normal"/>
    <w:next w:val="Normal"/>
    <w:qFormat/>
    <w:rsid w:val="002F7116"/>
    <w:pPr>
      <w:keepNext/>
      <w:numPr>
        <w:ilvl w:val="3"/>
        <w:numId w:val="3"/>
      </w:numPr>
      <w:spacing w:before="240" w:after="60" w:line="480" w:lineRule="auto"/>
      <w:jc w:val="center"/>
      <w:outlineLvl w:val="3"/>
    </w:pPr>
    <w:rPr>
      <w:b/>
    </w:rPr>
  </w:style>
  <w:style w:type="paragraph" w:styleId="Heading5">
    <w:name w:val="heading 5"/>
    <w:basedOn w:val="Normal"/>
    <w:next w:val="Normal"/>
    <w:qFormat/>
    <w:rsid w:val="002F7116"/>
    <w:pPr>
      <w:numPr>
        <w:ilvl w:val="4"/>
        <w:numId w:val="3"/>
      </w:numPr>
      <w:spacing w:before="240" w:after="60"/>
      <w:outlineLvl w:val="4"/>
    </w:pPr>
  </w:style>
  <w:style w:type="paragraph" w:styleId="Heading6">
    <w:name w:val="heading 6"/>
    <w:basedOn w:val="Normal"/>
    <w:next w:val="Normal"/>
    <w:qFormat/>
    <w:rsid w:val="002F7116"/>
    <w:pPr>
      <w:widowControl w:val="0"/>
      <w:numPr>
        <w:ilvl w:val="5"/>
        <w:numId w:val="3"/>
      </w:numPr>
      <w:outlineLvl w:val="5"/>
    </w:pPr>
    <w:rPr>
      <w:sz w:val="36"/>
      <w:lang w:val="en-US"/>
    </w:rPr>
  </w:style>
  <w:style w:type="paragraph" w:styleId="Heading7">
    <w:name w:val="heading 7"/>
    <w:basedOn w:val="Normal"/>
    <w:next w:val="Normal"/>
    <w:qFormat/>
    <w:rsid w:val="002F7116"/>
    <w:pPr>
      <w:numPr>
        <w:ilvl w:val="6"/>
        <w:numId w:val="3"/>
      </w:numPr>
      <w:spacing w:before="240" w:after="60"/>
      <w:outlineLvl w:val="6"/>
    </w:pPr>
    <w:rPr>
      <w:sz w:val="20"/>
    </w:rPr>
  </w:style>
  <w:style w:type="paragraph" w:styleId="Heading8">
    <w:name w:val="heading 8"/>
    <w:basedOn w:val="Normal"/>
    <w:next w:val="Normal"/>
    <w:qFormat/>
    <w:rsid w:val="002F7116"/>
    <w:pPr>
      <w:numPr>
        <w:ilvl w:val="7"/>
        <w:numId w:val="3"/>
      </w:numPr>
      <w:spacing w:before="240" w:after="60"/>
      <w:outlineLvl w:val="7"/>
    </w:pPr>
    <w:rPr>
      <w:i/>
      <w:sz w:val="20"/>
    </w:rPr>
  </w:style>
  <w:style w:type="paragraph" w:styleId="Heading9">
    <w:name w:val="heading 9"/>
    <w:basedOn w:val="Normal"/>
    <w:next w:val="Normal"/>
    <w:qFormat/>
    <w:rsid w:val="002F7116"/>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F7116"/>
    <w:rPr>
      <w:rFonts w:ascii="Courier New" w:hAnsi="Courier New"/>
    </w:rPr>
  </w:style>
  <w:style w:type="paragraph" w:styleId="Footer">
    <w:name w:val="footer"/>
    <w:basedOn w:val="Normal"/>
    <w:rsid w:val="002F7116"/>
    <w:pPr>
      <w:tabs>
        <w:tab w:val="center" w:pos="4320"/>
        <w:tab w:val="right" w:pos="8640"/>
      </w:tabs>
    </w:pPr>
  </w:style>
  <w:style w:type="character" w:styleId="PageNumber">
    <w:name w:val="page number"/>
    <w:basedOn w:val="DefaultParagraphFont"/>
    <w:rsid w:val="002F7116"/>
  </w:style>
  <w:style w:type="paragraph" w:styleId="Header">
    <w:name w:val="header"/>
    <w:basedOn w:val="Normal"/>
    <w:link w:val="HeaderChar"/>
    <w:rsid w:val="002F7116"/>
    <w:pPr>
      <w:tabs>
        <w:tab w:val="center" w:pos="4320"/>
        <w:tab w:val="right" w:pos="8640"/>
      </w:tabs>
    </w:pPr>
  </w:style>
  <w:style w:type="paragraph" w:styleId="BodyText">
    <w:name w:val="Body Text"/>
    <w:basedOn w:val="Normal"/>
    <w:rsid w:val="002F7116"/>
    <w:rPr>
      <w:b/>
    </w:rPr>
  </w:style>
  <w:style w:type="paragraph" w:styleId="DocumentMap">
    <w:name w:val="Document Map"/>
    <w:basedOn w:val="Normal"/>
    <w:semiHidden/>
    <w:rsid w:val="002F7116"/>
    <w:pPr>
      <w:shd w:val="clear" w:color="auto" w:fill="000080"/>
    </w:pPr>
    <w:rPr>
      <w:rFonts w:ascii="Tahoma" w:hAnsi="Tahoma"/>
    </w:rPr>
  </w:style>
  <w:style w:type="paragraph" w:customStyle="1" w:styleId="1ShadedBox">
    <w:name w:val="1Shaded Box"/>
    <w:rsid w:val="002F7116"/>
    <w:pPr>
      <w:widowControl w:val="0"/>
      <w:tabs>
        <w:tab w:val="left" w:pos="720"/>
      </w:tabs>
      <w:ind w:left="720" w:hanging="720"/>
      <w:jc w:val="both"/>
    </w:pPr>
    <w:rPr>
      <w:sz w:val="24"/>
    </w:rPr>
  </w:style>
  <w:style w:type="paragraph" w:customStyle="1" w:styleId="2ShadedBox">
    <w:name w:val="2Shaded Box"/>
    <w:rsid w:val="002F7116"/>
    <w:pPr>
      <w:widowControl w:val="0"/>
      <w:tabs>
        <w:tab w:val="left" w:pos="720"/>
        <w:tab w:val="left" w:pos="1440"/>
      </w:tabs>
      <w:ind w:left="1440" w:hanging="720"/>
      <w:jc w:val="both"/>
    </w:pPr>
    <w:rPr>
      <w:sz w:val="24"/>
    </w:rPr>
  </w:style>
  <w:style w:type="paragraph" w:customStyle="1" w:styleId="3ShadedBox">
    <w:name w:val="3Shaded Box"/>
    <w:rsid w:val="002F7116"/>
    <w:pPr>
      <w:widowControl w:val="0"/>
      <w:tabs>
        <w:tab w:val="left" w:pos="720"/>
        <w:tab w:val="left" w:pos="1440"/>
        <w:tab w:val="left" w:pos="2160"/>
      </w:tabs>
      <w:ind w:left="2160" w:hanging="720"/>
      <w:jc w:val="both"/>
    </w:pPr>
    <w:rPr>
      <w:sz w:val="24"/>
    </w:rPr>
  </w:style>
  <w:style w:type="paragraph" w:customStyle="1" w:styleId="4ShadedBox">
    <w:name w:val="4Shaded Box"/>
    <w:rsid w:val="002F7116"/>
    <w:pPr>
      <w:widowControl w:val="0"/>
      <w:tabs>
        <w:tab w:val="left" w:pos="720"/>
        <w:tab w:val="left" w:pos="1440"/>
        <w:tab w:val="left" w:pos="2160"/>
        <w:tab w:val="left" w:pos="2880"/>
      </w:tabs>
      <w:ind w:left="2880" w:hanging="720"/>
      <w:jc w:val="both"/>
    </w:pPr>
    <w:rPr>
      <w:sz w:val="24"/>
    </w:rPr>
  </w:style>
  <w:style w:type="paragraph" w:customStyle="1" w:styleId="5ShadedBox">
    <w:name w:val="5Shaded Box"/>
    <w:rsid w:val="002F7116"/>
    <w:pPr>
      <w:widowControl w:val="0"/>
      <w:tabs>
        <w:tab w:val="left" w:pos="720"/>
        <w:tab w:val="left" w:pos="1440"/>
        <w:tab w:val="left" w:pos="2160"/>
        <w:tab w:val="left" w:pos="2880"/>
        <w:tab w:val="left" w:pos="3600"/>
      </w:tabs>
      <w:ind w:left="3600" w:hanging="720"/>
      <w:jc w:val="both"/>
    </w:pPr>
    <w:rPr>
      <w:sz w:val="24"/>
    </w:rPr>
  </w:style>
  <w:style w:type="paragraph" w:customStyle="1" w:styleId="6ShadedBox">
    <w:name w:val="6Shaded Box"/>
    <w:rsid w:val="002F711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ShadedBox">
    <w:name w:val="7Shaded Box"/>
    <w:rsid w:val="002F711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ShadedBox">
    <w:name w:val="8Shaded Box"/>
    <w:rsid w:val="002F711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BulletList">
    <w:name w:val="1Bullet List"/>
    <w:rsid w:val="002F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pPr>
    <w:rPr>
      <w:sz w:val="24"/>
    </w:rPr>
  </w:style>
  <w:style w:type="paragraph" w:styleId="BodyText3">
    <w:name w:val="Body Text 3"/>
    <w:basedOn w:val="Normal"/>
    <w:rsid w:val="002F71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lang w:val="en-US"/>
    </w:rPr>
  </w:style>
  <w:style w:type="paragraph" w:customStyle="1" w:styleId="1">
    <w:name w:val="1"/>
    <w:rsid w:val="002F711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rPr>
      <w:rFonts w:ascii="Arial" w:hAnsi="Arial"/>
      <w:sz w:val="24"/>
    </w:rPr>
  </w:style>
  <w:style w:type="character" w:customStyle="1" w:styleId="SYSHYPERTEX">
    <w:name w:val="SYS_HYPERTEX"/>
    <w:rsid w:val="002F7116"/>
    <w:rPr>
      <w:noProof w:val="0"/>
      <w:color w:val="008000"/>
      <w:lang w:val="en-GB"/>
    </w:rPr>
  </w:style>
  <w:style w:type="character" w:customStyle="1" w:styleId="2">
    <w:name w:val="2"/>
    <w:rsid w:val="002F7116"/>
    <w:rPr>
      <w:noProof w:val="0"/>
      <w:lang w:val="en-GB"/>
    </w:rPr>
  </w:style>
  <w:style w:type="character" w:styleId="Strong">
    <w:name w:val="Strong"/>
    <w:basedOn w:val="DefaultParagraphFont"/>
    <w:qFormat/>
    <w:rsid w:val="002F7116"/>
    <w:rPr>
      <w:sz w:val="20"/>
    </w:rPr>
  </w:style>
  <w:style w:type="character" w:styleId="Hyperlink">
    <w:name w:val="Hyperlink"/>
    <w:basedOn w:val="DefaultParagraphFont"/>
    <w:uiPriority w:val="99"/>
    <w:rsid w:val="002F7116"/>
    <w:rPr>
      <w:color w:val="0000FF"/>
      <w:sz w:val="20"/>
    </w:rPr>
  </w:style>
  <w:style w:type="paragraph" w:customStyle="1" w:styleId="BodyTextIn">
    <w:name w:val="Body Text In"/>
    <w:rsid w:val="002F7116"/>
    <w:pPr>
      <w:widowControl w:val="0"/>
      <w:pBdr>
        <w:top w:val="double" w:sz="6" w:space="0" w:color="000000"/>
        <w:left w:val="double" w:sz="6" w:space="0" w:color="000000"/>
        <w:bottom w:val="double" w:sz="6" w:space="0" w:color="000000"/>
        <w:right w:val="doub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sz w:val="24"/>
    </w:rPr>
  </w:style>
  <w:style w:type="paragraph" w:customStyle="1" w:styleId="8BulletList">
    <w:name w:val="8Bullet List"/>
    <w:rsid w:val="002F7116"/>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s>
      <w:ind w:left="5760"/>
      <w:jc w:val="both"/>
    </w:pPr>
    <w:rPr>
      <w:sz w:val="24"/>
    </w:rPr>
  </w:style>
  <w:style w:type="paragraph" w:customStyle="1" w:styleId="7BulletList">
    <w:name w:val="7Bullet List"/>
    <w:rsid w:val="002F7116"/>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s>
      <w:ind w:left="5040"/>
      <w:jc w:val="both"/>
    </w:pPr>
    <w:rPr>
      <w:sz w:val="24"/>
    </w:rPr>
  </w:style>
  <w:style w:type="paragraph" w:customStyle="1" w:styleId="6BulletList">
    <w:name w:val="6Bullet List"/>
    <w:rsid w:val="002F7116"/>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s>
      <w:ind w:left="4320"/>
      <w:jc w:val="both"/>
    </w:pPr>
    <w:rPr>
      <w:sz w:val="24"/>
    </w:rPr>
  </w:style>
  <w:style w:type="paragraph" w:customStyle="1" w:styleId="5BulletList">
    <w:name w:val="5Bullet List"/>
    <w:rsid w:val="002F7116"/>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s>
      <w:ind w:left="3600"/>
      <w:jc w:val="both"/>
    </w:pPr>
    <w:rPr>
      <w:sz w:val="24"/>
    </w:rPr>
  </w:style>
  <w:style w:type="paragraph" w:customStyle="1" w:styleId="4BulletList">
    <w:name w:val="4Bullet List"/>
    <w:rsid w:val="002F711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s>
      <w:ind w:left="2880"/>
      <w:jc w:val="both"/>
    </w:pPr>
    <w:rPr>
      <w:sz w:val="24"/>
    </w:rPr>
  </w:style>
  <w:style w:type="paragraph" w:customStyle="1" w:styleId="3BulletList">
    <w:name w:val="3Bullet List"/>
    <w:rsid w:val="002F711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s>
      <w:ind w:left="2160"/>
      <w:jc w:val="both"/>
    </w:pPr>
    <w:rPr>
      <w:sz w:val="24"/>
    </w:rPr>
  </w:style>
  <w:style w:type="paragraph" w:customStyle="1" w:styleId="2BulletList">
    <w:name w:val="2Bullet List"/>
    <w:rsid w:val="002F711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s>
      <w:ind w:left="1440"/>
      <w:jc w:val="both"/>
    </w:pPr>
    <w:rPr>
      <w:sz w:val="24"/>
    </w:rPr>
  </w:style>
  <w:style w:type="character" w:customStyle="1" w:styleId="DefaultPara">
    <w:name w:val="Default Para"/>
    <w:rsid w:val="002F7116"/>
  </w:style>
  <w:style w:type="character" w:customStyle="1" w:styleId="SYSHYPERTEXT">
    <w:name w:val="SYS_HYPERTEXT"/>
    <w:rsid w:val="002F7116"/>
    <w:rPr>
      <w:color w:val="008000"/>
    </w:rPr>
  </w:style>
  <w:style w:type="paragraph" w:styleId="BodyText2">
    <w:name w:val="Body Text 2"/>
    <w:basedOn w:val="Normal"/>
    <w:rsid w:val="002F7116"/>
    <w:pPr>
      <w:widowControl w:val="0"/>
      <w:pBdr>
        <w:top w:val="double" w:sz="6" w:space="0" w:color="000000"/>
        <w:left w:val="double" w:sz="6" w:space="0" w:color="000000"/>
        <w:bottom w:val="double" w:sz="6" w:space="0" w:color="000000"/>
        <w:right w:val="double" w:sz="6" w:space="0" w:color="000000"/>
      </w:pBdr>
      <w:tabs>
        <w:tab w:val="left" w:pos="-1440"/>
        <w:tab w:val="left" w:pos="-720"/>
        <w:tab w:val="left" w:pos="-90"/>
        <w:tab w:val="left" w:pos="0"/>
        <w:tab w:val="left" w:pos="720"/>
        <w:tab w:val="left" w:pos="2160"/>
        <w:tab w:val="left" w:pos="2880"/>
        <w:tab w:val="left" w:pos="3600"/>
        <w:tab w:val="left" w:pos="4320"/>
        <w:tab w:val="left" w:pos="5040"/>
        <w:tab w:val="left" w:pos="5760"/>
        <w:tab w:val="left" w:pos="6480"/>
      </w:tabs>
      <w:ind w:left="1440"/>
    </w:pPr>
    <w:rPr>
      <w:lang w:val="en-US"/>
    </w:rPr>
  </w:style>
  <w:style w:type="paragraph" w:styleId="TOC1">
    <w:name w:val="toc 1"/>
    <w:basedOn w:val="Normal"/>
    <w:next w:val="Normal"/>
    <w:uiPriority w:val="39"/>
    <w:rsid w:val="002F7116"/>
    <w:pPr>
      <w:tabs>
        <w:tab w:val="right" w:leader="dot" w:pos="8630"/>
      </w:tabs>
      <w:spacing w:before="80" w:after="80"/>
    </w:pPr>
    <w:rPr>
      <w:b/>
      <w:noProof/>
    </w:rPr>
  </w:style>
  <w:style w:type="paragraph" w:styleId="TOC2">
    <w:name w:val="toc 2"/>
    <w:basedOn w:val="Normal"/>
    <w:next w:val="Normal"/>
    <w:autoRedefine/>
    <w:uiPriority w:val="39"/>
    <w:rsid w:val="002F7116"/>
    <w:pPr>
      <w:tabs>
        <w:tab w:val="left" w:pos="540"/>
        <w:tab w:val="left" w:pos="960"/>
        <w:tab w:val="right" w:leader="dot" w:pos="8630"/>
      </w:tabs>
      <w:spacing w:before="120" w:after="120"/>
    </w:pPr>
    <w:rPr>
      <w:b/>
      <w:noProof/>
    </w:rPr>
  </w:style>
  <w:style w:type="paragraph" w:styleId="TOC3">
    <w:name w:val="toc 3"/>
    <w:basedOn w:val="Normal"/>
    <w:next w:val="Normal"/>
    <w:autoRedefine/>
    <w:uiPriority w:val="39"/>
    <w:rsid w:val="002F7116"/>
    <w:pPr>
      <w:tabs>
        <w:tab w:val="left" w:pos="540"/>
        <w:tab w:val="left" w:pos="960"/>
        <w:tab w:val="right" w:leader="dot" w:pos="8630"/>
      </w:tabs>
    </w:pPr>
    <w:rPr>
      <w:noProof/>
    </w:rPr>
  </w:style>
  <w:style w:type="paragraph" w:styleId="TOC4">
    <w:name w:val="toc 4"/>
    <w:basedOn w:val="Normal"/>
    <w:next w:val="Normal"/>
    <w:autoRedefine/>
    <w:semiHidden/>
    <w:rsid w:val="002F7116"/>
    <w:pPr>
      <w:tabs>
        <w:tab w:val="right" w:leader="dot" w:pos="8630"/>
      </w:tabs>
      <w:spacing w:before="120" w:after="120"/>
    </w:pPr>
    <w:rPr>
      <w:noProof/>
    </w:rPr>
  </w:style>
  <w:style w:type="paragraph" w:styleId="TOC5">
    <w:name w:val="toc 5"/>
    <w:basedOn w:val="Normal"/>
    <w:next w:val="Normal"/>
    <w:autoRedefine/>
    <w:semiHidden/>
    <w:rsid w:val="002F7116"/>
    <w:pPr>
      <w:ind w:left="960"/>
    </w:pPr>
    <w:rPr>
      <w:rFonts w:ascii="Times New Roman" w:hAnsi="Times New Roman"/>
      <w:sz w:val="18"/>
    </w:rPr>
  </w:style>
  <w:style w:type="paragraph" w:styleId="TOC6">
    <w:name w:val="toc 6"/>
    <w:basedOn w:val="Normal"/>
    <w:next w:val="Normal"/>
    <w:autoRedefine/>
    <w:semiHidden/>
    <w:rsid w:val="002F7116"/>
    <w:pPr>
      <w:ind w:left="1200"/>
    </w:pPr>
    <w:rPr>
      <w:rFonts w:ascii="Times New Roman" w:hAnsi="Times New Roman"/>
      <w:sz w:val="18"/>
    </w:rPr>
  </w:style>
  <w:style w:type="paragraph" w:styleId="TOC7">
    <w:name w:val="toc 7"/>
    <w:basedOn w:val="Normal"/>
    <w:next w:val="Normal"/>
    <w:autoRedefine/>
    <w:semiHidden/>
    <w:rsid w:val="002F7116"/>
    <w:pPr>
      <w:ind w:left="1440"/>
    </w:pPr>
    <w:rPr>
      <w:rFonts w:ascii="Times New Roman" w:hAnsi="Times New Roman"/>
      <w:sz w:val="18"/>
    </w:rPr>
  </w:style>
  <w:style w:type="paragraph" w:styleId="TOC8">
    <w:name w:val="toc 8"/>
    <w:basedOn w:val="Normal"/>
    <w:next w:val="Normal"/>
    <w:autoRedefine/>
    <w:semiHidden/>
    <w:rsid w:val="002F7116"/>
    <w:pPr>
      <w:ind w:left="1680"/>
    </w:pPr>
    <w:rPr>
      <w:rFonts w:ascii="Times New Roman" w:hAnsi="Times New Roman"/>
      <w:sz w:val="18"/>
    </w:rPr>
  </w:style>
  <w:style w:type="paragraph" w:styleId="TOC9">
    <w:name w:val="toc 9"/>
    <w:basedOn w:val="Normal"/>
    <w:next w:val="Normal"/>
    <w:autoRedefine/>
    <w:semiHidden/>
    <w:rsid w:val="002F7116"/>
    <w:pPr>
      <w:ind w:left="1920"/>
    </w:pPr>
    <w:rPr>
      <w:rFonts w:ascii="Times New Roman" w:hAnsi="Times New Roman"/>
      <w:sz w:val="18"/>
    </w:rPr>
  </w:style>
  <w:style w:type="paragraph" w:styleId="BodyTextIndent">
    <w:name w:val="Body Text Indent"/>
    <w:basedOn w:val="Normal"/>
    <w:rsid w:val="002F7116"/>
    <w:pPr>
      <w:ind w:left="360"/>
    </w:pPr>
    <w:rPr>
      <w:snapToGrid w:val="0"/>
      <w:color w:val="000000"/>
      <w:sz w:val="20"/>
    </w:rPr>
  </w:style>
  <w:style w:type="paragraph" w:styleId="Title">
    <w:name w:val="Title"/>
    <w:basedOn w:val="Normal"/>
    <w:qFormat/>
    <w:rsid w:val="002F7116"/>
    <w:pPr>
      <w:jc w:val="center"/>
    </w:pPr>
    <w:rPr>
      <w:b/>
      <w:lang w:val="en-US"/>
    </w:rPr>
  </w:style>
  <w:style w:type="paragraph" w:customStyle="1" w:styleId="DefinitionList">
    <w:name w:val="Definition List"/>
    <w:basedOn w:val="Normal"/>
    <w:next w:val="Normal"/>
    <w:rsid w:val="002F7116"/>
    <w:pPr>
      <w:ind w:left="360"/>
    </w:pPr>
    <w:rPr>
      <w:rFonts w:ascii="Times New Roman" w:hAnsi="Times New Roman"/>
      <w:snapToGrid w:val="0"/>
      <w:lang w:val="en-US"/>
    </w:rPr>
  </w:style>
  <w:style w:type="paragraph" w:customStyle="1" w:styleId="DefinitionTerm">
    <w:name w:val="Definition Term"/>
    <w:basedOn w:val="Normal"/>
    <w:next w:val="DefinitionList"/>
    <w:rsid w:val="002F7116"/>
    <w:rPr>
      <w:rFonts w:ascii="Times New Roman" w:hAnsi="Times New Roman"/>
      <w:snapToGrid w:val="0"/>
      <w:lang w:val="en-US"/>
    </w:rPr>
  </w:style>
  <w:style w:type="paragraph" w:customStyle="1" w:styleId="Blockquote">
    <w:name w:val="Blockquote"/>
    <w:basedOn w:val="Normal"/>
    <w:rsid w:val="002F7116"/>
    <w:pPr>
      <w:spacing w:before="100" w:after="100"/>
      <w:ind w:left="360" w:right="360"/>
    </w:pPr>
    <w:rPr>
      <w:rFonts w:ascii="Times New Roman" w:hAnsi="Times New Roman"/>
      <w:snapToGrid w:val="0"/>
      <w:lang w:val="en-US"/>
    </w:rPr>
  </w:style>
  <w:style w:type="paragraph" w:customStyle="1" w:styleId="Level1">
    <w:name w:val="Level 1"/>
    <w:basedOn w:val="Normal"/>
    <w:rsid w:val="002F7116"/>
    <w:pPr>
      <w:widowControl w:val="0"/>
      <w:numPr>
        <w:numId w:val="1"/>
      </w:numPr>
      <w:ind w:left="720" w:hanging="720"/>
      <w:outlineLvl w:val="0"/>
    </w:pPr>
    <w:rPr>
      <w:rFonts w:ascii="Courier" w:hAnsi="Courier"/>
      <w:snapToGrid w:val="0"/>
      <w:lang w:val="en-US"/>
    </w:rPr>
  </w:style>
  <w:style w:type="paragraph" w:customStyle="1" w:styleId="Level10">
    <w:name w:val="Level 1"/>
    <w:rsid w:val="002F7116"/>
    <w:pPr>
      <w:tabs>
        <w:tab w:val="left" w:pos="720"/>
        <w:tab w:val="left" w:pos="1358"/>
        <w:tab w:val="left" w:pos="2078"/>
        <w:tab w:val="left" w:pos="2798"/>
        <w:tab w:val="left" w:pos="3518"/>
        <w:tab w:val="left" w:pos="4238"/>
        <w:tab w:val="left" w:pos="4958"/>
        <w:tab w:val="left" w:pos="5678"/>
        <w:tab w:val="left" w:pos="6398"/>
        <w:tab w:val="left" w:pos="7118"/>
        <w:tab w:val="left" w:pos="7838"/>
        <w:tab w:val="left" w:pos="8558"/>
        <w:tab w:val="left" w:pos="9278"/>
      </w:tabs>
      <w:spacing w:line="240" w:lineRule="atLeast"/>
      <w:ind w:left="800" w:hanging="800"/>
    </w:pPr>
    <w:rPr>
      <w:rFonts w:ascii="Courier" w:hAnsi="Courier"/>
      <w:color w:val="000000"/>
      <w:sz w:val="24"/>
    </w:rPr>
  </w:style>
  <w:style w:type="paragraph" w:customStyle="1" w:styleId="Outline1">
    <w:name w:val="Outline 1"/>
    <w:rsid w:val="002F7116"/>
    <w:pPr>
      <w:spacing w:line="240" w:lineRule="atLeast"/>
      <w:ind w:left="720"/>
    </w:pPr>
    <w:rPr>
      <w:rFonts w:ascii="Courier" w:hAnsi="Courier"/>
      <w:color w:val="000000"/>
    </w:rPr>
  </w:style>
  <w:style w:type="paragraph" w:styleId="Index1">
    <w:name w:val="index 1"/>
    <w:basedOn w:val="Normal"/>
    <w:next w:val="Normal"/>
    <w:autoRedefine/>
    <w:semiHidden/>
    <w:rsid w:val="002F7116"/>
    <w:pPr>
      <w:ind w:left="220" w:hanging="220"/>
    </w:pPr>
  </w:style>
  <w:style w:type="paragraph" w:customStyle="1" w:styleId="Proposal4">
    <w:name w:val="Proposal 4"/>
    <w:basedOn w:val="Normal"/>
    <w:autoRedefine/>
    <w:rsid w:val="002F7116"/>
    <w:pPr>
      <w:jc w:val="right"/>
    </w:pPr>
    <w:rPr>
      <w:sz w:val="32"/>
    </w:rPr>
  </w:style>
  <w:style w:type="paragraph" w:customStyle="1" w:styleId="COTitle">
    <w:name w:val="CO Title"/>
    <w:basedOn w:val="Normal"/>
    <w:rsid w:val="002F7116"/>
    <w:rPr>
      <w:b/>
      <w:sz w:val="36"/>
    </w:rPr>
  </w:style>
  <w:style w:type="paragraph" w:customStyle="1" w:styleId="CO">
    <w:name w:val="CO"/>
    <w:basedOn w:val="Normal"/>
    <w:rsid w:val="002F7116"/>
    <w:rPr>
      <w:sz w:val="20"/>
    </w:rPr>
  </w:style>
  <w:style w:type="paragraph" w:customStyle="1" w:styleId="Level11">
    <w:name w:val="Level 11"/>
    <w:basedOn w:val="Normal"/>
    <w:rsid w:val="002F7116"/>
    <w:pPr>
      <w:widowControl w:val="0"/>
      <w:tabs>
        <w:tab w:val="left" w:pos="0"/>
        <w:tab w:val="left" w:pos="638"/>
        <w:tab w:val="left" w:pos="1358"/>
        <w:tab w:val="left" w:pos="2078"/>
        <w:tab w:val="left" w:pos="2798"/>
        <w:tab w:val="left" w:pos="3518"/>
        <w:tab w:val="left" w:pos="4238"/>
        <w:tab w:val="left" w:pos="4958"/>
        <w:tab w:val="left" w:pos="5678"/>
        <w:tab w:val="left" w:pos="6398"/>
        <w:tab w:val="left" w:pos="7118"/>
        <w:tab w:val="left" w:pos="7838"/>
        <w:tab w:val="left" w:pos="8558"/>
      </w:tabs>
      <w:ind w:left="800" w:hanging="800"/>
    </w:pPr>
    <w:rPr>
      <w:rFonts w:ascii="Courier" w:hAnsi="Courier"/>
      <w:snapToGrid w:val="0"/>
      <w:sz w:val="24"/>
      <w:lang w:val="en-US"/>
    </w:rPr>
  </w:style>
  <w:style w:type="paragraph" w:styleId="BodyTextIndent2">
    <w:name w:val="Body Text Indent 2"/>
    <w:basedOn w:val="Normal"/>
    <w:rsid w:val="002F7116"/>
    <w:pPr>
      <w:spacing w:after="120" w:line="480" w:lineRule="auto"/>
      <w:ind w:left="360"/>
    </w:pPr>
    <w:rPr>
      <w:sz w:val="20"/>
    </w:rPr>
  </w:style>
  <w:style w:type="paragraph" w:styleId="BodyTextIndent3">
    <w:name w:val="Body Text Indent 3"/>
    <w:basedOn w:val="Normal"/>
    <w:rsid w:val="002F7116"/>
    <w:pPr>
      <w:spacing w:after="120"/>
      <w:ind w:left="360"/>
    </w:pPr>
    <w:rPr>
      <w:sz w:val="16"/>
      <w:szCs w:val="16"/>
    </w:rPr>
  </w:style>
  <w:style w:type="paragraph" w:styleId="CommentText">
    <w:name w:val="annotation text"/>
    <w:basedOn w:val="Normal"/>
    <w:semiHidden/>
    <w:rsid w:val="002F7116"/>
    <w:rPr>
      <w:sz w:val="20"/>
    </w:rPr>
  </w:style>
  <w:style w:type="paragraph" w:styleId="BalloonText">
    <w:name w:val="Balloon Text"/>
    <w:basedOn w:val="Normal"/>
    <w:semiHidden/>
    <w:rsid w:val="002F7116"/>
    <w:rPr>
      <w:rFonts w:ascii="Tahoma" w:hAnsi="Tahoma" w:cs="Tahoma"/>
      <w:sz w:val="16"/>
      <w:szCs w:val="16"/>
    </w:rPr>
  </w:style>
  <w:style w:type="paragraph" w:styleId="Index2">
    <w:name w:val="index 2"/>
    <w:basedOn w:val="Normal"/>
    <w:next w:val="Normal"/>
    <w:autoRedefine/>
    <w:semiHidden/>
    <w:rsid w:val="002F7116"/>
    <w:pPr>
      <w:ind w:left="440" w:hanging="220"/>
    </w:pPr>
  </w:style>
  <w:style w:type="paragraph" w:styleId="Index3">
    <w:name w:val="index 3"/>
    <w:basedOn w:val="Normal"/>
    <w:next w:val="Normal"/>
    <w:autoRedefine/>
    <w:semiHidden/>
    <w:rsid w:val="002F7116"/>
    <w:pPr>
      <w:ind w:left="660" w:hanging="220"/>
    </w:pPr>
  </w:style>
  <w:style w:type="paragraph" w:styleId="Index4">
    <w:name w:val="index 4"/>
    <w:basedOn w:val="Normal"/>
    <w:next w:val="Normal"/>
    <w:autoRedefine/>
    <w:semiHidden/>
    <w:rsid w:val="002F7116"/>
    <w:pPr>
      <w:ind w:left="880" w:hanging="220"/>
    </w:pPr>
  </w:style>
  <w:style w:type="paragraph" w:styleId="Index5">
    <w:name w:val="index 5"/>
    <w:basedOn w:val="Normal"/>
    <w:next w:val="Normal"/>
    <w:autoRedefine/>
    <w:semiHidden/>
    <w:rsid w:val="002F7116"/>
    <w:pPr>
      <w:ind w:left="1100" w:hanging="220"/>
    </w:pPr>
  </w:style>
  <w:style w:type="paragraph" w:styleId="Index6">
    <w:name w:val="index 6"/>
    <w:basedOn w:val="Normal"/>
    <w:next w:val="Normal"/>
    <w:autoRedefine/>
    <w:semiHidden/>
    <w:rsid w:val="002F7116"/>
    <w:pPr>
      <w:ind w:left="1320" w:hanging="220"/>
    </w:pPr>
  </w:style>
  <w:style w:type="paragraph" w:styleId="Index7">
    <w:name w:val="index 7"/>
    <w:basedOn w:val="Normal"/>
    <w:next w:val="Normal"/>
    <w:autoRedefine/>
    <w:semiHidden/>
    <w:rsid w:val="002F7116"/>
    <w:pPr>
      <w:ind w:left="1540" w:hanging="220"/>
    </w:pPr>
  </w:style>
  <w:style w:type="paragraph" w:styleId="Index8">
    <w:name w:val="index 8"/>
    <w:basedOn w:val="Normal"/>
    <w:next w:val="Normal"/>
    <w:autoRedefine/>
    <w:semiHidden/>
    <w:rsid w:val="002F7116"/>
    <w:pPr>
      <w:ind w:left="1760" w:hanging="220"/>
    </w:pPr>
  </w:style>
  <w:style w:type="paragraph" w:styleId="Index9">
    <w:name w:val="index 9"/>
    <w:basedOn w:val="Normal"/>
    <w:next w:val="Normal"/>
    <w:autoRedefine/>
    <w:semiHidden/>
    <w:rsid w:val="002F7116"/>
    <w:pPr>
      <w:ind w:left="1980" w:hanging="220"/>
    </w:pPr>
  </w:style>
  <w:style w:type="paragraph" w:styleId="IndexHeading">
    <w:name w:val="index heading"/>
    <w:basedOn w:val="Normal"/>
    <w:next w:val="Index1"/>
    <w:semiHidden/>
    <w:rsid w:val="002F7116"/>
  </w:style>
  <w:style w:type="character" w:customStyle="1" w:styleId="small1">
    <w:name w:val="small1"/>
    <w:basedOn w:val="DefaultParagraphFont"/>
    <w:rsid w:val="00574A1B"/>
    <w:rPr>
      <w:sz w:val="19"/>
      <w:szCs w:val="19"/>
    </w:rPr>
  </w:style>
  <w:style w:type="paragraph" w:styleId="NormalWeb">
    <w:name w:val="Normal (Web)"/>
    <w:basedOn w:val="Normal"/>
    <w:uiPriority w:val="99"/>
    <w:rsid w:val="00026E2F"/>
    <w:pPr>
      <w:spacing w:before="100" w:beforeAutospacing="1" w:after="100" w:afterAutospacing="1"/>
    </w:pPr>
    <w:rPr>
      <w:rFonts w:ascii="Times New Roman" w:hAnsi="Times New Roman"/>
      <w:sz w:val="24"/>
      <w:szCs w:val="24"/>
      <w:lang w:val="en-CA"/>
    </w:rPr>
  </w:style>
  <w:style w:type="table" w:styleId="TableGrid">
    <w:name w:val="Table Grid"/>
    <w:basedOn w:val="TableNormal"/>
    <w:rsid w:val="00647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basedOn w:val="DefaultParagraphFont"/>
    <w:rsid w:val="00840DCE"/>
  </w:style>
  <w:style w:type="character" w:customStyle="1" w:styleId="text8b">
    <w:name w:val="text8b"/>
    <w:basedOn w:val="DefaultParagraphFont"/>
    <w:rsid w:val="00D33D15"/>
  </w:style>
  <w:style w:type="character" w:customStyle="1" w:styleId="text8">
    <w:name w:val="text8"/>
    <w:basedOn w:val="DefaultParagraphFont"/>
    <w:rsid w:val="00D33D15"/>
  </w:style>
  <w:style w:type="character" w:customStyle="1" w:styleId="Heading1Char">
    <w:name w:val="Heading 1 Char"/>
    <w:basedOn w:val="DefaultParagraphFont"/>
    <w:link w:val="Heading1"/>
    <w:rsid w:val="00840B08"/>
    <w:rPr>
      <w:rFonts w:ascii="Arial" w:hAnsi="Arial"/>
      <w:b/>
      <w:sz w:val="32"/>
      <w:lang w:val="en-GB" w:eastAsia="en-US" w:bidi="ar-SA"/>
    </w:rPr>
  </w:style>
  <w:style w:type="paragraph" w:styleId="ListParagraph">
    <w:name w:val="List Paragraph"/>
    <w:basedOn w:val="Normal"/>
    <w:uiPriority w:val="34"/>
    <w:qFormat/>
    <w:rsid w:val="000703C8"/>
    <w:pPr>
      <w:ind w:left="720"/>
      <w:contextualSpacing/>
      <w:jc w:val="center"/>
    </w:pPr>
    <w:rPr>
      <w:rFonts w:ascii="Times New Roman" w:eastAsia="Calibri" w:hAnsi="Times New Roman"/>
      <w:sz w:val="24"/>
      <w:szCs w:val="24"/>
      <w:lang w:val="en-CA"/>
    </w:rPr>
  </w:style>
  <w:style w:type="character" w:customStyle="1" w:styleId="HeaderChar">
    <w:name w:val="Header Char"/>
    <w:basedOn w:val="DefaultParagraphFont"/>
    <w:link w:val="Header"/>
    <w:rsid w:val="000F7DE4"/>
    <w:rPr>
      <w:rFonts w:ascii="Arial" w:hAnsi="Arial"/>
      <w:sz w:val="22"/>
      <w:lang w:val="en-GB"/>
    </w:rPr>
  </w:style>
</w:styles>
</file>

<file path=word/webSettings.xml><?xml version="1.0" encoding="utf-8"?>
<w:webSettings xmlns:r="http://schemas.openxmlformats.org/officeDocument/2006/relationships" xmlns:w="http://schemas.openxmlformats.org/wordprocessingml/2006/main">
  <w:divs>
    <w:div w:id="353769249">
      <w:bodyDiv w:val="1"/>
      <w:marLeft w:val="0"/>
      <w:marRight w:val="0"/>
      <w:marTop w:val="0"/>
      <w:marBottom w:val="0"/>
      <w:divBdr>
        <w:top w:val="none" w:sz="0" w:space="0" w:color="auto"/>
        <w:left w:val="none" w:sz="0" w:space="0" w:color="auto"/>
        <w:bottom w:val="none" w:sz="0" w:space="0" w:color="auto"/>
        <w:right w:val="none" w:sz="0" w:space="0" w:color="auto"/>
      </w:divBdr>
      <w:divsChild>
        <w:div w:id="1505243874">
          <w:marLeft w:val="0"/>
          <w:marRight w:val="0"/>
          <w:marTop w:val="0"/>
          <w:marBottom w:val="0"/>
          <w:divBdr>
            <w:top w:val="none" w:sz="0" w:space="0" w:color="auto"/>
            <w:left w:val="none" w:sz="0" w:space="0" w:color="auto"/>
            <w:bottom w:val="single" w:sz="6" w:space="0" w:color="666666"/>
            <w:right w:val="none" w:sz="0" w:space="0" w:color="auto"/>
          </w:divBdr>
          <w:divsChild>
            <w:div w:id="1246569760">
              <w:marLeft w:val="0"/>
              <w:marRight w:val="0"/>
              <w:marTop w:val="0"/>
              <w:marBottom w:val="0"/>
              <w:divBdr>
                <w:top w:val="none" w:sz="0" w:space="0" w:color="auto"/>
                <w:left w:val="none" w:sz="0" w:space="0" w:color="auto"/>
                <w:bottom w:val="none" w:sz="0" w:space="0" w:color="auto"/>
                <w:right w:val="single" w:sz="6" w:space="0" w:color="666666"/>
              </w:divBdr>
              <w:divsChild>
                <w:div w:id="538712101">
                  <w:marLeft w:val="225"/>
                  <w:marRight w:val="225"/>
                  <w:marTop w:val="0"/>
                  <w:marBottom w:val="225"/>
                  <w:divBdr>
                    <w:top w:val="none" w:sz="0" w:space="0" w:color="auto"/>
                    <w:left w:val="none" w:sz="0" w:space="0" w:color="auto"/>
                    <w:bottom w:val="none" w:sz="0" w:space="0" w:color="auto"/>
                    <w:right w:val="none" w:sz="0" w:space="0" w:color="auto"/>
                  </w:divBdr>
                  <w:divsChild>
                    <w:div w:id="531039500">
                      <w:marLeft w:val="0"/>
                      <w:marRight w:val="0"/>
                      <w:marTop w:val="0"/>
                      <w:marBottom w:val="0"/>
                      <w:divBdr>
                        <w:top w:val="none" w:sz="0" w:space="0" w:color="auto"/>
                        <w:left w:val="none" w:sz="0" w:space="0" w:color="auto"/>
                        <w:bottom w:val="none" w:sz="0" w:space="0" w:color="auto"/>
                        <w:right w:val="none" w:sz="0" w:space="0" w:color="auto"/>
                      </w:divBdr>
                      <w:divsChild>
                        <w:div w:id="1259675314">
                          <w:marLeft w:val="0"/>
                          <w:marRight w:val="0"/>
                          <w:marTop w:val="0"/>
                          <w:marBottom w:val="0"/>
                          <w:divBdr>
                            <w:top w:val="single" w:sz="6" w:space="8" w:color="808080"/>
                            <w:left w:val="single" w:sz="6" w:space="8" w:color="808080"/>
                            <w:bottom w:val="single" w:sz="6" w:space="8" w:color="808080"/>
                            <w:right w:val="single" w:sz="6" w:space="8" w:color="808080"/>
                          </w:divBdr>
                          <w:divsChild>
                            <w:div w:id="103635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34996">
      <w:bodyDiv w:val="1"/>
      <w:marLeft w:val="0"/>
      <w:marRight w:val="0"/>
      <w:marTop w:val="0"/>
      <w:marBottom w:val="0"/>
      <w:divBdr>
        <w:top w:val="none" w:sz="0" w:space="0" w:color="auto"/>
        <w:left w:val="none" w:sz="0" w:space="0" w:color="auto"/>
        <w:bottom w:val="none" w:sz="0" w:space="0" w:color="auto"/>
        <w:right w:val="none" w:sz="0" w:space="0" w:color="auto"/>
      </w:divBdr>
    </w:div>
    <w:div w:id="478426037">
      <w:bodyDiv w:val="1"/>
      <w:marLeft w:val="0"/>
      <w:marRight w:val="0"/>
      <w:marTop w:val="0"/>
      <w:marBottom w:val="0"/>
      <w:divBdr>
        <w:top w:val="none" w:sz="0" w:space="0" w:color="auto"/>
        <w:left w:val="none" w:sz="0" w:space="0" w:color="auto"/>
        <w:bottom w:val="none" w:sz="0" w:space="0" w:color="auto"/>
        <w:right w:val="none" w:sz="0" w:space="0" w:color="auto"/>
      </w:divBdr>
    </w:div>
    <w:div w:id="574708819">
      <w:bodyDiv w:val="1"/>
      <w:marLeft w:val="0"/>
      <w:marRight w:val="0"/>
      <w:marTop w:val="0"/>
      <w:marBottom w:val="0"/>
      <w:divBdr>
        <w:top w:val="none" w:sz="0" w:space="0" w:color="auto"/>
        <w:left w:val="none" w:sz="0" w:space="0" w:color="auto"/>
        <w:bottom w:val="none" w:sz="0" w:space="0" w:color="auto"/>
        <w:right w:val="none" w:sz="0" w:space="0" w:color="auto"/>
      </w:divBdr>
      <w:divsChild>
        <w:div w:id="487789383">
          <w:marLeft w:val="0"/>
          <w:marRight w:val="0"/>
          <w:marTop w:val="0"/>
          <w:marBottom w:val="0"/>
          <w:divBdr>
            <w:top w:val="none" w:sz="0" w:space="0" w:color="auto"/>
            <w:left w:val="none" w:sz="0" w:space="0" w:color="auto"/>
            <w:bottom w:val="single" w:sz="8" w:space="0" w:color="666666"/>
            <w:right w:val="none" w:sz="0" w:space="0" w:color="auto"/>
          </w:divBdr>
          <w:divsChild>
            <w:div w:id="1707757858">
              <w:marLeft w:val="0"/>
              <w:marRight w:val="0"/>
              <w:marTop w:val="0"/>
              <w:marBottom w:val="0"/>
              <w:divBdr>
                <w:top w:val="none" w:sz="0" w:space="0" w:color="auto"/>
                <w:left w:val="none" w:sz="0" w:space="0" w:color="auto"/>
                <w:bottom w:val="none" w:sz="0" w:space="0" w:color="auto"/>
                <w:right w:val="single" w:sz="8" w:space="0" w:color="666666"/>
              </w:divBdr>
              <w:divsChild>
                <w:div w:id="970792621">
                  <w:marLeft w:val="300"/>
                  <w:marRight w:val="300"/>
                  <w:marTop w:val="0"/>
                  <w:marBottom w:val="300"/>
                  <w:divBdr>
                    <w:top w:val="none" w:sz="0" w:space="0" w:color="auto"/>
                    <w:left w:val="none" w:sz="0" w:space="0" w:color="auto"/>
                    <w:bottom w:val="none" w:sz="0" w:space="0" w:color="auto"/>
                    <w:right w:val="none" w:sz="0" w:space="0" w:color="auto"/>
                  </w:divBdr>
                  <w:divsChild>
                    <w:div w:id="1955398931">
                      <w:marLeft w:val="0"/>
                      <w:marRight w:val="0"/>
                      <w:marTop w:val="0"/>
                      <w:marBottom w:val="0"/>
                      <w:divBdr>
                        <w:top w:val="none" w:sz="0" w:space="0" w:color="auto"/>
                        <w:left w:val="none" w:sz="0" w:space="0" w:color="auto"/>
                        <w:bottom w:val="none" w:sz="0" w:space="0" w:color="auto"/>
                        <w:right w:val="none" w:sz="0" w:space="0" w:color="auto"/>
                      </w:divBdr>
                      <w:divsChild>
                        <w:div w:id="1210802159">
                          <w:marLeft w:val="0"/>
                          <w:marRight w:val="0"/>
                          <w:marTop w:val="0"/>
                          <w:marBottom w:val="0"/>
                          <w:divBdr>
                            <w:top w:val="single" w:sz="8" w:space="10" w:color="808080"/>
                            <w:left w:val="single" w:sz="8" w:space="10" w:color="808080"/>
                            <w:bottom w:val="single" w:sz="8" w:space="10" w:color="808080"/>
                            <w:right w:val="single" w:sz="8" w:space="10" w:color="808080"/>
                          </w:divBdr>
                          <w:divsChild>
                            <w:div w:id="1704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1329">
      <w:bodyDiv w:val="1"/>
      <w:marLeft w:val="0"/>
      <w:marRight w:val="0"/>
      <w:marTop w:val="0"/>
      <w:marBottom w:val="0"/>
      <w:divBdr>
        <w:top w:val="none" w:sz="0" w:space="0" w:color="auto"/>
        <w:left w:val="none" w:sz="0" w:space="0" w:color="auto"/>
        <w:bottom w:val="none" w:sz="0" w:space="0" w:color="auto"/>
        <w:right w:val="none" w:sz="0" w:space="0" w:color="auto"/>
      </w:divBdr>
    </w:div>
    <w:div w:id="815604406">
      <w:bodyDiv w:val="1"/>
      <w:marLeft w:val="0"/>
      <w:marRight w:val="0"/>
      <w:marTop w:val="0"/>
      <w:marBottom w:val="0"/>
      <w:divBdr>
        <w:top w:val="none" w:sz="0" w:space="0" w:color="auto"/>
        <w:left w:val="none" w:sz="0" w:space="0" w:color="auto"/>
        <w:bottom w:val="none" w:sz="0" w:space="0" w:color="auto"/>
        <w:right w:val="none" w:sz="0" w:space="0" w:color="auto"/>
      </w:divBdr>
      <w:divsChild>
        <w:div w:id="582879734">
          <w:marLeft w:val="0"/>
          <w:marRight w:val="0"/>
          <w:marTop w:val="0"/>
          <w:marBottom w:val="0"/>
          <w:divBdr>
            <w:top w:val="none" w:sz="0" w:space="0" w:color="auto"/>
            <w:left w:val="none" w:sz="0" w:space="0" w:color="auto"/>
            <w:bottom w:val="none" w:sz="0" w:space="0" w:color="auto"/>
            <w:right w:val="none" w:sz="0" w:space="0" w:color="auto"/>
          </w:divBdr>
          <w:divsChild>
            <w:div w:id="894048525">
              <w:marLeft w:val="0"/>
              <w:marRight w:val="0"/>
              <w:marTop w:val="0"/>
              <w:marBottom w:val="0"/>
              <w:divBdr>
                <w:top w:val="none" w:sz="0" w:space="0" w:color="auto"/>
                <w:left w:val="none" w:sz="0" w:space="0" w:color="auto"/>
                <w:bottom w:val="none" w:sz="0" w:space="0" w:color="auto"/>
                <w:right w:val="none" w:sz="0" w:space="0" w:color="auto"/>
              </w:divBdr>
              <w:divsChild>
                <w:div w:id="730156049">
                  <w:marLeft w:val="0"/>
                  <w:marRight w:val="0"/>
                  <w:marTop w:val="0"/>
                  <w:marBottom w:val="0"/>
                  <w:divBdr>
                    <w:top w:val="none" w:sz="0" w:space="0" w:color="auto"/>
                    <w:left w:val="none" w:sz="0" w:space="0" w:color="auto"/>
                    <w:bottom w:val="none" w:sz="0" w:space="0" w:color="auto"/>
                    <w:right w:val="none" w:sz="0" w:space="0" w:color="auto"/>
                  </w:divBdr>
                  <w:divsChild>
                    <w:div w:id="2120755984">
                      <w:marLeft w:val="0"/>
                      <w:marRight w:val="0"/>
                      <w:marTop w:val="0"/>
                      <w:marBottom w:val="0"/>
                      <w:divBdr>
                        <w:top w:val="none" w:sz="0" w:space="0" w:color="auto"/>
                        <w:left w:val="none" w:sz="0" w:space="0" w:color="auto"/>
                        <w:bottom w:val="none" w:sz="0" w:space="0" w:color="auto"/>
                        <w:right w:val="none" w:sz="0" w:space="0" w:color="auto"/>
                      </w:divBdr>
                      <w:divsChild>
                        <w:div w:id="1986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85950">
      <w:bodyDiv w:val="1"/>
      <w:marLeft w:val="0"/>
      <w:marRight w:val="0"/>
      <w:marTop w:val="0"/>
      <w:marBottom w:val="0"/>
      <w:divBdr>
        <w:top w:val="none" w:sz="0" w:space="0" w:color="auto"/>
        <w:left w:val="none" w:sz="0" w:space="0" w:color="auto"/>
        <w:bottom w:val="none" w:sz="0" w:space="0" w:color="auto"/>
        <w:right w:val="none" w:sz="0" w:space="0" w:color="auto"/>
      </w:divBdr>
    </w:div>
    <w:div w:id="931015719">
      <w:bodyDiv w:val="1"/>
      <w:marLeft w:val="0"/>
      <w:marRight w:val="0"/>
      <w:marTop w:val="0"/>
      <w:marBottom w:val="0"/>
      <w:divBdr>
        <w:top w:val="none" w:sz="0" w:space="0" w:color="auto"/>
        <w:left w:val="none" w:sz="0" w:space="0" w:color="auto"/>
        <w:bottom w:val="none" w:sz="0" w:space="0" w:color="auto"/>
        <w:right w:val="none" w:sz="0" w:space="0" w:color="auto"/>
      </w:divBdr>
    </w:div>
    <w:div w:id="1018048087">
      <w:bodyDiv w:val="1"/>
      <w:marLeft w:val="0"/>
      <w:marRight w:val="0"/>
      <w:marTop w:val="0"/>
      <w:marBottom w:val="0"/>
      <w:divBdr>
        <w:top w:val="none" w:sz="0" w:space="0" w:color="auto"/>
        <w:left w:val="none" w:sz="0" w:space="0" w:color="auto"/>
        <w:bottom w:val="none" w:sz="0" w:space="0" w:color="auto"/>
        <w:right w:val="none" w:sz="0" w:space="0" w:color="auto"/>
      </w:divBdr>
    </w:div>
    <w:div w:id="1410887668">
      <w:bodyDiv w:val="1"/>
      <w:marLeft w:val="0"/>
      <w:marRight w:val="0"/>
      <w:marTop w:val="0"/>
      <w:marBottom w:val="0"/>
      <w:divBdr>
        <w:top w:val="none" w:sz="0" w:space="0" w:color="auto"/>
        <w:left w:val="none" w:sz="0" w:space="0" w:color="auto"/>
        <w:bottom w:val="none" w:sz="0" w:space="0" w:color="auto"/>
        <w:right w:val="none" w:sz="0" w:space="0" w:color="auto"/>
      </w:divBdr>
      <w:divsChild>
        <w:div w:id="28529982">
          <w:marLeft w:val="0"/>
          <w:marRight w:val="0"/>
          <w:marTop w:val="0"/>
          <w:marBottom w:val="0"/>
          <w:divBdr>
            <w:top w:val="none" w:sz="0" w:space="0" w:color="auto"/>
            <w:left w:val="none" w:sz="0" w:space="0" w:color="auto"/>
            <w:bottom w:val="single" w:sz="6" w:space="0" w:color="666666"/>
            <w:right w:val="none" w:sz="0" w:space="0" w:color="auto"/>
          </w:divBdr>
          <w:divsChild>
            <w:div w:id="2139519578">
              <w:marLeft w:val="0"/>
              <w:marRight w:val="0"/>
              <w:marTop w:val="0"/>
              <w:marBottom w:val="0"/>
              <w:divBdr>
                <w:top w:val="none" w:sz="0" w:space="0" w:color="auto"/>
                <w:left w:val="none" w:sz="0" w:space="0" w:color="auto"/>
                <w:bottom w:val="none" w:sz="0" w:space="0" w:color="auto"/>
                <w:right w:val="single" w:sz="6" w:space="0" w:color="666666"/>
              </w:divBdr>
              <w:divsChild>
                <w:div w:id="506754653">
                  <w:marLeft w:val="225"/>
                  <w:marRight w:val="225"/>
                  <w:marTop w:val="0"/>
                  <w:marBottom w:val="225"/>
                  <w:divBdr>
                    <w:top w:val="none" w:sz="0" w:space="0" w:color="auto"/>
                    <w:left w:val="none" w:sz="0" w:space="0" w:color="auto"/>
                    <w:bottom w:val="none" w:sz="0" w:space="0" w:color="auto"/>
                    <w:right w:val="none" w:sz="0" w:space="0" w:color="auto"/>
                  </w:divBdr>
                  <w:divsChild>
                    <w:div w:id="610014617">
                      <w:marLeft w:val="0"/>
                      <w:marRight w:val="0"/>
                      <w:marTop w:val="0"/>
                      <w:marBottom w:val="0"/>
                      <w:divBdr>
                        <w:top w:val="none" w:sz="0" w:space="0" w:color="auto"/>
                        <w:left w:val="none" w:sz="0" w:space="0" w:color="auto"/>
                        <w:bottom w:val="none" w:sz="0" w:space="0" w:color="auto"/>
                        <w:right w:val="none" w:sz="0" w:space="0" w:color="auto"/>
                      </w:divBdr>
                      <w:divsChild>
                        <w:div w:id="587428679">
                          <w:marLeft w:val="0"/>
                          <w:marRight w:val="0"/>
                          <w:marTop w:val="0"/>
                          <w:marBottom w:val="0"/>
                          <w:divBdr>
                            <w:top w:val="single" w:sz="6" w:space="8" w:color="808080"/>
                            <w:left w:val="single" w:sz="6" w:space="8" w:color="808080"/>
                            <w:bottom w:val="single" w:sz="6" w:space="8" w:color="808080"/>
                            <w:right w:val="single" w:sz="6" w:space="8" w:color="808080"/>
                          </w:divBdr>
                          <w:divsChild>
                            <w:div w:id="4743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04354">
      <w:bodyDiv w:val="1"/>
      <w:marLeft w:val="0"/>
      <w:marRight w:val="0"/>
      <w:marTop w:val="0"/>
      <w:marBottom w:val="0"/>
      <w:divBdr>
        <w:top w:val="none" w:sz="0" w:space="0" w:color="auto"/>
        <w:left w:val="none" w:sz="0" w:space="0" w:color="auto"/>
        <w:bottom w:val="none" w:sz="0" w:space="0" w:color="auto"/>
        <w:right w:val="none" w:sz="0" w:space="0" w:color="auto"/>
      </w:divBdr>
    </w:div>
    <w:div w:id="1670327651">
      <w:bodyDiv w:val="1"/>
      <w:marLeft w:val="0"/>
      <w:marRight w:val="0"/>
      <w:marTop w:val="0"/>
      <w:marBottom w:val="0"/>
      <w:divBdr>
        <w:top w:val="none" w:sz="0" w:space="0" w:color="auto"/>
        <w:left w:val="none" w:sz="0" w:space="0" w:color="auto"/>
        <w:bottom w:val="none" w:sz="0" w:space="0" w:color="auto"/>
        <w:right w:val="none" w:sz="0" w:space="0" w:color="auto"/>
      </w:divBdr>
      <w:divsChild>
        <w:div w:id="995692264">
          <w:marLeft w:val="0"/>
          <w:marRight w:val="0"/>
          <w:marTop w:val="0"/>
          <w:marBottom w:val="0"/>
          <w:divBdr>
            <w:top w:val="none" w:sz="0" w:space="0" w:color="auto"/>
            <w:left w:val="none" w:sz="0" w:space="0" w:color="auto"/>
            <w:bottom w:val="none" w:sz="0" w:space="0" w:color="auto"/>
            <w:right w:val="none" w:sz="0" w:space="0" w:color="auto"/>
          </w:divBdr>
          <w:divsChild>
            <w:div w:id="1405374391">
              <w:marLeft w:val="0"/>
              <w:marRight w:val="0"/>
              <w:marTop w:val="0"/>
              <w:marBottom w:val="0"/>
              <w:divBdr>
                <w:top w:val="none" w:sz="0" w:space="0" w:color="auto"/>
                <w:left w:val="none" w:sz="0" w:space="0" w:color="auto"/>
                <w:bottom w:val="none" w:sz="0" w:space="0" w:color="auto"/>
                <w:right w:val="none" w:sz="0" w:space="0" w:color="auto"/>
              </w:divBdr>
              <w:divsChild>
                <w:div w:id="1274358362">
                  <w:marLeft w:val="0"/>
                  <w:marRight w:val="0"/>
                  <w:marTop w:val="0"/>
                  <w:marBottom w:val="0"/>
                  <w:divBdr>
                    <w:top w:val="none" w:sz="0" w:space="0" w:color="auto"/>
                    <w:left w:val="none" w:sz="0" w:space="0" w:color="auto"/>
                    <w:bottom w:val="none" w:sz="0" w:space="0" w:color="auto"/>
                    <w:right w:val="none" w:sz="0" w:space="0" w:color="auto"/>
                  </w:divBdr>
                  <w:divsChild>
                    <w:div w:id="1234123955">
                      <w:marLeft w:val="0"/>
                      <w:marRight w:val="0"/>
                      <w:marTop w:val="0"/>
                      <w:marBottom w:val="0"/>
                      <w:divBdr>
                        <w:top w:val="none" w:sz="0" w:space="0" w:color="auto"/>
                        <w:left w:val="none" w:sz="0" w:space="0" w:color="auto"/>
                        <w:bottom w:val="none" w:sz="0" w:space="0" w:color="auto"/>
                        <w:right w:val="none" w:sz="0" w:space="0" w:color="auto"/>
                      </w:divBdr>
                      <w:divsChild>
                        <w:div w:id="2139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1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lemingc.on.ca/index.cfm/go/service/sub/admissions_mature.cf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42</Pages>
  <Words>7288</Words>
  <Characters>44610</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Stage I Concept Paper to Develop a</vt:lpstr>
    </vt:vector>
  </TitlesOfParts>
  <Company>Sir Sandford Fleming College</Company>
  <LinksUpToDate>false</LinksUpToDate>
  <CharactersWithSpaces>51795</CharactersWithSpaces>
  <SharedDoc>false</SharedDoc>
  <HLinks>
    <vt:vector size="90" baseType="variant">
      <vt:variant>
        <vt:i4>7143435</vt:i4>
      </vt:variant>
      <vt:variant>
        <vt:i4>87</vt:i4>
      </vt:variant>
      <vt:variant>
        <vt:i4>0</vt:i4>
      </vt:variant>
      <vt:variant>
        <vt:i4>5</vt:i4>
      </vt:variant>
      <vt:variant>
        <vt:lpwstr>http://www.flemingc.on.ca/index.cfm/go/service/sub/admissions_mature.cfm</vt:lpwstr>
      </vt:variant>
      <vt:variant>
        <vt:lpwstr/>
      </vt:variant>
      <vt:variant>
        <vt:i4>1703998</vt:i4>
      </vt:variant>
      <vt:variant>
        <vt:i4>80</vt:i4>
      </vt:variant>
      <vt:variant>
        <vt:i4>0</vt:i4>
      </vt:variant>
      <vt:variant>
        <vt:i4>5</vt:i4>
      </vt:variant>
      <vt:variant>
        <vt:lpwstr/>
      </vt:variant>
      <vt:variant>
        <vt:lpwstr>_Toc221688517</vt:lpwstr>
      </vt:variant>
      <vt:variant>
        <vt:i4>1703998</vt:i4>
      </vt:variant>
      <vt:variant>
        <vt:i4>74</vt:i4>
      </vt:variant>
      <vt:variant>
        <vt:i4>0</vt:i4>
      </vt:variant>
      <vt:variant>
        <vt:i4>5</vt:i4>
      </vt:variant>
      <vt:variant>
        <vt:lpwstr/>
      </vt:variant>
      <vt:variant>
        <vt:lpwstr>_Toc221688516</vt:lpwstr>
      </vt:variant>
      <vt:variant>
        <vt:i4>1703998</vt:i4>
      </vt:variant>
      <vt:variant>
        <vt:i4>68</vt:i4>
      </vt:variant>
      <vt:variant>
        <vt:i4>0</vt:i4>
      </vt:variant>
      <vt:variant>
        <vt:i4>5</vt:i4>
      </vt:variant>
      <vt:variant>
        <vt:lpwstr/>
      </vt:variant>
      <vt:variant>
        <vt:lpwstr>_Toc221688515</vt:lpwstr>
      </vt:variant>
      <vt:variant>
        <vt:i4>1703998</vt:i4>
      </vt:variant>
      <vt:variant>
        <vt:i4>62</vt:i4>
      </vt:variant>
      <vt:variant>
        <vt:i4>0</vt:i4>
      </vt:variant>
      <vt:variant>
        <vt:i4>5</vt:i4>
      </vt:variant>
      <vt:variant>
        <vt:lpwstr/>
      </vt:variant>
      <vt:variant>
        <vt:lpwstr>_Toc221688514</vt:lpwstr>
      </vt:variant>
      <vt:variant>
        <vt:i4>1703998</vt:i4>
      </vt:variant>
      <vt:variant>
        <vt:i4>56</vt:i4>
      </vt:variant>
      <vt:variant>
        <vt:i4>0</vt:i4>
      </vt:variant>
      <vt:variant>
        <vt:i4>5</vt:i4>
      </vt:variant>
      <vt:variant>
        <vt:lpwstr/>
      </vt:variant>
      <vt:variant>
        <vt:lpwstr>_Toc221688513</vt:lpwstr>
      </vt:variant>
      <vt:variant>
        <vt:i4>1703998</vt:i4>
      </vt:variant>
      <vt:variant>
        <vt:i4>50</vt:i4>
      </vt:variant>
      <vt:variant>
        <vt:i4>0</vt:i4>
      </vt:variant>
      <vt:variant>
        <vt:i4>5</vt:i4>
      </vt:variant>
      <vt:variant>
        <vt:lpwstr/>
      </vt:variant>
      <vt:variant>
        <vt:lpwstr>_Toc221688512</vt:lpwstr>
      </vt:variant>
      <vt:variant>
        <vt:i4>1703998</vt:i4>
      </vt:variant>
      <vt:variant>
        <vt:i4>44</vt:i4>
      </vt:variant>
      <vt:variant>
        <vt:i4>0</vt:i4>
      </vt:variant>
      <vt:variant>
        <vt:i4>5</vt:i4>
      </vt:variant>
      <vt:variant>
        <vt:lpwstr/>
      </vt:variant>
      <vt:variant>
        <vt:lpwstr>_Toc221688511</vt:lpwstr>
      </vt:variant>
      <vt:variant>
        <vt:i4>1703998</vt:i4>
      </vt:variant>
      <vt:variant>
        <vt:i4>38</vt:i4>
      </vt:variant>
      <vt:variant>
        <vt:i4>0</vt:i4>
      </vt:variant>
      <vt:variant>
        <vt:i4>5</vt:i4>
      </vt:variant>
      <vt:variant>
        <vt:lpwstr/>
      </vt:variant>
      <vt:variant>
        <vt:lpwstr>_Toc221688510</vt:lpwstr>
      </vt:variant>
      <vt:variant>
        <vt:i4>1769534</vt:i4>
      </vt:variant>
      <vt:variant>
        <vt:i4>32</vt:i4>
      </vt:variant>
      <vt:variant>
        <vt:i4>0</vt:i4>
      </vt:variant>
      <vt:variant>
        <vt:i4>5</vt:i4>
      </vt:variant>
      <vt:variant>
        <vt:lpwstr/>
      </vt:variant>
      <vt:variant>
        <vt:lpwstr>_Toc221688509</vt:lpwstr>
      </vt:variant>
      <vt:variant>
        <vt:i4>1769534</vt:i4>
      </vt:variant>
      <vt:variant>
        <vt:i4>26</vt:i4>
      </vt:variant>
      <vt:variant>
        <vt:i4>0</vt:i4>
      </vt:variant>
      <vt:variant>
        <vt:i4>5</vt:i4>
      </vt:variant>
      <vt:variant>
        <vt:lpwstr/>
      </vt:variant>
      <vt:variant>
        <vt:lpwstr>_Toc221688508</vt:lpwstr>
      </vt:variant>
      <vt:variant>
        <vt:i4>1769534</vt:i4>
      </vt:variant>
      <vt:variant>
        <vt:i4>20</vt:i4>
      </vt:variant>
      <vt:variant>
        <vt:i4>0</vt:i4>
      </vt:variant>
      <vt:variant>
        <vt:i4>5</vt:i4>
      </vt:variant>
      <vt:variant>
        <vt:lpwstr/>
      </vt:variant>
      <vt:variant>
        <vt:lpwstr>_Toc221688507</vt:lpwstr>
      </vt:variant>
      <vt:variant>
        <vt:i4>1769534</vt:i4>
      </vt:variant>
      <vt:variant>
        <vt:i4>14</vt:i4>
      </vt:variant>
      <vt:variant>
        <vt:i4>0</vt:i4>
      </vt:variant>
      <vt:variant>
        <vt:i4>5</vt:i4>
      </vt:variant>
      <vt:variant>
        <vt:lpwstr/>
      </vt:variant>
      <vt:variant>
        <vt:lpwstr>_Toc221688506</vt:lpwstr>
      </vt:variant>
      <vt:variant>
        <vt:i4>1769534</vt:i4>
      </vt:variant>
      <vt:variant>
        <vt:i4>8</vt:i4>
      </vt:variant>
      <vt:variant>
        <vt:i4>0</vt:i4>
      </vt:variant>
      <vt:variant>
        <vt:i4>5</vt:i4>
      </vt:variant>
      <vt:variant>
        <vt:lpwstr/>
      </vt:variant>
      <vt:variant>
        <vt:lpwstr>_Toc221688505</vt:lpwstr>
      </vt:variant>
      <vt:variant>
        <vt:i4>1769534</vt:i4>
      </vt:variant>
      <vt:variant>
        <vt:i4>2</vt:i4>
      </vt:variant>
      <vt:variant>
        <vt:i4>0</vt:i4>
      </vt:variant>
      <vt:variant>
        <vt:i4>5</vt:i4>
      </vt:variant>
      <vt:variant>
        <vt:lpwstr/>
      </vt:variant>
      <vt:variant>
        <vt:lpwstr>_Toc221688504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I Concept Paper to Develop a</dc:title>
  <dc:subject/>
  <dc:creator>ssfc</dc:creator>
  <cp:keywords/>
  <dc:description/>
  <cp:lastModifiedBy>ITS</cp:lastModifiedBy>
  <cp:revision>82</cp:revision>
  <cp:lastPrinted>2010-01-15T16:20:00Z</cp:lastPrinted>
  <dcterms:created xsi:type="dcterms:W3CDTF">2009-12-17T14:05:00Z</dcterms:created>
  <dcterms:modified xsi:type="dcterms:W3CDTF">2010-04-01T17:48:00Z</dcterms:modified>
</cp:coreProperties>
</file>