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37" w:rsidRDefault="00F91F37" w:rsidP="00F91F37">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5"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Pr="004942CE" w:rsidRDefault="00F91F37" w:rsidP="00F91F37">
      <w:pPr>
        <w:ind w:left="360"/>
        <w:jc w:val="center"/>
        <w:rPr>
          <w:rFonts w:ascii="Arial" w:hAnsi="Arial" w:cs="Arial"/>
          <w:sz w:val="22"/>
          <w:szCs w:val="22"/>
          <w:lang w:val="en-CA"/>
        </w:rPr>
      </w:pPr>
    </w:p>
    <w:p w:rsidR="00F91F37" w:rsidRPr="004942CE" w:rsidRDefault="00F91F37" w:rsidP="00F91F37">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F91F37" w:rsidRPr="004942CE" w:rsidRDefault="00F91F37" w:rsidP="00F91F37">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F91F37" w:rsidRDefault="00F91F37" w:rsidP="00F91F37">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F91F37" w:rsidRPr="004942CE" w:rsidRDefault="00F91F37" w:rsidP="00F91F37">
      <w:pPr>
        <w:spacing w:before="120"/>
        <w:jc w:val="center"/>
        <w:rPr>
          <w:rFonts w:ascii="Arial" w:hAnsi="Arial" w:cs="Arial"/>
          <w:b/>
          <w:sz w:val="28"/>
          <w:szCs w:val="28"/>
          <w:lang w:val="en-CA"/>
        </w:rPr>
      </w:pPr>
      <w:r w:rsidRPr="004942CE">
        <w:rPr>
          <w:rFonts w:ascii="Arial" w:hAnsi="Arial" w:cs="Arial"/>
          <w:b/>
          <w:sz w:val="28"/>
          <w:szCs w:val="28"/>
          <w:lang w:val="en-CA"/>
        </w:rPr>
        <w:t>(SENRS)</w:t>
      </w:r>
    </w:p>
    <w:p w:rsidR="00F91F37" w:rsidRPr="004942CE" w:rsidRDefault="00F91F37" w:rsidP="00F91F37">
      <w:pPr>
        <w:spacing w:before="120"/>
        <w:jc w:val="center"/>
        <w:rPr>
          <w:rFonts w:ascii="Arial" w:hAnsi="Arial" w:cs="Arial"/>
          <w:b/>
          <w:sz w:val="28"/>
          <w:szCs w:val="28"/>
          <w:lang w:val="en-CA"/>
        </w:rPr>
      </w:pPr>
    </w:p>
    <w:p w:rsidR="00F91F37" w:rsidRDefault="00F91F37" w:rsidP="00F91F37">
      <w:pPr>
        <w:ind w:left="360"/>
        <w:jc w:val="center"/>
        <w:rPr>
          <w:rFonts w:ascii="Arial" w:hAnsi="Arial" w:cs="Arial"/>
          <w:sz w:val="22"/>
          <w:szCs w:val="22"/>
          <w:lang w:val="en-CA"/>
        </w:rPr>
      </w:pPr>
    </w:p>
    <w:p w:rsidR="00F91F37" w:rsidRPr="00F91F37" w:rsidRDefault="00F91F37" w:rsidP="00F91F37">
      <w:pPr>
        <w:pStyle w:val="Heading3"/>
        <w:jc w:val="center"/>
      </w:pPr>
      <w:r w:rsidRPr="00F91F37">
        <w:t>Ecological Restoration</w:t>
      </w:r>
    </w:p>
    <w:p w:rsidR="00F91F37" w:rsidRPr="004942CE" w:rsidRDefault="00F91F37" w:rsidP="00F91F37">
      <w:pPr>
        <w:ind w:left="360"/>
        <w:jc w:val="center"/>
        <w:rPr>
          <w:rFonts w:ascii="Arial" w:hAnsi="Arial" w:cs="Arial"/>
          <w:sz w:val="22"/>
          <w:szCs w:val="22"/>
          <w:lang w:val="en-CA"/>
        </w:rPr>
      </w:pPr>
    </w:p>
    <w:p w:rsidR="00F91F37" w:rsidRDefault="00F91F37" w:rsidP="00F91F37">
      <w:pPr>
        <w:jc w:val="center"/>
        <w:rPr>
          <w:rFonts w:ascii="Arial" w:hAnsi="Arial" w:cs="Arial"/>
          <w:sz w:val="22"/>
          <w:szCs w:val="22"/>
          <w:lang w:val="en-CA"/>
        </w:rPr>
      </w:pPr>
    </w:p>
    <w:p w:rsidR="00F91F37" w:rsidRDefault="00F91F37" w:rsidP="00F91F37">
      <w:pPr>
        <w:jc w:val="center"/>
        <w:rPr>
          <w:rFonts w:ascii="Arial" w:hAnsi="Arial" w:cs="Arial"/>
          <w:sz w:val="22"/>
          <w:szCs w:val="22"/>
          <w:lang w:val="en-CA"/>
        </w:rPr>
      </w:pPr>
    </w:p>
    <w:p w:rsidR="00F91F37" w:rsidRDefault="00F91F37" w:rsidP="00F91F37">
      <w:pPr>
        <w:jc w:val="center"/>
        <w:rPr>
          <w:rFonts w:ascii="Arial" w:hAnsi="Arial" w:cs="Arial"/>
          <w:sz w:val="22"/>
          <w:szCs w:val="22"/>
          <w:lang w:val="en-CA"/>
        </w:rPr>
      </w:pPr>
    </w:p>
    <w:p w:rsidR="00F91F37" w:rsidRPr="00E717F5" w:rsidRDefault="00F91F37" w:rsidP="00F91F37">
      <w:pPr>
        <w:jc w:val="center"/>
        <w:rPr>
          <w:rFonts w:ascii="Arial" w:hAnsi="Arial" w:cs="Arial"/>
          <w:lang w:val="en-CA"/>
        </w:rPr>
      </w:pPr>
      <w:r w:rsidRPr="00E717F5">
        <w:rPr>
          <w:rFonts w:ascii="Arial" w:hAnsi="Arial" w:cs="Arial"/>
          <w:lang w:val="en-CA"/>
        </w:rPr>
        <w:t>Prepared by:</w:t>
      </w:r>
    </w:p>
    <w:p w:rsidR="00F91F37" w:rsidRPr="00E717F5" w:rsidRDefault="00F91F37" w:rsidP="00F91F37">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F91F37" w:rsidRPr="0006760D" w:rsidRDefault="00F91F37" w:rsidP="00F91F37">
      <w:pPr>
        <w:jc w:val="center"/>
        <w:rPr>
          <w:rFonts w:ascii="Arial" w:hAnsi="Arial" w:cs="Arial"/>
          <w:lang w:val="da-DK"/>
        </w:rPr>
      </w:pPr>
      <w:r w:rsidRPr="0006760D">
        <w:rPr>
          <w:rFonts w:ascii="Arial" w:hAnsi="Arial" w:cs="Arial"/>
          <w:lang w:val="da-DK"/>
        </w:rPr>
        <w:t>for Linda Skilton, Dean SENRS</w:t>
      </w:r>
    </w:p>
    <w:p w:rsidR="00F91F37" w:rsidRPr="0006760D" w:rsidRDefault="00F91F37" w:rsidP="00F91F37">
      <w:pPr>
        <w:jc w:val="center"/>
        <w:rPr>
          <w:rFonts w:ascii="Arial" w:hAnsi="Arial" w:cs="Arial"/>
          <w:sz w:val="28"/>
          <w:szCs w:val="28"/>
          <w:lang w:val="da-DK"/>
        </w:rPr>
      </w:pPr>
    </w:p>
    <w:p w:rsidR="00F91F37" w:rsidRPr="0006760D" w:rsidRDefault="00F91F37" w:rsidP="00F91F37">
      <w:pPr>
        <w:jc w:val="center"/>
        <w:rPr>
          <w:rFonts w:ascii="Arial" w:hAnsi="Arial" w:cs="Arial"/>
          <w:sz w:val="28"/>
          <w:szCs w:val="28"/>
          <w:lang w:val="da-DK"/>
        </w:rPr>
      </w:pPr>
    </w:p>
    <w:p w:rsidR="00F91F37" w:rsidRPr="0006760D" w:rsidRDefault="00F91F37" w:rsidP="00F91F37">
      <w:pPr>
        <w:jc w:val="center"/>
        <w:rPr>
          <w:rFonts w:ascii="Arial" w:hAnsi="Arial" w:cs="Arial"/>
          <w:sz w:val="28"/>
          <w:szCs w:val="28"/>
          <w:lang w:val="da-DK"/>
        </w:rPr>
      </w:pPr>
    </w:p>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Pr="00DD122E" w:rsidRDefault="00F91F37" w:rsidP="00F91F37">
      <w:pPr>
        <w:pStyle w:val="Heading3"/>
        <w:jc w:val="center"/>
        <w:rPr>
          <w:lang w:val="en-CA"/>
        </w:rPr>
      </w:pPr>
      <w:bookmarkStart w:id="0" w:name="_Toc323038809"/>
      <w:r w:rsidRPr="00DD122E">
        <w:rPr>
          <w:lang w:val="en-CA"/>
        </w:rPr>
        <w:t>Ecological Restoration</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F91F37" w:rsidRPr="00462FD5" w:rsidTr="00D032E4">
        <w:tc>
          <w:tcPr>
            <w:tcW w:w="9781" w:type="dxa"/>
            <w:tcMar>
              <w:top w:w="113" w:type="dxa"/>
              <w:bottom w:w="113" w:type="dxa"/>
            </w:tcMar>
          </w:tcPr>
          <w:p w:rsidR="00F91F37" w:rsidRPr="00462FD5" w:rsidRDefault="00F91F37" w:rsidP="00D032E4">
            <w:pPr>
              <w:pStyle w:val="Title"/>
              <w:jc w:val="left"/>
              <w:rPr>
                <w:rFonts w:ascii="Arial" w:hAnsi="Arial" w:cs="Arial"/>
                <w:b/>
                <w:szCs w:val="24"/>
              </w:rPr>
            </w:pPr>
            <w:r w:rsidRPr="00462FD5">
              <w:rPr>
                <w:rFonts w:ascii="Arial" w:hAnsi="Arial"/>
                <w:sz w:val="22"/>
                <w:lang w:val="en-US"/>
              </w:rPr>
              <w:br w:type="page"/>
            </w:r>
          </w:p>
          <w:p w:rsidR="00F91F37" w:rsidRPr="006639DF" w:rsidRDefault="00F91F37" w:rsidP="00D032E4">
            <w:pPr>
              <w:pStyle w:val="Title"/>
              <w:jc w:val="left"/>
              <w:rPr>
                <w:rFonts w:ascii="Arial" w:hAnsi="Arial" w:cs="Arial"/>
                <w:sz w:val="22"/>
                <w:szCs w:val="22"/>
              </w:rPr>
            </w:pPr>
            <w:r w:rsidRPr="00462FD5">
              <w:rPr>
                <w:rFonts w:ascii="Arial" w:hAnsi="Arial" w:cs="Arial"/>
                <w:b/>
                <w:sz w:val="22"/>
                <w:szCs w:val="22"/>
              </w:rPr>
              <w:t>Program</w:t>
            </w:r>
            <w:r>
              <w:rPr>
                <w:rFonts w:ascii="Arial" w:hAnsi="Arial" w:cs="Arial"/>
                <w:b/>
                <w:sz w:val="22"/>
                <w:szCs w:val="22"/>
              </w:rPr>
              <w:t xml:space="preserve">: </w:t>
            </w:r>
            <w:r>
              <w:rPr>
                <w:rFonts w:ascii="Arial" w:hAnsi="Arial" w:cs="Arial"/>
                <w:sz w:val="22"/>
                <w:szCs w:val="22"/>
              </w:rPr>
              <w:t xml:space="preserve">Ecological Restoration     </w:t>
            </w:r>
            <w:r w:rsidRPr="00462FD5">
              <w:rPr>
                <w:rFonts w:ascii="Arial" w:hAnsi="Arial" w:cs="Arial"/>
                <w:b/>
                <w:sz w:val="22"/>
                <w:szCs w:val="22"/>
              </w:rPr>
              <w:t>Co-ordinator</w:t>
            </w:r>
            <w:r>
              <w:rPr>
                <w:rFonts w:ascii="Arial" w:hAnsi="Arial" w:cs="Arial"/>
                <w:b/>
                <w:sz w:val="22"/>
                <w:szCs w:val="22"/>
              </w:rPr>
              <w:t xml:space="preserve">: </w:t>
            </w:r>
            <w:r>
              <w:rPr>
                <w:rFonts w:ascii="Arial" w:hAnsi="Arial" w:cs="Arial"/>
                <w:sz w:val="22"/>
                <w:szCs w:val="22"/>
              </w:rPr>
              <w:t xml:space="preserve">Eric Sager     </w:t>
            </w:r>
            <w:r w:rsidRPr="00462FD5">
              <w:rPr>
                <w:rFonts w:ascii="Arial" w:hAnsi="Arial" w:cs="Arial"/>
                <w:b/>
                <w:sz w:val="22"/>
                <w:szCs w:val="22"/>
              </w:rPr>
              <w:t>Date</w:t>
            </w:r>
            <w:r>
              <w:rPr>
                <w:rFonts w:ascii="Arial" w:hAnsi="Arial" w:cs="Arial"/>
                <w:b/>
                <w:sz w:val="22"/>
                <w:szCs w:val="22"/>
              </w:rPr>
              <w:t xml:space="preserve">: </w:t>
            </w:r>
            <w:r>
              <w:rPr>
                <w:rFonts w:ascii="Arial" w:hAnsi="Arial" w:cs="Arial"/>
                <w:sz w:val="22"/>
                <w:szCs w:val="22"/>
              </w:rPr>
              <w:t>March 12, 2012</w:t>
            </w:r>
          </w:p>
          <w:p w:rsidR="00F91F37" w:rsidRPr="001F28E9" w:rsidRDefault="00F91F37" w:rsidP="00D032E4">
            <w:pPr>
              <w:rPr>
                <w:rFonts w:cs="Arial"/>
                <w:b/>
                <w:sz w:val="20"/>
                <w:lang w:val="en-GB"/>
              </w:rPr>
            </w:pPr>
          </w:p>
        </w:tc>
      </w:tr>
      <w:tr w:rsidR="00F91F37" w:rsidRPr="00462FD5" w:rsidTr="00D032E4">
        <w:tc>
          <w:tcPr>
            <w:tcW w:w="9781" w:type="dxa"/>
            <w:shd w:val="clear" w:color="auto" w:fill="C0C0C0"/>
            <w:tcMar>
              <w:top w:w="113" w:type="dxa"/>
              <w:bottom w:w="113" w:type="dxa"/>
            </w:tcMar>
          </w:tcPr>
          <w:p w:rsidR="00F91F37" w:rsidRPr="00573FEA" w:rsidRDefault="00F91F37" w:rsidP="00D032E4">
            <w:pPr>
              <w:rPr>
                <w:rFonts w:ascii="Arial" w:hAnsi="Arial" w:cs="Arial"/>
                <w:b/>
                <w:sz w:val="20"/>
              </w:rPr>
            </w:pPr>
            <w:r w:rsidRPr="00573FEA">
              <w:rPr>
                <w:rFonts w:ascii="Arial" w:hAnsi="Arial" w:cs="Arial"/>
                <w:b/>
                <w:sz w:val="20"/>
              </w:rPr>
              <w:t xml:space="preserve">B. Curriculum Strengths and Challenges </w:t>
            </w:r>
          </w:p>
          <w:p w:rsidR="00F91F37" w:rsidRPr="00573FEA" w:rsidRDefault="00F91F37" w:rsidP="00D032E4">
            <w:pPr>
              <w:rPr>
                <w:rFonts w:ascii="Arial" w:hAnsi="Arial" w:cs="Arial"/>
                <w:b/>
                <w:sz w:val="20"/>
              </w:rPr>
            </w:pPr>
          </w:p>
          <w:p w:rsidR="00F91F37" w:rsidRPr="00573FEA" w:rsidRDefault="00F91F37" w:rsidP="00D032E4">
            <w:pPr>
              <w:rPr>
                <w:rFonts w:ascii="Arial" w:hAnsi="Arial" w:cs="Arial"/>
                <w:sz w:val="20"/>
              </w:rPr>
            </w:pPr>
            <w:r w:rsidRPr="00573FEA">
              <w:rPr>
                <w:rFonts w:ascii="Arial" w:hAnsi="Arial" w:cs="Arial"/>
                <w:sz w:val="20"/>
              </w:rPr>
              <w:t xml:space="preserve">Summarize the curriculum strengths and challenges identified by the team. </w:t>
            </w:r>
          </w:p>
          <w:p w:rsidR="00F91F37" w:rsidRPr="00573FEA" w:rsidRDefault="00F91F37" w:rsidP="00D032E4">
            <w:pPr>
              <w:rPr>
                <w:rFonts w:ascii="Arial" w:hAnsi="Arial" w:cs="Arial"/>
                <w:sz w:val="20"/>
              </w:rPr>
            </w:pPr>
          </w:p>
        </w:tc>
      </w:tr>
      <w:tr w:rsidR="00F91F37" w:rsidRPr="00573FEA" w:rsidTr="00D032E4">
        <w:tc>
          <w:tcPr>
            <w:tcW w:w="9781" w:type="dxa"/>
            <w:tcMar>
              <w:top w:w="113" w:type="dxa"/>
              <w:bottom w:w="113" w:type="dxa"/>
            </w:tcMar>
          </w:tcPr>
          <w:p w:rsidR="00F91F37" w:rsidRPr="00573FEA" w:rsidRDefault="00F91F37" w:rsidP="00D032E4">
            <w:pPr>
              <w:rPr>
                <w:rFonts w:ascii="Arial" w:hAnsi="Arial" w:cs="Arial"/>
                <w:b/>
                <w:sz w:val="20"/>
              </w:rPr>
            </w:pPr>
          </w:p>
          <w:p w:rsidR="00F91F37" w:rsidRPr="00816D17" w:rsidRDefault="00F91F37" w:rsidP="00D032E4">
            <w:pPr>
              <w:rPr>
                <w:rFonts w:ascii="Arial" w:hAnsi="Arial" w:cs="Arial"/>
                <w:sz w:val="20"/>
              </w:rPr>
            </w:pPr>
            <w:r w:rsidRPr="00816D17">
              <w:rPr>
                <w:rFonts w:ascii="Arial" w:hAnsi="Arial" w:cs="Arial"/>
                <w:b/>
                <w:sz w:val="20"/>
              </w:rPr>
              <w:t>We are still a very young program and will be graduating our first class at the end of this academic year.  Thus we have a small data set from which to draw any conclusions, but we do see some commonalities for each of the four cohorts in our program:</w:t>
            </w:r>
            <w:r w:rsidRPr="00816D17">
              <w:rPr>
                <w:rFonts w:ascii="Arial" w:hAnsi="Arial" w:cs="Arial"/>
                <w:b/>
                <w:sz w:val="20"/>
              </w:rPr>
              <w:br/>
            </w: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Between 40-50% of our students are successful in meeting the academic requirements (minimum 65 in SCIE118) to progress from Semester 1 to Semester 2.  This past year we have included this same requirement </w:t>
            </w:r>
            <w:proofErr w:type="gramStart"/>
            <w:r w:rsidRPr="00816D17">
              <w:rPr>
                <w:rFonts w:ascii="Arial" w:hAnsi="Arial" w:cs="Arial"/>
                <w:sz w:val="20"/>
              </w:rPr>
              <w:t>in  our</w:t>
            </w:r>
            <w:proofErr w:type="gramEnd"/>
            <w:r w:rsidRPr="00816D17">
              <w:rPr>
                <w:rFonts w:ascii="Arial" w:hAnsi="Arial" w:cs="Arial"/>
                <w:sz w:val="20"/>
              </w:rPr>
              <w:t xml:space="preserve"> Critical Reading and Writing course to broaden out the evaluation process and help us deal with those special instances where students are on the bubble.</w:t>
            </w:r>
            <w:r w:rsidRPr="00816D17">
              <w:rPr>
                <w:rFonts w:ascii="Arial" w:hAnsi="Arial" w:cs="Arial"/>
                <w:sz w:val="20"/>
              </w:rPr>
              <w:br/>
            </w: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We have assembled an excellent team of instructors from multiple programs and disciplines to deliver our curriculum and have received excellent feedback from students.  Since many of the same courses are being offered at the university we are fortunate to have attracted some of those same individuals to offer their course with us (i.e. Dr. Julie </w:t>
            </w:r>
            <w:proofErr w:type="spellStart"/>
            <w:r w:rsidRPr="00816D17">
              <w:rPr>
                <w:rFonts w:ascii="Arial" w:hAnsi="Arial" w:cs="Arial"/>
                <w:sz w:val="20"/>
              </w:rPr>
              <w:t>Kapyrka</w:t>
            </w:r>
            <w:proofErr w:type="spellEnd"/>
            <w:r w:rsidRPr="00816D17">
              <w:rPr>
                <w:rFonts w:ascii="Arial" w:hAnsi="Arial" w:cs="Arial"/>
                <w:sz w:val="20"/>
              </w:rPr>
              <w:t xml:space="preserve"> (Indigenous Environmental Studies), Dr. Mark </w:t>
            </w:r>
            <w:proofErr w:type="spellStart"/>
            <w:r w:rsidRPr="00816D17">
              <w:rPr>
                <w:rFonts w:ascii="Arial" w:hAnsi="Arial" w:cs="Arial"/>
                <w:sz w:val="20"/>
              </w:rPr>
              <w:t>Dzurko</w:t>
            </w:r>
            <w:proofErr w:type="spellEnd"/>
            <w:r w:rsidRPr="00816D17">
              <w:rPr>
                <w:rFonts w:ascii="Arial" w:hAnsi="Arial" w:cs="Arial"/>
                <w:sz w:val="20"/>
              </w:rPr>
              <w:t xml:space="preserve"> (a SENRS faculty teaching chemistry), Dr. David </w:t>
            </w:r>
            <w:proofErr w:type="spellStart"/>
            <w:r w:rsidRPr="00816D17">
              <w:rPr>
                <w:rFonts w:ascii="Arial" w:hAnsi="Arial" w:cs="Arial"/>
                <w:sz w:val="20"/>
              </w:rPr>
              <w:t>Woodfine</w:t>
            </w:r>
            <w:proofErr w:type="spellEnd"/>
            <w:r w:rsidRPr="00816D17">
              <w:rPr>
                <w:rFonts w:ascii="Arial" w:hAnsi="Arial" w:cs="Arial"/>
                <w:sz w:val="20"/>
              </w:rPr>
              <w:t xml:space="preserve"> (Summer Field Camp), Dr. Peter Lapp (from the School of General Arts and Sciences who teaches the 1</w:t>
            </w:r>
            <w:r w:rsidRPr="00816D17">
              <w:rPr>
                <w:rFonts w:ascii="Arial" w:hAnsi="Arial" w:cs="Arial"/>
                <w:sz w:val="20"/>
                <w:vertAlign w:val="superscript"/>
              </w:rPr>
              <w:t>st</w:t>
            </w:r>
            <w:r w:rsidRPr="00816D17">
              <w:rPr>
                <w:rFonts w:ascii="Arial" w:hAnsi="Arial" w:cs="Arial"/>
                <w:sz w:val="20"/>
              </w:rPr>
              <w:t xml:space="preserve"> </w:t>
            </w:r>
            <w:proofErr w:type="spellStart"/>
            <w:r w:rsidRPr="00816D17">
              <w:rPr>
                <w:rFonts w:ascii="Arial" w:hAnsi="Arial" w:cs="Arial"/>
                <w:sz w:val="20"/>
              </w:rPr>
              <w:t>eyar</w:t>
            </w:r>
            <w:proofErr w:type="spellEnd"/>
            <w:r w:rsidRPr="00816D17">
              <w:rPr>
                <w:rFonts w:ascii="Arial" w:hAnsi="Arial" w:cs="Arial"/>
                <w:sz w:val="20"/>
              </w:rPr>
              <w:t xml:space="preserve"> Critical Reading and Writing and Readings in Restoration courses), Dr. </w:t>
            </w:r>
            <w:proofErr w:type="spellStart"/>
            <w:r w:rsidRPr="00816D17">
              <w:rPr>
                <w:rFonts w:ascii="Arial" w:hAnsi="Arial" w:cs="Arial"/>
                <w:sz w:val="20"/>
              </w:rPr>
              <w:t>Gord</w:t>
            </w:r>
            <w:proofErr w:type="spellEnd"/>
            <w:r w:rsidRPr="00816D17">
              <w:rPr>
                <w:rFonts w:ascii="Arial" w:hAnsi="Arial" w:cs="Arial"/>
                <w:sz w:val="20"/>
              </w:rPr>
              <w:t xml:space="preserve"> Balch (Senior Scientist in the CAWT and co-instructor of our Methods in Environmental Science course), and </w:t>
            </w:r>
            <w:proofErr w:type="spellStart"/>
            <w:r w:rsidRPr="00816D17">
              <w:rPr>
                <w:rFonts w:ascii="Arial" w:hAnsi="Arial" w:cs="Arial"/>
                <w:sz w:val="20"/>
              </w:rPr>
              <w:t>Kaukab</w:t>
            </w:r>
            <w:proofErr w:type="spellEnd"/>
            <w:r w:rsidRPr="00816D17">
              <w:rPr>
                <w:rFonts w:ascii="Arial" w:hAnsi="Arial" w:cs="Arial"/>
                <w:sz w:val="20"/>
              </w:rPr>
              <w:t xml:space="preserve"> </w:t>
            </w:r>
            <w:proofErr w:type="spellStart"/>
            <w:r w:rsidRPr="00816D17">
              <w:rPr>
                <w:rFonts w:ascii="Arial" w:hAnsi="Arial" w:cs="Arial"/>
                <w:sz w:val="20"/>
              </w:rPr>
              <w:t>Kamran</w:t>
            </w:r>
            <w:proofErr w:type="spellEnd"/>
            <w:r w:rsidRPr="00816D17">
              <w:rPr>
                <w:rFonts w:ascii="Arial" w:hAnsi="Arial" w:cs="Arial"/>
                <w:sz w:val="20"/>
              </w:rPr>
              <w:t xml:space="preserve"> (who teaches our Introduction to Math courses as well as the same courses at Trent) .  As well, we’ve been fortunate to take advantage of the excellent curriculum already being delivered by Brian Gerry, Karen </w:t>
            </w:r>
            <w:proofErr w:type="spellStart"/>
            <w:r w:rsidRPr="00816D17">
              <w:rPr>
                <w:rFonts w:ascii="Arial" w:hAnsi="Arial" w:cs="Arial"/>
                <w:sz w:val="20"/>
              </w:rPr>
              <w:t>Whillans</w:t>
            </w:r>
            <w:proofErr w:type="spellEnd"/>
            <w:r w:rsidRPr="00816D17">
              <w:rPr>
                <w:rFonts w:ascii="Arial" w:hAnsi="Arial" w:cs="Arial"/>
                <w:sz w:val="20"/>
              </w:rPr>
              <w:t xml:space="preserve">-Browning, Stewart </w:t>
            </w:r>
            <w:proofErr w:type="spellStart"/>
            <w:r w:rsidRPr="00816D17">
              <w:rPr>
                <w:rFonts w:ascii="Arial" w:hAnsi="Arial" w:cs="Arial"/>
                <w:sz w:val="20"/>
              </w:rPr>
              <w:t>O’brien</w:t>
            </w:r>
            <w:proofErr w:type="spellEnd"/>
            <w:r w:rsidRPr="00816D17">
              <w:rPr>
                <w:rFonts w:ascii="Arial" w:hAnsi="Arial" w:cs="Arial"/>
                <w:sz w:val="20"/>
              </w:rPr>
              <w:t>, and Barb Elliot in their home programs, as well as some of the curriculum of the common 1</w:t>
            </w:r>
            <w:r w:rsidRPr="00816D17">
              <w:rPr>
                <w:rFonts w:ascii="Arial" w:hAnsi="Arial" w:cs="Arial"/>
                <w:sz w:val="20"/>
                <w:vertAlign w:val="superscript"/>
              </w:rPr>
              <w:t>st</w:t>
            </w:r>
            <w:r w:rsidRPr="00816D17">
              <w:rPr>
                <w:rFonts w:ascii="Arial" w:hAnsi="Arial" w:cs="Arial"/>
                <w:sz w:val="20"/>
              </w:rPr>
              <w:t xml:space="preserve"> and 2</w:t>
            </w:r>
            <w:r w:rsidRPr="00816D17">
              <w:rPr>
                <w:rFonts w:ascii="Arial" w:hAnsi="Arial" w:cs="Arial"/>
                <w:sz w:val="20"/>
                <w:vertAlign w:val="superscript"/>
              </w:rPr>
              <w:t>nd</w:t>
            </w:r>
            <w:r w:rsidRPr="00816D17">
              <w:rPr>
                <w:rFonts w:ascii="Arial" w:hAnsi="Arial" w:cs="Arial"/>
                <w:sz w:val="20"/>
              </w:rPr>
              <w:t xml:space="preserve"> Semester courses at SENRS.  We have also been exceptionally pleased with the efforts of our technical staff – specifically Mark Newell and Scott Miles.</w:t>
            </w:r>
          </w:p>
          <w:p w:rsidR="00F91F37" w:rsidRPr="00816D17" w:rsidRDefault="00F91F37" w:rsidP="00D032E4">
            <w:pPr>
              <w:rPr>
                <w:rFonts w:ascii="Arial" w:hAnsi="Arial" w:cs="Arial"/>
                <w:sz w:val="20"/>
              </w:rPr>
            </w:pP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Through connections of our faculty, we are exposing our students to many on-going and applied research and restoration projects.  Examples include the work underway in the Sudbury region of Ontario following decades of mining activities, Kawartha Lakes planning initiatives being carried out by Kawartha Conservation, stream and wetland restorations being carried out by OFAH, Tall grass prairie restoration at the </w:t>
            </w:r>
            <w:proofErr w:type="spellStart"/>
            <w:r w:rsidRPr="00816D17">
              <w:rPr>
                <w:rFonts w:ascii="Arial" w:hAnsi="Arial" w:cs="Arial"/>
                <w:sz w:val="20"/>
              </w:rPr>
              <w:t>Alderville</w:t>
            </w:r>
            <w:proofErr w:type="spellEnd"/>
            <w:r w:rsidRPr="00816D17">
              <w:rPr>
                <w:rFonts w:ascii="Arial" w:hAnsi="Arial" w:cs="Arial"/>
                <w:sz w:val="20"/>
              </w:rPr>
              <w:t xml:space="preserve"> Black Oak Savannah, sustainable forest management activities at the Haliburton Forest and Wildlife Reserve, long-term watershed monitoring at the Dorset MOE site, and many more.</w:t>
            </w:r>
          </w:p>
          <w:p w:rsidR="00F91F37" w:rsidRPr="00816D17" w:rsidRDefault="00F91F37" w:rsidP="00D032E4">
            <w:pPr>
              <w:rPr>
                <w:rFonts w:ascii="Arial" w:hAnsi="Arial" w:cs="Arial"/>
                <w:sz w:val="20"/>
              </w:rPr>
            </w:pP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We now have two cohorts enrolled at the University and they are adjusting extremely well.  We routinely get comments from university faculty that the ERJ students are confident in their contributions to class discussions, incredibly comfortable in field settings, and have a very solid foundation in communication skills with respect to their writing abilities and oral presentation skills. </w:t>
            </w:r>
          </w:p>
          <w:p w:rsidR="00F91F37" w:rsidRPr="00816D17" w:rsidRDefault="00F91F37" w:rsidP="00D032E4">
            <w:pPr>
              <w:rPr>
                <w:rFonts w:ascii="Arial" w:hAnsi="Arial" w:cs="Arial"/>
              </w:rPr>
            </w:pP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Challenges that we are faced with are related to space at the FROST campus for storage of field samples, equipment, and program resources.  Currently some of this is stored in the office of the coordinator and program technician.  In addition, since Scott Miles primary responsibilities are to the </w:t>
            </w:r>
            <w:r w:rsidRPr="00816D17">
              <w:rPr>
                <w:rFonts w:ascii="Arial" w:hAnsi="Arial" w:cs="Arial"/>
                <w:sz w:val="20"/>
              </w:rPr>
              <w:lastRenderedPageBreak/>
              <w:t>ET program here at SENRS, he has graciously carved out some space in his lab/office.  Our long-term hope would be to have our own prep space – similar to that provided to the other SENRS programs.</w:t>
            </w:r>
          </w:p>
          <w:p w:rsidR="00F91F37" w:rsidRPr="00816D17" w:rsidRDefault="00F91F37" w:rsidP="00D032E4">
            <w:pPr>
              <w:rPr>
                <w:rFonts w:ascii="Arial" w:hAnsi="Arial" w:cs="Arial"/>
              </w:rPr>
            </w:pPr>
          </w:p>
          <w:p w:rsidR="00F91F37" w:rsidRPr="00573FEA" w:rsidRDefault="00F91F37" w:rsidP="00D032E4">
            <w:pPr>
              <w:numPr>
                <w:ilvl w:val="0"/>
                <w:numId w:val="2"/>
              </w:numPr>
              <w:tabs>
                <w:tab w:val="clear" w:pos="720"/>
              </w:tabs>
              <w:rPr>
                <w:rFonts w:ascii="Arial" w:hAnsi="Arial" w:cs="Arial"/>
                <w:b/>
                <w:sz w:val="20"/>
              </w:rPr>
            </w:pPr>
            <w:r w:rsidRPr="00816D17">
              <w:rPr>
                <w:rFonts w:ascii="Arial" w:hAnsi="Arial" w:cs="Arial"/>
                <w:sz w:val="20"/>
              </w:rPr>
              <w:t>Additional challenges are the unknowns around curriculum delivery since we depend upon so many part-time instructors.  Many of those individuals will eventually be offered full-time employment opportunities and it would be nice to attract such talented individuals with new opportunities here at the college.</w:t>
            </w:r>
          </w:p>
        </w:tc>
      </w:tr>
      <w:tr w:rsidR="00F91F37" w:rsidRPr="00462FD5" w:rsidTr="00D032E4">
        <w:tc>
          <w:tcPr>
            <w:tcW w:w="9781" w:type="dxa"/>
            <w:shd w:val="clear" w:color="auto" w:fill="C0C0C0"/>
            <w:tcMar>
              <w:top w:w="113" w:type="dxa"/>
              <w:bottom w:w="113" w:type="dxa"/>
            </w:tcMar>
          </w:tcPr>
          <w:p w:rsidR="00F91F37" w:rsidRPr="006745BB" w:rsidRDefault="00F91F37" w:rsidP="00D032E4">
            <w:pPr>
              <w:pStyle w:val="Title"/>
              <w:jc w:val="left"/>
              <w:rPr>
                <w:rFonts w:ascii="Arial" w:hAnsi="Arial" w:cs="Arial"/>
                <w:b/>
                <w:sz w:val="20"/>
              </w:rPr>
            </w:pPr>
            <w:r w:rsidRPr="006745BB">
              <w:rPr>
                <w:rFonts w:ascii="Arial" w:hAnsi="Arial" w:cs="Arial"/>
                <w:b/>
                <w:sz w:val="20"/>
              </w:rPr>
              <w:lastRenderedPageBreak/>
              <w:t xml:space="preserve"> C. Action Plan</w:t>
            </w:r>
          </w:p>
          <w:p w:rsidR="00F91F37" w:rsidRPr="00462FD5" w:rsidRDefault="00F91F37" w:rsidP="00D032E4">
            <w:pPr>
              <w:pStyle w:val="Title"/>
              <w:jc w:val="left"/>
              <w:rPr>
                <w:rFonts w:ascii="Arial" w:hAnsi="Arial" w:cs="Arial"/>
                <w:sz w:val="20"/>
              </w:rPr>
            </w:pPr>
            <w:r w:rsidRPr="006745BB">
              <w:rPr>
                <w:rFonts w:ascii="Arial" w:hAnsi="Arial" w:cs="Arial"/>
                <w:b/>
                <w:sz w:val="20"/>
              </w:rPr>
              <w:t>Identify priority actions for the next year and the rationale for their inclusions.</w:t>
            </w:r>
          </w:p>
        </w:tc>
      </w:tr>
      <w:tr w:rsidR="00F91F37" w:rsidRPr="00462FD5" w:rsidTr="00D032E4">
        <w:tc>
          <w:tcPr>
            <w:tcW w:w="9781" w:type="dxa"/>
            <w:tcMar>
              <w:top w:w="113" w:type="dxa"/>
              <w:bottom w:w="113" w:type="dxa"/>
            </w:tcMar>
          </w:tcPr>
          <w:p w:rsidR="00F91F37" w:rsidRPr="00816D17" w:rsidRDefault="00F91F37" w:rsidP="00D032E4">
            <w:pPr>
              <w:pStyle w:val="Title"/>
              <w:jc w:val="left"/>
              <w:rPr>
                <w:rFonts w:ascii="Arial" w:hAnsi="Arial" w:cs="Arial"/>
                <w:b/>
                <w:sz w:val="20"/>
              </w:rPr>
            </w:pP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We will continue to work with our partners at the university to gain feedback from students that are exiting the program</w:t>
            </w:r>
            <w:r w:rsidRPr="00816D17">
              <w:rPr>
                <w:rFonts w:ascii="Arial" w:hAnsi="Arial" w:cs="Arial"/>
                <w:sz w:val="20"/>
              </w:rPr>
              <w:br/>
            </w:r>
          </w:p>
          <w:p w:rsidR="00F91F37" w:rsidRPr="00816D17" w:rsidRDefault="00F91F37" w:rsidP="00D032E4">
            <w:pPr>
              <w:numPr>
                <w:ilvl w:val="0"/>
                <w:numId w:val="2"/>
              </w:numPr>
              <w:tabs>
                <w:tab w:val="clear" w:pos="720"/>
              </w:tabs>
              <w:rPr>
                <w:rFonts w:ascii="Arial" w:hAnsi="Arial" w:cs="Arial"/>
                <w:sz w:val="20"/>
              </w:rPr>
            </w:pPr>
            <w:r w:rsidRPr="00816D17">
              <w:rPr>
                <w:rFonts w:ascii="Arial" w:hAnsi="Arial" w:cs="Arial"/>
                <w:sz w:val="20"/>
              </w:rPr>
              <w:t xml:space="preserve">We will continue to create opportunities where our third and fourth year students can mentor and interact with our first and second year students.  This past summer, two of our fourth year students completed a community-based education course centered </w:t>
            </w:r>
            <w:proofErr w:type="gramStart"/>
            <w:r w:rsidRPr="00816D17">
              <w:rPr>
                <w:rFonts w:ascii="Arial" w:hAnsi="Arial" w:cs="Arial"/>
                <w:sz w:val="20"/>
              </w:rPr>
              <w:t>around  the</w:t>
            </w:r>
            <w:proofErr w:type="gramEnd"/>
            <w:r w:rsidRPr="00816D17">
              <w:rPr>
                <w:rFonts w:ascii="Arial" w:hAnsi="Arial" w:cs="Arial"/>
                <w:sz w:val="20"/>
              </w:rPr>
              <w:t xml:space="preserve"> creation of an outdoor classroom.  We then had the outdoor classroom “assembled” by our second year students during their summer field camp.  We are also having those students that are completing a fourth-year </w:t>
            </w:r>
            <w:proofErr w:type="spellStart"/>
            <w:r w:rsidRPr="00816D17">
              <w:rPr>
                <w:rFonts w:ascii="Arial" w:hAnsi="Arial" w:cs="Arial"/>
                <w:sz w:val="20"/>
              </w:rPr>
              <w:t>honour’s</w:t>
            </w:r>
            <w:proofErr w:type="spellEnd"/>
            <w:r w:rsidRPr="00816D17">
              <w:rPr>
                <w:rFonts w:ascii="Arial" w:hAnsi="Arial" w:cs="Arial"/>
                <w:sz w:val="20"/>
              </w:rPr>
              <w:t xml:space="preserve"> thesis at Trent provide an overview of their research to the first and second year students as a way of providing some context to the opportunities that await them at the university.</w:t>
            </w:r>
            <w:r w:rsidRPr="00816D17">
              <w:rPr>
                <w:rFonts w:ascii="Arial" w:hAnsi="Arial" w:cs="Arial"/>
                <w:sz w:val="20"/>
              </w:rPr>
              <w:br/>
            </w:r>
          </w:p>
          <w:p w:rsidR="00F91F37" w:rsidRPr="00816D17" w:rsidRDefault="00F91F37" w:rsidP="00D032E4">
            <w:pPr>
              <w:numPr>
                <w:ilvl w:val="0"/>
                <w:numId w:val="2"/>
              </w:numPr>
              <w:tabs>
                <w:tab w:val="clear" w:pos="720"/>
              </w:tabs>
              <w:rPr>
                <w:rFonts w:ascii="Arial" w:hAnsi="Arial" w:cs="Arial"/>
                <w:b/>
                <w:sz w:val="20"/>
              </w:rPr>
            </w:pPr>
            <w:r w:rsidRPr="00816D17">
              <w:rPr>
                <w:rFonts w:ascii="Arial" w:hAnsi="Arial" w:cs="Arial"/>
                <w:sz w:val="20"/>
              </w:rPr>
              <w:t>As with many applied environmental programs, excellent summer job opportunities in the field are an essential component for our students in terms of applying classroom knowledge and skills and the creation of an individual’s network.  We continue to try and secure funding to create those opportunities through individual faculty research, but also are trying to establish connections with local government agencies and communities.</w:t>
            </w:r>
            <w:r w:rsidRPr="00816D17">
              <w:rPr>
                <w:rFonts w:ascii="Arial" w:hAnsi="Arial" w:cs="Arial"/>
                <w:sz w:val="20"/>
              </w:rPr>
              <w:br/>
            </w:r>
          </w:p>
        </w:tc>
      </w:tr>
      <w:tr w:rsidR="00F91F37" w:rsidRPr="00462FD5" w:rsidTr="00D032E4">
        <w:tc>
          <w:tcPr>
            <w:tcW w:w="9781" w:type="dxa"/>
            <w:shd w:val="clear" w:color="auto" w:fill="C0C0C0"/>
            <w:tcMar>
              <w:top w:w="113" w:type="dxa"/>
              <w:bottom w:w="113" w:type="dxa"/>
            </w:tcMar>
          </w:tcPr>
          <w:p w:rsidR="00F91F37" w:rsidRPr="00462FD5" w:rsidRDefault="00F91F37" w:rsidP="00D032E4">
            <w:pPr>
              <w:pStyle w:val="Title"/>
              <w:shd w:val="clear" w:color="auto" w:fill="C0C0C0"/>
              <w:jc w:val="left"/>
              <w:rPr>
                <w:rFonts w:ascii="Arial" w:hAnsi="Arial" w:cs="Arial"/>
                <w:b/>
                <w:sz w:val="20"/>
              </w:rPr>
            </w:pPr>
            <w:r w:rsidRPr="00462FD5">
              <w:rPr>
                <w:rFonts w:ascii="Arial" w:hAnsi="Arial" w:cs="Arial"/>
                <w:b/>
                <w:sz w:val="20"/>
              </w:rPr>
              <w:t>D. Deferred Actions</w:t>
            </w:r>
          </w:p>
          <w:p w:rsidR="00F91F37" w:rsidRPr="00462FD5" w:rsidRDefault="00F91F37" w:rsidP="00D032E4">
            <w:pPr>
              <w:pStyle w:val="Title"/>
              <w:shd w:val="clear" w:color="auto" w:fill="C0C0C0"/>
              <w:jc w:val="left"/>
              <w:rPr>
                <w:rFonts w:ascii="Arial" w:hAnsi="Arial" w:cs="Arial"/>
                <w:b/>
                <w:sz w:val="20"/>
              </w:rPr>
            </w:pPr>
          </w:p>
          <w:p w:rsidR="00F91F37" w:rsidRPr="00462FD5" w:rsidRDefault="00F91F37" w:rsidP="00D032E4">
            <w:pPr>
              <w:pStyle w:val="Title"/>
              <w:shd w:val="clear" w:color="auto" w:fill="C0C0C0"/>
              <w:jc w:val="left"/>
              <w:rPr>
                <w:rFonts w:ascii="Arial" w:hAnsi="Arial" w:cs="Arial"/>
                <w:sz w:val="20"/>
              </w:rPr>
            </w:pPr>
            <w:r w:rsidRPr="00462FD5">
              <w:rPr>
                <w:rFonts w:ascii="Arial" w:hAnsi="Arial" w:cs="Arial"/>
                <w:sz w:val="20"/>
              </w:rPr>
              <w:t>Record any issues that will need to be</w:t>
            </w:r>
            <w:r w:rsidRPr="00462FD5">
              <w:rPr>
                <w:rFonts w:ascii="Arial" w:hAnsi="Arial" w:cs="Arial"/>
                <w:b/>
                <w:sz w:val="20"/>
              </w:rPr>
              <w:t xml:space="preserve"> </w:t>
            </w:r>
            <w:r w:rsidRPr="00462FD5">
              <w:rPr>
                <w:rFonts w:ascii="Arial" w:hAnsi="Arial" w:cs="Arial"/>
                <w:sz w:val="20"/>
              </w:rPr>
              <w:t>monitored, researched, or deferred for future action.</w:t>
            </w:r>
          </w:p>
          <w:p w:rsidR="00F91F37" w:rsidRPr="00462FD5" w:rsidRDefault="00F91F37" w:rsidP="00D032E4">
            <w:pPr>
              <w:pStyle w:val="Title"/>
              <w:shd w:val="clear" w:color="auto" w:fill="C0C0C0"/>
              <w:jc w:val="left"/>
              <w:rPr>
                <w:rFonts w:ascii="Arial" w:hAnsi="Arial" w:cs="Arial"/>
                <w:b/>
                <w:sz w:val="20"/>
              </w:rPr>
            </w:pPr>
          </w:p>
        </w:tc>
      </w:tr>
      <w:tr w:rsidR="00F91F37" w:rsidRPr="00462FD5" w:rsidTr="00D032E4">
        <w:tc>
          <w:tcPr>
            <w:tcW w:w="9781" w:type="dxa"/>
            <w:tcMar>
              <w:top w:w="113" w:type="dxa"/>
              <w:bottom w:w="113" w:type="dxa"/>
            </w:tcMar>
          </w:tcPr>
          <w:p w:rsidR="00F91F37" w:rsidRPr="00462FD5" w:rsidRDefault="00F91F37" w:rsidP="00D032E4">
            <w:pPr>
              <w:rPr>
                <w:rFonts w:cs="Arial"/>
                <w:b/>
                <w:sz w:val="20"/>
              </w:rPr>
            </w:pPr>
          </w:p>
          <w:p w:rsidR="00F91F37" w:rsidRPr="005A6DB9" w:rsidRDefault="00F91F37" w:rsidP="00D032E4">
            <w:pPr>
              <w:numPr>
                <w:ilvl w:val="0"/>
                <w:numId w:val="2"/>
              </w:numPr>
              <w:tabs>
                <w:tab w:val="clear" w:pos="720"/>
              </w:tabs>
              <w:rPr>
                <w:rFonts w:cs="Arial"/>
                <w:b/>
                <w:sz w:val="20"/>
              </w:rPr>
            </w:pPr>
            <w:r w:rsidRPr="005A6DB9">
              <w:rPr>
                <w:rFonts w:ascii="Arial" w:hAnsi="Arial" w:cs="Arial"/>
                <w:sz w:val="20"/>
              </w:rPr>
              <w:t>We will hold off on further changes to specific course curriculum until we can get more feedback from our graduating students.</w:t>
            </w:r>
          </w:p>
          <w:p w:rsidR="00F91F37" w:rsidRPr="00462FD5" w:rsidRDefault="00F91F37" w:rsidP="00D032E4">
            <w:pPr>
              <w:pStyle w:val="Title"/>
              <w:jc w:val="left"/>
              <w:rPr>
                <w:rFonts w:ascii="Arial" w:hAnsi="Arial" w:cs="Arial"/>
                <w:b/>
                <w:sz w:val="20"/>
              </w:rPr>
            </w:pPr>
          </w:p>
        </w:tc>
      </w:tr>
    </w:tbl>
    <w:p w:rsidR="00F91F37" w:rsidRDefault="00F91F37" w:rsidP="00F91F37">
      <w:pPr>
        <w:ind w:left="360"/>
        <w:rPr>
          <w:rFonts w:ascii="Arial" w:hAnsi="Arial" w:cs="Arial"/>
          <w:b/>
          <w:sz w:val="22"/>
          <w:szCs w:val="22"/>
          <w:u w:val="single"/>
          <w:lang w:val="en-CA"/>
        </w:rPr>
      </w:pPr>
      <w:r>
        <w:br w:type="page"/>
      </w:r>
    </w:p>
    <w:p w:rsidR="00F91F37" w:rsidRDefault="00F91F37" w:rsidP="00F91F37">
      <w:pPr>
        <w:ind w:left="360"/>
        <w:rPr>
          <w:rFonts w:ascii="Arial" w:hAnsi="Arial" w:cs="Arial"/>
          <w:b/>
          <w:sz w:val="22"/>
          <w:szCs w:val="22"/>
          <w:u w:val="single"/>
          <w:lang w:val="en-CA"/>
        </w:rPr>
      </w:pPr>
    </w:p>
    <w:p w:rsidR="00F91F37" w:rsidRPr="004942CE" w:rsidRDefault="00F91F37" w:rsidP="00F91F37">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F91F37" w:rsidRPr="004942CE" w:rsidRDefault="00F91F37" w:rsidP="00F91F37">
      <w:pPr>
        <w:ind w:left="360"/>
        <w:rPr>
          <w:rFonts w:ascii="Arial" w:hAnsi="Arial" w:cs="Arial"/>
          <w:b/>
          <w:sz w:val="22"/>
          <w:szCs w:val="22"/>
          <w:u w:val="single"/>
          <w:lang w:val="en-CA"/>
        </w:rPr>
      </w:pPr>
    </w:p>
    <w:p w:rsidR="00F91F37" w:rsidRDefault="00F91F37" w:rsidP="00F91F37">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F91F37" w:rsidRPr="000562E2" w:rsidRDefault="00F91F37" w:rsidP="00F91F37">
      <w:pPr>
        <w:ind w:left="720"/>
        <w:rPr>
          <w:rFonts w:ascii="Arial" w:hAnsi="Arial" w:cs="Arial"/>
          <w:b/>
          <w:sz w:val="22"/>
          <w:szCs w:val="22"/>
          <w:lang w:val="en-CA"/>
        </w:rPr>
      </w:pPr>
    </w:p>
    <w:p w:rsidR="00F91F37" w:rsidRPr="00186390" w:rsidRDefault="00F91F37" w:rsidP="00F91F37">
      <w:pPr>
        <w:ind w:left="720"/>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F91F37" w:rsidRDefault="00F91F37" w:rsidP="00F91F37">
      <w:pPr>
        <w:ind w:left="360"/>
        <w:rPr>
          <w:rFonts w:ascii="Arial" w:hAnsi="Arial" w:cs="Arial"/>
          <w:b/>
          <w:i/>
          <w:sz w:val="22"/>
          <w:szCs w:val="22"/>
          <w:lang w:val="en-CA"/>
        </w:rPr>
      </w:pPr>
    </w:p>
    <w:p w:rsidR="00F91F37" w:rsidRPr="00186390" w:rsidRDefault="00F91F37" w:rsidP="00F91F37">
      <w:pPr>
        <w:ind w:left="720"/>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F91F37" w:rsidRDefault="00F91F37" w:rsidP="00F91F37">
      <w:pPr>
        <w:ind w:left="720"/>
        <w:rPr>
          <w:rFonts w:ascii="Arial" w:hAnsi="Arial" w:cs="Arial"/>
          <w:b/>
          <w:sz w:val="22"/>
          <w:szCs w:val="22"/>
          <w:lang w:val="en-CA"/>
        </w:rPr>
      </w:pPr>
    </w:p>
    <w:p w:rsidR="00F91F37" w:rsidRPr="00186390" w:rsidRDefault="00F91F37" w:rsidP="00F91F37">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F91F37" w:rsidRDefault="00F91F37" w:rsidP="00F91F37">
      <w:pPr>
        <w:ind w:left="360"/>
        <w:rPr>
          <w:rFonts w:ascii="Arial" w:hAnsi="Arial" w:cs="Arial"/>
          <w:sz w:val="22"/>
          <w:szCs w:val="22"/>
          <w:lang w:val="en-CA"/>
        </w:rPr>
      </w:pPr>
    </w:p>
    <w:p w:rsidR="00F91F37" w:rsidRPr="00186390" w:rsidRDefault="00F91F37" w:rsidP="00F91F37">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F91F37" w:rsidRDefault="00F91F37" w:rsidP="00F91F37">
      <w:pPr>
        <w:ind w:left="360"/>
        <w:rPr>
          <w:rFonts w:ascii="Arial" w:hAnsi="Arial" w:cs="Arial"/>
          <w:sz w:val="22"/>
          <w:szCs w:val="22"/>
          <w:lang w:val="en-CA"/>
        </w:rPr>
      </w:pPr>
    </w:p>
    <w:p w:rsidR="00F91F37" w:rsidRDefault="00F91F37" w:rsidP="00F91F37">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F91F37" w:rsidRPr="0013084F" w:rsidRDefault="00F91F37" w:rsidP="00F91F37">
      <w:pPr>
        <w:ind w:left="720"/>
        <w:rPr>
          <w:rFonts w:ascii="Arial" w:hAnsi="Arial" w:cs="Arial"/>
          <w:b/>
          <w:sz w:val="22"/>
          <w:szCs w:val="22"/>
          <w:lang w:val="en-CA"/>
        </w:rPr>
      </w:pPr>
    </w:p>
    <w:p w:rsidR="00F91F37" w:rsidRPr="00186390" w:rsidRDefault="00F91F37" w:rsidP="00F91F37">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F91F37" w:rsidRDefault="00F91F37" w:rsidP="00F91F37">
      <w:pPr>
        <w:ind w:left="360"/>
        <w:rPr>
          <w:rFonts w:ascii="Arial" w:hAnsi="Arial" w:cs="Arial"/>
          <w:b/>
          <w:i/>
          <w:sz w:val="22"/>
          <w:szCs w:val="22"/>
          <w:lang w:val="en-CA"/>
        </w:rPr>
      </w:pPr>
    </w:p>
    <w:p w:rsidR="00F91F37" w:rsidRPr="00D83968" w:rsidRDefault="00F91F37" w:rsidP="00F91F37">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F91F37" w:rsidRDefault="00F91F37" w:rsidP="00F91F37">
      <w:pPr>
        <w:ind w:left="360"/>
        <w:rPr>
          <w:rFonts w:ascii="Arial" w:hAnsi="Arial" w:cs="Arial"/>
          <w:b/>
          <w:i/>
          <w:sz w:val="22"/>
          <w:szCs w:val="22"/>
          <w:lang w:val="en-CA"/>
        </w:rPr>
      </w:pPr>
    </w:p>
    <w:p w:rsidR="00F91F37" w:rsidRDefault="00F91F37" w:rsidP="00F91F37">
      <w:pPr>
        <w:ind w:left="360"/>
        <w:rPr>
          <w:rFonts w:ascii="Arial" w:hAnsi="Arial" w:cs="Arial"/>
          <w:b/>
          <w:i/>
          <w:sz w:val="22"/>
          <w:szCs w:val="22"/>
          <w:lang w:val="en-CA"/>
        </w:rPr>
      </w:pPr>
    </w:p>
    <w:p w:rsidR="00F91F37" w:rsidRPr="00D83968" w:rsidRDefault="00F91F37" w:rsidP="00F91F37">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F91F37" w:rsidRPr="00D83968" w:rsidRDefault="00F91F37" w:rsidP="00F91F37">
      <w:pPr>
        <w:ind w:left="720"/>
        <w:rPr>
          <w:rFonts w:ascii="Arial" w:hAnsi="Arial" w:cs="Arial"/>
          <w:b/>
          <w:i/>
          <w:sz w:val="22"/>
          <w:szCs w:val="22"/>
          <w:lang w:val="en-CA"/>
        </w:rPr>
      </w:pPr>
    </w:p>
    <w:p w:rsidR="00F91F37" w:rsidRDefault="00F91F37" w:rsidP="00F91F37">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F91F37" w:rsidRDefault="00F91F37" w:rsidP="00F91F37">
      <w:pPr>
        <w:ind w:left="360"/>
        <w:rPr>
          <w:rFonts w:ascii="Arial" w:hAnsi="Arial" w:cs="Arial"/>
          <w:b/>
          <w:i/>
          <w:sz w:val="22"/>
          <w:szCs w:val="22"/>
          <w:lang w:val="en-CA"/>
        </w:rPr>
      </w:pPr>
    </w:p>
    <w:p w:rsidR="00F91F37" w:rsidRPr="00D83968" w:rsidRDefault="00F91F37" w:rsidP="00F91F37">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F91F37" w:rsidRDefault="00F91F37" w:rsidP="00F91F37">
      <w:pPr>
        <w:ind w:left="360"/>
        <w:rPr>
          <w:rFonts w:ascii="Arial" w:hAnsi="Arial" w:cs="Arial"/>
          <w:sz w:val="22"/>
          <w:szCs w:val="22"/>
          <w:lang w:val="en-CA"/>
        </w:rPr>
      </w:pPr>
    </w:p>
    <w:p w:rsidR="00F91F37" w:rsidRDefault="00F91F37" w:rsidP="00F91F37">
      <w:pPr>
        <w:ind w:left="360"/>
        <w:rPr>
          <w:rFonts w:ascii="Arial" w:hAnsi="Arial" w:cs="Arial"/>
          <w:sz w:val="22"/>
          <w:szCs w:val="22"/>
          <w:lang w:val="en-CA"/>
        </w:rPr>
      </w:pPr>
    </w:p>
    <w:p w:rsidR="00F91F37" w:rsidRDefault="00F91F37" w:rsidP="00F91F37">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F91F37" w:rsidRPr="00C263FB" w:rsidRDefault="00F91F37" w:rsidP="00F91F37">
      <w:pPr>
        <w:ind w:left="720"/>
        <w:rPr>
          <w:rFonts w:ascii="Arial" w:hAnsi="Arial" w:cs="Arial"/>
          <w:b/>
          <w:sz w:val="22"/>
          <w:szCs w:val="22"/>
          <w:lang w:val="en-CA"/>
        </w:rPr>
      </w:pPr>
    </w:p>
    <w:p w:rsidR="00F91F37" w:rsidRPr="00D83968" w:rsidRDefault="00F91F37" w:rsidP="00F91F37">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F91F37" w:rsidRDefault="00F91F37" w:rsidP="00F91F37">
      <w:pPr>
        <w:ind w:left="360"/>
        <w:rPr>
          <w:rFonts w:ascii="Arial" w:hAnsi="Arial" w:cs="Arial"/>
          <w:b/>
          <w:i/>
          <w:sz w:val="22"/>
          <w:szCs w:val="22"/>
          <w:lang w:val="en-CA"/>
        </w:rPr>
      </w:pPr>
    </w:p>
    <w:p w:rsidR="00F91F37" w:rsidRDefault="00F91F37" w:rsidP="00F91F37">
      <w:pPr>
        <w:ind w:left="360"/>
        <w:rPr>
          <w:rFonts w:ascii="Arial" w:hAnsi="Arial" w:cs="Arial"/>
          <w:b/>
          <w:i/>
          <w:sz w:val="22"/>
          <w:szCs w:val="22"/>
          <w:lang w:val="en-CA"/>
        </w:rPr>
      </w:pPr>
    </w:p>
    <w:p w:rsidR="00F91F37" w:rsidRDefault="00F91F37" w:rsidP="00F91F37">
      <w:pPr>
        <w:ind w:left="360"/>
        <w:rPr>
          <w:rFonts w:ascii="Arial" w:hAnsi="Arial" w:cs="Arial"/>
          <w:b/>
          <w:i/>
          <w:sz w:val="22"/>
          <w:szCs w:val="22"/>
          <w:lang w:val="en-CA"/>
        </w:rPr>
      </w:pPr>
    </w:p>
    <w:p w:rsidR="00F91F37" w:rsidRDefault="00F91F37" w:rsidP="00F91F37">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F91F37" w:rsidRDefault="00F91F37" w:rsidP="00F91F37">
      <w:pPr>
        <w:ind w:left="360"/>
        <w:rPr>
          <w:rFonts w:ascii="Arial" w:hAnsi="Arial" w:cs="Arial"/>
          <w:b/>
          <w:i/>
          <w:sz w:val="22"/>
          <w:szCs w:val="22"/>
          <w:lang w:val="en-CA"/>
        </w:rPr>
      </w:pPr>
    </w:p>
    <w:p w:rsidR="00F91F37" w:rsidRPr="00D83968" w:rsidRDefault="00F91F37" w:rsidP="00F91F37">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F91F37" w:rsidRDefault="00F91F37" w:rsidP="00F91F37">
      <w:pPr>
        <w:ind w:left="360"/>
        <w:rPr>
          <w:rFonts w:ascii="Arial" w:hAnsi="Arial" w:cs="Arial"/>
          <w:sz w:val="22"/>
          <w:szCs w:val="22"/>
          <w:lang w:val="en-CA"/>
        </w:rPr>
      </w:pPr>
    </w:p>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F91F37" w:rsidRDefault="00F91F37" w:rsidP="00F91F37"/>
    <w:p w:rsidR="0083589A" w:rsidRDefault="0083589A"/>
    <w:sectPr w:rsidR="0083589A"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F37"/>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1F37"/>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3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91F37"/>
    <w:pPr>
      <w:keepNext/>
      <w:tabs>
        <w:tab w:val="num" w:pos="720"/>
      </w:tabs>
      <w:ind w:left="720" w:hanging="72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1F37"/>
    <w:rPr>
      <w:rFonts w:eastAsia="Times New Roman" w:cs="Times New Roman"/>
      <w:b/>
      <w:bCs/>
      <w:sz w:val="24"/>
      <w:szCs w:val="20"/>
      <w:lang w:val="en-US"/>
    </w:rPr>
  </w:style>
  <w:style w:type="paragraph" w:styleId="BalloonText">
    <w:name w:val="Balloon Text"/>
    <w:basedOn w:val="Normal"/>
    <w:link w:val="BalloonTextChar"/>
    <w:uiPriority w:val="99"/>
    <w:semiHidden/>
    <w:unhideWhenUsed/>
    <w:rsid w:val="00F91F37"/>
    <w:rPr>
      <w:rFonts w:ascii="Tahoma" w:hAnsi="Tahoma" w:cs="Tahoma"/>
      <w:sz w:val="16"/>
      <w:szCs w:val="16"/>
    </w:rPr>
  </w:style>
  <w:style w:type="character" w:customStyle="1" w:styleId="BalloonTextChar">
    <w:name w:val="Balloon Text Char"/>
    <w:basedOn w:val="DefaultParagraphFont"/>
    <w:link w:val="BalloonText"/>
    <w:uiPriority w:val="99"/>
    <w:semiHidden/>
    <w:rsid w:val="00F91F37"/>
    <w:rPr>
      <w:rFonts w:ascii="Tahoma" w:eastAsia="Times New Roman" w:hAnsi="Tahoma" w:cs="Tahoma"/>
      <w:sz w:val="16"/>
      <w:szCs w:val="16"/>
      <w:lang w:val="en-US"/>
    </w:rPr>
  </w:style>
  <w:style w:type="paragraph" w:styleId="Title">
    <w:name w:val="Title"/>
    <w:basedOn w:val="Normal"/>
    <w:link w:val="TitleChar"/>
    <w:qFormat/>
    <w:rsid w:val="00F91F37"/>
    <w:pPr>
      <w:jc w:val="center"/>
    </w:pPr>
    <w:rPr>
      <w:szCs w:val="20"/>
      <w:lang w:val="en-GB"/>
    </w:rPr>
  </w:style>
  <w:style w:type="character" w:customStyle="1" w:styleId="TitleChar">
    <w:name w:val="Title Char"/>
    <w:basedOn w:val="DefaultParagraphFont"/>
    <w:link w:val="Title"/>
    <w:rsid w:val="00F91F37"/>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7301</Characters>
  <Application>Microsoft Office Word</Application>
  <DocSecurity>0</DocSecurity>
  <Lines>60</Lines>
  <Paragraphs>17</Paragraphs>
  <ScaleCrop>false</ScaleCrop>
  <Company>SSFC</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2012-12-11T18:23:00Z</dcterms:created>
  <dcterms:modified xsi:type="dcterms:W3CDTF">2012-12-11T18:26:00Z</dcterms:modified>
</cp:coreProperties>
</file>