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3746" w:rsidRPr="00705710" w:rsidRDefault="0079656D" w:rsidP="00F755A9">
      <w:pPr>
        <w:pStyle w:val="Title"/>
        <w:rPr>
          <w:b/>
          <w:color w:val="244061" w:themeColor="accent1" w:themeShade="80"/>
          <w:sz w:val="40"/>
          <w:szCs w:val="40"/>
          <w:u w:val="single"/>
        </w:rPr>
      </w:pPr>
      <w:r w:rsidRPr="00705710">
        <w:rPr>
          <w:b/>
          <w:color w:val="244061" w:themeColor="accent1" w:themeShade="80"/>
          <w:sz w:val="40"/>
          <w:szCs w:val="40"/>
          <w:u w:val="single"/>
        </w:rPr>
        <w:t>Progr</w:t>
      </w:r>
      <w:r w:rsidR="00EA4DDF" w:rsidRPr="00705710">
        <w:rPr>
          <w:b/>
          <w:color w:val="244061" w:themeColor="accent1" w:themeShade="80"/>
          <w:sz w:val="40"/>
          <w:szCs w:val="40"/>
          <w:u w:val="single"/>
        </w:rPr>
        <w:t xml:space="preserve">am </w:t>
      </w:r>
      <w:r w:rsidR="0024018D" w:rsidRPr="00705710">
        <w:rPr>
          <w:b/>
          <w:color w:val="244061" w:themeColor="accent1" w:themeShade="80"/>
          <w:sz w:val="40"/>
          <w:szCs w:val="40"/>
          <w:u w:val="single"/>
        </w:rPr>
        <w:t xml:space="preserve">and Curriculum </w:t>
      </w:r>
      <w:r w:rsidR="00EA4DDF" w:rsidRPr="00705710">
        <w:rPr>
          <w:b/>
          <w:color w:val="244061" w:themeColor="accent1" w:themeShade="80"/>
          <w:sz w:val="40"/>
          <w:szCs w:val="40"/>
          <w:u w:val="single"/>
        </w:rPr>
        <w:t xml:space="preserve">Review </w:t>
      </w:r>
      <w:r w:rsidR="00634520" w:rsidRPr="00705710">
        <w:rPr>
          <w:b/>
          <w:color w:val="244061" w:themeColor="accent1" w:themeShade="80"/>
          <w:sz w:val="40"/>
          <w:szCs w:val="40"/>
          <w:u w:val="single"/>
        </w:rPr>
        <w:t>Template</w:t>
      </w:r>
    </w:p>
    <w:p w:rsidR="00341AF1" w:rsidRPr="005C0ABE" w:rsidRDefault="00341AF1" w:rsidP="00F755A9">
      <w:pPr>
        <w:pStyle w:val="NoSpacing"/>
        <w:rPr>
          <w:sz w:val="20"/>
          <w:lang w:val="en-CA"/>
        </w:rPr>
      </w:pPr>
    </w:p>
    <w:p w:rsidR="00705710" w:rsidRDefault="00705710" w:rsidP="00F755A9">
      <w:pPr>
        <w:pStyle w:val="NoSpacing"/>
        <w:rPr>
          <w:i/>
          <w:szCs w:val="22"/>
          <w:lang w:val="en-CA"/>
        </w:rPr>
      </w:pPr>
    </w:p>
    <w:p w:rsidR="002A24CF" w:rsidRDefault="00341AF1" w:rsidP="00F755A9">
      <w:pPr>
        <w:pStyle w:val="NoSpacing"/>
        <w:rPr>
          <w:i/>
          <w:szCs w:val="22"/>
          <w:lang w:val="en-CA"/>
        </w:rPr>
      </w:pPr>
      <w:r w:rsidRPr="003D01D0">
        <w:rPr>
          <w:i/>
          <w:szCs w:val="22"/>
          <w:lang w:val="en-CA"/>
        </w:rPr>
        <w:t xml:space="preserve">Instructions:  </w:t>
      </w:r>
      <w:r w:rsidR="00DD337F">
        <w:rPr>
          <w:i/>
          <w:szCs w:val="22"/>
          <w:lang w:val="en-CA"/>
        </w:rPr>
        <w:t>Review all information that is stored on your program and curriculum review web page.</w:t>
      </w:r>
    </w:p>
    <w:p w:rsidR="00705710" w:rsidRDefault="00705710" w:rsidP="00F755A9">
      <w:pPr>
        <w:pStyle w:val="NoSpacing"/>
        <w:rPr>
          <w:i/>
          <w:szCs w:val="22"/>
          <w:lang w:val="en-CA"/>
        </w:rPr>
      </w:pPr>
    </w:p>
    <w:p w:rsidR="002A24CF" w:rsidRDefault="00E471A2" w:rsidP="00F755A9">
      <w:pPr>
        <w:pStyle w:val="NoSpacing"/>
        <w:rPr>
          <w:i/>
          <w:lang w:val="en-CA"/>
        </w:rPr>
      </w:pPr>
      <w:hyperlink r:id="rId8" w:history="1">
        <w:r w:rsidR="002A24CF" w:rsidRPr="004D6E96">
          <w:rPr>
            <w:rStyle w:val="Hyperlink"/>
            <w:rFonts w:cs="Arial"/>
            <w:b/>
            <w:i/>
            <w:sz w:val="28"/>
            <w:szCs w:val="28"/>
            <w:lang w:val="en-CA"/>
          </w:rPr>
          <w:t>https://department.flemingcollege.ca/pcr</w:t>
        </w:r>
      </w:hyperlink>
    </w:p>
    <w:p w:rsidR="005D29AD" w:rsidRDefault="005D29AD" w:rsidP="00F755A9">
      <w:pPr>
        <w:pStyle w:val="NoSpacing"/>
        <w:rPr>
          <w:i/>
          <w:szCs w:val="22"/>
          <w:lang w:val="en-CA"/>
        </w:rPr>
      </w:pPr>
    </w:p>
    <w:p w:rsidR="00341AF1" w:rsidRPr="00F679B2" w:rsidRDefault="00341AF1" w:rsidP="00F755A9">
      <w:pPr>
        <w:pStyle w:val="NoSpacing"/>
        <w:rPr>
          <w:lang w:val="en-CA"/>
        </w:rPr>
      </w:pPr>
      <w:r w:rsidRPr="003D01D0">
        <w:rPr>
          <w:i/>
          <w:szCs w:val="22"/>
          <w:lang w:val="en-CA"/>
        </w:rPr>
        <w:t xml:space="preserve">   </w:t>
      </w:r>
    </w:p>
    <w:tbl>
      <w:tblPr>
        <w:tblW w:w="1360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CellMar>
          <w:top w:w="57" w:type="dxa"/>
          <w:left w:w="57" w:type="dxa"/>
          <w:bottom w:w="57" w:type="dxa"/>
          <w:right w:w="57" w:type="dxa"/>
        </w:tblCellMar>
        <w:tblLook w:val="04A0" w:firstRow="1" w:lastRow="0" w:firstColumn="1" w:lastColumn="0" w:noHBand="0" w:noVBand="1"/>
      </w:tblPr>
      <w:tblGrid>
        <w:gridCol w:w="2127"/>
        <w:gridCol w:w="4820"/>
        <w:gridCol w:w="2234"/>
        <w:gridCol w:w="4428"/>
      </w:tblGrid>
      <w:tr w:rsidR="00B40CF0" w:rsidRPr="00116B54" w:rsidTr="00724BA0">
        <w:trPr>
          <w:trHeight w:val="216"/>
        </w:trPr>
        <w:tc>
          <w:tcPr>
            <w:tcW w:w="2127" w:type="dxa"/>
            <w:shd w:val="clear" w:color="auto" w:fill="F2F2F2" w:themeFill="background1" w:themeFillShade="F2"/>
            <w:vAlign w:val="center"/>
          </w:tcPr>
          <w:p w:rsidR="00B40CF0" w:rsidRPr="00116B54" w:rsidRDefault="00B40CF0" w:rsidP="00F755A9">
            <w:pPr>
              <w:pStyle w:val="NoSpacing"/>
              <w:rPr>
                <w:rFonts w:cstheme="minorHAnsi"/>
                <w:szCs w:val="22"/>
                <w:lang w:val="en-CA"/>
              </w:rPr>
            </w:pPr>
            <w:r w:rsidRPr="00116B54">
              <w:rPr>
                <w:rFonts w:cstheme="minorHAnsi"/>
                <w:szCs w:val="22"/>
                <w:lang w:val="en-CA"/>
              </w:rPr>
              <w:t xml:space="preserve">Program Coordinator:  </w:t>
            </w:r>
          </w:p>
        </w:tc>
        <w:tc>
          <w:tcPr>
            <w:tcW w:w="4820" w:type="dxa"/>
            <w:shd w:val="clear" w:color="auto" w:fill="auto"/>
            <w:vAlign w:val="center"/>
          </w:tcPr>
          <w:p w:rsidR="00B40CF0" w:rsidRPr="00116B54" w:rsidRDefault="00031C36" w:rsidP="00F755A9">
            <w:pPr>
              <w:pStyle w:val="NoSpacing"/>
              <w:rPr>
                <w:rFonts w:cstheme="minorHAnsi"/>
                <w:szCs w:val="22"/>
                <w:lang w:val="en-CA"/>
              </w:rPr>
            </w:pPr>
            <w:r>
              <w:rPr>
                <w:rFonts w:cstheme="minorHAnsi"/>
                <w:szCs w:val="22"/>
                <w:lang w:val="en-CA"/>
              </w:rPr>
              <w:t>Jennifer Rishor</w:t>
            </w:r>
          </w:p>
        </w:tc>
        <w:tc>
          <w:tcPr>
            <w:tcW w:w="2234" w:type="dxa"/>
            <w:shd w:val="clear" w:color="auto" w:fill="F2F2F2" w:themeFill="background1" w:themeFillShade="F2"/>
            <w:vAlign w:val="center"/>
          </w:tcPr>
          <w:p w:rsidR="00B40CF0" w:rsidRPr="00116B54" w:rsidRDefault="00B40CF0" w:rsidP="00F755A9">
            <w:pPr>
              <w:pStyle w:val="NoSpacing"/>
              <w:rPr>
                <w:rFonts w:cstheme="minorHAnsi"/>
                <w:szCs w:val="22"/>
                <w:lang w:val="en-CA"/>
              </w:rPr>
            </w:pPr>
            <w:r w:rsidRPr="00116B54">
              <w:rPr>
                <w:rFonts w:cstheme="minorHAnsi"/>
                <w:szCs w:val="22"/>
                <w:lang w:val="en-CA"/>
              </w:rPr>
              <w:t>Chair:</w:t>
            </w:r>
          </w:p>
        </w:tc>
        <w:tc>
          <w:tcPr>
            <w:tcW w:w="4428" w:type="dxa"/>
            <w:shd w:val="clear" w:color="auto" w:fill="auto"/>
            <w:vAlign w:val="center"/>
          </w:tcPr>
          <w:p w:rsidR="00B40CF0" w:rsidRPr="00116B54" w:rsidRDefault="00031C36" w:rsidP="00F755A9">
            <w:pPr>
              <w:pStyle w:val="NoSpacing"/>
              <w:rPr>
                <w:rFonts w:cstheme="minorHAnsi"/>
                <w:szCs w:val="22"/>
                <w:lang w:val="en-CA"/>
              </w:rPr>
            </w:pPr>
            <w:r>
              <w:rPr>
                <w:rFonts w:cstheme="minorHAnsi"/>
                <w:szCs w:val="22"/>
                <w:lang w:val="en-CA"/>
              </w:rPr>
              <w:t>James Boe</w:t>
            </w:r>
            <w:r w:rsidR="009D62C4">
              <w:rPr>
                <w:rFonts w:cstheme="minorHAnsi"/>
                <w:szCs w:val="22"/>
                <w:lang w:val="en-CA"/>
              </w:rPr>
              <w:t>s</w:t>
            </w:r>
            <w:r>
              <w:rPr>
                <w:rFonts w:cstheme="minorHAnsi"/>
                <w:szCs w:val="22"/>
                <w:lang w:val="en-CA"/>
              </w:rPr>
              <w:t>ch</w:t>
            </w:r>
          </w:p>
        </w:tc>
      </w:tr>
      <w:tr w:rsidR="00B40CF0" w:rsidRPr="00116B54" w:rsidTr="00724BA0">
        <w:trPr>
          <w:trHeight w:val="308"/>
        </w:trPr>
        <w:tc>
          <w:tcPr>
            <w:tcW w:w="2127" w:type="dxa"/>
            <w:shd w:val="clear" w:color="auto" w:fill="F2F2F2" w:themeFill="background1" w:themeFillShade="F2"/>
            <w:vAlign w:val="center"/>
          </w:tcPr>
          <w:p w:rsidR="00B40CF0" w:rsidRPr="00116B54" w:rsidRDefault="00B40CF0" w:rsidP="00F755A9">
            <w:pPr>
              <w:pStyle w:val="NoSpacing"/>
              <w:rPr>
                <w:rFonts w:cstheme="minorHAnsi"/>
                <w:szCs w:val="22"/>
                <w:lang w:val="en-CA"/>
              </w:rPr>
            </w:pPr>
            <w:r w:rsidRPr="00116B54">
              <w:rPr>
                <w:rFonts w:cstheme="minorHAnsi"/>
                <w:szCs w:val="22"/>
                <w:lang w:val="en-CA"/>
              </w:rPr>
              <w:t>Review Facilitator:</w:t>
            </w:r>
          </w:p>
        </w:tc>
        <w:tc>
          <w:tcPr>
            <w:tcW w:w="4820" w:type="dxa"/>
            <w:shd w:val="clear" w:color="auto" w:fill="auto"/>
            <w:vAlign w:val="center"/>
          </w:tcPr>
          <w:p w:rsidR="00B40CF0" w:rsidRPr="00116B54" w:rsidRDefault="00B40CF0" w:rsidP="00F755A9">
            <w:pPr>
              <w:pStyle w:val="NoSpacing"/>
              <w:rPr>
                <w:rFonts w:cstheme="minorHAnsi"/>
                <w:szCs w:val="22"/>
                <w:lang w:val="en-CA"/>
              </w:rPr>
            </w:pPr>
          </w:p>
        </w:tc>
        <w:tc>
          <w:tcPr>
            <w:tcW w:w="2234" w:type="dxa"/>
            <w:shd w:val="clear" w:color="auto" w:fill="F2F2F2" w:themeFill="background1" w:themeFillShade="F2"/>
            <w:vAlign w:val="center"/>
          </w:tcPr>
          <w:p w:rsidR="00B40CF0" w:rsidRPr="00116B54" w:rsidRDefault="00B40CF0" w:rsidP="00F755A9">
            <w:pPr>
              <w:pStyle w:val="NoSpacing"/>
              <w:rPr>
                <w:rFonts w:cstheme="minorHAnsi"/>
                <w:szCs w:val="22"/>
                <w:lang w:val="en-CA"/>
              </w:rPr>
            </w:pPr>
            <w:r w:rsidRPr="00116B54">
              <w:rPr>
                <w:rFonts w:cstheme="minorHAnsi"/>
                <w:szCs w:val="22"/>
                <w:lang w:val="en-CA"/>
              </w:rPr>
              <w:t>Date Completed:</w:t>
            </w:r>
          </w:p>
        </w:tc>
        <w:tc>
          <w:tcPr>
            <w:tcW w:w="4428" w:type="dxa"/>
            <w:shd w:val="clear" w:color="auto" w:fill="auto"/>
            <w:vAlign w:val="center"/>
          </w:tcPr>
          <w:p w:rsidR="00B40CF0" w:rsidRPr="00116B54" w:rsidRDefault="00B40CF0" w:rsidP="00F755A9">
            <w:pPr>
              <w:pStyle w:val="NoSpacing"/>
              <w:rPr>
                <w:rFonts w:cstheme="minorHAnsi"/>
                <w:szCs w:val="22"/>
                <w:lang w:val="en-CA"/>
              </w:rPr>
            </w:pPr>
          </w:p>
        </w:tc>
      </w:tr>
      <w:tr w:rsidR="00B40CF0" w:rsidRPr="00116B54" w:rsidTr="003D2F03">
        <w:trPr>
          <w:trHeight w:val="713"/>
        </w:trPr>
        <w:tc>
          <w:tcPr>
            <w:tcW w:w="2127" w:type="dxa"/>
            <w:shd w:val="clear" w:color="auto" w:fill="F2F2F2" w:themeFill="background1" w:themeFillShade="F2"/>
            <w:vAlign w:val="center"/>
          </w:tcPr>
          <w:p w:rsidR="00B40CF0" w:rsidRPr="00116B54" w:rsidRDefault="00B40CF0" w:rsidP="00F755A9">
            <w:pPr>
              <w:pStyle w:val="NoSpacing"/>
              <w:rPr>
                <w:rFonts w:cstheme="minorHAnsi"/>
                <w:szCs w:val="22"/>
                <w:lang w:val="en-CA"/>
              </w:rPr>
            </w:pPr>
            <w:r w:rsidRPr="00116B54">
              <w:rPr>
                <w:rFonts w:cstheme="minorHAnsi"/>
                <w:szCs w:val="22"/>
                <w:lang w:val="en-CA"/>
              </w:rPr>
              <w:t>Program Name:</w:t>
            </w:r>
          </w:p>
        </w:tc>
        <w:tc>
          <w:tcPr>
            <w:tcW w:w="4820" w:type="dxa"/>
            <w:shd w:val="clear" w:color="auto" w:fill="auto"/>
            <w:vAlign w:val="center"/>
          </w:tcPr>
          <w:p w:rsidR="00B40CF0" w:rsidRPr="00116B54" w:rsidRDefault="00031C36" w:rsidP="00F755A9">
            <w:pPr>
              <w:pStyle w:val="NoSpacing"/>
              <w:rPr>
                <w:rFonts w:cstheme="minorHAnsi"/>
                <w:szCs w:val="22"/>
                <w:lang w:val="en-CA"/>
              </w:rPr>
            </w:pPr>
            <w:r>
              <w:rPr>
                <w:rFonts w:cstheme="minorHAnsi"/>
                <w:szCs w:val="22"/>
                <w:lang w:val="en-CA"/>
              </w:rPr>
              <w:t>Hospitality (formerly Hotel and Restaurant Management)</w:t>
            </w:r>
          </w:p>
        </w:tc>
        <w:tc>
          <w:tcPr>
            <w:tcW w:w="2234" w:type="dxa"/>
            <w:shd w:val="clear" w:color="auto" w:fill="F2F2F2" w:themeFill="background1" w:themeFillShade="F2"/>
            <w:vAlign w:val="center"/>
          </w:tcPr>
          <w:p w:rsidR="00B40CF0" w:rsidRPr="00116B54" w:rsidRDefault="00B40CF0" w:rsidP="00F755A9">
            <w:pPr>
              <w:pStyle w:val="NoSpacing"/>
              <w:rPr>
                <w:rFonts w:cstheme="minorHAnsi"/>
                <w:szCs w:val="22"/>
                <w:lang w:val="en-CA"/>
              </w:rPr>
            </w:pPr>
            <w:r w:rsidRPr="00116B54">
              <w:rPr>
                <w:rFonts w:cstheme="minorHAnsi"/>
                <w:szCs w:val="22"/>
                <w:lang w:val="en-CA"/>
              </w:rPr>
              <w:t>Program Code:</w:t>
            </w:r>
          </w:p>
        </w:tc>
        <w:tc>
          <w:tcPr>
            <w:tcW w:w="4428" w:type="dxa"/>
            <w:shd w:val="clear" w:color="auto" w:fill="auto"/>
            <w:vAlign w:val="center"/>
          </w:tcPr>
          <w:p w:rsidR="00B40CF0" w:rsidRPr="00116B54" w:rsidRDefault="00031C36" w:rsidP="00F755A9">
            <w:pPr>
              <w:pStyle w:val="NoSpacing"/>
              <w:rPr>
                <w:rFonts w:cstheme="minorHAnsi"/>
                <w:szCs w:val="22"/>
                <w:lang w:val="en-CA"/>
              </w:rPr>
            </w:pPr>
            <w:r>
              <w:rPr>
                <w:rFonts w:cstheme="minorHAnsi"/>
                <w:szCs w:val="22"/>
                <w:lang w:val="en-CA"/>
              </w:rPr>
              <w:t>HTR</w:t>
            </w:r>
          </w:p>
        </w:tc>
      </w:tr>
      <w:tr w:rsidR="00B40CF0" w:rsidRPr="00116B54" w:rsidTr="007B7B90">
        <w:tblPrEx>
          <w:shd w:val="clear" w:color="auto" w:fill="auto"/>
          <w:tblLook w:val="01E0" w:firstRow="1" w:lastRow="1" w:firstColumn="1" w:lastColumn="1" w:noHBand="0" w:noVBand="0"/>
        </w:tblPrEx>
        <w:trPr>
          <w:trHeight w:val="405"/>
        </w:trPr>
        <w:tc>
          <w:tcPr>
            <w:tcW w:w="6947" w:type="dxa"/>
            <w:gridSpan w:val="2"/>
            <w:shd w:val="clear" w:color="auto" w:fill="BFBFBF" w:themeFill="background1" w:themeFillShade="BF"/>
            <w:tcMar>
              <w:top w:w="113" w:type="dxa"/>
              <w:bottom w:w="113" w:type="dxa"/>
            </w:tcMar>
          </w:tcPr>
          <w:p w:rsidR="00BA34CA" w:rsidRDefault="00B40CF0" w:rsidP="00BA34CA">
            <w:pPr>
              <w:pStyle w:val="NoSpacing"/>
              <w:rPr>
                <w:rFonts w:cstheme="minorHAnsi"/>
                <w:bCs/>
                <w:sz w:val="21"/>
                <w:szCs w:val="21"/>
              </w:rPr>
            </w:pPr>
            <w:r w:rsidRPr="007B41BB">
              <w:rPr>
                <w:rFonts w:cstheme="minorHAnsi"/>
                <w:szCs w:val="22"/>
              </w:rPr>
              <w:t>1.0</w:t>
            </w:r>
            <w:r w:rsidRPr="00116B54">
              <w:rPr>
                <w:rFonts w:cstheme="minorHAnsi"/>
                <w:szCs w:val="22"/>
              </w:rPr>
              <w:t xml:space="preserve"> </w:t>
            </w:r>
            <w:r w:rsidR="00BA34CA" w:rsidRPr="00116B54">
              <w:rPr>
                <w:rFonts w:cstheme="minorHAnsi"/>
                <w:szCs w:val="22"/>
              </w:rPr>
              <w:t>Industry Trends and Employment</w:t>
            </w:r>
            <w:r w:rsidR="00BA34CA" w:rsidRPr="005C0ABE">
              <w:rPr>
                <w:rFonts w:cstheme="minorHAnsi"/>
                <w:bCs/>
                <w:sz w:val="21"/>
                <w:szCs w:val="21"/>
              </w:rPr>
              <w:t xml:space="preserve"> </w:t>
            </w:r>
          </w:p>
          <w:p w:rsidR="00B40CF0" w:rsidRPr="00116B54" w:rsidRDefault="00B40CF0" w:rsidP="000D3FED">
            <w:pPr>
              <w:pStyle w:val="NoSpacing"/>
              <w:rPr>
                <w:rFonts w:cstheme="minorHAnsi"/>
                <w:szCs w:val="22"/>
              </w:rPr>
            </w:pPr>
          </w:p>
        </w:tc>
        <w:tc>
          <w:tcPr>
            <w:tcW w:w="6662" w:type="dxa"/>
            <w:gridSpan w:val="2"/>
            <w:shd w:val="clear" w:color="auto" w:fill="BFBFBF" w:themeFill="background1" w:themeFillShade="BF"/>
            <w:tcMar>
              <w:top w:w="113" w:type="dxa"/>
              <w:bottom w:w="113" w:type="dxa"/>
            </w:tcMar>
          </w:tcPr>
          <w:p w:rsidR="00B40CF0" w:rsidRPr="00116B54" w:rsidRDefault="00B40CF0" w:rsidP="00F755A9">
            <w:pPr>
              <w:pStyle w:val="NoSpacing"/>
              <w:rPr>
                <w:rFonts w:cstheme="minorHAnsi"/>
                <w:i/>
                <w:szCs w:val="22"/>
              </w:rPr>
            </w:pPr>
            <w:r w:rsidRPr="00116B54">
              <w:rPr>
                <w:rFonts w:cstheme="minorHAnsi"/>
                <w:szCs w:val="22"/>
              </w:rPr>
              <w:t>Summary</w:t>
            </w:r>
            <w:r w:rsidRPr="00116B54">
              <w:rPr>
                <w:rFonts w:cstheme="minorHAnsi"/>
                <w:szCs w:val="22"/>
                <w:lang w:val="en-CA"/>
              </w:rPr>
              <w:t xml:space="preserve"> of Key Findings</w:t>
            </w:r>
          </w:p>
        </w:tc>
      </w:tr>
      <w:tr w:rsidR="00B40CF0" w:rsidRPr="00116B54" w:rsidTr="003F0641">
        <w:tblPrEx>
          <w:shd w:val="clear" w:color="auto" w:fill="auto"/>
          <w:tblLook w:val="01E0" w:firstRow="1" w:lastRow="1" w:firstColumn="1" w:lastColumn="1" w:noHBand="0" w:noVBand="0"/>
        </w:tblPrEx>
        <w:tc>
          <w:tcPr>
            <w:tcW w:w="6947" w:type="dxa"/>
            <w:gridSpan w:val="2"/>
            <w:tcMar>
              <w:top w:w="113" w:type="dxa"/>
              <w:bottom w:w="113" w:type="dxa"/>
            </w:tcMar>
          </w:tcPr>
          <w:p w:rsidR="00BA34CA" w:rsidRDefault="00BA34CA" w:rsidP="00BA34CA">
            <w:pPr>
              <w:pStyle w:val="NoSpacing"/>
              <w:numPr>
                <w:ilvl w:val="1"/>
                <w:numId w:val="15"/>
              </w:numPr>
              <w:rPr>
                <w:rFonts w:cstheme="minorHAnsi"/>
                <w:bCs/>
                <w:sz w:val="21"/>
                <w:szCs w:val="21"/>
              </w:rPr>
            </w:pPr>
            <w:proofErr w:type="spellStart"/>
            <w:r>
              <w:rPr>
                <w:rFonts w:cstheme="minorHAnsi"/>
                <w:szCs w:val="22"/>
              </w:rPr>
              <w:t>Labour</w:t>
            </w:r>
            <w:proofErr w:type="spellEnd"/>
            <w:r>
              <w:rPr>
                <w:rFonts w:cstheme="minorHAnsi"/>
                <w:szCs w:val="22"/>
              </w:rPr>
              <w:t xml:space="preserve"> Market &amp; Occupational Standard Trends</w:t>
            </w:r>
          </w:p>
          <w:p w:rsidR="00BA34CA" w:rsidRDefault="00BA34CA" w:rsidP="00BA34CA">
            <w:pPr>
              <w:pStyle w:val="NoSpacing"/>
              <w:ind w:left="360"/>
              <w:rPr>
                <w:rFonts w:cstheme="minorHAnsi"/>
                <w:bCs/>
                <w:sz w:val="21"/>
                <w:szCs w:val="21"/>
              </w:rPr>
            </w:pPr>
          </w:p>
          <w:p w:rsidR="00B40CF0" w:rsidRPr="005C0ABE" w:rsidRDefault="00B40CF0" w:rsidP="00BA34CA">
            <w:pPr>
              <w:pStyle w:val="NoSpacing"/>
              <w:ind w:left="360"/>
              <w:rPr>
                <w:rFonts w:cstheme="minorHAnsi"/>
                <w:bCs/>
                <w:sz w:val="21"/>
                <w:szCs w:val="21"/>
              </w:rPr>
            </w:pPr>
            <w:r w:rsidRPr="005C0ABE">
              <w:rPr>
                <w:rFonts w:cstheme="minorHAnsi"/>
                <w:bCs/>
                <w:sz w:val="21"/>
                <w:szCs w:val="21"/>
              </w:rPr>
              <w:t>Review and discuss the following:</w:t>
            </w:r>
          </w:p>
          <w:p w:rsidR="00B40CF0" w:rsidRPr="005C0ABE" w:rsidRDefault="00B40CF0" w:rsidP="00F755A9">
            <w:pPr>
              <w:pStyle w:val="NoSpacing"/>
              <w:rPr>
                <w:rFonts w:cstheme="minorHAnsi"/>
                <w:bCs/>
                <w:sz w:val="21"/>
                <w:szCs w:val="21"/>
              </w:rPr>
            </w:pPr>
          </w:p>
          <w:p w:rsidR="00B40CF0" w:rsidRPr="005C0ABE" w:rsidRDefault="00B40CF0" w:rsidP="002325FE">
            <w:pPr>
              <w:pStyle w:val="NoSpacing"/>
              <w:numPr>
                <w:ilvl w:val="0"/>
                <w:numId w:val="2"/>
              </w:numPr>
              <w:rPr>
                <w:rFonts w:cstheme="minorHAnsi"/>
                <w:sz w:val="21"/>
                <w:szCs w:val="21"/>
              </w:rPr>
            </w:pPr>
            <w:r w:rsidRPr="005C0ABE">
              <w:rPr>
                <w:rFonts w:cstheme="minorHAnsi"/>
                <w:sz w:val="21"/>
                <w:szCs w:val="21"/>
              </w:rPr>
              <w:t xml:space="preserve">Industry / sector changes or issues identified by the Program Advisory Committee </w:t>
            </w:r>
          </w:p>
          <w:p w:rsidR="00B40CF0" w:rsidRPr="005C0ABE" w:rsidRDefault="00B40CF0" w:rsidP="002325FE">
            <w:pPr>
              <w:pStyle w:val="NoSpacing"/>
              <w:numPr>
                <w:ilvl w:val="0"/>
                <w:numId w:val="2"/>
              </w:numPr>
              <w:rPr>
                <w:rFonts w:cstheme="minorHAnsi"/>
                <w:sz w:val="21"/>
                <w:szCs w:val="21"/>
              </w:rPr>
            </w:pPr>
            <w:r w:rsidRPr="005C0ABE">
              <w:rPr>
                <w:rFonts w:cstheme="minorHAnsi"/>
                <w:sz w:val="21"/>
                <w:szCs w:val="21"/>
              </w:rPr>
              <w:t xml:space="preserve">Recent </w:t>
            </w:r>
            <w:proofErr w:type="spellStart"/>
            <w:r w:rsidRPr="005C0ABE">
              <w:rPr>
                <w:rFonts w:cstheme="minorHAnsi"/>
                <w:sz w:val="21"/>
                <w:szCs w:val="21"/>
              </w:rPr>
              <w:t>labour</w:t>
            </w:r>
            <w:proofErr w:type="spellEnd"/>
            <w:r w:rsidRPr="005C0ABE">
              <w:rPr>
                <w:rFonts w:cstheme="minorHAnsi"/>
                <w:sz w:val="21"/>
                <w:szCs w:val="21"/>
              </w:rPr>
              <w:t xml:space="preserve"> market data or sector reports as provided by the Fleming Library Researchers. </w:t>
            </w:r>
          </w:p>
          <w:p w:rsidR="00B40CF0" w:rsidRPr="005C0ABE" w:rsidRDefault="00B40CF0" w:rsidP="002325FE">
            <w:pPr>
              <w:pStyle w:val="NoSpacing"/>
              <w:numPr>
                <w:ilvl w:val="0"/>
                <w:numId w:val="2"/>
              </w:numPr>
              <w:rPr>
                <w:rFonts w:cstheme="minorHAnsi"/>
                <w:sz w:val="21"/>
                <w:szCs w:val="21"/>
              </w:rPr>
            </w:pPr>
            <w:r w:rsidRPr="005C0ABE">
              <w:rPr>
                <w:rFonts w:cstheme="minorHAnsi"/>
                <w:sz w:val="21"/>
                <w:szCs w:val="21"/>
              </w:rPr>
              <w:t xml:space="preserve">Recent or anticipated changes in occupational standards, level of entry and credential and / or standards of accreditation </w:t>
            </w:r>
          </w:p>
          <w:p w:rsidR="00B40CF0" w:rsidRPr="005C0ABE" w:rsidRDefault="00B40CF0" w:rsidP="002325FE">
            <w:pPr>
              <w:pStyle w:val="NoSpacing"/>
              <w:numPr>
                <w:ilvl w:val="0"/>
                <w:numId w:val="2"/>
              </w:numPr>
              <w:rPr>
                <w:rFonts w:cstheme="minorHAnsi"/>
                <w:sz w:val="21"/>
                <w:szCs w:val="21"/>
              </w:rPr>
            </w:pPr>
            <w:r w:rsidRPr="005C0ABE">
              <w:rPr>
                <w:rFonts w:cstheme="minorHAnsi"/>
                <w:sz w:val="21"/>
                <w:szCs w:val="21"/>
              </w:rPr>
              <w:t xml:space="preserve">Based on the above, do these changes or issues necessitate changes to your program, either immediately, or in the next few years? </w:t>
            </w:r>
          </w:p>
        </w:tc>
        <w:tc>
          <w:tcPr>
            <w:tcW w:w="6662" w:type="dxa"/>
            <w:gridSpan w:val="2"/>
            <w:tcMar>
              <w:top w:w="113" w:type="dxa"/>
              <w:bottom w:w="113" w:type="dxa"/>
            </w:tcMar>
          </w:tcPr>
          <w:p w:rsidR="00B40CF0" w:rsidRPr="00116B54" w:rsidRDefault="00B40CF0" w:rsidP="00F755A9">
            <w:pPr>
              <w:pStyle w:val="NoSpacing"/>
              <w:rPr>
                <w:rFonts w:cstheme="minorHAnsi"/>
                <w:szCs w:val="22"/>
              </w:rPr>
            </w:pPr>
          </w:p>
          <w:p w:rsidR="002A242F" w:rsidRDefault="00E471A2" w:rsidP="002A242F">
            <w:pPr>
              <w:pStyle w:val="NoSpacing"/>
              <w:rPr>
                <w:rStyle w:val="Hyperlink"/>
                <w:rFonts w:cstheme="minorHAnsi"/>
                <w:szCs w:val="22"/>
              </w:rPr>
            </w:pPr>
            <w:hyperlink r:id="rId9" w:history="1">
              <w:r w:rsidR="002A242F" w:rsidRPr="0018351A">
                <w:rPr>
                  <w:rStyle w:val="Hyperlink"/>
                  <w:rFonts w:cstheme="minorHAnsi"/>
                  <w:szCs w:val="22"/>
                </w:rPr>
                <w:t>http://flemingcollege.ca.libguides.com/c.php?g=352050&amp;p=2928274&amp;preview=b95f54d7aac762d4b69c9999be1eab9a</w:t>
              </w:r>
            </w:hyperlink>
          </w:p>
          <w:p w:rsidR="00B40CF0" w:rsidRDefault="00B40CF0" w:rsidP="00F755A9">
            <w:pPr>
              <w:pStyle w:val="NoSpacing"/>
              <w:rPr>
                <w:rFonts w:cstheme="minorHAnsi"/>
                <w:szCs w:val="22"/>
              </w:rPr>
            </w:pPr>
          </w:p>
          <w:p w:rsidR="002632A2" w:rsidRDefault="00F30523" w:rsidP="00F755A9">
            <w:pPr>
              <w:pStyle w:val="NoSpacing"/>
              <w:rPr>
                <w:rFonts w:cstheme="minorHAnsi"/>
                <w:szCs w:val="22"/>
              </w:rPr>
            </w:pPr>
            <w:r>
              <w:rPr>
                <w:rFonts w:cstheme="minorHAnsi"/>
                <w:szCs w:val="22"/>
              </w:rPr>
              <w:t>Our Program Advisory Committee meeting was held on April 11</w:t>
            </w:r>
            <w:r w:rsidRPr="00F30523">
              <w:rPr>
                <w:rFonts w:cstheme="minorHAnsi"/>
                <w:szCs w:val="22"/>
                <w:vertAlign w:val="superscript"/>
              </w:rPr>
              <w:t>th</w:t>
            </w:r>
            <w:r>
              <w:rPr>
                <w:rFonts w:cstheme="minorHAnsi"/>
                <w:szCs w:val="22"/>
              </w:rPr>
              <w:t xml:space="preserve"> 2018.  The biggest issue identified by our PAC was the impact Bill148 had on staffing and overhead costs of their business.  Gone are the days of traditional staffing patterns for smaller, and independently owned and operated business.</w:t>
            </w:r>
          </w:p>
          <w:p w:rsidR="00F30523" w:rsidRDefault="00F30523" w:rsidP="00F755A9">
            <w:pPr>
              <w:pStyle w:val="NoSpacing"/>
              <w:rPr>
                <w:rFonts w:cstheme="minorHAnsi"/>
                <w:szCs w:val="22"/>
              </w:rPr>
            </w:pPr>
          </w:p>
          <w:p w:rsidR="00A855B2" w:rsidRDefault="00F30523" w:rsidP="00F755A9">
            <w:pPr>
              <w:pStyle w:val="NoSpacing"/>
              <w:rPr>
                <w:rFonts w:cstheme="minorHAnsi"/>
                <w:szCs w:val="22"/>
              </w:rPr>
            </w:pPr>
            <w:r>
              <w:rPr>
                <w:rFonts w:cstheme="minorHAnsi"/>
                <w:szCs w:val="22"/>
              </w:rPr>
              <w:t>Employment growth continues to be strong in the Hospitality sector.  In our immediate area, employment opportunities vary depending on the season and time of year</w:t>
            </w:r>
            <w:r w:rsidR="00CF31DA">
              <w:rPr>
                <w:rFonts w:cstheme="minorHAnsi"/>
                <w:szCs w:val="22"/>
              </w:rPr>
              <w:t xml:space="preserve"> as we see a steady stream of visitors in the warmer months.</w:t>
            </w:r>
          </w:p>
          <w:p w:rsidR="00A855B2" w:rsidRDefault="00A855B2" w:rsidP="00F755A9">
            <w:pPr>
              <w:pStyle w:val="NoSpacing"/>
              <w:rPr>
                <w:rFonts w:cstheme="minorHAnsi"/>
                <w:szCs w:val="22"/>
              </w:rPr>
            </w:pPr>
          </w:p>
          <w:p w:rsidR="00F30523" w:rsidRDefault="00CF31DA" w:rsidP="00F755A9">
            <w:pPr>
              <w:pStyle w:val="NoSpacing"/>
              <w:rPr>
                <w:rFonts w:ascii="Open Sans" w:hAnsi="Open Sans" w:cs="Open Sans"/>
                <w:color w:val="000000" w:themeColor="text1"/>
                <w:sz w:val="20"/>
                <w:shd w:val="clear" w:color="auto" w:fill="FFFFFF"/>
              </w:rPr>
            </w:pPr>
            <w:r>
              <w:rPr>
                <w:rFonts w:cstheme="minorHAnsi"/>
                <w:szCs w:val="22"/>
              </w:rPr>
              <w:t>According to the CTHRC</w:t>
            </w:r>
            <w:r w:rsidR="00A855B2">
              <w:rPr>
                <w:rFonts w:cstheme="minorHAnsi"/>
                <w:szCs w:val="22"/>
              </w:rPr>
              <w:t>,</w:t>
            </w:r>
            <w:r>
              <w:rPr>
                <w:rFonts w:cstheme="minorHAnsi"/>
                <w:szCs w:val="22"/>
              </w:rPr>
              <w:t xml:space="preserve"> </w:t>
            </w:r>
            <w:r w:rsidR="00A855B2">
              <w:rPr>
                <w:rFonts w:cstheme="minorHAnsi"/>
                <w:szCs w:val="22"/>
              </w:rPr>
              <w:t>t</w:t>
            </w:r>
            <w:r w:rsidRPr="00CF31DA">
              <w:rPr>
                <w:rFonts w:ascii="Open Sans" w:hAnsi="Open Sans" w:cs="Open Sans"/>
                <w:color w:val="000000" w:themeColor="text1"/>
                <w:sz w:val="20"/>
                <w:shd w:val="clear" w:color="auto" w:fill="FFFFFF"/>
              </w:rPr>
              <w:t xml:space="preserve">ourism provides significant employment for young people. The 2011 National Household survey showed that 32% of Canada's tourism workforce was 15–24 compared to only 13% of the </w:t>
            </w:r>
            <w:r w:rsidRPr="00CF31DA">
              <w:rPr>
                <w:rFonts w:ascii="Open Sans" w:hAnsi="Open Sans" w:cs="Open Sans"/>
                <w:color w:val="000000" w:themeColor="text1"/>
                <w:sz w:val="20"/>
                <w:shd w:val="clear" w:color="auto" w:fill="FFFFFF"/>
              </w:rPr>
              <w:lastRenderedPageBreak/>
              <w:t xml:space="preserve">overall </w:t>
            </w:r>
            <w:proofErr w:type="spellStart"/>
            <w:r w:rsidRPr="00CF31DA">
              <w:rPr>
                <w:rFonts w:ascii="Open Sans" w:hAnsi="Open Sans" w:cs="Open Sans"/>
                <w:color w:val="000000" w:themeColor="text1"/>
                <w:sz w:val="20"/>
                <w:shd w:val="clear" w:color="auto" w:fill="FFFFFF"/>
              </w:rPr>
              <w:t>labour</w:t>
            </w:r>
            <w:proofErr w:type="spellEnd"/>
            <w:r w:rsidRPr="00CF31DA">
              <w:rPr>
                <w:rFonts w:ascii="Open Sans" w:hAnsi="Open Sans" w:cs="Open Sans"/>
                <w:color w:val="000000" w:themeColor="text1"/>
                <w:sz w:val="20"/>
                <w:shd w:val="clear" w:color="auto" w:fill="FFFFFF"/>
              </w:rPr>
              <w:t xml:space="preserve"> force and population.</w:t>
            </w:r>
            <w:r>
              <w:rPr>
                <w:rFonts w:ascii="Open Sans" w:hAnsi="Open Sans" w:cs="Open Sans"/>
                <w:color w:val="000000" w:themeColor="text1"/>
                <w:sz w:val="20"/>
                <w:shd w:val="clear" w:color="auto" w:fill="FFFFFF"/>
              </w:rPr>
              <w:t xml:space="preserve">  It is also noted by the CTHRC that the gap continues to grow between </w:t>
            </w:r>
            <w:proofErr w:type="spellStart"/>
            <w:r>
              <w:rPr>
                <w:rFonts w:ascii="Open Sans" w:hAnsi="Open Sans" w:cs="Open Sans"/>
                <w:color w:val="000000" w:themeColor="text1"/>
                <w:sz w:val="20"/>
                <w:shd w:val="clear" w:color="auto" w:fill="FFFFFF"/>
              </w:rPr>
              <w:t>labour</w:t>
            </w:r>
            <w:proofErr w:type="spellEnd"/>
            <w:r>
              <w:rPr>
                <w:rFonts w:ascii="Open Sans" w:hAnsi="Open Sans" w:cs="Open Sans"/>
                <w:color w:val="000000" w:themeColor="text1"/>
                <w:sz w:val="20"/>
                <w:shd w:val="clear" w:color="auto" w:fill="FFFFFF"/>
              </w:rPr>
              <w:t xml:space="preserve"> demand and available workers in the hospitality field.</w:t>
            </w:r>
          </w:p>
          <w:p w:rsidR="00A855B2" w:rsidRDefault="00A855B2" w:rsidP="00F755A9">
            <w:pPr>
              <w:pStyle w:val="NoSpacing"/>
              <w:rPr>
                <w:rFonts w:ascii="Open Sans" w:hAnsi="Open Sans" w:cs="Open Sans"/>
                <w:color w:val="000000" w:themeColor="text1"/>
                <w:sz w:val="20"/>
                <w:shd w:val="clear" w:color="auto" w:fill="FFFFFF"/>
              </w:rPr>
            </w:pPr>
          </w:p>
          <w:p w:rsidR="00A855B2" w:rsidRDefault="00A87E1B" w:rsidP="00F755A9">
            <w:pPr>
              <w:pStyle w:val="NoSpacing"/>
              <w:rPr>
                <w:rFonts w:ascii="Open Sans" w:hAnsi="Open Sans" w:cs="Open Sans"/>
                <w:color w:val="000000" w:themeColor="text1"/>
                <w:sz w:val="20"/>
                <w:shd w:val="clear" w:color="auto" w:fill="FFFFFF"/>
              </w:rPr>
            </w:pPr>
            <w:r>
              <w:rPr>
                <w:rFonts w:ascii="Open Sans" w:hAnsi="Open Sans" w:cs="Open Sans"/>
                <w:color w:val="000000" w:themeColor="text1"/>
                <w:sz w:val="20"/>
                <w:shd w:val="clear" w:color="auto" w:fill="FFFFFF"/>
              </w:rPr>
              <w:t xml:space="preserve">By 2030, demand for </w:t>
            </w:r>
            <w:proofErr w:type="spellStart"/>
            <w:r>
              <w:rPr>
                <w:rFonts w:ascii="Open Sans" w:hAnsi="Open Sans" w:cs="Open Sans"/>
                <w:color w:val="000000" w:themeColor="text1"/>
                <w:sz w:val="20"/>
                <w:shd w:val="clear" w:color="auto" w:fill="FFFFFF"/>
              </w:rPr>
              <w:t>labour</w:t>
            </w:r>
            <w:proofErr w:type="spellEnd"/>
            <w:r>
              <w:rPr>
                <w:rFonts w:ascii="Open Sans" w:hAnsi="Open Sans" w:cs="Open Sans"/>
                <w:color w:val="000000" w:themeColor="text1"/>
                <w:sz w:val="20"/>
                <w:shd w:val="clear" w:color="auto" w:fill="FFFFFF"/>
              </w:rPr>
              <w:t xml:space="preserve"> in the tourism sector is expected to climb to 33% which represents 228,000 jobs.  The greatest sh</w:t>
            </w:r>
            <w:r w:rsidR="00984003">
              <w:rPr>
                <w:rFonts w:ascii="Open Sans" w:hAnsi="Open Sans" w:cs="Open Sans"/>
                <w:color w:val="000000" w:themeColor="text1"/>
                <w:sz w:val="20"/>
                <w:shd w:val="clear" w:color="auto" w:fill="FFFFFF"/>
              </w:rPr>
              <w:t>o</w:t>
            </w:r>
            <w:r>
              <w:rPr>
                <w:rFonts w:ascii="Open Sans" w:hAnsi="Open Sans" w:cs="Open Sans"/>
                <w:color w:val="000000" w:themeColor="text1"/>
                <w:sz w:val="20"/>
                <w:shd w:val="clear" w:color="auto" w:fill="FFFFFF"/>
              </w:rPr>
              <w:t>rtages are expected to materialize in food and beverage services and recreation and entertainment industry groups.</w:t>
            </w:r>
          </w:p>
          <w:p w:rsidR="00CF31DA" w:rsidRDefault="00CF31DA" w:rsidP="00F755A9">
            <w:pPr>
              <w:pStyle w:val="NoSpacing"/>
              <w:rPr>
                <w:rFonts w:ascii="Open Sans" w:hAnsi="Open Sans" w:cs="Open Sans"/>
                <w:color w:val="000000" w:themeColor="text1"/>
                <w:sz w:val="20"/>
                <w:shd w:val="clear" w:color="auto" w:fill="FFFFFF"/>
              </w:rPr>
            </w:pPr>
          </w:p>
          <w:p w:rsidR="00F30523" w:rsidRDefault="00CF31DA" w:rsidP="00CF31DA">
            <w:pPr>
              <w:pStyle w:val="NoSpacing"/>
              <w:rPr>
                <w:rFonts w:ascii="Open Sans" w:hAnsi="Open Sans" w:cs="Open Sans"/>
                <w:color w:val="000000" w:themeColor="text1"/>
                <w:sz w:val="20"/>
                <w:shd w:val="clear" w:color="auto" w:fill="FFFFFF"/>
              </w:rPr>
            </w:pPr>
            <w:r>
              <w:rPr>
                <w:rFonts w:ascii="Open Sans" w:hAnsi="Open Sans" w:cs="Open Sans"/>
                <w:color w:val="000000" w:themeColor="text1"/>
                <w:sz w:val="20"/>
                <w:shd w:val="clear" w:color="auto" w:fill="FFFFFF"/>
              </w:rPr>
              <w:t>There aren’t any anticipated changes to the occupational standards or accreditation to the Hospitality program.</w:t>
            </w:r>
          </w:p>
          <w:p w:rsidR="00CF31DA" w:rsidRDefault="00CF31DA" w:rsidP="00CF31DA">
            <w:pPr>
              <w:pStyle w:val="NoSpacing"/>
              <w:rPr>
                <w:rFonts w:ascii="Open Sans" w:hAnsi="Open Sans" w:cs="Open Sans"/>
                <w:color w:val="000000" w:themeColor="text1"/>
                <w:sz w:val="20"/>
                <w:shd w:val="clear" w:color="auto" w:fill="FFFFFF"/>
              </w:rPr>
            </w:pPr>
          </w:p>
          <w:p w:rsidR="00CF31DA" w:rsidRPr="00116B54" w:rsidRDefault="00CF31DA" w:rsidP="00CF31DA">
            <w:pPr>
              <w:pStyle w:val="NoSpacing"/>
              <w:rPr>
                <w:rFonts w:cstheme="minorHAnsi"/>
                <w:szCs w:val="22"/>
              </w:rPr>
            </w:pPr>
            <w:r>
              <w:rPr>
                <w:rFonts w:ascii="Open Sans" w:hAnsi="Open Sans" w:cs="Open Sans"/>
                <w:color w:val="000000" w:themeColor="text1"/>
                <w:sz w:val="20"/>
                <w:shd w:val="clear" w:color="auto" w:fill="FFFFFF"/>
              </w:rPr>
              <w:t xml:space="preserve">Due to the demand for skilled </w:t>
            </w:r>
            <w:proofErr w:type="spellStart"/>
            <w:r>
              <w:rPr>
                <w:rFonts w:ascii="Open Sans" w:hAnsi="Open Sans" w:cs="Open Sans"/>
                <w:color w:val="000000" w:themeColor="text1"/>
                <w:sz w:val="20"/>
                <w:shd w:val="clear" w:color="auto" w:fill="FFFFFF"/>
              </w:rPr>
              <w:t>labour</w:t>
            </w:r>
            <w:proofErr w:type="spellEnd"/>
            <w:r>
              <w:rPr>
                <w:rFonts w:ascii="Open Sans" w:hAnsi="Open Sans" w:cs="Open Sans"/>
                <w:color w:val="000000" w:themeColor="text1"/>
                <w:sz w:val="20"/>
                <w:shd w:val="clear" w:color="auto" w:fill="FFFFFF"/>
              </w:rPr>
              <w:t>, we continue to provide additional certification within the Hospitality program such as Smart Serve, WHMIS</w:t>
            </w:r>
            <w:r w:rsidR="00A855B2">
              <w:rPr>
                <w:rFonts w:ascii="Open Sans" w:hAnsi="Open Sans" w:cs="Open Sans"/>
                <w:color w:val="000000" w:themeColor="text1"/>
                <w:sz w:val="20"/>
                <w:shd w:val="clear" w:color="auto" w:fill="FFFFFF"/>
              </w:rPr>
              <w:t>, Service Excellence Certification and Occupational Health &amp; Safety Training.</w:t>
            </w:r>
          </w:p>
        </w:tc>
      </w:tr>
    </w:tbl>
    <w:p w:rsidR="00705710" w:rsidRDefault="00705710">
      <w:r>
        <w:lastRenderedPageBreak/>
        <w:br w:type="page"/>
      </w:r>
    </w:p>
    <w:tbl>
      <w:tblPr>
        <w:tblW w:w="1360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6947"/>
        <w:gridCol w:w="6662"/>
      </w:tblGrid>
      <w:tr w:rsidR="00B40CF0" w:rsidRPr="00116B54" w:rsidTr="003F0641">
        <w:tc>
          <w:tcPr>
            <w:tcW w:w="6947" w:type="dxa"/>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rsidR="00B40CF0" w:rsidRPr="005C0ABE" w:rsidRDefault="00B40CF0" w:rsidP="00F755A9">
            <w:pPr>
              <w:pStyle w:val="NoSpacing"/>
              <w:rPr>
                <w:rFonts w:cstheme="minorHAnsi"/>
                <w:sz w:val="21"/>
                <w:szCs w:val="21"/>
              </w:rPr>
            </w:pPr>
            <w:r w:rsidRPr="00222EE3">
              <w:rPr>
                <w:rFonts w:cstheme="minorHAnsi"/>
                <w:color w:val="000000" w:themeColor="text1"/>
                <w:sz w:val="21"/>
                <w:szCs w:val="21"/>
              </w:rPr>
              <w:lastRenderedPageBreak/>
              <w:t>1.2</w:t>
            </w:r>
            <w:r w:rsidR="00116B54" w:rsidRPr="00222EE3">
              <w:rPr>
                <w:rFonts w:cstheme="minorHAnsi"/>
                <w:color w:val="000000" w:themeColor="text1"/>
                <w:sz w:val="21"/>
                <w:szCs w:val="21"/>
              </w:rPr>
              <w:t xml:space="preserve"> </w:t>
            </w:r>
            <w:r w:rsidR="00BA34CA">
              <w:rPr>
                <w:rFonts w:cstheme="minorHAnsi"/>
                <w:sz w:val="21"/>
                <w:szCs w:val="21"/>
              </w:rPr>
              <w:t>Graduate Employment</w:t>
            </w:r>
            <w:r w:rsidR="00365526" w:rsidRPr="005C0ABE">
              <w:rPr>
                <w:rFonts w:cstheme="minorHAnsi"/>
                <w:sz w:val="21"/>
                <w:szCs w:val="21"/>
              </w:rPr>
              <w:t xml:space="preserve"> </w:t>
            </w:r>
            <w:r w:rsidR="00BA34CA">
              <w:rPr>
                <w:rFonts w:cstheme="minorHAnsi"/>
                <w:sz w:val="21"/>
                <w:szCs w:val="21"/>
              </w:rPr>
              <w:t xml:space="preserve">&amp; </w:t>
            </w:r>
            <w:r w:rsidRPr="005C0ABE">
              <w:rPr>
                <w:rFonts w:cstheme="minorHAnsi"/>
                <w:sz w:val="21"/>
                <w:szCs w:val="21"/>
              </w:rPr>
              <w:t>Employment Trends</w:t>
            </w:r>
          </w:p>
          <w:p w:rsidR="003300C3" w:rsidRPr="005C0ABE" w:rsidRDefault="003300C3" w:rsidP="00F755A9">
            <w:pPr>
              <w:pStyle w:val="NoSpacing"/>
              <w:rPr>
                <w:rFonts w:cstheme="minorHAnsi"/>
                <w:sz w:val="21"/>
                <w:szCs w:val="21"/>
              </w:rPr>
            </w:pPr>
          </w:p>
          <w:p w:rsidR="003300C3" w:rsidRPr="005C0ABE" w:rsidRDefault="003300C3" w:rsidP="00F755A9">
            <w:pPr>
              <w:pStyle w:val="NoSpacing"/>
              <w:rPr>
                <w:rFonts w:cstheme="minorHAnsi"/>
                <w:sz w:val="21"/>
                <w:szCs w:val="21"/>
              </w:rPr>
            </w:pPr>
            <w:r w:rsidRPr="005C0ABE">
              <w:rPr>
                <w:rFonts w:cstheme="minorHAnsi"/>
                <w:sz w:val="21"/>
                <w:szCs w:val="21"/>
              </w:rPr>
              <w:t>Review and discuss the following:</w:t>
            </w:r>
          </w:p>
          <w:p w:rsidR="00B40CF0" w:rsidRPr="005C0ABE" w:rsidRDefault="00B40CF0" w:rsidP="002325FE">
            <w:pPr>
              <w:pStyle w:val="NoSpacing"/>
              <w:numPr>
                <w:ilvl w:val="0"/>
                <w:numId w:val="3"/>
              </w:numPr>
              <w:rPr>
                <w:rFonts w:cstheme="minorHAnsi"/>
                <w:sz w:val="21"/>
                <w:szCs w:val="21"/>
              </w:rPr>
            </w:pPr>
            <w:r w:rsidRPr="005C0ABE">
              <w:rPr>
                <w:rFonts w:cstheme="minorHAnsi"/>
                <w:sz w:val="21"/>
                <w:szCs w:val="21"/>
              </w:rPr>
              <w:t>Graduate employment statistics over the last few years, including those of students employed in the field, in a related field, outside the field, or unemployed, and any emerging patterns in this data</w:t>
            </w:r>
            <w:r w:rsidR="009A2C6B" w:rsidRPr="005C0ABE">
              <w:rPr>
                <w:rFonts w:cstheme="minorHAnsi"/>
                <w:sz w:val="21"/>
                <w:szCs w:val="21"/>
              </w:rPr>
              <w:t>.</w:t>
            </w:r>
            <w:r w:rsidRPr="005C0ABE">
              <w:rPr>
                <w:rFonts w:cstheme="minorHAnsi"/>
                <w:sz w:val="21"/>
                <w:szCs w:val="21"/>
              </w:rPr>
              <w:t xml:space="preserve"> </w:t>
            </w:r>
          </w:p>
          <w:p w:rsidR="00B40CF0" w:rsidRPr="005C0ABE" w:rsidRDefault="00B40CF0" w:rsidP="002325FE">
            <w:pPr>
              <w:pStyle w:val="NoSpacing"/>
              <w:numPr>
                <w:ilvl w:val="0"/>
                <w:numId w:val="3"/>
              </w:numPr>
              <w:rPr>
                <w:rFonts w:cstheme="minorHAnsi"/>
                <w:sz w:val="21"/>
                <w:szCs w:val="21"/>
              </w:rPr>
            </w:pPr>
            <w:r w:rsidRPr="005C0ABE">
              <w:rPr>
                <w:rFonts w:cstheme="minorHAnsi"/>
                <w:sz w:val="21"/>
                <w:szCs w:val="21"/>
              </w:rPr>
              <w:t>Emergent employment trends such as new types of positions, changing job market, regional distinctions, changing employer profile, or emerging skill shortages</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rsidR="00B40CF0" w:rsidRDefault="005572F4" w:rsidP="00F755A9">
            <w:pPr>
              <w:pStyle w:val="NoSpacing"/>
              <w:rPr>
                <w:rFonts w:cstheme="minorHAnsi"/>
                <w:szCs w:val="22"/>
              </w:rPr>
            </w:pPr>
            <w:r>
              <w:rPr>
                <w:noProof/>
                <w:lang w:val="en-CA" w:eastAsia="en-CA"/>
              </w:rPr>
              <w:drawing>
                <wp:inline distT="0" distB="0" distL="0" distR="0" wp14:anchorId="0E99D86D" wp14:editId="790BF25D">
                  <wp:extent cx="3943350" cy="211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43350" cy="2114550"/>
                          </a:xfrm>
                          <a:prstGeom prst="rect">
                            <a:avLst/>
                          </a:prstGeom>
                        </pic:spPr>
                      </pic:pic>
                    </a:graphicData>
                  </a:graphic>
                </wp:inline>
              </w:drawing>
            </w:r>
          </w:p>
          <w:p w:rsidR="005572F4" w:rsidRDefault="005572F4" w:rsidP="00F755A9">
            <w:pPr>
              <w:pStyle w:val="NoSpacing"/>
              <w:rPr>
                <w:rFonts w:cstheme="minorHAnsi"/>
                <w:szCs w:val="22"/>
              </w:rPr>
            </w:pPr>
            <w:r>
              <w:rPr>
                <w:noProof/>
                <w:lang w:val="en-CA" w:eastAsia="en-CA"/>
              </w:rPr>
              <w:drawing>
                <wp:inline distT="0" distB="0" distL="0" distR="0" wp14:anchorId="5211B147" wp14:editId="2011EB8F">
                  <wp:extent cx="4019550" cy="2085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19550" cy="2085975"/>
                          </a:xfrm>
                          <a:prstGeom prst="rect">
                            <a:avLst/>
                          </a:prstGeom>
                        </pic:spPr>
                      </pic:pic>
                    </a:graphicData>
                  </a:graphic>
                </wp:inline>
              </w:drawing>
            </w:r>
          </w:p>
          <w:p w:rsidR="00A855B2" w:rsidRDefault="00A855B2" w:rsidP="00F755A9">
            <w:pPr>
              <w:pStyle w:val="NoSpacing"/>
              <w:rPr>
                <w:rFonts w:cstheme="minorHAnsi"/>
                <w:szCs w:val="22"/>
              </w:rPr>
            </w:pPr>
          </w:p>
          <w:p w:rsidR="00A855B2" w:rsidRDefault="00A855B2" w:rsidP="00F755A9">
            <w:pPr>
              <w:pStyle w:val="NoSpacing"/>
              <w:rPr>
                <w:rFonts w:cstheme="minorHAnsi"/>
                <w:szCs w:val="22"/>
              </w:rPr>
            </w:pPr>
            <w:r>
              <w:rPr>
                <w:rFonts w:cstheme="minorHAnsi"/>
                <w:szCs w:val="22"/>
              </w:rPr>
              <w:t>Fleming Hospitality graduates are gaining employment within their field</w:t>
            </w:r>
            <w:r w:rsidR="00A87E1B">
              <w:rPr>
                <w:rFonts w:cstheme="minorHAnsi"/>
                <w:szCs w:val="22"/>
              </w:rPr>
              <w:t xml:space="preserve"> as graduate employment rates according to the Fleming KPIs are strong.</w:t>
            </w:r>
            <w:r>
              <w:rPr>
                <w:rFonts w:cstheme="minorHAnsi"/>
                <w:szCs w:val="22"/>
              </w:rPr>
              <w:t xml:space="preserve">  100% of the Class of Graduates in 2017 became employed in the Hospitality field.  Fleming College has many industry partnerships which connect students to employment.  Industry partners are all over Canada, not just in our immediate area.</w:t>
            </w:r>
          </w:p>
          <w:p w:rsidR="00A855B2" w:rsidRDefault="00A855B2" w:rsidP="00F755A9">
            <w:pPr>
              <w:pStyle w:val="NoSpacing"/>
              <w:rPr>
                <w:rFonts w:cstheme="minorHAnsi"/>
                <w:szCs w:val="22"/>
              </w:rPr>
            </w:pPr>
          </w:p>
          <w:p w:rsidR="00A855B2" w:rsidRPr="00116B54" w:rsidRDefault="00A855B2" w:rsidP="00A855B2">
            <w:pPr>
              <w:pStyle w:val="NoSpacing"/>
              <w:rPr>
                <w:rFonts w:cstheme="minorHAnsi"/>
                <w:szCs w:val="22"/>
              </w:rPr>
            </w:pPr>
            <w:r>
              <w:rPr>
                <w:rFonts w:cstheme="minorHAnsi"/>
                <w:szCs w:val="22"/>
              </w:rPr>
              <w:t xml:space="preserve">Our Hospitality Program PAC members indicated that employee/employer loyalty will assist the employee achieve their career goals.  “Job hopping” is quite common among millennials and employers </w:t>
            </w:r>
            <w:r>
              <w:rPr>
                <w:rFonts w:cstheme="minorHAnsi"/>
                <w:szCs w:val="22"/>
              </w:rPr>
              <w:lastRenderedPageBreak/>
              <w:t>will invest more into employees who in turn invest in them with a longer length of service.</w:t>
            </w:r>
          </w:p>
        </w:tc>
      </w:tr>
      <w:tr w:rsidR="00B40CF0" w:rsidRPr="00116B54" w:rsidTr="003F0641">
        <w:trPr>
          <w:trHeight w:val="709"/>
        </w:trPr>
        <w:tc>
          <w:tcPr>
            <w:tcW w:w="694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13" w:type="dxa"/>
              <w:bottom w:w="113" w:type="dxa"/>
            </w:tcMar>
          </w:tcPr>
          <w:p w:rsidR="004B75CD" w:rsidRPr="005C0ABE" w:rsidRDefault="00B40CF0" w:rsidP="00F755A9">
            <w:pPr>
              <w:pStyle w:val="NoSpacing"/>
              <w:rPr>
                <w:rFonts w:cstheme="minorHAnsi"/>
                <w:sz w:val="21"/>
                <w:szCs w:val="21"/>
              </w:rPr>
            </w:pPr>
            <w:r w:rsidRPr="005C0ABE">
              <w:rPr>
                <w:rFonts w:cstheme="minorHAnsi"/>
                <w:sz w:val="21"/>
                <w:szCs w:val="21"/>
              </w:rPr>
              <w:lastRenderedPageBreak/>
              <w:t>2.0 Key Performance Indicators</w:t>
            </w:r>
            <w:r w:rsidR="004B75CD" w:rsidRPr="005C0ABE">
              <w:rPr>
                <w:rFonts w:cstheme="minorHAnsi"/>
                <w:sz w:val="21"/>
                <w:szCs w:val="21"/>
              </w:rPr>
              <w:t xml:space="preserve">  </w:t>
            </w:r>
          </w:p>
          <w:p w:rsidR="00B40CF0" w:rsidRPr="005C0ABE" w:rsidRDefault="00B40CF0" w:rsidP="00F755A9">
            <w:pPr>
              <w:pStyle w:val="NoSpacing"/>
              <w:rPr>
                <w:rFonts w:cstheme="minorHAnsi"/>
                <w:sz w:val="21"/>
                <w:szCs w:val="21"/>
              </w:rPr>
            </w:pPr>
            <w:r w:rsidRPr="005C0ABE">
              <w:rPr>
                <w:rFonts w:cstheme="minorHAnsi"/>
                <w:sz w:val="21"/>
                <w:szCs w:val="21"/>
              </w:rPr>
              <w:t xml:space="preserve">Review and analyze the formal Key Performance Indicator (KPI) results for </w:t>
            </w:r>
            <w:r w:rsidR="003300C3" w:rsidRPr="005C0ABE">
              <w:rPr>
                <w:rFonts w:cstheme="minorHAnsi"/>
                <w:sz w:val="21"/>
                <w:szCs w:val="21"/>
              </w:rPr>
              <w:t>your</w:t>
            </w:r>
            <w:r w:rsidRPr="005C0ABE">
              <w:rPr>
                <w:rFonts w:cstheme="minorHAnsi"/>
                <w:sz w:val="21"/>
                <w:szCs w:val="21"/>
              </w:rPr>
              <w:t xml:space="preserve"> program.</w:t>
            </w:r>
          </w:p>
        </w:tc>
        <w:tc>
          <w:tcPr>
            <w:tcW w:w="66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13" w:type="dxa"/>
              <w:bottom w:w="113" w:type="dxa"/>
            </w:tcMar>
          </w:tcPr>
          <w:p w:rsidR="00B40CF0" w:rsidRPr="00116B54" w:rsidRDefault="00B40CF0" w:rsidP="00F755A9">
            <w:pPr>
              <w:pStyle w:val="NoSpacing"/>
              <w:rPr>
                <w:rFonts w:cstheme="minorHAnsi"/>
                <w:szCs w:val="22"/>
              </w:rPr>
            </w:pPr>
            <w:r w:rsidRPr="00116B54">
              <w:rPr>
                <w:rFonts w:cstheme="minorHAnsi"/>
                <w:szCs w:val="22"/>
              </w:rPr>
              <w:t>Summary of Key Findings</w:t>
            </w:r>
          </w:p>
        </w:tc>
      </w:tr>
      <w:tr w:rsidR="00B40CF0" w:rsidRPr="00116B54" w:rsidTr="00796FA0">
        <w:tblPrEx>
          <w:tblCellMar>
            <w:left w:w="108" w:type="dxa"/>
            <w:right w:w="108" w:type="dxa"/>
          </w:tblCellMar>
        </w:tblPrEx>
        <w:trPr>
          <w:trHeight w:val="1809"/>
        </w:trPr>
        <w:tc>
          <w:tcPr>
            <w:tcW w:w="6947" w:type="dxa"/>
            <w:tcBorders>
              <w:top w:val="single" w:sz="4" w:space="0" w:color="auto"/>
              <w:left w:val="single" w:sz="4" w:space="0" w:color="auto"/>
              <w:bottom w:val="single" w:sz="4" w:space="0" w:color="auto"/>
              <w:right w:val="single" w:sz="4" w:space="0" w:color="auto"/>
            </w:tcBorders>
            <w:shd w:val="clear" w:color="auto" w:fill="auto"/>
          </w:tcPr>
          <w:p w:rsidR="00B40CF0" w:rsidRPr="005C0ABE" w:rsidRDefault="00B40CF0" w:rsidP="00F755A9">
            <w:pPr>
              <w:pStyle w:val="NoSpacing"/>
              <w:rPr>
                <w:rFonts w:cstheme="minorHAnsi"/>
                <w:sz w:val="21"/>
                <w:szCs w:val="21"/>
              </w:rPr>
            </w:pPr>
            <w:r w:rsidRPr="005C0ABE">
              <w:rPr>
                <w:rFonts w:cstheme="minorHAnsi"/>
                <w:sz w:val="21"/>
                <w:szCs w:val="21"/>
              </w:rPr>
              <w:t>2.1  Student Satisfaction</w:t>
            </w:r>
          </w:p>
          <w:p w:rsidR="00EF4330" w:rsidRPr="005C0ABE" w:rsidRDefault="00EF4330" w:rsidP="00F755A9">
            <w:pPr>
              <w:pStyle w:val="NoSpacing"/>
              <w:rPr>
                <w:rFonts w:cstheme="minorHAnsi"/>
                <w:sz w:val="21"/>
                <w:szCs w:val="21"/>
              </w:rPr>
            </w:pPr>
          </w:p>
          <w:p w:rsidR="00B40CF0" w:rsidRPr="005C0ABE" w:rsidRDefault="003300C3" w:rsidP="00BE1B69">
            <w:pPr>
              <w:pStyle w:val="NoSpacing"/>
              <w:numPr>
                <w:ilvl w:val="0"/>
                <w:numId w:val="16"/>
              </w:numPr>
              <w:rPr>
                <w:rFonts w:cstheme="minorHAnsi"/>
                <w:sz w:val="21"/>
                <w:szCs w:val="21"/>
              </w:rPr>
            </w:pPr>
            <w:r w:rsidRPr="005C0ABE">
              <w:rPr>
                <w:rFonts w:cstheme="minorHAnsi"/>
                <w:sz w:val="21"/>
                <w:szCs w:val="21"/>
              </w:rPr>
              <w:t xml:space="preserve">In addition to the formal Student Satisfaction KPI results, comment upon any other formal or informal discussions with students and graduates such as </w:t>
            </w:r>
            <w:r w:rsidR="00D82831" w:rsidRPr="00D82831">
              <w:rPr>
                <w:rFonts w:cstheme="minorHAnsi"/>
                <w:i/>
                <w:sz w:val="21"/>
                <w:szCs w:val="21"/>
              </w:rPr>
              <w:t>student focus groups</w:t>
            </w:r>
            <w:r w:rsidR="00D82831">
              <w:rPr>
                <w:rFonts w:cstheme="minorHAnsi"/>
                <w:sz w:val="21"/>
                <w:szCs w:val="21"/>
              </w:rPr>
              <w:t xml:space="preserve">, </w:t>
            </w:r>
            <w:r w:rsidRPr="005C0ABE">
              <w:rPr>
                <w:rFonts w:cstheme="minorHAnsi"/>
                <w:sz w:val="21"/>
                <w:szCs w:val="21"/>
              </w:rPr>
              <w:t>class councils, class representatives, individuals or delegations, or debriefing sessions following a field placement, clinical placement, or practical work integrated learning experience.</w:t>
            </w:r>
            <w:r w:rsidR="00116B54" w:rsidRPr="005C0ABE">
              <w:rPr>
                <w:rFonts w:cstheme="minorHAnsi"/>
                <w:sz w:val="21"/>
                <w:szCs w:val="21"/>
              </w:rPr>
              <w:t xml:space="preserve"> </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B40CF0" w:rsidRDefault="00796FA0" w:rsidP="00F755A9">
            <w:pPr>
              <w:pStyle w:val="NoSpacing"/>
              <w:rPr>
                <w:rFonts w:cstheme="minorHAnsi"/>
                <w:szCs w:val="22"/>
              </w:rPr>
            </w:pPr>
            <w:r>
              <w:rPr>
                <w:noProof/>
                <w:lang w:val="en-CA" w:eastAsia="en-CA"/>
              </w:rPr>
              <w:drawing>
                <wp:inline distT="0" distB="0" distL="0" distR="0" wp14:anchorId="7AC7D086" wp14:editId="5E97AA46">
                  <wp:extent cx="3960000" cy="2054100"/>
                  <wp:effectExtent l="0" t="0" r="2540" b="3810"/>
                  <wp:docPr id="3" name="Chart 3">
                    <a:extLst xmlns:a="http://schemas.openxmlformats.org/drawingml/2006/main">
                      <a:ext uri="{FF2B5EF4-FFF2-40B4-BE49-F238E27FC236}">
                        <a16:creationId xmlns:a16="http://schemas.microsoft.com/office/drawing/2014/main" id="{00000000-0008-0000-05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855B2" w:rsidRDefault="00A855B2" w:rsidP="00F755A9">
            <w:pPr>
              <w:pStyle w:val="NoSpacing"/>
              <w:rPr>
                <w:rFonts w:cstheme="minorHAnsi"/>
                <w:szCs w:val="22"/>
              </w:rPr>
            </w:pPr>
          </w:p>
          <w:p w:rsidR="00A855B2" w:rsidRDefault="00A87E1B" w:rsidP="00F755A9">
            <w:pPr>
              <w:pStyle w:val="NoSpacing"/>
              <w:rPr>
                <w:rFonts w:cstheme="minorHAnsi"/>
                <w:szCs w:val="22"/>
              </w:rPr>
            </w:pPr>
            <w:r>
              <w:rPr>
                <w:rFonts w:cstheme="minorHAnsi"/>
                <w:szCs w:val="22"/>
              </w:rPr>
              <w:t>Planned for the September 2018 intake, students complete a 100-hour Field Placement in industry during their first and second year.  Students often turn this placement into employment once completed.</w:t>
            </w:r>
          </w:p>
          <w:p w:rsidR="00A87E1B" w:rsidRDefault="00A87E1B" w:rsidP="00F755A9">
            <w:pPr>
              <w:pStyle w:val="NoSpacing"/>
              <w:rPr>
                <w:rFonts w:cstheme="minorHAnsi"/>
                <w:szCs w:val="22"/>
              </w:rPr>
            </w:pPr>
          </w:p>
          <w:p w:rsidR="00A855B2" w:rsidRDefault="00A87E1B" w:rsidP="00F755A9">
            <w:pPr>
              <w:pStyle w:val="NoSpacing"/>
              <w:rPr>
                <w:rFonts w:cstheme="minorHAnsi"/>
                <w:szCs w:val="22"/>
              </w:rPr>
            </w:pPr>
            <w:r>
              <w:rPr>
                <w:rFonts w:cstheme="minorHAnsi"/>
                <w:szCs w:val="22"/>
              </w:rPr>
              <w:t>A student focus group help by the Chair of the SOB indicated that the additional certifications within the program were a strength.  Students felt that these certifications made the students more marketable.</w:t>
            </w:r>
            <w:r w:rsidR="00B30F97">
              <w:rPr>
                <w:rFonts w:cstheme="minorHAnsi"/>
                <w:szCs w:val="22"/>
              </w:rPr>
              <w:t xml:space="preserve">  It should be noted that the student focus group was not well attended and included only first year students in their second semester.</w:t>
            </w:r>
          </w:p>
          <w:p w:rsidR="00A855B2" w:rsidRDefault="00A855B2" w:rsidP="00F755A9">
            <w:pPr>
              <w:pStyle w:val="NoSpacing"/>
              <w:rPr>
                <w:rFonts w:cstheme="minorHAnsi"/>
                <w:szCs w:val="22"/>
              </w:rPr>
            </w:pPr>
          </w:p>
          <w:p w:rsidR="00A855B2" w:rsidRPr="00116B54" w:rsidRDefault="00A855B2" w:rsidP="00F755A9">
            <w:pPr>
              <w:pStyle w:val="NoSpacing"/>
              <w:rPr>
                <w:rFonts w:cstheme="minorHAnsi"/>
                <w:szCs w:val="22"/>
              </w:rPr>
            </w:pPr>
          </w:p>
        </w:tc>
      </w:tr>
      <w:tr w:rsidR="00B40CF0" w:rsidRPr="00116B54" w:rsidTr="003F0641">
        <w:trPr>
          <w:trHeight w:val="3659"/>
        </w:trPr>
        <w:tc>
          <w:tcPr>
            <w:tcW w:w="6947"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F97742" w:rsidRPr="005C0ABE" w:rsidRDefault="00B40CF0" w:rsidP="00F755A9">
            <w:pPr>
              <w:pStyle w:val="NoSpacing"/>
              <w:rPr>
                <w:rFonts w:cstheme="minorHAnsi"/>
                <w:sz w:val="21"/>
                <w:szCs w:val="21"/>
              </w:rPr>
            </w:pPr>
            <w:r w:rsidRPr="005C0ABE">
              <w:rPr>
                <w:rFonts w:cstheme="minorHAnsi"/>
                <w:sz w:val="21"/>
                <w:szCs w:val="21"/>
              </w:rPr>
              <w:lastRenderedPageBreak/>
              <w:t xml:space="preserve">2.2  </w:t>
            </w:r>
            <w:r w:rsidR="00802DC2" w:rsidRPr="005C0ABE">
              <w:rPr>
                <w:rFonts w:cstheme="minorHAnsi"/>
                <w:sz w:val="21"/>
                <w:szCs w:val="21"/>
              </w:rPr>
              <w:t>Retention Rate</w:t>
            </w:r>
          </w:p>
          <w:p w:rsidR="00EF4330" w:rsidRPr="005C0ABE" w:rsidRDefault="00EF4330" w:rsidP="00F755A9">
            <w:pPr>
              <w:pStyle w:val="NoSpacing"/>
              <w:rPr>
                <w:rFonts w:cstheme="minorHAnsi"/>
                <w:sz w:val="21"/>
                <w:szCs w:val="21"/>
              </w:rPr>
            </w:pPr>
          </w:p>
          <w:p w:rsidR="006723F0" w:rsidRDefault="006723F0" w:rsidP="002325FE">
            <w:pPr>
              <w:pStyle w:val="NoSpacing"/>
              <w:numPr>
                <w:ilvl w:val="0"/>
                <w:numId w:val="4"/>
              </w:numPr>
              <w:rPr>
                <w:rFonts w:cstheme="minorHAnsi"/>
                <w:sz w:val="21"/>
                <w:szCs w:val="21"/>
              </w:rPr>
            </w:pPr>
            <w:r>
              <w:rPr>
                <w:rFonts w:cstheme="minorHAnsi"/>
                <w:sz w:val="21"/>
                <w:szCs w:val="21"/>
              </w:rPr>
              <w:t xml:space="preserve">Use the </w:t>
            </w:r>
            <w:r w:rsidRPr="005C0ABE">
              <w:rPr>
                <w:rFonts w:cstheme="minorHAnsi"/>
                <w:sz w:val="21"/>
                <w:szCs w:val="21"/>
              </w:rPr>
              <w:t>IPP (Integrated Program Planning) data that focuses on Retention.</w:t>
            </w:r>
          </w:p>
          <w:p w:rsidR="00924AFA" w:rsidRDefault="003300C3" w:rsidP="002325FE">
            <w:pPr>
              <w:pStyle w:val="NoSpacing"/>
              <w:numPr>
                <w:ilvl w:val="0"/>
                <w:numId w:val="4"/>
              </w:numPr>
              <w:rPr>
                <w:rFonts w:cstheme="minorHAnsi"/>
                <w:sz w:val="21"/>
                <w:szCs w:val="21"/>
              </w:rPr>
            </w:pPr>
            <w:r w:rsidRPr="005C0ABE">
              <w:rPr>
                <w:rFonts w:cstheme="minorHAnsi"/>
                <w:sz w:val="21"/>
                <w:szCs w:val="21"/>
              </w:rPr>
              <w:t>Review patterns of retention on a semester by semester basis over the last five years.</w:t>
            </w:r>
          </w:p>
          <w:p w:rsidR="00924AFA" w:rsidRPr="005C0ABE" w:rsidRDefault="003300C3" w:rsidP="002325FE">
            <w:pPr>
              <w:pStyle w:val="NoSpacing"/>
              <w:numPr>
                <w:ilvl w:val="0"/>
                <w:numId w:val="4"/>
              </w:numPr>
              <w:rPr>
                <w:rFonts w:cstheme="minorHAnsi"/>
                <w:sz w:val="21"/>
                <w:szCs w:val="21"/>
              </w:rPr>
            </w:pPr>
            <w:r w:rsidRPr="005C0ABE">
              <w:rPr>
                <w:rFonts w:cstheme="minorHAnsi"/>
                <w:sz w:val="21"/>
                <w:szCs w:val="21"/>
              </w:rPr>
              <w:t>Comment on the effectiveness of any strategies adopted to improve student retention.</w:t>
            </w:r>
          </w:p>
          <w:p w:rsidR="00B40CF0" w:rsidRPr="005C0ABE" w:rsidRDefault="00B40CF0" w:rsidP="00F755A9">
            <w:pPr>
              <w:pStyle w:val="NoSpacing"/>
              <w:rPr>
                <w:rFonts w:cstheme="minorHAnsi"/>
                <w:sz w:val="21"/>
                <w:szCs w:val="21"/>
              </w:rPr>
            </w:pPr>
          </w:p>
        </w:tc>
        <w:tc>
          <w:tcPr>
            <w:tcW w:w="6662"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B40CF0" w:rsidRPr="00B30F97" w:rsidRDefault="00B30F97" w:rsidP="00B30F97">
            <w:pPr>
              <w:pStyle w:val="NoSpacing"/>
              <w:rPr>
                <w:rFonts w:cstheme="minorHAnsi"/>
                <w:sz w:val="20"/>
              </w:rPr>
            </w:pPr>
            <w:r w:rsidRPr="00B30F97">
              <w:rPr>
                <w:rFonts w:cstheme="minorHAnsi"/>
                <w:sz w:val="20"/>
              </w:rPr>
              <w:t xml:space="preserve">We don’t seem to have any concerns retaining students within the program.  Should students withdraw, the reasons are due to circumstances out of our control.  </w:t>
            </w:r>
            <w:proofErr w:type="gramStart"/>
            <w:r w:rsidRPr="00B30F97">
              <w:rPr>
                <w:rFonts w:cstheme="minorHAnsi"/>
                <w:sz w:val="20"/>
              </w:rPr>
              <w:t>i.e</w:t>
            </w:r>
            <w:proofErr w:type="gramEnd"/>
            <w:r w:rsidRPr="00B30F97">
              <w:rPr>
                <w:rFonts w:cstheme="minorHAnsi"/>
                <w:sz w:val="20"/>
              </w:rPr>
              <w:t>. death in the family, money restraints, obtained employment within first and second year and did not return.</w:t>
            </w:r>
            <w:r w:rsidR="00CB04D4" w:rsidRPr="00B30F97">
              <w:rPr>
                <w:noProof/>
                <w:color w:val="1F497D"/>
                <w:sz w:val="20"/>
                <w:lang w:val="en-CA" w:eastAsia="en-CA"/>
              </w:rPr>
              <w:drawing>
                <wp:inline distT="0" distB="0" distL="0" distR="0" wp14:anchorId="53F69EE0" wp14:editId="3739E885">
                  <wp:extent cx="4386485" cy="1935480"/>
                  <wp:effectExtent l="0" t="0" r="0" b="7620"/>
                  <wp:docPr id="4" name="Picture 4" descr="cid:image002.png@01D3A65C.125EC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A65C.125EC88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392520" cy="1938143"/>
                          </a:xfrm>
                          <a:prstGeom prst="rect">
                            <a:avLst/>
                          </a:prstGeom>
                          <a:noFill/>
                          <a:ln>
                            <a:noFill/>
                          </a:ln>
                        </pic:spPr>
                      </pic:pic>
                    </a:graphicData>
                  </a:graphic>
                </wp:inline>
              </w:drawing>
            </w:r>
          </w:p>
        </w:tc>
      </w:tr>
      <w:tr w:rsidR="00B40CF0" w:rsidRPr="00116B54" w:rsidTr="003F0641">
        <w:tc>
          <w:tcPr>
            <w:tcW w:w="6947"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924AFA" w:rsidRDefault="00B40CF0" w:rsidP="00F755A9">
            <w:pPr>
              <w:pStyle w:val="NoSpacing"/>
              <w:rPr>
                <w:rFonts w:cstheme="minorHAnsi"/>
                <w:sz w:val="21"/>
                <w:szCs w:val="21"/>
              </w:rPr>
            </w:pPr>
            <w:r w:rsidRPr="005C0ABE">
              <w:rPr>
                <w:rFonts w:cstheme="minorHAnsi"/>
                <w:sz w:val="21"/>
                <w:szCs w:val="21"/>
              </w:rPr>
              <w:t xml:space="preserve">2.3  Graduate </w:t>
            </w:r>
            <w:r w:rsidR="00F074F8" w:rsidRPr="005C0ABE">
              <w:rPr>
                <w:rFonts w:cstheme="minorHAnsi"/>
                <w:sz w:val="21"/>
                <w:szCs w:val="21"/>
              </w:rPr>
              <w:t>Rate</w:t>
            </w:r>
          </w:p>
          <w:p w:rsidR="00BE1B69" w:rsidRPr="005C0ABE" w:rsidRDefault="00BE1B69" w:rsidP="00F755A9">
            <w:pPr>
              <w:pStyle w:val="NoSpacing"/>
              <w:rPr>
                <w:rFonts w:cstheme="minorHAnsi"/>
                <w:sz w:val="21"/>
                <w:szCs w:val="21"/>
              </w:rPr>
            </w:pPr>
          </w:p>
          <w:p w:rsidR="00924AFA" w:rsidRPr="005C0ABE" w:rsidRDefault="00924AFA" w:rsidP="002325FE">
            <w:pPr>
              <w:pStyle w:val="NoSpacing"/>
              <w:numPr>
                <w:ilvl w:val="0"/>
                <w:numId w:val="5"/>
              </w:numPr>
              <w:rPr>
                <w:rFonts w:cstheme="minorHAnsi"/>
                <w:sz w:val="21"/>
                <w:szCs w:val="21"/>
              </w:rPr>
            </w:pPr>
            <w:r w:rsidRPr="005C0ABE">
              <w:rPr>
                <w:rFonts w:cstheme="minorHAnsi"/>
                <w:sz w:val="21"/>
                <w:szCs w:val="21"/>
              </w:rPr>
              <w:t>Review patterns of graduation rates on a semester by semester basis over the last five years.</w:t>
            </w:r>
          </w:p>
          <w:p w:rsidR="00B40CF0" w:rsidRPr="005C0ABE" w:rsidRDefault="00B40CF0" w:rsidP="00F755A9">
            <w:pPr>
              <w:pStyle w:val="NoSpacing"/>
              <w:rPr>
                <w:rFonts w:cstheme="minorHAnsi"/>
                <w:sz w:val="21"/>
                <w:szCs w:val="21"/>
              </w:rPr>
            </w:pPr>
          </w:p>
        </w:tc>
        <w:tc>
          <w:tcPr>
            <w:tcW w:w="6662"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B40CF0" w:rsidRDefault="00B40CF0" w:rsidP="00F755A9">
            <w:pPr>
              <w:pStyle w:val="NoSpacing"/>
              <w:rPr>
                <w:rFonts w:cstheme="minorHAnsi"/>
                <w:szCs w:val="22"/>
              </w:rPr>
            </w:pPr>
          </w:p>
          <w:p w:rsidR="007035A7" w:rsidRDefault="00E817A3" w:rsidP="00F755A9">
            <w:pPr>
              <w:pStyle w:val="NoSpacing"/>
              <w:rPr>
                <w:rFonts w:cstheme="minorHAnsi"/>
                <w:szCs w:val="22"/>
              </w:rPr>
            </w:pPr>
            <w:r>
              <w:rPr>
                <w:noProof/>
                <w:lang w:val="en-CA" w:eastAsia="en-CA"/>
              </w:rPr>
              <w:drawing>
                <wp:inline distT="0" distB="0" distL="0" distR="0" wp14:anchorId="20DA315D" wp14:editId="582BAF3E">
                  <wp:extent cx="4019550" cy="2038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19550" cy="2038350"/>
                          </a:xfrm>
                          <a:prstGeom prst="rect">
                            <a:avLst/>
                          </a:prstGeom>
                        </pic:spPr>
                      </pic:pic>
                    </a:graphicData>
                  </a:graphic>
                </wp:inline>
              </w:drawing>
            </w:r>
          </w:p>
          <w:p w:rsidR="00B30F97" w:rsidRDefault="00B30F97" w:rsidP="00F755A9">
            <w:pPr>
              <w:pStyle w:val="NoSpacing"/>
              <w:rPr>
                <w:rFonts w:cstheme="minorHAnsi"/>
                <w:szCs w:val="22"/>
              </w:rPr>
            </w:pPr>
          </w:p>
          <w:p w:rsidR="00B30F97" w:rsidRPr="00116B54" w:rsidRDefault="00B30F97" w:rsidP="00B30F97">
            <w:pPr>
              <w:pStyle w:val="NoSpacing"/>
              <w:rPr>
                <w:rFonts w:cstheme="minorHAnsi"/>
                <w:szCs w:val="22"/>
              </w:rPr>
            </w:pPr>
            <w:r w:rsidRPr="00B30F97">
              <w:rPr>
                <w:rFonts w:cstheme="minorHAnsi"/>
                <w:sz w:val="20"/>
              </w:rPr>
              <w:t>We have a very strong graduation rate within the Hospitality Program.</w:t>
            </w:r>
            <w:r>
              <w:rPr>
                <w:rFonts w:cstheme="minorHAnsi"/>
                <w:sz w:val="20"/>
              </w:rPr>
              <w:t xml:space="preserve">  Each year we have two-three students that come back and enroll in another SOB program while completing their last few credits which they were unsuccessful in.  We also have a few students that don’t return for the final year as they gained industry employment between first and second year.</w:t>
            </w:r>
          </w:p>
        </w:tc>
      </w:tr>
      <w:tr w:rsidR="00B40CF0" w:rsidRPr="00116B54" w:rsidTr="003F0641">
        <w:tc>
          <w:tcPr>
            <w:tcW w:w="6947"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B40CF0" w:rsidRDefault="00B40CF0" w:rsidP="00F755A9">
            <w:pPr>
              <w:pStyle w:val="NoSpacing"/>
              <w:rPr>
                <w:rFonts w:cstheme="minorHAnsi"/>
                <w:sz w:val="21"/>
                <w:szCs w:val="21"/>
              </w:rPr>
            </w:pPr>
            <w:r w:rsidRPr="005C0ABE">
              <w:rPr>
                <w:rFonts w:cstheme="minorHAnsi"/>
                <w:sz w:val="21"/>
                <w:szCs w:val="21"/>
              </w:rPr>
              <w:lastRenderedPageBreak/>
              <w:t xml:space="preserve">2.4  </w:t>
            </w:r>
            <w:r w:rsidR="00F074F8" w:rsidRPr="005C0ABE">
              <w:rPr>
                <w:rFonts w:cstheme="minorHAnsi"/>
                <w:sz w:val="21"/>
                <w:szCs w:val="21"/>
              </w:rPr>
              <w:t>Graduate Satisfaction</w:t>
            </w:r>
          </w:p>
          <w:p w:rsidR="00BE1B69" w:rsidRPr="005C0ABE" w:rsidRDefault="00BE1B69" w:rsidP="00F755A9">
            <w:pPr>
              <w:pStyle w:val="NoSpacing"/>
              <w:rPr>
                <w:rFonts w:cstheme="minorHAnsi"/>
                <w:sz w:val="21"/>
                <w:szCs w:val="21"/>
              </w:rPr>
            </w:pPr>
          </w:p>
          <w:p w:rsidR="00B40CF0" w:rsidRDefault="00435220" w:rsidP="002325FE">
            <w:pPr>
              <w:pStyle w:val="NoSpacing"/>
              <w:numPr>
                <w:ilvl w:val="0"/>
                <w:numId w:val="5"/>
              </w:numPr>
              <w:rPr>
                <w:rFonts w:cstheme="minorHAnsi"/>
                <w:sz w:val="21"/>
                <w:szCs w:val="21"/>
              </w:rPr>
            </w:pPr>
            <w:r>
              <w:rPr>
                <w:rFonts w:cstheme="minorHAnsi"/>
                <w:sz w:val="21"/>
                <w:szCs w:val="21"/>
              </w:rPr>
              <w:t>Review patterns of graduate satisfaction and provide comment.</w:t>
            </w:r>
          </w:p>
          <w:p w:rsidR="00435220" w:rsidRPr="005C0ABE" w:rsidRDefault="00435220" w:rsidP="00F755A9">
            <w:pPr>
              <w:pStyle w:val="NoSpacing"/>
              <w:rPr>
                <w:rFonts w:cstheme="minorHAnsi"/>
                <w:sz w:val="21"/>
                <w:szCs w:val="21"/>
              </w:rPr>
            </w:pPr>
          </w:p>
        </w:tc>
        <w:tc>
          <w:tcPr>
            <w:tcW w:w="6662"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B40CF0" w:rsidRDefault="00A123F5" w:rsidP="00F755A9">
            <w:pPr>
              <w:pStyle w:val="NoSpacing"/>
              <w:rPr>
                <w:rFonts w:cstheme="minorHAnsi"/>
                <w:szCs w:val="22"/>
              </w:rPr>
            </w:pPr>
            <w:r>
              <w:rPr>
                <w:noProof/>
                <w:lang w:val="en-CA" w:eastAsia="en-CA"/>
              </w:rPr>
              <w:drawing>
                <wp:inline distT="0" distB="0" distL="0" distR="0" wp14:anchorId="6C74AF76" wp14:editId="537C30FC">
                  <wp:extent cx="3990975" cy="1962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90975" cy="1962150"/>
                          </a:xfrm>
                          <a:prstGeom prst="rect">
                            <a:avLst/>
                          </a:prstGeom>
                        </pic:spPr>
                      </pic:pic>
                    </a:graphicData>
                  </a:graphic>
                </wp:inline>
              </w:drawing>
            </w:r>
          </w:p>
          <w:p w:rsidR="00A123F5" w:rsidRDefault="00A123F5" w:rsidP="00F755A9">
            <w:pPr>
              <w:pStyle w:val="NoSpacing"/>
              <w:rPr>
                <w:rFonts w:cstheme="minorHAnsi"/>
                <w:szCs w:val="22"/>
              </w:rPr>
            </w:pPr>
          </w:p>
          <w:p w:rsidR="00A123F5" w:rsidRDefault="00A123F5" w:rsidP="00F755A9">
            <w:pPr>
              <w:pStyle w:val="NoSpacing"/>
              <w:rPr>
                <w:rFonts w:cstheme="minorHAnsi"/>
                <w:szCs w:val="22"/>
              </w:rPr>
            </w:pPr>
            <w:r>
              <w:rPr>
                <w:noProof/>
                <w:lang w:val="en-CA" w:eastAsia="en-CA"/>
              </w:rPr>
              <w:drawing>
                <wp:inline distT="0" distB="0" distL="0" distR="0" wp14:anchorId="4B267606" wp14:editId="1D8A99D3">
                  <wp:extent cx="3952875" cy="2019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52875" cy="2019300"/>
                          </a:xfrm>
                          <a:prstGeom prst="rect">
                            <a:avLst/>
                          </a:prstGeom>
                        </pic:spPr>
                      </pic:pic>
                    </a:graphicData>
                  </a:graphic>
                </wp:inline>
              </w:drawing>
            </w:r>
          </w:p>
          <w:p w:rsidR="00B30F97" w:rsidRDefault="00283237" w:rsidP="00F755A9">
            <w:pPr>
              <w:pStyle w:val="NoSpacing"/>
              <w:rPr>
                <w:rFonts w:cstheme="minorHAnsi"/>
                <w:szCs w:val="22"/>
              </w:rPr>
            </w:pPr>
            <w:r w:rsidRPr="00283237">
              <w:rPr>
                <w:rFonts w:cstheme="minorHAnsi"/>
                <w:sz w:val="20"/>
              </w:rPr>
              <w:t xml:space="preserve">The statistics </w:t>
            </w:r>
            <w:r w:rsidR="007D1E1E">
              <w:rPr>
                <w:rFonts w:cstheme="minorHAnsi"/>
                <w:sz w:val="20"/>
              </w:rPr>
              <w:t xml:space="preserve">for 2017 </w:t>
            </w:r>
            <w:r w:rsidRPr="00283237">
              <w:rPr>
                <w:rFonts w:cstheme="minorHAnsi"/>
                <w:sz w:val="20"/>
              </w:rPr>
              <w:t>are based on a graduating class of 10 students.</w:t>
            </w:r>
          </w:p>
          <w:p w:rsidR="00B30F97" w:rsidRDefault="00B30F97" w:rsidP="00F755A9">
            <w:pPr>
              <w:pStyle w:val="NoSpacing"/>
              <w:rPr>
                <w:rFonts w:cstheme="minorHAnsi"/>
                <w:szCs w:val="22"/>
              </w:rPr>
            </w:pPr>
          </w:p>
          <w:p w:rsidR="00B30F97" w:rsidRDefault="00B30F97" w:rsidP="00F755A9">
            <w:pPr>
              <w:pStyle w:val="NoSpacing"/>
              <w:rPr>
                <w:rFonts w:cstheme="minorHAnsi"/>
                <w:szCs w:val="22"/>
              </w:rPr>
            </w:pPr>
          </w:p>
          <w:p w:rsidR="00B30F97" w:rsidRPr="00116B54" w:rsidRDefault="00B30F97" w:rsidP="00F755A9">
            <w:pPr>
              <w:pStyle w:val="NoSpacing"/>
              <w:rPr>
                <w:rFonts w:cstheme="minorHAnsi"/>
                <w:szCs w:val="22"/>
              </w:rPr>
            </w:pPr>
          </w:p>
        </w:tc>
      </w:tr>
      <w:tr w:rsidR="00B40CF0" w:rsidRPr="00116B54" w:rsidTr="003F0641">
        <w:tc>
          <w:tcPr>
            <w:tcW w:w="6947"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EF4330" w:rsidRDefault="00B40CF0" w:rsidP="00F755A9">
            <w:pPr>
              <w:pStyle w:val="NoSpacing"/>
              <w:rPr>
                <w:rFonts w:cstheme="minorHAnsi"/>
                <w:sz w:val="21"/>
                <w:szCs w:val="21"/>
              </w:rPr>
            </w:pPr>
            <w:r w:rsidRPr="005C0ABE">
              <w:rPr>
                <w:rFonts w:cstheme="minorHAnsi"/>
                <w:sz w:val="21"/>
                <w:szCs w:val="21"/>
              </w:rPr>
              <w:lastRenderedPageBreak/>
              <w:t xml:space="preserve">2.5  </w:t>
            </w:r>
            <w:r w:rsidR="00F074F8" w:rsidRPr="005C0ABE">
              <w:rPr>
                <w:rFonts w:cstheme="minorHAnsi"/>
                <w:sz w:val="21"/>
                <w:szCs w:val="21"/>
              </w:rPr>
              <w:t>Enrolment Trends and Demand</w:t>
            </w:r>
          </w:p>
          <w:p w:rsidR="00BE1B69" w:rsidRPr="005C0ABE" w:rsidRDefault="00BE1B69" w:rsidP="00F755A9">
            <w:pPr>
              <w:pStyle w:val="NoSpacing"/>
              <w:rPr>
                <w:rFonts w:cstheme="minorHAnsi"/>
                <w:sz w:val="21"/>
                <w:szCs w:val="21"/>
              </w:rPr>
            </w:pPr>
          </w:p>
          <w:p w:rsidR="00EF4330" w:rsidRPr="005C0ABE" w:rsidRDefault="00F074F8" w:rsidP="002325FE">
            <w:pPr>
              <w:pStyle w:val="NoSpacing"/>
              <w:numPr>
                <w:ilvl w:val="0"/>
                <w:numId w:val="5"/>
              </w:numPr>
              <w:rPr>
                <w:rFonts w:cstheme="minorHAnsi"/>
                <w:sz w:val="21"/>
                <w:szCs w:val="21"/>
              </w:rPr>
            </w:pPr>
            <w:r w:rsidRPr="005C0ABE">
              <w:rPr>
                <w:rFonts w:cstheme="minorHAnsi"/>
                <w:sz w:val="21"/>
                <w:szCs w:val="21"/>
              </w:rPr>
              <w:t>Your team will review and analyze the patterns in the number of program applicants, confirmations and actual registrants over the past 5 years. You will also examine changes, if any, in the student demographic profile and the impact, if any, of this changing student profile on program curriculum.</w:t>
            </w:r>
          </w:p>
          <w:p w:rsidR="00F074F8" w:rsidRPr="005C0ABE" w:rsidRDefault="00F074F8" w:rsidP="002325FE">
            <w:pPr>
              <w:pStyle w:val="NoSpacing"/>
              <w:numPr>
                <w:ilvl w:val="0"/>
                <w:numId w:val="5"/>
              </w:numPr>
              <w:rPr>
                <w:rFonts w:cstheme="minorHAnsi"/>
                <w:sz w:val="21"/>
                <w:szCs w:val="21"/>
              </w:rPr>
            </w:pPr>
            <w:r w:rsidRPr="005C0ABE">
              <w:rPr>
                <w:rFonts w:cstheme="minorHAnsi"/>
                <w:sz w:val="21"/>
                <w:szCs w:val="21"/>
              </w:rPr>
              <w:t>Assess whether the program curriculum needs to change based on the above analysis.</w:t>
            </w:r>
          </w:p>
          <w:p w:rsidR="00F074F8" w:rsidRPr="005C0ABE" w:rsidRDefault="00F074F8" w:rsidP="002325FE">
            <w:pPr>
              <w:pStyle w:val="NoSpacing"/>
              <w:numPr>
                <w:ilvl w:val="0"/>
                <w:numId w:val="5"/>
              </w:numPr>
              <w:rPr>
                <w:rFonts w:cstheme="minorHAnsi"/>
                <w:sz w:val="21"/>
                <w:szCs w:val="21"/>
              </w:rPr>
            </w:pPr>
            <w:r w:rsidRPr="005C0ABE">
              <w:rPr>
                <w:rFonts w:cstheme="minorHAnsi"/>
                <w:sz w:val="21"/>
                <w:szCs w:val="21"/>
              </w:rPr>
              <w:t xml:space="preserve">Use the </w:t>
            </w:r>
            <w:r w:rsidR="00635DB7">
              <w:rPr>
                <w:rFonts w:cstheme="minorHAnsi"/>
                <w:sz w:val="21"/>
                <w:szCs w:val="21"/>
              </w:rPr>
              <w:t xml:space="preserve">FDR </w:t>
            </w:r>
            <w:r w:rsidRPr="005C0ABE">
              <w:rPr>
                <w:rFonts w:cstheme="minorHAnsi"/>
                <w:sz w:val="21"/>
                <w:szCs w:val="21"/>
              </w:rPr>
              <w:t xml:space="preserve">excel </w:t>
            </w:r>
            <w:r w:rsidR="00802DC2" w:rsidRPr="005C0ABE">
              <w:rPr>
                <w:rFonts w:cstheme="minorHAnsi"/>
                <w:sz w:val="21"/>
                <w:szCs w:val="21"/>
              </w:rPr>
              <w:t>spreadsheet</w:t>
            </w:r>
            <w:r w:rsidRPr="005C0ABE">
              <w:rPr>
                <w:rFonts w:cstheme="minorHAnsi"/>
                <w:sz w:val="21"/>
                <w:szCs w:val="21"/>
              </w:rPr>
              <w:t xml:space="preserve"> that provides Day 10 enrolment numbers for Fleming for the last 10 years, to assist you with your analysis.</w:t>
            </w:r>
          </w:p>
          <w:p w:rsidR="00F074F8" w:rsidRPr="005C0ABE" w:rsidRDefault="00F074F8" w:rsidP="002325FE">
            <w:pPr>
              <w:pStyle w:val="NoSpacing"/>
              <w:numPr>
                <w:ilvl w:val="0"/>
                <w:numId w:val="5"/>
              </w:numPr>
              <w:rPr>
                <w:rFonts w:cstheme="minorHAnsi"/>
                <w:sz w:val="21"/>
                <w:szCs w:val="21"/>
              </w:rPr>
            </w:pPr>
            <w:r w:rsidRPr="005C0ABE">
              <w:rPr>
                <w:rFonts w:cstheme="minorHAnsi"/>
                <w:sz w:val="21"/>
                <w:szCs w:val="21"/>
              </w:rPr>
              <w:t>Please review the IPP (Integrated Program Planning) data that focuses on trends related to student demand, and the related ‘Situational Analysis’ information included for your program – select the  Demand Trending Tab and Situational Analysis Tab.</w:t>
            </w:r>
          </w:p>
        </w:tc>
        <w:tc>
          <w:tcPr>
            <w:tcW w:w="6662"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rsidR="003062E2" w:rsidRDefault="003062E2" w:rsidP="00F755A9">
            <w:pPr>
              <w:pStyle w:val="NoSpacing"/>
              <w:rPr>
                <w:rFonts w:cstheme="minorHAnsi"/>
                <w:szCs w:val="22"/>
              </w:rPr>
            </w:pPr>
            <w:r>
              <w:rPr>
                <w:noProof/>
                <w:lang w:val="en-CA" w:eastAsia="en-CA"/>
              </w:rPr>
              <w:drawing>
                <wp:inline distT="0" distB="0" distL="0" distR="0" wp14:anchorId="099156F5" wp14:editId="0AC20E94">
                  <wp:extent cx="4157980" cy="18262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57980" cy="1826260"/>
                          </a:xfrm>
                          <a:prstGeom prst="rect">
                            <a:avLst/>
                          </a:prstGeom>
                        </pic:spPr>
                      </pic:pic>
                    </a:graphicData>
                  </a:graphic>
                </wp:inline>
              </w:drawing>
            </w:r>
          </w:p>
          <w:p w:rsidR="003062E2" w:rsidRPr="003062E2" w:rsidRDefault="003062E2" w:rsidP="003062E2"/>
          <w:p w:rsidR="003062E2" w:rsidRDefault="003062E2" w:rsidP="003062E2"/>
          <w:p w:rsidR="00B40CF0" w:rsidRDefault="003062E2" w:rsidP="003062E2">
            <w:r>
              <w:rPr>
                <w:noProof/>
                <w:lang w:val="en-CA" w:eastAsia="en-CA"/>
              </w:rPr>
              <w:drawing>
                <wp:inline distT="0" distB="0" distL="0" distR="0" wp14:anchorId="7CCB6723" wp14:editId="5B12ED04">
                  <wp:extent cx="4157980" cy="21259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57980" cy="2125980"/>
                          </a:xfrm>
                          <a:prstGeom prst="rect">
                            <a:avLst/>
                          </a:prstGeom>
                        </pic:spPr>
                      </pic:pic>
                    </a:graphicData>
                  </a:graphic>
                </wp:inline>
              </w:drawing>
            </w:r>
          </w:p>
          <w:p w:rsidR="003062E2" w:rsidRDefault="003062E2" w:rsidP="003062E2"/>
          <w:p w:rsidR="003062E2" w:rsidRDefault="003062E2" w:rsidP="003062E2">
            <w:r>
              <w:rPr>
                <w:noProof/>
                <w:lang w:val="en-CA" w:eastAsia="en-CA"/>
              </w:rPr>
              <w:lastRenderedPageBreak/>
              <w:drawing>
                <wp:inline distT="0" distB="0" distL="0" distR="0" wp14:anchorId="63FABCAE" wp14:editId="5A6F6150">
                  <wp:extent cx="4157980" cy="20758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57980" cy="2075815"/>
                          </a:xfrm>
                          <a:prstGeom prst="rect">
                            <a:avLst/>
                          </a:prstGeom>
                        </pic:spPr>
                      </pic:pic>
                    </a:graphicData>
                  </a:graphic>
                </wp:inline>
              </w:drawing>
            </w:r>
          </w:p>
          <w:p w:rsidR="003062E2" w:rsidRDefault="003062E2" w:rsidP="003062E2"/>
          <w:p w:rsidR="003062E2" w:rsidRDefault="003062E2" w:rsidP="003062E2">
            <w:r>
              <w:rPr>
                <w:noProof/>
                <w:lang w:val="en-CA" w:eastAsia="en-CA"/>
              </w:rPr>
              <w:drawing>
                <wp:inline distT="0" distB="0" distL="0" distR="0" wp14:anchorId="11BE2EF8" wp14:editId="3857F802">
                  <wp:extent cx="4157980" cy="2096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57980" cy="2096135"/>
                          </a:xfrm>
                          <a:prstGeom prst="rect">
                            <a:avLst/>
                          </a:prstGeom>
                        </pic:spPr>
                      </pic:pic>
                    </a:graphicData>
                  </a:graphic>
                </wp:inline>
              </w:drawing>
            </w:r>
          </w:p>
          <w:p w:rsidR="003062E2" w:rsidRDefault="003062E2" w:rsidP="003062E2">
            <w:r>
              <w:rPr>
                <w:noProof/>
                <w:lang w:val="en-CA" w:eastAsia="en-CA"/>
              </w:rPr>
              <w:lastRenderedPageBreak/>
              <w:drawing>
                <wp:inline distT="0" distB="0" distL="0" distR="0" wp14:anchorId="0EC60C90" wp14:editId="5543EDA4">
                  <wp:extent cx="4157980" cy="20961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57980" cy="2096135"/>
                          </a:xfrm>
                          <a:prstGeom prst="rect">
                            <a:avLst/>
                          </a:prstGeom>
                        </pic:spPr>
                      </pic:pic>
                    </a:graphicData>
                  </a:graphic>
                </wp:inline>
              </w:drawing>
            </w:r>
          </w:p>
          <w:p w:rsidR="003062E2" w:rsidRDefault="007D1E1E" w:rsidP="003062E2">
            <w:r>
              <w:t xml:space="preserve">The HTR, HRW, and HTT intakes have been relatively low but consistent over the past 5 years.  </w:t>
            </w:r>
          </w:p>
          <w:p w:rsidR="007D1E1E" w:rsidRDefault="007D1E1E" w:rsidP="003062E2">
            <w:r>
              <w:t>Over the last 5 years the September intake in the HTR program has been 10 – 20 students.</w:t>
            </w:r>
          </w:p>
          <w:p w:rsidR="007D1E1E" w:rsidRDefault="007D1E1E" w:rsidP="003062E2">
            <w:r>
              <w:t>Over the last 5 years the January intake in the HRW program has been 2 – 5 students.</w:t>
            </w:r>
          </w:p>
          <w:p w:rsidR="007D1E1E" w:rsidRDefault="007D1E1E" w:rsidP="003062E2">
            <w:r>
              <w:t>Over the last 5 years the compressed 1 year HTT program has been 1 – 5 students.</w:t>
            </w:r>
          </w:p>
          <w:p w:rsidR="00A64FEB" w:rsidRDefault="00A64FEB" w:rsidP="003062E2">
            <w:r>
              <w:t>January 2017 we had an increased enrollment with 8 International students.  The highest we had seen to date.</w:t>
            </w:r>
          </w:p>
          <w:p w:rsidR="00A64FEB" w:rsidRDefault="00A64FEB" w:rsidP="003062E2">
            <w:r>
              <w:t>January 2018 we had an intake of 57 International students and 1 domestic student.  This has been a record January HRW enrollment.  It also caused various issues as the program and the core hospitality courses have been designed to support a one section intake, not three sections.</w:t>
            </w:r>
          </w:p>
          <w:p w:rsidR="00A64FEB" w:rsidRDefault="00A64FEB" w:rsidP="003062E2">
            <w:r>
              <w:t>Staffing, certification delivery, and evaluations all became areas which needed to be addressed immediately.</w:t>
            </w:r>
          </w:p>
          <w:p w:rsidR="007D1E1E" w:rsidRDefault="00A64FEB" w:rsidP="003062E2">
            <w:r>
              <w:t>Curriculum concerns will be addressed in section 3.2 and in the Program Improvement Plan portion.</w:t>
            </w:r>
          </w:p>
          <w:p w:rsidR="00D95940" w:rsidRPr="003062E2" w:rsidRDefault="00D95940" w:rsidP="003062E2">
            <w:r>
              <w:rPr>
                <w:noProof/>
                <w:color w:val="1F497D"/>
                <w:lang w:val="en-CA" w:eastAsia="en-CA"/>
              </w:rPr>
              <w:lastRenderedPageBreak/>
              <w:drawing>
                <wp:inline distT="0" distB="0" distL="0" distR="0">
                  <wp:extent cx="4861560" cy="4914900"/>
                  <wp:effectExtent l="0" t="0" r="0" b="0"/>
                  <wp:docPr id="15" name="Picture 15" descr="cid:image003.png@01D3A65C.125EC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3A65C.125EC88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4861560" cy="4914900"/>
                          </a:xfrm>
                          <a:prstGeom prst="rect">
                            <a:avLst/>
                          </a:prstGeom>
                          <a:noFill/>
                          <a:ln>
                            <a:noFill/>
                          </a:ln>
                        </pic:spPr>
                      </pic:pic>
                    </a:graphicData>
                  </a:graphic>
                </wp:inline>
              </w:drawing>
            </w:r>
          </w:p>
        </w:tc>
      </w:tr>
      <w:tr w:rsidR="00B40CF0" w:rsidRPr="00116B54" w:rsidTr="003F0641">
        <w:tc>
          <w:tcPr>
            <w:tcW w:w="6947" w:type="dxa"/>
            <w:shd w:val="clear" w:color="auto" w:fill="C0C0C0"/>
            <w:tcMar>
              <w:top w:w="113" w:type="dxa"/>
              <w:bottom w:w="113" w:type="dxa"/>
            </w:tcMar>
          </w:tcPr>
          <w:p w:rsidR="00B40CF0" w:rsidRPr="005C0ABE" w:rsidRDefault="00B40CF0" w:rsidP="00F755A9">
            <w:pPr>
              <w:pStyle w:val="NoSpacing"/>
              <w:rPr>
                <w:rFonts w:cstheme="minorHAnsi"/>
                <w:sz w:val="21"/>
                <w:szCs w:val="21"/>
              </w:rPr>
            </w:pPr>
            <w:r w:rsidRPr="005C0ABE">
              <w:rPr>
                <w:rFonts w:cstheme="minorHAnsi"/>
                <w:sz w:val="21"/>
                <w:szCs w:val="21"/>
              </w:rPr>
              <w:lastRenderedPageBreak/>
              <w:t>3.0 Program Curriculum</w:t>
            </w:r>
          </w:p>
        </w:tc>
        <w:tc>
          <w:tcPr>
            <w:tcW w:w="6662" w:type="dxa"/>
            <w:shd w:val="clear" w:color="auto" w:fill="C0C0C0"/>
            <w:tcMar>
              <w:top w:w="113" w:type="dxa"/>
              <w:bottom w:w="113" w:type="dxa"/>
            </w:tcMar>
          </w:tcPr>
          <w:p w:rsidR="00B40CF0" w:rsidRPr="00116B54" w:rsidRDefault="004B75CD" w:rsidP="00F755A9">
            <w:pPr>
              <w:pStyle w:val="NoSpacing"/>
              <w:rPr>
                <w:rFonts w:cstheme="minorHAnsi"/>
                <w:szCs w:val="22"/>
              </w:rPr>
            </w:pPr>
            <w:r w:rsidRPr="00116B54">
              <w:rPr>
                <w:rFonts w:cstheme="minorHAnsi"/>
                <w:szCs w:val="22"/>
              </w:rPr>
              <w:t>Summary of Key Findings</w:t>
            </w:r>
          </w:p>
        </w:tc>
      </w:tr>
      <w:tr w:rsidR="00B40CF0" w:rsidRPr="00116B54" w:rsidTr="003F0641">
        <w:trPr>
          <w:trHeight w:val="611"/>
        </w:trPr>
        <w:tc>
          <w:tcPr>
            <w:tcW w:w="6947" w:type="dxa"/>
            <w:tcMar>
              <w:top w:w="113" w:type="dxa"/>
              <w:bottom w:w="113" w:type="dxa"/>
            </w:tcMar>
          </w:tcPr>
          <w:p w:rsidR="00B40CF0" w:rsidRDefault="00B40CF0" w:rsidP="00F755A9">
            <w:pPr>
              <w:pStyle w:val="NoSpacing"/>
              <w:rPr>
                <w:rFonts w:cstheme="minorHAnsi"/>
                <w:sz w:val="21"/>
                <w:szCs w:val="21"/>
              </w:rPr>
            </w:pPr>
            <w:r w:rsidRPr="005C0ABE">
              <w:rPr>
                <w:rFonts w:cstheme="minorHAnsi"/>
                <w:sz w:val="21"/>
                <w:szCs w:val="21"/>
              </w:rPr>
              <w:t xml:space="preserve">3.1 Program Learning Outcomes </w:t>
            </w:r>
            <w:r w:rsidR="00116B54" w:rsidRPr="005C0ABE">
              <w:rPr>
                <w:rFonts w:cstheme="minorHAnsi"/>
                <w:sz w:val="21"/>
                <w:szCs w:val="21"/>
              </w:rPr>
              <w:t>and/or Sector Standards</w:t>
            </w:r>
          </w:p>
          <w:p w:rsidR="00BE1B69" w:rsidRPr="005C0ABE" w:rsidRDefault="00BE1B69" w:rsidP="00F755A9">
            <w:pPr>
              <w:pStyle w:val="NoSpacing"/>
              <w:rPr>
                <w:rFonts w:cstheme="minorHAnsi"/>
                <w:sz w:val="21"/>
                <w:szCs w:val="21"/>
              </w:rPr>
            </w:pPr>
          </w:p>
          <w:p w:rsidR="00116B54" w:rsidRPr="005C0ABE" w:rsidRDefault="00116B54" w:rsidP="002325FE">
            <w:pPr>
              <w:pStyle w:val="NoSpacing"/>
              <w:numPr>
                <w:ilvl w:val="0"/>
                <w:numId w:val="6"/>
              </w:numPr>
              <w:rPr>
                <w:rFonts w:cstheme="minorHAnsi"/>
                <w:sz w:val="21"/>
                <w:szCs w:val="21"/>
                <w:lang w:val="en-CA"/>
              </w:rPr>
            </w:pPr>
            <w:r w:rsidRPr="005C0ABE">
              <w:rPr>
                <w:rFonts w:cstheme="minorHAnsi"/>
                <w:sz w:val="21"/>
                <w:szCs w:val="21"/>
              </w:rPr>
              <w:t>Review program level learning outcomes in preparation for curriculum mapping (vocational, essential employability skills, general education)</w:t>
            </w:r>
          </w:p>
          <w:p w:rsidR="00B40CF0" w:rsidRPr="005C0ABE" w:rsidRDefault="00116B54" w:rsidP="002325FE">
            <w:pPr>
              <w:pStyle w:val="NoSpacing"/>
              <w:numPr>
                <w:ilvl w:val="0"/>
                <w:numId w:val="6"/>
              </w:numPr>
              <w:rPr>
                <w:rFonts w:cstheme="minorHAnsi"/>
                <w:sz w:val="21"/>
                <w:szCs w:val="21"/>
              </w:rPr>
            </w:pPr>
            <w:r w:rsidRPr="005C0ABE">
              <w:rPr>
                <w:rFonts w:cstheme="minorHAnsi"/>
                <w:sz w:val="21"/>
                <w:szCs w:val="21"/>
              </w:rPr>
              <w:lastRenderedPageBreak/>
              <w:t>Where applicable review sector standards to ensure program is keeping up with new trends, developments and requirements.</w:t>
            </w:r>
          </w:p>
        </w:tc>
        <w:tc>
          <w:tcPr>
            <w:tcW w:w="6662" w:type="dxa"/>
            <w:tcMar>
              <w:top w:w="113" w:type="dxa"/>
              <w:bottom w:w="113" w:type="dxa"/>
            </w:tcMar>
          </w:tcPr>
          <w:p w:rsidR="00BD0AA0" w:rsidRPr="00BD0AA0" w:rsidRDefault="00BD0AA0" w:rsidP="00BD0AA0">
            <w:pPr>
              <w:pStyle w:val="NoSpacing"/>
              <w:rPr>
                <w:rFonts w:cstheme="minorHAnsi"/>
                <w:szCs w:val="22"/>
              </w:rPr>
            </w:pPr>
            <w:r w:rsidRPr="00BD0AA0">
              <w:rPr>
                <w:rFonts w:cstheme="minorHAnsi"/>
                <w:szCs w:val="22"/>
              </w:rPr>
              <w:lastRenderedPageBreak/>
              <w:t>Hospitality    PROGRAM CODE:  HTR</w:t>
            </w:r>
            <w:r w:rsidRPr="00BD0AA0">
              <w:rPr>
                <w:rFonts w:cstheme="minorHAnsi"/>
                <w:szCs w:val="22"/>
              </w:rPr>
              <w:tab/>
            </w:r>
          </w:p>
          <w:p w:rsidR="00BD0AA0" w:rsidRPr="00BD0AA0" w:rsidRDefault="00BD0AA0" w:rsidP="00BD0AA0">
            <w:pPr>
              <w:pStyle w:val="NoSpacing"/>
              <w:rPr>
                <w:rFonts w:cstheme="minorHAnsi"/>
                <w:szCs w:val="22"/>
              </w:rPr>
            </w:pPr>
            <w:r w:rsidRPr="00BD0AA0">
              <w:rPr>
                <w:rFonts w:cstheme="minorHAnsi"/>
                <w:szCs w:val="22"/>
              </w:rPr>
              <w:t>Program Vocational Learning Outcomes</w:t>
            </w:r>
            <w:r w:rsidRPr="00BD0AA0">
              <w:rPr>
                <w:rFonts w:cstheme="minorHAnsi"/>
                <w:szCs w:val="22"/>
              </w:rPr>
              <w:tab/>
            </w:r>
          </w:p>
          <w:p w:rsidR="00BD0AA0" w:rsidRPr="00BD0AA0" w:rsidRDefault="00BD0AA0" w:rsidP="00BD0AA0">
            <w:pPr>
              <w:pStyle w:val="NoSpacing"/>
              <w:rPr>
                <w:rFonts w:cstheme="minorHAnsi"/>
                <w:szCs w:val="22"/>
              </w:rPr>
            </w:pPr>
            <w:r w:rsidRPr="00BD0AA0">
              <w:rPr>
                <w:rFonts w:cstheme="minorHAnsi"/>
                <w:szCs w:val="22"/>
              </w:rPr>
              <w:tab/>
              <w:t>Website for Ministry Standards for Hospitality dated Jan 2015</w:t>
            </w:r>
          </w:p>
          <w:p w:rsidR="00BD0AA0" w:rsidRPr="00BD0AA0" w:rsidRDefault="00BD0AA0" w:rsidP="00BD0AA0">
            <w:pPr>
              <w:pStyle w:val="NoSpacing"/>
              <w:rPr>
                <w:rFonts w:cstheme="minorHAnsi"/>
                <w:szCs w:val="22"/>
              </w:rPr>
            </w:pPr>
            <w:r w:rsidRPr="00BD0AA0">
              <w:rPr>
                <w:rFonts w:cstheme="minorHAnsi"/>
                <w:szCs w:val="22"/>
              </w:rPr>
              <w:lastRenderedPageBreak/>
              <w:t>1</w:t>
            </w:r>
            <w:r w:rsidRPr="00BD0AA0">
              <w:rPr>
                <w:rFonts w:cstheme="minorHAnsi"/>
                <w:szCs w:val="22"/>
              </w:rPr>
              <w:tab/>
              <w:t xml:space="preserve"> Support an industry and workplace service culture by adopting a positive attitude and professional decorum, accommodating diverse and special needs, and contributing as a team member.</w:t>
            </w:r>
          </w:p>
          <w:p w:rsidR="00BD0AA0" w:rsidRPr="00BD0AA0" w:rsidRDefault="00BD0AA0" w:rsidP="00BD0AA0">
            <w:pPr>
              <w:pStyle w:val="NoSpacing"/>
              <w:rPr>
                <w:rFonts w:cstheme="minorHAnsi"/>
                <w:szCs w:val="22"/>
              </w:rPr>
            </w:pPr>
            <w:r w:rsidRPr="00BD0AA0">
              <w:rPr>
                <w:rFonts w:cstheme="minorHAnsi"/>
                <w:szCs w:val="22"/>
              </w:rPr>
              <w:t>2</w:t>
            </w:r>
            <w:r w:rsidRPr="00BD0AA0">
              <w:rPr>
                <w:rFonts w:cstheme="minorHAnsi"/>
                <w:szCs w:val="22"/>
              </w:rPr>
              <w:tab/>
              <w:t xml:space="preserve"> Deliver customer service and solutions that anticipate, meet and/or exceed individual expectations, as well as organizational expectations, standards and objectives.</w:t>
            </w:r>
          </w:p>
          <w:p w:rsidR="00BD0AA0" w:rsidRPr="00BD0AA0" w:rsidRDefault="00BD0AA0" w:rsidP="00BD0AA0">
            <w:pPr>
              <w:pStyle w:val="NoSpacing"/>
              <w:rPr>
                <w:rFonts w:cstheme="minorHAnsi"/>
                <w:szCs w:val="22"/>
              </w:rPr>
            </w:pPr>
            <w:r w:rsidRPr="00BD0AA0">
              <w:rPr>
                <w:rFonts w:cstheme="minorHAnsi"/>
                <w:szCs w:val="22"/>
              </w:rPr>
              <w:t>3</w:t>
            </w:r>
            <w:r w:rsidRPr="00BD0AA0">
              <w:rPr>
                <w:rFonts w:cstheme="minorHAnsi"/>
                <w:szCs w:val="22"/>
              </w:rPr>
              <w:tab/>
              <w:t xml:space="preserve"> Use marketing concepts, market research, social networks, sales and revenue management strategies, relationship management skills and product knowledge to promote and sell hospitality services, products and guest experiences.</w:t>
            </w:r>
          </w:p>
          <w:p w:rsidR="00BD0AA0" w:rsidRPr="00BD0AA0" w:rsidRDefault="00BD0AA0" w:rsidP="00BD0AA0">
            <w:pPr>
              <w:pStyle w:val="NoSpacing"/>
              <w:rPr>
                <w:rFonts w:cstheme="minorHAnsi"/>
                <w:szCs w:val="22"/>
              </w:rPr>
            </w:pPr>
            <w:r w:rsidRPr="00BD0AA0">
              <w:rPr>
                <w:rFonts w:cstheme="minorHAnsi"/>
                <w:szCs w:val="22"/>
              </w:rPr>
              <w:t>4</w:t>
            </w:r>
            <w:r w:rsidRPr="00BD0AA0">
              <w:rPr>
                <w:rFonts w:cstheme="minorHAnsi"/>
                <w:szCs w:val="22"/>
              </w:rPr>
              <w:tab/>
              <w:t xml:space="preserve"> Apply business and revenue models as well as basic accounting, budgeting, financial and administration skills to support the effective management and operation of a variety of organizations delivering hospitality services and products.</w:t>
            </w:r>
          </w:p>
          <w:p w:rsidR="00BD0AA0" w:rsidRPr="00BD0AA0" w:rsidRDefault="00BD0AA0" w:rsidP="00BD0AA0">
            <w:pPr>
              <w:pStyle w:val="NoSpacing"/>
              <w:rPr>
                <w:rFonts w:cstheme="minorHAnsi"/>
                <w:szCs w:val="22"/>
              </w:rPr>
            </w:pPr>
            <w:r w:rsidRPr="00BD0AA0">
              <w:rPr>
                <w:rFonts w:cstheme="minorHAnsi"/>
                <w:szCs w:val="22"/>
              </w:rPr>
              <w:t>5</w:t>
            </w:r>
            <w:r w:rsidRPr="00BD0AA0">
              <w:rPr>
                <w:rFonts w:cstheme="minorHAnsi"/>
                <w:szCs w:val="22"/>
              </w:rPr>
              <w:tab/>
              <w:t xml:space="preserve"> Comply with relevant organization and workplace systems, processes, policies, standards, legal obligations and regulations, and apply risk management principles, to support and maintain efficient, safe, secure, accessible and healthy hospitality operations.</w:t>
            </w:r>
          </w:p>
          <w:p w:rsidR="00BD0AA0" w:rsidRPr="00BD0AA0" w:rsidRDefault="00BD0AA0" w:rsidP="00BD0AA0">
            <w:pPr>
              <w:pStyle w:val="NoSpacing"/>
              <w:rPr>
                <w:rFonts w:cstheme="minorHAnsi"/>
                <w:szCs w:val="22"/>
              </w:rPr>
            </w:pPr>
            <w:r w:rsidRPr="00BD0AA0">
              <w:rPr>
                <w:rFonts w:cstheme="minorHAnsi"/>
                <w:szCs w:val="22"/>
              </w:rPr>
              <w:t>6</w:t>
            </w:r>
            <w:r w:rsidRPr="00BD0AA0">
              <w:rPr>
                <w:rFonts w:cstheme="minorHAnsi"/>
                <w:szCs w:val="22"/>
              </w:rPr>
              <w:tab/>
              <w:t xml:space="preserve"> Use appropriate technologies to enhance the quality and delivery of hospitality services, products and guest experiences and to measure the effectiveness of hospitality operations.</w:t>
            </w:r>
          </w:p>
          <w:p w:rsidR="00BD0AA0" w:rsidRPr="00BD0AA0" w:rsidRDefault="00BD0AA0" w:rsidP="00BD0AA0">
            <w:pPr>
              <w:pStyle w:val="NoSpacing"/>
              <w:rPr>
                <w:rFonts w:cstheme="minorHAnsi"/>
                <w:szCs w:val="22"/>
              </w:rPr>
            </w:pPr>
            <w:r w:rsidRPr="00BD0AA0">
              <w:rPr>
                <w:rFonts w:cstheme="minorHAnsi"/>
                <w:szCs w:val="22"/>
              </w:rPr>
              <w:t>7</w:t>
            </w:r>
            <w:r w:rsidRPr="00BD0AA0">
              <w:rPr>
                <w:rFonts w:cstheme="minorHAnsi"/>
                <w:szCs w:val="22"/>
              </w:rPr>
              <w:tab/>
              <w:t xml:space="preserve"> Keep current with hospitality trends and issues, and interdependent relationships in the broader tourism industry* sectors to improve work performance and guide career development.</w:t>
            </w:r>
          </w:p>
          <w:p w:rsidR="00BD0AA0" w:rsidRPr="00BD0AA0" w:rsidRDefault="00BD0AA0" w:rsidP="00BD0AA0">
            <w:pPr>
              <w:pStyle w:val="NoSpacing"/>
              <w:rPr>
                <w:rFonts w:cstheme="minorHAnsi"/>
                <w:szCs w:val="22"/>
              </w:rPr>
            </w:pPr>
            <w:r w:rsidRPr="00BD0AA0">
              <w:rPr>
                <w:rFonts w:cstheme="minorHAnsi"/>
                <w:szCs w:val="22"/>
              </w:rPr>
              <w:t>8</w:t>
            </w:r>
            <w:r w:rsidRPr="00BD0AA0">
              <w:rPr>
                <w:rFonts w:cstheme="minorHAnsi"/>
                <w:szCs w:val="22"/>
              </w:rPr>
              <w:tab/>
              <w:t xml:space="preserve"> Use leadership, teamwork, conflict and relationship management skills and tools, as well as knowledge of organizational </w:t>
            </w:r>
            <w:proofErr w:type="spellStart"/>
            <w:r w:rsidRPr="00BD0AA0">
              <w:rPr>
                <w:rFonts w:cstheme="minorHAnsi"/>
                <w:szCs w:val="22"/>
              </w:rPr>
              <w:t>behaviour</w:t>
            </w:r>
            <w:proofErr w:type="spellEnd"/>
            <w:r w:rsidRPr="00BD0AA0">
              <w:rPr>
                <w:rFonts w:cstheme="minorHAnsi"/>
                <w:szCs w:val="22"/>
              </w:rPr>
              <w:t xml:space="preserve">, </w:t>
            </w:r>
            <w:proofErr w:type="spellStart"/>
            <w:r w:rsidRPr="00BD0AA0">
              <w:rPr>
                <w:rFonts w:cstheme="minorHAnsi"/>
                <w:szCs w:val="22"/>
              </w:rPr>
              <w:t>labour</w:t>
            </w:r>
            <w:proofErr w:type="spellEnd"/>
            <w:r w:rsidRPr="00BD0AA0">
              <w:rPr>
                <w:rFonts w:cstheme="minorHAnsi"/>
                <w:szCs w:val="22"/>
              </w:rPr>
              <w:t xml:space="preserve"> relations, employment standards and human rights to contribute to a positive work environment.</w:t>
            </w:r>
          </w:p>
          <w:p w:rsidR="00B40CF0" w:rsidRPr="00116B54" w:rsidRDefault="00BD0AA0" w:rsidP="00BD0AA0">
            <w:pPr>
              <w:pStyle w:val="NoSpacing"/>
              <w:rPr>
                <w:rFonts w:cstheme="minorHAnsi"/>
                <w:szCs w:val="22"/>
              </w:rPr>
            </w:pPr>
            <w:r w:rsidRPr="00BD0AA0">
              <w:rPr>
                <w:rFonts w:cstheme="minorHAnsi"/>
                <w:szCs w:val="22"/>
              </w:rPr>
              <w:t>9</w:t>
            </w:r>
            <w:r w:rsidRPr="00BD0AA0">
              <w:rPr>
                <w:rFonts w:cstheme="minorHAnsi"/>
                <w:szCs w:val="22"/>
              </w:rPr>
              <w:tab/>
              <w:t xml:space="preserve"> Respond to issues and dilemmas arising in the delivery of hospitality services, products and guest experiences by using and promoting ethical </w:t>
            </w:r>
            <w:proofErr w:type="spellStart"/>
            <w:r w:rsidRPr="00BD0AA0">
              <w:rPr>
                <w:rFonts w:cstheme="minorHAnsi"/>
                <w:szCs w:val="22"/>
              </w:rPr>
              <w:t>behaviour</w:t>
            </w:r>
            <w:proofErr w:type="spellEnd"/>
            <w:r w:rsidRPr="00BD0AA0">
              <w:rPr>
                <w:rFonts w:cstheme="minorHAnsi"/>
                <w:szCs w:val="22"/>
              </w:rPr>
              <w:t xml:space="preserve"> and best practices of corporate social responsibility and environmental sustainability.</w:t>
            </w:r>
          </w:p>
        </w:tc>
      </w:tr>
    </w:tbl>
    <w:p w:rsidR="002D4319" w:rsidRDefault="002D4319">
      <w:r>
        <w:lastRenderedPageBreak/>
        <w:br w:type="page"/>
      </w:r>
    </w:p>
    <w:tbl>
      <w:tblPr>
        <w:tblW w:w="1360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6947"/>
        <w:gridCol w:w="6662"/>
      </w:tblGrid>
      <w:tr w:rsidR="00B40CF0" w:rsidRPr="00116B54" w:rsidTr="003F0641">
        <w:tc>
          <w:tcPr>
            <w:tcW w:w="6947" w:type="dxa"/>
            <w:tcMar>
              <w:top w:w="113" w:type="dxa"/>
              <w:bottom w:w="113" w:type="dxa"/>
            </w:tcMar>
          </w:tcPr>
          <w:p w:rsidR="00B40CF0" w:rsidRDefault="00B40CF0" w:rsidP="00F755A9">
            <w:pPr>
              <w:pStyle w:val="NoSpacing"/>
              <w:rPr>
                <w:rFonts w:cstheme="minorHAnsi"/>
                <w:sz w:val="21"/>
                <w:szCs w:val="21"/>
              </w:rPr>
            </w:pPr>
            <w:r w:rsidRPr="005C0ABE">
              <w:rPr>
                <w:rFonts w:cstheme="minorHAnsi"/>
                <w:sz w:val="21"/>
                <w:szCs w:val="21"/>
              </w:rPr>
              <w:lastRenderedPageBreak/>
              <w:t xml:space="preserve">3.2 </w:t>
            </w:r>
            <w:r w:rsidR="00120397" w:rsidRPr="005C0ABE">
              <w:rPr>
                <w:rFonts w:cstheme="minorHAnsi"/>
                <w:sz w:val="21"/>
                <w:szCs w:val="21"/>
              </w:rPr>
              <w:t>Program of Study, Course Outlines, Delivery and Program Map</w:t>
            </w:r>
            <w:r w:rsidRPr="005C0ABE">
              <w:rPr>
                <w:rFonts w:cstheme="minorHAnsi"/>
                <w:sz w:val="21"/>
                <w:szCs w:val="21"/>
              </w:rPr>
              <w:t xml:space="preserve"> </w:t>
            </w:r>
          </w:p>
          <w:p w:rsidR="00BE1B69" w:rsidRPr="005C0ABE" w:rsidRDefault="00BE1B69" w:rsidP="00F755A9">
            <w:pPr>
              <w:pStyle w:val="NoSpacing"/>
              <w:rPr>
                <w:rFonts w:cstheme="minorHAnsi"/>
                <w:sz w:val="21"/>
                <w:szCs w:val="21"/>
              </w:rPr>
            </w:pPr>
          </w:p>
          <w:p w:rsidR="00BB5F57" w:rsidRPr="00BB5F57" w:rsidRDefault="00BB5F57" w:rsidP="002325FE">
            <w:pPr>
              <w:pStyle w:val="NoSpacing"/>
              <w:numPr>
                <w:ilvl w:val="0"/>
                <w:numId w:val="7"/>
              </w:numPr>
              <w:rPr>
                <w:rFonts w:cstheme="minorHAnsi"/>
                <w:sz w:val="21"/>
                <w:szCs w:val="21"/>
                <w:lang w:val="en-CA" w:eastAsia="en-CA"/>
              </w:rPr>
            </w:pPr>
            <w:r w:rsidRPr="00BB5F57">
              <w:rPr>
                <w:rFonts w:cstheme="minorHAnsi"/>
                <w:sz w:val="21"/>
                <w:szCs w:val="21"/>
                <w:lang w:val="en-CA" w:eastAsia="en-CA"/>
              </w:rPr>
              <w:t>Review the feedback and suggestions received from Course-level survey completed by faculty at the end of each semester.</w:t>
            </w:r>
          </w:p>
          <w:p w:rsidR="00BB5F57" w:rsidRPr="00BB5F57" w:rsidRDefault="00BB5F57" w:rsidP="002325FE">
            <w:pPr>
              <w:pStyle w:val="NoSpacing"/>
              <w:numPr>
                <w:ilvl w:val="0"/>
                <w:numId w:val="7"/>
              </w:numPr>
              <w:rPr>
                <w:rFonts w:cstheme="minorHAnsi"/>
                <w:sz w:val="21"/>
                <w:szCs w:val="21"/>
                <w:lang w:val="en-CA" w:eastAsia="en-CA"/>
              </w:rPr>
            </w:pPr>
            <w:r w:rsidRPr="00BB5F57">
              <w:rPr>
                <w:rFonts w:cstheme="minorHAnsi"/>
                <w:sz w:val="21"/>
                <w:szCs w:val="21"/>
                <w:lang w:val="en-CA" w:eastAsia="en-CA"/>
              </w:rPr>
              <w:t>Review the balance and frequency of assessment types across the curriculum and their appropriateness to learning outcomes for the course and program level outcomes.</w:t>
            </w:r>
          </w:p>
          <w:p w:rsidR="00BB5F57" w:rsidRPr="00BB5F57" w:rsidRDefault="00BB5F57" w:rsidP="002325FE">
            <w:pPr>
              <w:pStyle w:val="NoSpacing"/>
              <w:numPr>
                <w:ilvl w:val="0"/>
                <w:numId w:val="7"/>
              </w:numPr>
              <w:rPr>
                <w:rFonts w:cstheme="minorHAnsi"/>
                <w:sz w:val="21"/>
                <w:szCs w:val="21"/>
                <w:lang w:val="en-CA" w:eastAsia="en-CA"/>
              </w:rPr>
            </w:pPr>
            <w:r w:rsidRPr="00BB5F57">
              <w:rPr>
                <w:rFonts w:cstheme="minorHAnsi"/>
                <w:sz w:val="21"/>
                <w:szCs w:val="21"/>
                <w:lang w:val="en-CA" w:eastAsia="en-CA"/>
              </w:rPr>
              <w:t>Collect a cross section of samples of student work as evidence of achievement of learning outcomes.</w:t>
            </w:r>
          </w:p>
          <w:p w:rsidR="00BB5F57" w:rsidRPr="00BB5F57" w:rsidRDefault="00BB5F57" w:rsidP="002325FE">
            <w:pPr>
              <w:pStyle w:val="NoSpacing"/>
              <w:numPr>
                <w:ilvl w:val="0"/>
                <w:numId w:val="7"/>
              </w:numPr>
              <w:rPr>
                <w:rFonts w:cstheme="minorHAnsi"/>
                <w:sz w:val="21"/>
                <w:szCs w:val="21"/>
                <w:lang w:val="en-CA" w:eastAsia="en-CA"/>
              </w:rPr>
            </w:pPr>
            <w:r w:rsidRPr="00BB5F57">
              <w:rPr>
                <w:rFonts w:cstheme="minorHAnsi"/>
                <w:sz w:val="21"/>
                <w:szCs w:val="21"/>
                <w:lang w:val="en-CA" w:eastAsia="en-CA"/>
              </w:rPr>
              <w:t>Reflect and comment upon the variety of methods used to demonstrate program outcomes.</w:t>
            </w:r>
          </w:p>
          <w:p w:rsidR="00BB5F57" w:rsidRPr="00BB5F57" w:rsidRDefault="00BB5F57" w:rsidP="002325FE">
            <w:pPr>
              <w:pStyle w:val="NoSpacing"/>
              <w:numPr>
                <w:ilvl w:val="0"/>
                <w:numId w:val="7"/>
              </w:numPr>
              <w:rPr>
                <w:rFonts w:cstheme="minorHAnsi"/>
                <w:sz w:val="21"/>
                <w:szCs w:val="21"/>
                <w:lang w:val="en-CA" w:eastAsia="en-CA"/>
              </w:rPr>
            </w:pPr>
            <w:r w:rsidRPr="00BB5F57">
              <w:rPr>
                <w:rFonts w:cstheme="minorHAnsi"/>
                <w:sz w:val="21"/>
                <w:szCs w:val="21"/>
                <w:lang w:val="en-CA" w:eastAsia="en-CA"/>
              </w:rPr>
              <w:t>Reflect and comment upon the degree of technology-enhanced delivery of the program outcomes.</w:t>
            </w:r>
          </w:p>
          <w:p w:rsidR="00BB5F57" w:rsidRDefault="00BB5F57" w:rsidP="002325FE">
            <w:pPr>
              <w:pStyle w:val="NoSpacing"/>
              <w:numPr>
                <w:ilvl w:val="0"/>
                <w:numId w:val="7"/>
              </w:numPr>
              <w:rPr>
                <w:rFonts w:cstheme="minorHAnsi"/>
                <w:sz w:val="21"/>
                <w:szCs w:val="21"/>
                <w:lang w:val="en-CA" w:eastAsia="en-CA"/>
              </w:rPr>
            </w:pPr>
            <w:r w:rsidRPr="00BB5F57">
              <w:rPr>
                <w:rFonts w:cstheme="minorHAnsi"/>
                <w:sz w:val="21"/>
                <w:szCs w:val="21"/>
                <w:lang w:val="en-CA" w:eastAsia="en-CA"/>
              </w:rPr>
              <w:t>Discuss the degree and depth to which the program is providing work integrated learning experiences.</w:t>
            </w:r>
          </w:p>
          <w:p w:rsidR="00646C46" w:rsidRPr="00BB5F57" w:rsidRDefault="00646C46" w:rsidP="00646C46">
            <w:pPr>
              <w:pStyle w:val="NoSpacing"/>
              <w:numPr>
                <w:ilvl w:val="0"/>
                <w:numId w:val="7"/>
              </w:numPr>
              <w:rPr>
                <w:rFonts w:cstheme="minorHAnsi"/>
                <w:sz w:val="21"/>
                <w:szCs w:val="21"/>
                <w:lang w:val="en-CA" w:eastAsia="en-CA"/>
              </w:rPr>
            </w:pPr>
            <w:r w:rsidRPr="00BB5F57">
              <w:rPr>
                <w:rFonts w:cstheme="minorHAnsi"/>
                <w:sz w:val="21"/>
                <w:szCs w:val="21"/>
                <w:lang w:val="en-CA" w:eastAsia="en-CA"/>
              </w:rPr>
              <w:t>Discuss the degree and depth to which the program i</w:t>
            </w:r>
            <w:r>
              <w:rPr>
                <w:rFonts w:cstheme="minorHAnsi"/>
                <w:sz w:val="21"/>
                <w:szCs w:val="21"/>
                <w:lang w:val="en-CA" w:eastAsia="en-CA"/>
              </w:rPr>
              <w:t>ncludes Indigenous perspectives and record the courses in the curriculum in which Indigenous perspectives are covered</w:t>
            </w:r>
          </w:p>
          <w:p w:rsidR="00BB5F57" w:rsidRPr="00BB5F57" w:rsidRDefault="00BB5F57" w:rsidP="002325FE">
            <w:pPr>
              <w:pStyle w:val="NoSpacing"/>
              <w:numPr>
                <w:ilvl w:val="0"/>
                <w:numId w:val="7"/>
              </w:numPr>
              <w:rPr>
                <w:rFonts w:cstheme="minorHAnsi"/>
                <w:sz w:val="21"/>
                <w:szCs w:val="21"/>
                <w:lang w:val="en-CA" w:eastAsia="en-CA"/>
              </w:rPr>
            </w:pPr>
            <w:r w:rsidRPr="00BB5F57">
              <w:rPr>
                <w:rFonts w:cstheme="minorHAnsi"/>
                <w:sz w:val="21"/>
                <w:szCs w:val="21"/>
                <w:lang w:val="en-CA" w:eastAsia="en-CA"/>
              </w:rPr>
              <w:t>Record the course in the curriculum that covers the college-wide sustainability learning outcome</w:t>
            </w:r>
          </w:p>
          <w:p w:rsidR="00BB5F57" w:rsidRDefault="00BB5F57" w:rsidP="002325FE">
            <w:pPr>
              <w:pStyle w:val="NoSpacing"/>
              <w:numPr>
                <w:ilvl w:val="0"/>
                <w:numId w:val="7"/>
              </w:numPr>
              <w:rPr>
                <w:rFonts w:cstheme="minorHAnsi"/>
                <w:sz w:val="21"/>
                <w:szCs w:val="21"/>
                <w:lang w:val="en-CA" w:eastAsia="en-CA"/>
              </w:rPr>
            </w:pPr>
            <w:r w:rsidRPr="00BB5F57">
              <w:rPr>
                <w:rFonts w:cstheme="minorHAnsi"/>
                <w:sz w:val="21"/>
                <w:szCs w:val="21"/>
                <w:lang w:val="en-CA" w:eastAsia="en-CA"/>
              </w:rPr>
              <w:t>Review (or create) Program Curriculum Map(s) to ensure that there is alignment of current courses to the overall program outcomes, including the Vocational Learning Outcomes, the Essential Employability Skills, and adherence to the General Education Policy.</w:t>
            </w:r>
          </w:p>
          <w:p w:rsidR="001227F1" w:rsidRPr="00BB5F57" w:rsidRDefault="001227F1" w:rsidP="002325FE">
            <w:pPr>
              <w:pStyle w:val="NoSpacing"/>
              <w:numPr>
                <w:ilvl w:val="0"/>
                <w:numId w:val="7"/>
              </w:numPr>
              <w:rPr>
                <w:rFonts w:cstheme="minorHAnsi"/>
                <w:sz w:val="21"/>
                <w:szCs w:val="21"/>
                <w:lang w:val="en-CA" w:eastAsia="en-CA"/>
              </w:rPr>
            </w:pPr>
            <w:r>
              <w:rPr>
                <w:rFonts w:cstheme="minorHAnsi"/>
                <w:sz w:val="21"/>
                <w:szCs w:val="21"/>
                <w:lang w:val="en-CA" w:eastAsia="en-CA"/>
              </w:rPr>
              <w:t>Review pre and co-requisites to ensure that they do not hinder progress in the program, unnecessarily.</w:t>
            </w:r>
          </w:p>
          <w:p w:rsidR="00BB5F57" w:rsidRPr="00BB5F57" w:rsidRDefault="00BB5F57" w:rsidP="002325FE">
            <w:pPr>
              <w:pStyle w:val="NoSpacing"/>
              <w:numPr>
                <w:ilvl w:val="0"/>
                <w:numId w:val="7"/>
              </w:numPr>
              <w:rPr>
                <w:rFonts w:cstheme="minorHAnsi"/>
                <w:sz w:val="21"/>
                <w:szCs w:val="21"/>
                <w:lang w:val="en-CA" w:eastAsia="en-CA"/>
              </w:rPr>
            </w:pPr>
            <w:r w:rsidRPr="00BB5F57">
              <w:rPr>
                <w:rFonts w:cstheme="minorHAnsi"/>
                <w:sz w:val="21"/>
                <w:szCs w:val="21"/>
                <w:lang w:val="en-CA" w:eastAsia="en-CA"/>
              </w:rPr>
              <w:t>Make recommendations to address any gaps identified or improvements required.</w:t>
            </w:r>
          </w:p>
          <w:p w:rsidR="00BB5F57" w:rsidRPr="00BB5F57" w:rsidRDefault="00BB5F57" w:rsidP="002325FE">
            <w:pPr>
              <w:pStyle w:val="NoSpacing"/>
              <w:numPr>
                <w:ilvl w:val="0"/>
                <w:numId w:val="7"/>
              </w:numPr>
              <w:rPr>
                <w:rFonts w:cstheme="minorHAnsi"/>
                <w:sz w:val="21"/>
                <w:szCs w:val="21"/>
                <w:lang w:val="en-CA" w:eastAsia="en-CA"/>
              </w:rPr>
            </w:pPr>
            <w:r w:rsidRPr="00BB5F57">
              <w:rPr>
                <w:rFonts w:cstheme="minorHAnsi"/>
                <w:sz w:val="21"/>
                <w:szCs w:val="21"/>
                <w:lang w:val="en-CA" w:eastAsia="en-CA"/>
              </w:rPr>
              <w:t xml:space="preserve">Review the program’s current </w:t>
            </w:r>
            <w:r w:rsidRPr="005C0ABE">
              <w:rPr>
                <w:rFonts w:cstheme="minorHAnsi"/>
                <w:bCs/>
                <w:sz w:val="21"/>
                <w:szCs w:val="21"/>
                <w:lang w:val="en-CA" w:eastAsia="en-CA"/>
              </w:rPr>
              <w:t>admission requirements</w:t>
            </w:r>
            <w:r w:rsidRPr="00BB5F57">
              <w:rPr>
                <w:rFonts w:cstheme="minorHAnsi"/>
                <w:sz w:val="21"/>
                <w:szCs w:val="21"/>
                <w:lang w:val="en-CA" w:eastAsia="en-CA"/>
              </w:rPr>
              <w:t xml:space="preserve"> and their suitability in relation to program rigour and student preparedness.</w:t>
            </w:r>
          </w:p>
          <w:p w:rsidR="00B40CF0" w:rsidRPr="00D37A1D" w:rsidRDefault="00BB5F57" w:rsidP="002325FE">
            <w:pPr>
              <w:pStyle w:val="NoSpacing"/>
              <w:numPr>
                <w:ilvl w:val="0"/>
                <w:numId w:val="7"/>
              </w:numPr>
              <w:rPr>
                <w:rFonts w:cstheme="minorHAnsi"/>
                <w:sz w:val="21"/>
                <w:szCs w:val="21"/>
              </w:rPr>
            </w:pPr>
            <w:r w:rsidRPr="005C0ABE">
              <w:rPr>
                <w:rFonts w:cstheme="minorHAnsi"/>
                <w:bCs/>
                <w:sz w:val="21"/>
                <w:szCs w:val="21"/>
                <w:lang w:val="en-CA" w:eastAsia="en-CA"/>
              </w:rPr>
              <w:t>Include an updated program curriculum map on your program and curriculum review web page.</w:t>
            </w:r>
          </w:p>
          <w:p w:rsidR="00D37A1D" w:rsidRPr="005C0ABE" w:rsidRDefault="00D37A1D" w:rsidP="00FE3B55">
            <w:pPr>
              <w:pStyle w:val="NoSpacing"/>
              <w:ind w:left="720"/>
              <w:rPr>
                <w:rFonts w:cstheme="minorHAnsi"/>
                <w:sz w:val="21"/>
                <w:szCs w:val="21"/>
              </w:rPr>
            </w:pPr>
          </w:p>
        </w:tc>
        <w:tc>
          <w:tcPr>
            <w:tcW w:w="6662" w:type="dxa"/>
            <w:tcMar>
              <w:top w:w="113" w:type="dxa"/>
              <w:bottom w:w="113" w:type="dxa"/>
            </w:tcMar>
          </w:tcPr>
          <w:p w:rsidR="004349AE" w:rsidRPr="004349AE" w:rsidRDefault="004349AE" w:rsidP="004349AE">
            <w:pPr>
              <w:rPr>
                <w:rFonts w:cstheme="minorHAnsi"/>
                <w:szCs w:val="22"/>
                <w:highlight w:val="green"/>
              </w:rPr>
            </w:pPr>
            <w:r w:rsidRPr="004349AE">
              <w:rPr>
                <w:rFonts w:cstheme="minorHAnsi"/>
                <w:szCs w:val="22"/>
                <w:highlight w:val="green"/>
              </w:rPr>
              <w:t>Create a plan with program coordinator to acquire and store examples of student work (tests, assignments, exams, etc.)</w:t>
            </w:r>
          </w:p>
          <w:p w:rsidR="004349AE" w:rsidRPr="004349AE" w:rsidRDefault="004349AE" w:rsidP="004349AE">
            <w:pPr>
              <w:rPr>
                <w:rFonts w:cstheme="minorHAnsi"/>
                <w:szCs w:val="22"/>
                <w:highlight w:val="green"/>
              </w:rPr>
            </w:pPr>
          </w:p>
          <w:p w:rsidR="009555FF" w:rsidRDefault="004349AE" w:rsidP="004349AE">
            <w:pPr>
              <w:rPr>
                <w:rFonts w:cstheme="minorHAnsi"/>
                <w:szCs w:val="22"/>
                <w:highlight w:val="green"/>
              </w:rPr>
            </w:pPr>
            <w:r w:rsidRPr="004349AE">
              <w:rPr>
                <w:rFonts w:cstheme="minorHAnsi"/>
                <w:szCs w:val="22"/>
                <w:highlight w:val="green"/>
              </w:rPr>
              <w:t xml:space="preserve">Create a plan with program coordinator as how they would like the </w:t>
            </w:r>
          </w:p>
          <w:p w:rsidR="004349AE" w:rsidRPr="004349AE" w:rsidRDefault="004349AE" w:rsidP="004349AE">
            <w:pPr>
              <w:rPr>
                <w:rFonts w:cstheme="minorHAnsi"/>
                <w:szCs w:val="22"/>
              </w:rPr>
            </w:pPr>
            <w:r w:rsidRPr="004349AE">
              <w:rPr>
                <w:rFonts w:cstheme="minorHAnsi"/>
                <w:szCs w:val="22"/>
                <w:highlight w:val="green"/>
              </w:rPr>
              <w:t>course outlines made available (i.e.: electronically, printed, in a binder)</w:t>
            </w:r>
            <w:r w:rsidRPr="004349AE">
              <w:rPr>
                <w:rFonts w:cstheme="minorHAnsi"/>
                <w:szCs w:val="22"/>
              </w:rPr>
              <w:t xml:space="preserve"> </w:t>
            </w:r>
          </w:p>
          <w:p w:rsidR="009555FF" w:rsidRDefault="009555FF" w:rsidP="009555FF">
            <w:pPr>
              <w:pStyle w:val="NoSpacing"/>
              <w:rPr>
                <w:rFonts w:cstheme="minorHAnsi"/>
                <w:szCs w:val="22"/>
              </w:rPr>
            </w:pPr>
          </w:p>
          <w:p w:rsidR="009555FF" w:rsidRDefault="009555FF" w:rsidP="009555FF">
            <w:pPr>
              <w:pStyle w:val="NoSpacing"/>
              <w:rPr>
                <w:rFonts w:cstheme="minorHAnsi"/>
                <w:szCs w:val="22"/>
              </w:rPr>
            </w:pPr>
            <w:r>
              <w:rPr>
                <w:rFonts w:cstheme="minorHAnsi"/>
                <w:szCs w:val="22"/>
              </w:rPr>
              <w:t>Program outcomes are demonstrated in lectures, seminar activities, experiential learning, field trips and field placement opportunities.</w:t>
            </w:r>
          </w:p>
          <w:p w:rsidR="009555FF" w:rsidRDefault="009555FF" w:rsidP="009555FF">
            <w:pPr>
              <w:pStyle w:val="NoSpacing"/>
              <w:rPr>
                <w:rFonts w:cstheme="minorHAnsi"/>
                <w:szCs w:val="22"/>
              </w:rPr>
            </w:pPr>
          </w:p>
          <w:p w:rsidR="009555FF" w:rsidRDefault="009555FF" w:rsidP="009555FF">
            <w:pPr>
              <w:pStyle w:val="NoSpacing"/>
              <w:rPr>
                <w:rFonts w:cstheme="minorHAnsi"/>
                <w:szCs w:val="22"/>
              </w:rPr>
            </w:pPr>
            <w:r>
              <w:rPr>
                <w:rFonts w:cstheme="minorHAnsi"/>
                <w:szCs w:val="22"/>
              </w:rPr>
              <w:t>Technology is imbedded in student assignments and teaching methods within the Hospitality program.</w:t>
            </w:r>
          </w:p>
          <w:p w:rsidR="009555FF" w:rsidRDefault="009555FF" w:rsidP="00F755A9">
            <w:pPr>
              <w:pStyle w:val="NoSpacing"/>
              <w:rPr>
                <w:rFonts w:cstheme="minorHAnsi"/>
                <w:szCs w:val="22"/>
              </w:rPr>
            </w:pPr>
          </w:p>
          <w:p w:rsidR="009555FF" w:rsidRDefault="009555FF" w:rsidP="00F755A9">
            <w:pPr>
              <w:pStyle w:val="NoSpacing"/>
              <w:rPr>
                <w:rFonts w:cstheme="minorHAnsi"/>
                <w:szCs w:val="22"/>
              </w:rPr>
            </w:pPr>
            <w:r>
              <w:rPr>
                <w:rFonts w:cstheme="minorHAnsi"/>
                <w:szCs w:val="22"/>
              </w:rPr>
              <w:t>Students must complete 1-100 Field Placement experience within industry.  Students have an opportunity to work in any sector of the industry that appeals to them.  Hospitality students are regularly hired back by their placements upon graduation.  Our student placement evaluation forms regularly indicate that when and if positions become available, Fleming graduates are ideally suited.  Recent student feedback indicated that although it may be challenging to obtain Field Placement, it is well worth the efforts.</w:t>
            </w:r>
          </w:p>
          <w:p w:rsidR="009555FF" w:rsidRDefault="009555FF" w:rsidP="00F755A9">
            <w:pPr>
              <w:pStyle w:val="NoSpacing"/>
              <w:rPr>
                <w:rFonts w:cstheme="minorHAnsi"/>
                <w:szCs w:val="22"/>
              </w:rPr>
            </w:pPr>
          </w:p>
          <w:p w:rsidR="009555FF" w:rsidRDefault="009555FF" w:rsidP="00F755A9">
            <w:pPr>
              <w:pStyle w:val="NoSpacing"/>
              <w:rPr>
                <w:rFonts w:cstheme="minorHAnsi"/>
                <w:szCs w:val="22"/>
              </w:rPr>
            </w:pPr>
            <w:r>
              <w:rPr>
                <w:rFonts w:cstheme="minorHAnsi"/>
                <w:szCs w:val="22"/>
              </w:rPr>
              <w:t xml:space="preserve">Students also </w:t>
            </w:r>
            <w:r w:rsidR="0009515F">
              <w:rPr>
                <w:rFonts w:cstheme="minorHAnsi"/>
                <w:szCs w:val="22"/>
              </w:rPr>
              <w:t xml:space="preserve">participate in </w:t>
            </w:r>
            <w:r>
              <w:rPr>
                <w:rFonts w:cstheme="minorHAnsi"/>
                <w:szCs w:val="22"/>
              </w:rPr>
              <w:t xml:space="preserve">Field Placement </w:t>
            </w:r>
            <w:r w:rsidR="0009515F">
              <w:rPr>
                <w:rFonts w:cstheme="minorHAnsi"/>
                <w:szCs w:val="22"/>
              </w:rPr>
              <w:t xml:space="preserve">on campus </w:t>
            </w:r>
            <w:r>
              <w:rPr>
                <w:rFonts w:cstheme="minorHAnsi"/>
                <w:szCs w:val="22"/>
              </w:rPr>
              <w:t xml:space="preserve">in fourth semester at </w:t>
            </w:r>
            <w:proofErr w:type="spellStart"/>
            <w:r>
              <w:rPr>
                <w:rFonts w:cstheme="minorHAnsi"/>
                <w:szCs w:val="22"/>
              </w:rPr>
              <w:t>Fulfords</w:t>
            </w:r>
            <w:proofErr w:type="spellEnd"/>
            <w:r>
              <w:rPr>
                <w:rFonts w:cstheme="minorHAnsi"/>
                <w:szCs w:val="22"/>
              </w:rPr>
              <w:t xml:space="preserve"> completing all front of the house positions and levels of responsibility.</w:t>
            </w:r>
          </w:p>
          <w:p w:rsidR="0009515F" w:rsidRDefault="0009515F" w:rsidP="00F755A9">
            <w:pPr>
              <w:pStyle w:val="NoSpacing"/>
              <w:rPr>
                <w:rFonts w:cstheme="minorHAnsi"/>
                <w:szCs w:val="22"/>
              </w:rPr>
            </w:pPr>
          </w:p>
          <w:p w:rsidR="009555FF" w:rsidRDefault="0009515F" w:rsidP="00F755A9">
            <w:pPr>
              <w:pStyle w:val="NoSpacing"/>
              <w:rPr>
                <w:rFonts w:cstheme="minorHAnsi"/>
                <w:szCs w:val="22"/>
              </w:rPr>
            </w:pPr>
            <w:r>
              <w:rPr>
                <w:rFonts w:cstheme="minorHAnsi"/>
                <w:szCs w:val="22"/>
              </w:rPr>
              <w:t>Corporate and Social Responsibility (MGMT66) is a mandatory course students must complete within the program where students discuss how to conduct business in an ethical, and a social responsible way.</w:t>
            </w:r>
            <w:r w:rsidR="00984003">
              <w:rPr>
                <w:rFonts w:cstheme="minorHAnsi"/>
                <w:szCs w:val="22"/>
              </w:rPr>
              <w:t xml:space="preserve">  This addresses Vocational Learning Outcome #9.</w:t>
            </w:r>
          </w:p>
          <w:p w:rsidR="009555FF" w:rsidRDefault="009555FF" w:rsidP="00F755A9">
            <w:pPr>
              <w:pStyle w:val="NoSpacing"/>
              <w:rPr>
                <w:rFonts w:cstheme="minorHAnsi"/>
                <w:szCs w:val="22"/>
              </w:rPr>
            </w:pPr>
          </w:p>
          <w:p w:rsidR="00A64FEB" w:rsidRDefault="00A64FEB" w:rsidP="00F755A9">
            <w:pPr>
              <w:pStyle w:val="NoSpacing"/>
              <w:rPr>
                <w:rFonts w:cstheme="minorHAnsi"/>
                <w:szCs w:val="22"/>
              </w:rPr>
            </w:pPr>
            <w:r>
              <w:rPr>
                <w:rFonts w:cstheme="minorHAnsi"/>
                <w:szCs w:val="22"/>
              </w:rPr>
              <w:t>Indig</w:t>
            </w:r>
            <w:r w:rsidR="009555FF">
              <w:rPr>
                <w:rFonts w:cstheme="minorHAnsi"/>
                <w:szCs w:val="22"/>
              </w:rPr>
              <w:t>enous perspectives are covered off in HOSP53.  When available, we take a tour of the on campus tipi hosted by an employee of our Aboriginal Department at Fleming.</w:t>
            </w:r>
          </w:p>
          <w:p w:rsidR="009555FF" w:rsidRDefault="009555FF" w:rsidP="00F755A9">
            <w:pPr>
              <w:pStyle w:val="NoSpacing"/>
              <w:rPr>
                <w:rFonts w:cstheme="minorHAnsi"/>
                <w:szCs w:val="22"/>
              </w:rPr>
            </w:pPr>
            <w:r>
              <w:rPr>
                <w:rFonts w:cstheme="minorHAnsi"/>
                <w:szCs w:val="22"/>
              </w:rPr>
              <w:t>A field trip to the Canadian Canoe Museum is also offered within the HOSP53 course.</w:t>
            </w:r>
          </w:p>
          <w:p w:rsidR="004349AE" w:rsidRPr="004349AE" w:rsidRDefault="00283237" w:rsidP="004349AE">
            <w:pPr>
              <w:pStyle w:val="Heading3"/>
              <w:numPr>
                <w:ilvl w:val="0"/>
                <w:numId w:val="0"/>
              </w:numPr>
              <w:spacing w:before="300" w:after="150"/>
              <w:ind w:left="720" w:hanging="720"/>
              <w:rPr>
                <w:rFonts w:ascii="Arial" w:hAnsi="Arial" w:cs="Arial"/>
                <w:caps/>
                <w:color w:val="333333"/>
                <w:spacing w:val="-8"/>
                <w:sz w:val="20"/>
                <w:lang w:val="en-CA"/>
              </w:rPr>
            </w:pPr>
            <w:r>
              <w:rPr>
                <w:rFonts w:ascii="Arial" w:hAnsi="Arial" w:cs="Arial"/>
                <w:caps/>
                <w:color w:val="333333"/>
                <w:spacing w:val="-8"/>
                <w:sz w:val="20"/>
              </w:rPr>
              <w:lastRenderedPageBreak/>
              <w:t>M</w:t>
            </w:r>
            <w:r w:rsidR="004349AE" w:rsidRPr="004349AE">
              <w:rPr>
                <w:rFonts w:ascii="Arial" w:hAnsi="Arial" w:cs="Arial"/>
                <w:caps/>
                <w:color w:val="333333"/>
                <w:spacing w:val="-8"/>
                <w:sz w:val="20"/>
              </w:rPr>
              <w:t>INIMUM ADMISSION REQUIREMENTS</w:t>
            </w:r>
          </w:p>
          <w:p w:rsidR="004349AE" w:rsidRDefault="004349AE" w:rsidP="004349AE">
            <w:pPr>
              <w:pStyle w:val="NormalWeb"/>
              <w:spacing w:before="0" w:beforeAutospacing="0" w:after="150" w:afterAutospacing="0"/>
              <w:rPr>
                <w:rFonts w:ascii="Arial" w:hAnsi="Arial" w:cs="Arial"/>
                <w:color w:val="333333"/>
                <w:sz w:val="21"/>
                <w:szCs w:val="21"/>
              </w:rPr>
            </w:pPr>
            <w:r>
              <w:rPr>
                <w:rFonts w:ascii="Arial" w:hAnsi="Arial" w:cs="Arial"/>
                <w:color w:val="333333"/>
                <w:sz w:val="21"/>
                <w:szCs w:val="21"/>
              </w:rPr>
              <w:t>OSSD with the majority of credits at the College (C) and Open (O) level, including:2 College (C) English courses (Grade 11 or Grade 12 )</w:t>
            </w:r>
          </w:p>
          <w:p w:rsidR="004349AE" w:rsidRDefault="004349AE" w:rsidP="004349AE">
            <w:pPr>
              <w:numPr>
                <w:ilvl w:val="0"/>
                <w:numId w:val="18"/>
              </w:numPr>
              <w:spacing w:before="100" w:beforeAutospacing="1" w:after="100" w:afterAutospacing="1"/>
              <w:rPr>
                <w:rFonts w:ascii="Arial" w:hAnsi="Arial" w:cs="Arial"/>
                <w:color w:val="333333"/>
                <w:sz w:val="21"/>
                <w:szCs w:val="21"/>
              </w:rPr>
            </w:pPr>
            <w:r>
              <w:rPr>
                <w:rFonts w:ascii="Arial" w:hAnsi="Arial" w:cs="Arial"/>
                <w:color w:val="333333"/>
                <w:sz w:val="21"/>
                <w:szCs w:val="21"/>
              </w:rPr>
              <w:t>When (C) is the minimum course level for admission, (U) or (U/C) courses are also accepted.</w:t>
            </w:r>
          </w:p>
          <w:p w:rsidR="004349AE" w:rsidRDefault="004349AE" w:rsidP="004349AE">
            <w:pPr>
              <w:pStyle w:val="Heading4"/>
              <w:spacing w:before="240" w:after="60"/>
              <w:rPr>
                <w:rFonts w:ascii="Arial" w:hAnsi="Arial" w:cs="Arial"/>
                <w:color w:val="404853"/>
                <w:sz w:val="24"/>
                <w:szCs w:val="24"/>
              </w:rPr>
            </w:pPr>
            <w:r>
              <w:rPr>
                <w:rFonts w:ascii="Arial" w:hAnsi="Arial" w:cs="Arial"/>
                <w:color w:val="404853"/>
              </w:rPr>
              <w:t>Recommended (but not required for admission</w:t>
            </w:r>
          </w:p>
          <w:p w:rsidR="004349AE" w:rsidRDefault="004349AE" w:rsidP="004349AE">
            <w:pPr>
              <w:numPr>
                <w:ilvl w:val="0"/>
                <w:numId w:val="19"/>
              </w:numPr>
              <w:spacing w:before="100" w:beforeAutospacing="1" w:after="100" w:afterAutospacing="1"/>
              <w:rPr>
                <w:rFonts w:ascii="Arial" w:hAnsi="Arial" w:cs="Arial"/>
                <w:color w:val="333333"/>
                <w:sz w:val="21"/>
                <w:szCs w:val="21"/>
              </w:rPr>
            </w:pPr>
            <w:r>
              <w:rPr>
                <w:rFonts w:ascii="Arial" w:hAnsi="Arial" w:cs="Arial"/>
                <w:color w:val="333333"/>
                <w:sz w:val="21"/>
                <w:szCs w:val="21"/>
              </w:rPr>
              <w:t>1 College (C) Math course (Grade 11)</w:t>
            </w:r>
          </w:p>
          <w:p w:rsidR="004349AE" w:rsidRPr="00116B54" w:rsidRDefault="004349AE" w:rsidP="00F755A9">
            <w:pPr>
              <w:pStyle w:val="NoSpacing"/>
              <w:rPr>
                <w:rFonts w:cstheme="minorHAnsi"/>
                <w:szCs w:val="22"/>
              </w:rPr>
            </w:pPr>
          </w:p>
        </w:tc>
      </w:tr>
      <w:tr w:rsidR="00B40CF0" w:rsidRPr="00116B54" w:rsidTr="003F0641">
        <w:tc>
          <w:tcPr>
            <w:tcW w:w="6947" w:type="dxa"/>
            <w:shd w:val="clear" w:color="auto" w:fill="C0C0C0"/>
            <w:tcMar>
              <w:top w:w="113" w:type="dxa"/>
              <w:bottom w:w="113" w:type="dxa"/>
            </w:tcMar>
          </w:tcPr>
          <w:p w:rsidR="00B40CF0" w:rsidRPr="005C0ABE" w:rsidRDefault="00B40CF0" w:rsidP="00F755A9">
            <w:pPr>
              <w:pStyle w:val="NoSpacing"/>
              <w:rPr>
                <w:rFonts w:cstheme="minorHAnsi"/>
                <w:sz w:val="21"/>
                <w:szCs w:val="21"/>
              </w:rPr>
            </w:pPr>
            <w:r w:rsidRPr="005C0ABE">
              <w:rPr>
                <w:rFonts w:cstheme="minorHAnsi"/>
                <w:sz w:val="21"/>
                <w:szCs w:val="21"/>
              </w:rPr>
              <w:lastRenderedPageBreak/>
              <w:t>4.0 Strategic Positioning and New Opportunities</w:t>
            </w:r>
          </w:p>
        </w:tc>
        <w:tc>
          <w:tcPr>
            <w:tcW w:w="6662" w:type="dxa"/>
            <w:shd w:val="clear" w:color="auto" w:fill="C0C0C0"/>
            <w:tcMar>
              <w:top w:w="113" w:type="dxa"/>
              <w:bottom w:w="113" w:type="dxa"/>
            </w:tcMar>
          </w:tcPr>
          <w:p w:rsidR="00B40CF0" w:rsidRPr="00116B54" w:rsidRDefault="004B75CD" w:rsidP="00F755A9">
            <w:pPr>
              <w:pStyle w:val="NoSpacing"/>
              <w:rPr>
                <w:rFonts w:cstheme="minorHAnsi"/>
                <w:szCs w:val="22"/>
              </w:rPr>
            </w:pPr>
            <w:r w:rsidRPr="00116B54">
              <w:rPr>
                <w:rFonts w:cstheme="minorHAnsi"/>
                <w:szCs w:val="22"/>
              </w:rPr>
              <w:t>Summary of Key Findings</w:t>
            </w:r>
          </w:p>
        </w:tc>
      </w:tr>
      <w:tr w:rsidR="00B40CF0" w:rsidRPr="00116B54" w:rsidTr="003F0641">
        <w:tc>
          <w:tcPr>
            <w:tcW w:w="6947" w:type="dxa"/>
            <w:tcMar>
              <w:top w:w="113" w:type="dxa"/>
              <w:bottom w:w="113" w:type="dxa"/>
            </w:tcMar>
          </w:tcPr>
          <w:p w:rsidR="00B40CF0" w:rsidRDefault="00B40CF0" w:rsidP="00F755A9">
            <w:pPr>
              <w:pStyle w:val="NoSpacing"/>
              <w:rPr>
                <w:rFonts w:cstheme="minorHAnsi"/>
                <w:sz w:val="21"/>
                <w:szCs w:val="21"/>
              </w:rPr>
            </w:pPr>
            <w:r w:rsidRPr="005C0ABE">
              <w:rPr>
                <w:rFonts w:cstheme="minorHAnsi"/>
                <w:sz w:val="21"/>
                <w:szCs w:val="21"/>
              </w:rPr>
              <w:t>4.1 College and School Alignment</w:t>
            </w:r>
          </w:p>
          <w:p w:rsidR="00BE1B69" w:rsidRPr="005C0ABE" w:rsidRDefault="00BE1B69" w:rsidP="00F755A9">
            <w:pPr>
              <w:pStyle w:val="NoSpacing"/>
              <w:rPr>
                <w:rFonts w:cstheme="minorHAnsi"/>
                <w:sz w:val="21"/>
                <w:szCs w:val="21"/>
              </w:rPr>
            </w:pPr>
          </w:p>
          <w:p w:rsidR="00B40CF0" w:rsidRPr="003D46B6" w:rsidRDefault="00C60B11" w:rsidP="002325FE">
            <w:pPr>
              <w:pStyle w:val="NoSpacing"/>
              <w:numPr>
                <w:ilvl w:val="0"/>
                <w:numId w:val="8"/>
              </w:numPr>
              <w:rPr>
                <w:rFonts w:cstheme="minorHAnsi"/>
                <w:sz w:val="21"/>
                <w:szCs w:val="21"/>
                <w:lang w:val="en-CA"/>
              </w:rPr>
            </w:pPr>
            <w:r w:rsidRPr="005C0ABE">
              <w:rPr>
                <w:rFonts w:cstheme="minorHAnsi"/>
                <w:sz w:val="21"/>
                <w:szCs w:val="21"/>
              </w:rPr>
              <w:t>Review program alignment with college priorities such as vision, mission, values, strategic plan, academic plan and the educational mandate, and / or academic priorities of the School.</w:t>
            </w:r>
          </w:p>
          <w:p w:rsidR="003D46B6" w:rsidRPr="005C0ABE" w:rsidRDefault="003D46B6" w:rsidP="002325FE">
            <w:pPr>
              <w:pStyle w:val="NoSpacing"/>
              <w:numPr>
                <w:ilvl w:val="0"/>
                <w:numId w:val="8"/>
              </w:numPr>
              <w:rPr>
                <w:rFonts w:cstheme="minorHAnsi"/>
                <w:sz w:val="21"/>
                <w:szCs w:val="21"/>
                <w:lang w:val="en-CA"/>
              </w:rPr>
            </w:pPr>
            <w:r>
              <w:rPr>
                <w:rFonts w:cstheme="minorHAnsi"/>
                <w:sz w:val="21"/>
                <w:szCs w:val="21"/>
              </w:rPr>
              <w:t>Review program webpage and promotional messaging to ensure accuracy and currency.</w:t>
            </w:r>
          </w:p>
        </w:tc>
        <w:tc>
          <w:tcPr>
            <w:tcW w:w="6662" w:type="dxa"/>
            <w:tcMar>
              <w:top w:w="113" w:type="dxa"/>
              <w:bottom w:w="113" w:type="dxa"/>
            </w:tcMar>
          </w:tcPr>
          <w:p w:rsidR="00B40CF0" w:rsidRPr="00116B54" w:rsidRDefault="00DB10FD" w:rsidP="00F755A9">
            <w:pPr>
              <w:pStyle w:val="NoSpacing"/>
              <w:rPr>
                <w:rFonts w:cstheme="minorHAnsi"/>
                <w:szCs w:val="22"/>
                <w:lang w:val="en-CA"/>
              </w:rPr>
            </w:pPr>
            <w:r>
              <w:rPr>
                <w:rFonts w:cstheme="minorHAnsi"/>
                <w:szCs w:val="22"/>
                <w:lang w:val="en-CA"/>
              </w:rPr>
              <w:t>N/A</w:t>
            </w:r>
          </w:p>
        </w:tc>
      </w:tr>
      <w:tr w:rsidR="00B40CF0" w:rsidRPr="00116B54" w:rsidTr="003F0641">
        <w:trPr>
          <w:trHeight w:val="1693"/>
        </w:trPr>
        <w:tc>
          <w:tcPr>
            <w:tcW w:w="6947" w:type="dxa"/>
            <w:shd w:val="clear" w:color="auto" w:fill="auto"/>
            <w:tcMar>
              <w:top w:w="113" w:type="dxa"/>
              <w:bottom w:w="113" w:type="dxa"/>
            </w:tcMar>
          </w:tcPr>
          <w:p w:rsidR="00B40CF0" w:rsidRDefault="00B40CF0" w:rsidP="00F755A9">
            <w:pPr>
              <w:pStyle w:val="NoSpacing"/>
              <w:rPr>
                <w:rFonts w:cstheme="minorHAnsi"/>
                <w:sz w:val="21"/>
                <w:szCs w:val="21"/>
              </w:rPr>
            </w:pPr>
            <w:r w:rsidRPr="005C0ABE">
              <w:rPr>
                <w:rFonts w:cstheme="minorHAnsi"/>
                <w:sz w:val="21"/>
                <w:szCs w:val="21"/>
              </w:rPr>
              <w:t>4.2 Competitor Programs</w:t>
            </w:r>
          </w:p>
          <w:p w:rsidR="00BE1B69" w:rsidRPr="005C0ABE" w:rsidRDefault="00BE1B69" w:rsidP="00F755A9">
            <w:pPr>
              <w:pStyle w:val="NoSpacing"/>
              <w:rPr>
                <w:rFonts w:cstheme="minorHAnsi"/>
                <w:sz w:val="21"/>
                <w:szCs w:val="21"/>
              </w:rPr>
            </w:pPr>
          </w:p>
          <w:p w:rsidR="00C60B11" w:rsidRPr="00C60B11" w:rsidRDefault="00C60B11" w:rsidP="002325FE">
            <w:pPr>
              <w:pStyle w:val="NoSpacing"/>
              <w:numPr>
                <w:ilvl w:val="0"/>
                <w:numId w:val="8"/>
              </w:numPr>
              <w:rPr>
                <w:rFonts w:cstheme="minorHAnsi"/>
                <w:sz w:val="21"/>
                <w:szCs w:val="21"/>
                <w:lang w:val="en-CA" w:eastAsia="en-CA"/>
              </w:rPr>
            </w:pPr>
            <w:r w:rsidRPr="00C60B11">
              <w:rPr>
                <w:rFonts w:cstheme="minorHAnsi"/>
                <w:sz w:val="21"/>
                <w:szCs w:val="21"/>
                <w:lang w:val="en-CA" w:eastAsia="en-CA"/>
              </w:rPr>
              <w:t>Analyze key parallels and differences between this program and those of its closest competitors, where applicable.</w:t>
            </w:r>
          </w:p>
          <w:p w:rsidR="00B40CF0" w:rsidRPr="005C0ABE" w:rsidRDefault="00C60B11" w:rsidP="002325FE">
            <w:pPr>
              <w:pStyle w:val="NoSpacing"/>
              <w:numPr>
                <w:ilvl w:val="0"/>
                <w:numId w:val="8"/>
              </w:numPr>
              <w:rPr>
                <w:rFonts w:cstheme="minorHAnsi"/>
                <w:sz w:val="21"/>
                <w:szCs w:val="21"/>
              </w:rPr>
            </w:pPr>
            <w:r w:rsidRPr="00C60B11">
              <w:rPr>
                <w:rFonts w:cstheme="minorHAnsi"/>
                <w:sz w:val="21"/>
                <w:szCs w:val="21"/>
                <w:lang w:val="en-CA" w:eastAsia="en-CA"/>
              </w:rPr>
              <w:t>Comment on the ’Value-added’ program distinctions and their attractiveness to prospective students</w:t>
            </w:r>
            <w:r w:rsidRPr="00C60B11">
              <w:rPr>
                <w:rFonts w:ascii="Times New Roman" w:hAnsi="Times New Roman"/>
                <w:sz w:val="21"/>
                <w:szCs w:val="21"/>
                <w:lang w:val="en-CA" w:eastAsia="en-CA"/>
              </w:rPr>
              <w:t>.</w:t>
            </w:r>
          </w:p>
        </w:tc>
        <w:tc>
          <w:tcPr>
            <w:tcW w:w="6662" w:type="dxa"/>
            <w:shd w:val="clear" w:color="auto" w:fill="auto"/>
            <w:tcMar>
              <w:top w:w="113" w:type="dxa"/>
              <w:bottom w:w="113" w:type="dxa"/>
            </w:tcMar>
          </w:tcPr>
          <w:p w:rsidR="00B40CF0" w:rsidRPr="00116B54" w:rsidRDefault="00DB10FD" w:rsidP="00F755A9">
            <w:pPr>
              <w:pStyle w:val="NoSpacing"/>
              <w:rPr>
                <w:rFonts w:cstheme="minorHAnsi"/>
                <w:szCs w:val="22"/>
              </w:rPr>
            </w:pPr>
            <w:r>
              <w:rPr>
                <w:rFonts w:cstheme="minorHAnsi"/>
                <w:szCs w:val="22"/>
                <w:lang w:val="en-CA"/>
              </w:rPr>
              <w:t>N/A</w:t>
            </w:r>
          </w:p>
        </w:tc>
      </w:tr>
      <w:tr w:rsidR="00B40CF0" w:rsidRPr="00116B54" w:rsidTr="003F0641">
        <w:tc>
          <w:tcPr>
            <w:tcW w:w="6947" w:type="dxa"/>
            <w:shd w:val="clear" w:color="auto" w:fill="auto"/>
            <w:tcMar>
              <w:top w:w="113" w:type="dxa"/>
              <w:bottom w:w="113" w:type="dxa"/>
            </w:tcMar>
          </w:tcPr>
          <w:p w:rsidR="00B40CF0" w:rsidRDefault="00B40CF0" w:rsidP="00F755A9">
            <w:pPr>
              <w:pStyle w:val="NoSpacing"/>
              <w:rPr>
                <w:rFonts w:cstheme="minorHAnsi"/>
                <w:sz w:val="21"/>
                <w:szCs w:val="21"/>
              </w:rPr>
            </w:pPr>
            <w:r w:rsidRPr="005C0ABE">
              <w:rPr>
                <w:rFonts w:cstheme="minorHAnsi"/>
                <w:sz w:val="21"/>
                <w:szCs w:val="21"/>
              </w:rPr>
              <w:t>4.3  Learning Pathways</w:t>
            </w:r>
          </w:p>
          <w:p w:rsidR="00BE1B69" w:rsidRPr="005C0ABE" w:rsidRDefault="00BE1B69" w:rsidP="00F755A9">
            <w:pPr>
              <w:pStyle w:val="NoSpacing"/>
              <w:rPr>
                <w:rFonts w:cstheme="minorHAnsi"/>
                <w:sz w:val="21"/>
                <w:szCs w:val="21"/>
              </w:rPr>
            </w:pPr>
          </w:p>
          <w:p w:rsidR="00B40CF0" w:rsidRDefault="00C60B11" w:rsidP="002325FE">
            <w:pPr>
              <w:pStyle w:val="NoSpacing"/>
              <w:numPr>
                <w:ilvl w:val="0"/>
                <w:numId w:val="9"/>
              </w:numPr>
              <w:rPr>
                <w:rFonts w:cstheme="minorHAnsi"/>
                <w:sz w:val="21"/>
                <w:szCs w:val="21"/>
              </w:rPr>
            </w:pPr>
            <w:r w:rsidRPr="005C0ABE">
              <w:rPr>
                <w:rFonts w:cstheme="minorHAnsi"/>
                <w:sz w:val="21"/>
                <w:szCs w:val="21"/>
              </w:rPr>
              <w:t>Comment on r</w:t>
            </w:r>
            <w:r w:rsidR="00B40CF0" w:rsidRPr="005C0ABE">
              <w:rPr>
                <w:rFonts w:cstheme="minorHAnsi"/>
                <w:sz w:val="21"/>
                <w:szCs w:val="21"/>
              </w:rPr>
              <w:t xml:space="preserve">ecent or anticipated initiatives that promote student pathways including secondary school partnerships, dual credits, </w:t>
            </w:r>
            <w:r w:rsidR="00B40CF0" w:rsidRPr="005C0ABE">
              <w:rPr>
                <w:rFonts w:cstheme="minorHAnsi"/>
                <w:sz w:val="21"/>
                <w:szCs w:val="21"/>
              </w:rPr>
              <w:lastRenderedPageBreak/>
              <w:t>program laddering, dual diplomas, and university transfer, articulations, and partnerships.</w:t>
            </w:r>
          </w:p>
          <w:p w:rsidR="00D37A1D" w:rsidRPr="005C0ABE" w:rsidRDefault="00D37A1D" w:rsidP="002325FE">
            <w:pPr>
              <w:pStyle w:val="NoSpacing"/>
              <w:numPr>
                <w:ilvl w:val="0"/>
                <w:numId w:val="9"/>
              </w:numPr>
              <w:rPr>
                <w:rFonts w:cstheme="minorHAnsi"/>
                <w:sz w:val="21"/>
                <w:szCs w:val="21"/>
              </w:rPr>
            </w:pPr>
            <w:r>
              <w:rPr>
                <w:rFonts w:cstheme="minorHAnsi"/>
                <w:sz w:val="21"/>
                <w:szCs w:val="21"/>
              </w:rPr>
              <w:t>Review all transfer credits.</w:t>
            </w:r>
          </w:p>
          <w:p w:rsidR="00B40CF0" w:rsidRPr="005C0ABE" w:rsidRDefault="00B40CF0" w:rsidP="002325FE">
            <w:pPr>
              <w:pStyle w:val="NoSpacing"/>
              <w:numPr>
                <w:ilvl w:val="0"/>
                <w:numId w:val="9"/>
              </w:numPr>
              <w:rPr>
                <w:rFonts w:cstheme="minorHAnsi"/>
                <w:sz w:val="21"/>
                <w:szCs w:val="21"/>
              </w:rPr>
            </w:pPr>
            <w:r w:rsidRPr="005C0ABE">
              <w:rPr>
                <w:rFonts w:cstheme="minorHAnsi"/>
                <w:sz w:val="21"/>
                <w:szCs w:val="21"/>
              </w:rPr>
              <w:t xml:space="preserve">Identify any new pathways that could be developed.  </w:t>
            </w:r>
          </w:p>
        </w:tc>
        <w:tc>
          <w:tcPr>
            <w:tcW w:w="6662" w:type="dxa"/>
            <w:shd w:val="clear" w:color="auto" w:fill="auto"/>
            <w:tcMar>
              <w:top w:w="113" w:type="dxa"/>
              <w:bottom w:w="113" w:type="dxa"/>
            </w:tcMar>
          </w:tcPr>
          <w:p w:rsidR="00B40CF0" w:rsidRPr="00116B54" w:rsidRDefault="00DB10FD" w:rsidP="00F755A9">
            <w:pPr>
              <w:pStyle w:val="NoSpacing"/>
              <w:rPr>
                <w:rFonts w:cstheme="minorHAnsi"/>
                <w:szCs w:val="22"/>
              </w:rPr>
            </w:pPr>
            <w:r>
              <w:rPr>
                <w:rFonts w:cstheme="minorHAnsi"/>
                <w:szCs w:val="22"/>
                <w:lang w:val="en-CA"/>
              </w:rPr>
              <w:lastRenderedPageBreak/>
              <w:t>N/A</w:t>
            </w:r>
          </w:p>
        </w:tc>
      </w:tr>
      <w:tr w:rsidR="00B40CF0" w:rsidRPr="00116B54" w:rsidTr="003F0641">
        <w:tc>
          <w:tcPr>
            <w:tcW w:w="6947" w:type="dxa"/>
            <w:shd w:val="clear" w:color="auto" w:fill="auto"/>
            <w:tcMar>
              <w:top w:w="113" w:type="dxa"/>
              <w:bottom w:w="113" w:type="dxa"/>
            </w:tcMar>
          </w:tcPr>
          <w:p w:rsidR="00B40CF0" w:rsidRPr="005C0ABE" w:rsidRDefault="00B40CF0" w:rsidP="00F755A9">
            <w:pPr>
              <w:pStyle w:val="NoSpacing"/>
              <w:rPr>
                <w:rFonts w:cstheme="minorHAnsi"/>
                <w:sz w:val="21"/>
                <w:szCs w:val="21"/>
              </w:rPr>
            </w:pPr>
          </w:p>
          <w:p w:rsidR="00B40CF0" w:rsidRDefault="00B40CF0" w:rsidP="00F755A9">
            <w:pPr>
              <w:pStyle w:val="NoSpacing"/>
              <w:rPr>
                <w:rFonts w:cstheme="minorHAnsi"/>
                <w:sz w:val="21"/>
                <w:szCs w:val="21"/>
              </w:rPr>
            </w:pPr>
            <w:r w:rsidRPr="004976E3">
              <w:rPr>
                <w:rFonts w:cstheme="minorHAnsi"/>
                <w:sz w:val="21"/>
                <w:szCs w:val="21"/>
              </w:rPr>
              <w:t>4.4</w:t>
            </w:r>
            <w:r w:rsidRPr="005C0ABE">
              <w:rPr>
                <w:rFonts w:cstheme="minorHAnsi"/>
                <w:sz w:val="21"/>
                <w:szCs w:val="21"/>
              </w:rPr>
              <w:t xml:space="preserve">  New Program </w:t>
            </w:r>
            <w:r w:rsidR="006A5E7A" w:rsidRPr="005C0ABE">
              <w:rPr>
                <w:rFonts w:cstheme="minorHAnsi"/>
                <w:sz w:val="21"/>
                <w:szCs w:val="21"/>
              </w:rPr>
              <w:t>o</w:t>
            </w:r>
            <w:r w:rsidRPr="005C0ABE">
              <w:rPr>
                <w:rFonts w:cstheme="minorHAnsi"/>
                <w:sz w:val="21"/>
                <w:szCs w:val="21"/>
              </w:rPr>
              <w:t xml:space="preserve">r </w:t>
            </w:r>
            <w:r w:rsidR="006A5E7A" w:rsidRPr="005C0ABE">
              <w:rPr>
                <w:rFonts w:cstheme="minorHAnsi"/>
                <w:sz w:val="21"/>
                <w:szCs w:val="21"/>
              </w:rPr>
              <w:t>Redesign Ideas</w:t>
            </w:r>
          </w:p>
          <w:p w:rsidR="00BE1B69" w:rsidRPr="005C0ABE" w:rsidRDefault="00BE1B69" w:rsidP="00F755A9">
            <w:pPr>
              <w:pStyle w:val="NoSpacing"/>
              <w:rPr>
                <w:rFonts w:cstheme="minorHAnsi"/>
                <w:sz w:val="21"/>
                <w:szCs w:val="21"/>
              </w:rPr>
            </w:pPr>
          </w:p>
          <w:p w:rsidR="00B40CF0" w:rsidRPr="005C0ABE" w:rsidRDefault="006A5E7A" w:rsidP="002325FE">
            <w:pPr>
              <w:pStyle w:val="NoSpacing"/>
              <w:numPr>
                <w:ilvl w:val="0"/>
                <w:numId w:val="10"/>
              </w:numPr>
              <w:rPr>
                <w:rFonts w:cstheme="minorHAnsi"/>
                <w:sz w:val="21"/>
                <w:szCs w:val="21"/>
              </w:rPr>
            </w:pPr>
            <w:r w:rsidRPr="005C0ABE">
              <w:rPr>
                <w:sz w:val="21"/>
                <w:szCs w:val="21"/>
              </w:rPr>
              <w:t>Are there opportunities for new program initiatives based on Program, School, or community strengths and alliances?</w:t>
            </w:r>
          </w:p>
        </w:tc>
        <w:tc>
          <w:tcPr>
            <w:tcW w:w="6662" w:type="dxa"/>
            <w:shd w:val="clear" w:color="auto" w:fill="auto"/>
            <w:tcMar>
              <w:top w:w="113" w:type="dxa"/>
              <w:bottom w:w="113" w:type="dxa"/>
            </w:tcMar>
          </w:tcPr>
          <w:p w:rsidR="00B40CF0" w:rsidRPr="00116B54" w:rsidRDefault="00DB10FD" w:rsidP="00F755A9">
            <w:pPr>
              <w:pStyle w:val="NoSpacing"/>
              <w:rPr>
                <w:rFonts w:cstheme="minorHAnsi"/>
                <w:szCs w:val="22"/>
              </w:rPr>
            </w:pPr>
            <w:r>
              <w:rPr>
                <w:rFonts w:cstheme="minorHAnsi"/>
                <w:szCs w:val="22"/>
                <w:lang w:val="en-CA"/>
              </w:rPr>
              <w:t>N/A</w:t>
            </w:r>
          </w:p>
        </w:tc>
      </w:tr>
      <w:tr w:rsidR="00B40CF0" w:rsidRPr="00116B54" w:rsidTr="003F0641">
        <w:trPr>
          <w:trHeight w:val="175"/>
        </w:trPr>
        <w:tc>
          <w:tcPr>
            <w:tcW w:w="6947" w:type="dxa"/>
            <w:shd w:val="clear" w:color="auto" w:fill="C0C0C0"/>
            <w:tcMar>
              <w:top w:w="113" w:type="dxa"/>
              <w:bottom w:w="113" w:type="dxa"/>
            </w:tcMar>
          </w:tcPr>
          <w:p w:rsidR="00B40CF0" w:rsidRPr="005C0ABE" w:rsidRDefault="00B40CF0" w:rsidP="00F755A9">
            <w:pPr>
              <w:pStyle w:val="NoSpacing"/>
              <w:rPr>
                <w:rFonts w:cstheme="minorHAnsi"/>
                <w:sz w:val="21"/>
                <w:szCs w:val="21"/>
              </w:rPr>
            </w:pPr>
            <w:r w:rsidRPr="005C0ABE">
              <w:rPr>
                <w:rFonts w:cstheme="minorHAnsi"/>
                <w:sz w:val="21"/>
                <w:szCs w:val="21"/>
              </w:rPr>
              <w:t>5.0 External Relations</w:t>
            </w:r>
          </w:p>
        </w:tc>
        <w:tc>
          <w:tcPr>
            <w:tcW w:w="6662" w:type="dxa"/>
            <w:shd w:val="clear" w:color="auto" w:fill="C0C0C0"/>
            <w:tcMar>
              <w:top w:w="113" w:type="dxa"/>
              <w:bottom w:w="113" w:type="dxa"/>
            </w:tcMar>
          </w:tcPr>
          <w:p w:rsidR="00B40CF0" w:rsidRPr="00116B54" w:rsidRDefault="004B75CD" w:rsidP="00F755A9">
            <w:pPr>
              <w:pStyle w:val="NoSpacing"/>
              <w:rPr>
                <w:rFonts w:cstheme="minorHAnsi"/>
                <w:szCs w:val="22"/>
              </w:rPr>
            </w:pPr>
            <w:r w:rsidRPr="00116B54">
              <w:rPr>
                <w:rFonts w:cstheme="minorHAnsi"/>
                <w:szCs w:val="22"/>
              </w:rPr>
              <w:t>Summary of Key Findings</w:t>
            </w:r>
          </w:p>
        </w:tc>
      </w:tr>
      <w:tr w:rsidR="00B40CF0" w:rsidRPr="00116B54" w:rsidTr="003F0641">
        <w:tc>
          <w:tcPr>
            <w:tcW w:w="6947" w:type="dxa"/>
            <w:shd w:val="clear" w:color="auto" w:fill="auto"/>
            <w:tcMar>
              <w:top w:w="113" w:type="dxa"/>
              <w:bottom w:w="113" w:type="dxa"/>
            </w:tcMar>
          </w:tcPr>
          <w:p w:rsidR="00B40CF0" w:rsidRDefault="00B40CF0" w:rsidP="00F755A9">
            <w:pPr>
              <w:pStyle w:val="NoSpacing"/>
              <w:rPr>
                <w:rFonts w:cstheme="minorHAnsi"/>
                <w:sz w:val="21"/>
                <w:szCs w:val="21"/>
              </w:rPr>
            </w:pPr>
            <w:r w:rsidRPr="005C0ABE">
              <w:rPr>
                <w:rFonts w:cstheme="minorHAnsi"/>
                <w:sz w:val="21"/>
                <w:szCs w:val="21"/>
              </w:rPr>
              <w:t xml:space="preserve">5.1 </w:t>
            </w:r>
            <w:r w:rsidR="00E93276" w:rsidRPr="005C0ABE">
              <w:rPr>
                <w:rFonts w:cstheme="minorHAnsi"/>
                <w:sz w:val="21"/>
                <w:szCs w:val="21"/>
              </w:rPr>
              <w:t>Community Partnerships</w:t>
            </w:r>
          </w:p>
          <w:p w:rsidR="00BE1B69" w:rsidRPr="005C0ABE" w:rsidRDefault="00BE1B69" w:rsidP="00F755A9">
            <w:pPr>
              <w:pStyle w:val="NoSpacing"/>
              <w:rPr>
                <w:rFonts w:cstheme="minorHAnsi"/>
                <w:sz w:val="21"/>
                <w:szCs w:val="21"/>
              </w:rPr>
            </w:pPr>
          </w:p>
          <w:p w:rsidR="00E93276" w:rsidRPr="00E93276" w:rsidRDefault="00E93276" w:rsidP="002325FE">
            <w:pPr>
              <w:pStyle w:val="NoSpacing"/>
              <w:numPr>
                <w:ilvl w:val="0"/>
                <w:numId w:val="10"/>
              </w:numPr>
              <w:rPr>
                <w:rFonts w:cstheme="minorHAnsi"/>
                <w:sz w:val="21"/>
                <w:szCs w:val="21"/>
                <w:lang w:val="en-CA" w:eastAsia="en-CA"/>
              </w:rPr>
            </w:pPr>
            <w:r w:rsidRPr="00E93276">
              <w:rPr>
                <w:rFonts w:cstheme="minorHAnsi"/>
                <w:sz w:val="21"/>
                <w:szCs w:val="21"/>
                <w:lang w:val="en-CA" w:eastAsia="en-CA"/>
              </w:rPr>
              <w:t>Does your program have significant partnerships, relationships, connections, or offers of support from the community that help to enrich the program and the student experience?</w:t>
            </w:r>
          </w:p>
          <w:p w:rsidR="00B40CF0" w:rsidRPr="005C0ABE" w:rsidRDefault="00E93276" w:rsidP="002325FE">
            <w:pPr>
              <w:pStyle w:val="NoSpacing"/>
              <w:numPr>
                <w:ilvl w:val="0"/>
                <w:numId w:val="10"/>
              </w:numPr>
              <w:rPr>
                <w:rFonts w:cstheme="minorHAnsi"/>
                <w:sz w:val="21"/>
                <w:szCs w:val="21"/>
              </w:rPr>
            </w:pPr>
            <w:r w:rsidRPr="00E93276">
              <w:rPr>
                <w:rFonts w:cstheme="minorHAnsi"/>
                <w:sz w:val="21"/>
                <w:szCs w:val="21"/>
                <w:lang w:val="en-CA" w:eastAsia="en-CA"/>
              </w:rPr>
              <w:t>Are faculty, staff, and student involved in volunteer projects and events?</w:t>
            </w:r>
          </w:p>
        </w:tc>
        <w:tc>
          <w:tcPr>
            <w:tcW w:w="6662" w:type="dxa"/>
            <w:shd w:val="clear" w:color="auto" w:fill="auto"/>
            <w:tcMar>
              <w:top w:w="113" w:type="dxa"/>
              <w:bottom w:w="113" w:type="dxa"/>
            </w:tcMar>
          </w:tcPr>
          <w:p w:rsidR="00B40CF0" w:rsidRPr="00116B54" w:rsidRDefault="00DB10FD" w:rsidP="00F755A9">
            <w:pPr>
              <w:pStyle w:val="NoSpacing"/>
              <w:rPr>
                <w:rFonts w:cstheme="minorHAnsi"/>
                <w:szCs w:val="22"/>
              </w:rPr>
            </w:pPr>
            <w:r>
              <w:rPr>
                <w:rFonts w:cstheme="minorHAnsi"/>
                <w:szCs w:val="22"/>
                <w:lang w:val="en-CA"/>
              </w:rPr>
              <w:t>N/A</w:t>
            </w:r>
          </w:p>
        </w:tc>
      </w:tr>
      <w:tr w:rsidR="00B40CF0" w:rsidRPr="00116B54" w:rsidTr="003F0641">
        <w:tc>
          <w:tcPr>
            <w:tcW w:w="6947" w:type="dxa"/>
            <w:shd w:val="clear" w:color="auto" w:fill="auto"/>
            <w:tcMar>
              <w:top w:w="113" w:type="dxa"/>
              <w:bottom w:w="113" w:type="dxa"/>
            </w:tcMar>
          </w:tcPr>
          <w:p w:rsidR="00B40CF0" w:rsidRDefault="00B11875" w:rsidP="00F755A9">
            <w:pPr>
              <w:pStyle w:val="NoSpacing"/>
              <w:rPr>
                <w:rFonts w:cstheme="minorHAnsi"/>
                <w:sz w:val="21"/>
                <w:szCs w:val="21"/>
              </w:rPr>
            </w:pPr>
            <w:r w:rsidRPr="005C0ABE">
              <w:rPr>
                <w:rFonts w:cstheme="minorHAnsi"/>
                <w:sz w:val="21"/>
                <w:szCs w:val="21"/>
              </w:rPr>
              <w:t>5.2 Program Advisory Committee</w:t>
            </w:r>
          </w:p>
          <w:p w:rsidR="00BE1B69" w:rsidRPr="005C0ABE" w:rsidRDefault="00BE1B69" w:rsidP="00F755A9">
            <w:pPr>
              <w:pStyle w:val="NoSpacing"/>
              <w:rPr>
                <w:rFonts w:cstheme="minorHAnsi"/>
                <w:sz w:val="21"/>
                <w:szCs w:val="21"/>
              </w:rPr>
            </w:pPr>
          </w:p>
          <w:p w:rsidR="00B11875" w:rsidRPr="005C0ABE" w:rsidRDefault="00B11875" w:rsidP="002325FE">
            <w:pPr>
              <w:pStyle w:val="NoSpacing"/>
              <w:numPr>
                <w:ilvl w:val="0"/>
                <w:numId w:val="11"/>
              </w:numPr>
              <w:rPr>
                <w:rFonts w:cstheme="minorHAnsi"/>
                <w:sz w:val="21"/>
                <w:szCs w:val="21"/>
              </w:rPr>
            </w:pPr>
            <w:r w:rsidRPr="00B11875">
              <w:rPr>
                <w:rFonts w:cstheme="minorHAnsi"/>
                <w:sz w:val="21"/>
                <w:szCs w:val="21"/>
                <w:lang w:val="en-CA" w:eastAsia="en-CA"/>
              </w:rPr>
              <w:t>Comment on the distribution of Committee membership by constituency, sector, and / or region.</w:t>
            </w:r>
          </w:p>
          <w:p w:rsidR="00B40CF0" w:rsidRPr="005C0ABE" w:rsidRDefault="00B11875" w:rsidP="002325FE">
            <w:pPr>
              <w:pStyle w:val="NoSpacing"/>
              <w:numPr>
                <w:ilvl w:val="0"/>
                <w:numId w:val="11"/>
              </w:numPr>
              <w:rPr>
                <w:rFonts w:cstheme="minorHAnsi"/>
                <w:sz w:val="21"/>
                <w:szCs w:val="21"/>
              </w:rPr>
            </w:pPr>
            <w:r w:rsidRPr="00B11875">
              <w:rPr>
                <w:rFonts w:cstheme="minorHAnsi"/>
                <w:sz w:val="21"/>
                <w:szCs w:val="21"/>
                <w:lang w:val="en-CA" w:eastAsia="en-CA"/>
              </w:rPr>
              <w:t>Comment on the vitality of the Committee (frequency of meetings,</w:t>
            </w:r>
            <w:r w:rsidRPr="005C0ABE">
              <w:rPr>
                <w:rFonts w:cstheme="minorHAnsi"/>
                <w:sz w:val="21"/>
                <w:szCs w:val="21"/>
                <w:lang w:val="en-CA" w:eastAsia="en-CA"/>
              </w:rPr>
              <w:t xml:space="preserve"> </w:t>
            </w:r>
            <w:r w:rsidRPr="00B11875">
              <w:rPr>
                <w:rFonts w:cstheme="minorHAnsi"/>
                <w:sz w:val="21"/>
                <w:szCs w:val="21"/>
                <w:lang w:val="en-CA" w:eastAsia="en-CA"/>
              </w:rPr>
              <w:t>members’ level of participation, engagement, and turnover.)</w:t>
            </w:r>
            <w:r w:rsidR="00B40CF0" w:rsidRPr="005C0ABE">
              <w:rPr>
                <w:rFonts w:cstheme="minorHAnsi"/>
                <w:sz w:val="21"/>
                <w:szCs w:val="21"/>
              </w:rPr>
              <w:t xml:space="preserve"> </w:t>
            </w:r>
          </w:p>
        </w:tc>
        <w:tc>
          <w:tcPr>
            <w:tcW w:w="6662" w:type="dxa"/>
            <w:shd w:val="clear" w:color="auto" w:fill="auto"/>
            <w:tcMar>
              <w:top w:w="113" w:type="dxa"/>
              <w:bottom w:w="113" w:type="dxa"/>
            </w:tcMar>
          </w:tcPr>
          <w:p w:rsidR="00DB10FD" w:rsidRPr="00DB10FD" w:rsidRDefault="00DB10FD" w:rsidP="00DB10FD">
            <w:pPr>
              <w:pStyle w:val="NoSpacing"/>
              <w:rPr>
                <w:rFonts w:cstheme="minorHAnsi"/>
                <w:szCs w:val="22"/>
                <w:highlight w:val="green"/>
              </w:rPr>
            </w:pPr>
            <w:r w:rsidRPr="00DB10FD">
              <w:rPr>
                <w:rFonts w:cstheme="minorHAnsi"/>
                <w:szCs w:val="22"/>
                <w:highlight w:val="green"/>
              </w:rPr>
              <w:t>Collect copies of Minutes to PAC meetings for the past five years</w:t>
            </w:r>
            <w:r w:rsidR="00332094">
              <w:rPr>
                <w:rFonts w:cstheme="minorHAnsi"/>
                <w:szCs w:val="22"/>
                <w:highlight w:val="green"/>
              </w:rPr>
              <w:t xml:space="preserve"> - electronic</w:t>
            </w:r>
          </w:p>
          <w:p w:rsidR="00DB10FD" w:rsidRPr="00DB10FD" w:rsidRDefault="00DB10FD" w:rsidP="00DB10FD">
            <w:pPr>
              <w:pStyle w:val="NoSpacing"/>
              <w:rPr>
                <w:rFonts w:cstheme="minorHAnsi"/>
                <w:szCs w:val="22"/>
                <w:highlight w:val="green"/>
              </w:rPr>
            </w:pPr>
          </w:p>
          <w:p w:rsidR="00B40CF0" w:rsidRPr="00116B54" w:rsidRDefault="00DB10FD" w:rsidP="00DB10FD">
            <w:pPr>
              <w:pStyle w:val="NoSpacing"/>
              <w:rPr>
                <w:rFonts w:cstheme="minorHAnsi"/>
                <w:szCs w:val="22"/>
              </w:rPr>
            </w:pPr>
            <w:r w:rsidRPr="00DB10FD">
              <w:rPr>
                <w:rFonts w:cstheme="minorHAnsi"/>
                <w:szCs w:val="22"/>
                <w:highlight w:val="green"/>
              </w:rPr>
              <w:t>Provide to coordinator in their chosen format</w:t>
            </w:r>
          </w:p>
        </w:tc>
      </w:tr>
      <w:tr w:rsidR="00B40CF0" w:rsidRPr="00116B54" w:rsidTr="003F0641">
        <w:trPr>
          <w:trHeight w:val="1116"/>
        </w:trPr>
        <w:tc>
          <w:tcPr>
            <w:tcW w:w="6947" w:type="dxa"/>
            <w:shd w:val="clear" w:color="auto" w:fill="auto"/>
            <w:tcMar>
              <w:top w:w="113" w:type="dxa"/>
              <w:bottom w:w="113" w:type="dxa"/>
            </w:tcMar>
          </w:tcPr>
          <w:p w:rsidR="00B40CF0" w:rsidRDefault="00B40CF0" w:rsidP="00F755A9">
            <w:pPr>
              <w:pStyle w:val="NoSpacing"/>
              <w:rPr>
                <w:rFonts w:cstheme="minorHAnsi"/>
                <w:sz w:val="21"/>
                <w:szCs w:val="21"/>
              </w:rPr>
            </w:pPr>
            <w:r w:rsidRPr="005C0ABE">
              <w:rPr>
                <w:rFonts w:cstheme="minorHAnsi"/>
                <w:sz w:val="21"/>
                <w:szCs w:val="21"/>
              </w:rPr>
              <w:t xml:space="preserve">5.3 </w:t>
            </w:r>
            <w:r w:rsidR="00C96B77" w:rsidRPr="005C0ABE">
              <w:rPr>
                <w:rFonts w:cstheme="minorHAnsi"/>
                <w:sz w:val="21"/>
                <w:szCs w:val="21"/>
              </w:rPr>
              <w:t>Alumni Relations</w:t>
            </w:r>
          </w:p>
          <w:p w:rsidR="00BE1B69" w:rsidRPr="005C0ABE" w:rsidRDefault="00BE1B69" w:rsidP="00F755A9">
            <w:pPr>
              <w:pStyle w:val="NoSpacing"/>
              <w:rPr>
                <w:rFonts w:cstheme="minorHAnsi"/>
                <w:sz w:val="21"/>
                <w:szCs w:val="21"/>
              </w:rPr>
            </w:pPr>
          </w:p>
          <w:p w:rsidR="00123E17" w:rsidRPr="00123E17" w:rsidRDefault="00123E17" w:rsidP="002325FE">
            <w:pPr>
              <w:pStyle w:val="NoSpacing"/>
              <w:numPr>
                <w:ilvl w:val="0"/>
                <w:numId w:val="12"/>
              </w:numPr>
              <w:rPr>
                <w:rFonts w:cstheme="minorHAnsi"/>
                <w:sz w:val="21"/>
                <w:szCs w:val="21"/>
                <w:lang w:val="en-CA" w:eastAsia="en-CA"/>
              </w:rPr>
            </w:pPr>
            <w:r w:rsidRPr="00123E17">
              <w:rPr>
                <w:rFonts w:cstheme="minorHAnsi"/>
                <w:sz w:val="21"/>
                <w:szCs w:val="21"/>
                <w:lang w:val="en-CA" w:eastAsia="en-CA"/>
              </w:rPr>
              <w:t>Describe the type and range of alumnae involvement in the program.</w:t>
            </w:r>
          </w:p>
          <w:p w:rsidR="00B40CF0" w:rsidRPr="005C0ABE" w:rsidRDefault="00123E17" w:rsidP="002325FE">
            <w:pPr>
              <w:pStyle w:val="NoSpacing"/>
              <w:numPr>
                <w:ilvl w:val="0"/>
                <w:numId w:val="12"/>
              </w:numPr>
              <w:rPr>
                <w:rFonts w:cstheme="minorHAnsi"/>
                <w:sz w:val="21"/>
                <w:szCs w:val="21"/>
              </w:rPr>
            </w:pPr>
            <w:r w:rsidRPr="00123E17">
              <w:rPr>
                <w:rFonts w:cstheme="minorHAnsi"/>
                <w:sz w:val="21"/>
                <w:szCs w:val="21"/>
                <w:lang w:val="en-CA" w:eastAsia="en-CA"/>
              </w:rPr>
              <w:t>Current and future strategies to engage alumnae in the program.</w:t>
            </w:r>
          </w:p>
        </w:tc>
        <w:tc>
          <w:tcPr>
            <w:tcW w:w="6662" w:type="dxa"/>
            <w:shd w:val="clear" w:color="auto" w:fill="auto"/>
            <w:tcMar>
              <w:top w:w="113" w:type="dxa"/>
              <w:bottom w:w="113" w:type="dxa"/>
            </w:tcMar>
          </w:tcPr>
          <w:p w:rsidR="00B40CF0" w:rsidRDefault="00283237" w:rsidP="00DB10FD">
            <w:pPr>
              <w:pStyle w:val="NoSpacing"/>
              <w:rPr>
                <w:rFonts w:cstheme="minorHAnsi"/>
                <w:szCs w:val="22"/>
              </w:rPr>
            </w:pPr>
            <w:r>
              <w:rPr>
                <w:rFonts w:cstheme="minorHAnsi"/>
                <w:szCs w:val="22"/>
              </w:rPr>
              <w:t xml:space="preserve">Alumni of the HTR program are very supportive of the current students.  We have graduates that have earned promotions within our industry partners’ organizations and are now hiring our current students enrolled in the program.  Alumni return as guest speakers and have assisted with Open House and High School visits.  Many graduates keep in touch with the program coordinator via the Hospitality Program </w:t>
            </w:r>
            <w:proofErr w:type="spellStart"/>
            <w:r>
              <w:rPr>
                <w:rFonts w:cstheme="minorHAnsi"/>
                <w:szCs w:val="22"/>
              </w:rPr>
              <w:t>facebook</w:t>
            </w:r>
            <w:proofErr w:type="spellEnd"/>
            <w:r>
              <w:rPr>
                <w:rFonts w:cstheme="minorHAnsi"/>
                <w:szCs w:val="22"/>
              </w:rPr>
              <w:t xml:space="preserve"> page, twitter and Instagram.</w:t>
            </w:r>
          </w:p>
          <w:p w:rsidR="00283237" w:rsidRPr="00116B54" w:rsidRDefault="00283237" w:rsidP="00DB10FD">
            <w:pPr>
              <w:pStyle w:val="NoSpacing"/>
              <w:rPr>
                <w:rFonts w:cstheme="minorHAnsi"/>
                <w:szCs w:val="22"/>
              </w:rPr>
            </w:pPr>
            <w:r>
              <w:rPr>
                <w:rFonts w:cstheme="minorHAnsi"/>
                <w:szCs w:val="22"/>
              </w:rPr>
              <w:lastRenderedPageBreak/>
              <w:t xml:space="preserve">The program coordinator continues to work with </w:t>
            </w:r>
            <w:r w:rsidR="00C862F5">
              <w:rPr>
                <w:rFonts w:cstheme="minorHAnsi"/>
                <w:szCs w:val="22"/>
              </w:rPr>
              <w:t>our Advancement and Alumni Office as Hospitality grads have been featured in the Fleming Ties publication.</w:t>
            </w:r>
          </w:p>
        </w:tc>
      </w:tr>
      <w:tr w:rsidR="00B40CF0" w:rsidRPr="00116B54" w:rsidTr="003F0641">
        <w:tc>
          <w:tcPr>
            <w:tcW w:w="6947" w:type="dxa"/>
            <w:shd w:val="clear" w:color="auto" w:fill="C0C0C0"/>
            <w:tcMar>
              <w:top w:w="113" w:type="dxa"/>
              <w:bottom w:w="113" w:type="dxa"/>
            </w:tcMar>
          </w:tcPr>
          <w:p w:rsidR="00B40CF0" w:rsidRPr="005C0ABE" w:rsidRDefault="00B40CF0" w:rsidP="00F755A9">
            <w:pPr>
              <w:pStyle w:val="NoSpacing"/>
              <w:rPr>
                <w:rFonts w:cstheme="minorHAnsi"/>
                <w:sz w:val="21"/>
                <w:szCs w:val="21"/>
              </w:rPr>
            </w:pPr>
            <w:r w:rsidRPr="005C0ABE">
              <w:rPr>
                <w:rFonts w:cstheme="minorHAnsi"/>
                <w:sz w:val="21"/>
                <w:szCs w:val="21"/>
              </w:rPr>
              <w:lastRenderedPageBreak/>
              <w:t>6.0 Program Re</w:t>
            </w:r>
            <w:r w:rsidR="005C0ABE" w:rsidRPr="005C0ABE">
              <w:rPr>
                <w:rFonts w:cstheme="minorHAnsi"/>
                <w:sz w:val="21"/>
                <w:szCs w:val="21"/>
              </w:rPr>
              <w:t>sources</w:t>
            </w:r>
            <w:r w:rsidRPr="005C0ABE">
              <w:rPr>
                <w:rFonts w:cstheme="minorHAnsi"/>
                <w:sz w:val="21"/>
                <w:szCs w:val="21"/>
              </w:rPr>
              <w:t xml:space="preserve"> </w:t>
            </w:r>
          </w:p>
        </w:tc>
        <w:tc>
          <w:tcPr>
            <w:tcW w:w="6662" w:type="dxa"/>
            <w:shd w:val="clear" w:color="auto" w:fill="C0C0C0"/>
            <w:tcMar>
              <w:top w:w="113" w:type="dxa"/>
              <w:bottom w:w="113" w:type="dxa"/>
            </w:tcMar>
          </w:tcPr>
          <w:p w:rsidR="00B40CF0" w:rsidRPr="00116B54" w:rsidRDefault="00B40CF0" w:rsidP="00F755A9">
            <w:pPr>
              <w:pStyle w:val="NoSpacing"/>
              <w:rPr>
                <w:rFonts w:cstheme="minorHAnsi"/>
                <w:szCs w:val="22"/>
              </w:rPr>
            </w:pPr>
            <w:r w:rsidRPr="00116B54">
              <w:rPr>
                <w:rFonts w:cstheme="minorHAnsi"/>
                <w:szCs w:val="22"/>
              </w:rPr>
              <w:t>Summary of Key Findings</w:t>
            </w:r>
          </w:p>
        </w:tc>
      </w:tr>
      <w:tr w:rsidR="00B40CF0" w:rsidRPr="00116B54" w:rsidTr="003F0641">
        <w:trPr>
          <w:trHeight w:val="2934"/>
        </w:trPr>
        <w:tc>
          <w:tcPr>
            <w:tcW w:w="6947" w:type="dxa"/>
            <w:shd w:val="clear" w:color="auto" w:fill="auto"/>
            <w:tcMar>
              <w:top w:w="113" w:type="dxa"/>
              <w:bottom w:w="113" w:type="dxa"/>
            </w:tcMar>
          </w:tcPr>
          <w:p w:rsidR="00B40CF0" w:rsidRDefault="00B40CF0" w:rsidP="00F755A9">
            <w:pPr>
              <w:pStyle w:val="NoSpacing"/>
              <w:rPr>
                <w:rFonts w:cstheme="minorHAnsi"/>
                <w:sz w:val="21"/>
                <w:szCs w:val="21"/>
              </w:rPr>
            </w:pPr>
            <w:r w:rsidRPr="005C0ABE">
              <w:rPr>
                <w:rFonts w:cstheme="minorHAnsi"/>
                <w:sz w:val="21"/>
                <w:szCs w:val="21"/>
              </w:rPr>
              <w:t xml:space="preserve">6.1 </w:t>
            </w:r>
            <w:r w:rsidR="005C0ABE" w:rsidRPr="005C0ABE">
              <w:rPr>
                <w:rFonts w:cstheme="minorHAnsi"/>
                <w:sz w:val="21"/>
                <w:szCs w:val="21"/>
              </w:rPr>
              <w:t>Program Revenue and Expenses</w:t>
            </w:r>
          </w:p>
          <w:p w:rsidR="00BE1B69" w:rsidRPr="005C0ABE" w:rsidRDefault="00BE1B69" w:rsidP="00F755A9">
            <w:pPr>
              <w:pStyle w:val="NoSpacing"/>
              <w:rPr>
                <w:rFonts w:cstheme="minorHAnsi"/>
                <w:sz w:val="21"/>
                <w:szCs w:val="21"/>
              </w:rPr>
            </w:pPr>
          </w:p>
          <w:p w:rsidR="005C0ABE" w:rsidRPr="005C0ABE" w:rsidRDefault="005C0ABE" w:rsidP="002325FE">
            <w:pPr>
              <w:pStyle w:val="NoSpacing"/>
              <w:numPr>
                <w:ilvl w:val="0"/>
                <w:numId w:val="13"/>
              </w:numPr>
              <w:rPr>
                <w:rFonts w:cstheme="minorHAnsi"/>
                <w:sz w:val="21"/>
                <w:szCs w:val="21"/>
                <w:lang w:val="en-CA" w:eastAsia="en-CA"/>
              </w:rPr>
            </w:pPr>
            <w:r w:rsidRPr="005C0ABE">
              <w:rPr>
                <w:rFonts w:cstheme="minorHAnsi"/>
                <w:sz w:val="21"/>
                <w:szCs w:val="21"/>
                <w:lang w:val="en-CA" w:eastAsia="en-CA"/>
              </w:rPr>
              <w:t>Please review Integrated P</w:t>
            </w:r>
            <w:r w:rsidR="00476044">
              <w:rPr>
                <w:rFonts w:cstheme="minorHAnsi"/>
                <w:sz w:val="21"/>
                <w:szCs w:val="21"/>
                <w:lang w:val="en-CA" w:eastAsia="en-CA"/>
              </w:rPr>
              <w:t xml:space="preserve">rogram Planning </w:t>
            </w:r>
            <w:r w:rsidRPr="005C0ABE">
              <w:rPr>
                <w:rFonts w:cstheme="minorHAnsi"/>
                <w:sz w:val="21"/>
                <w:szCs w:val="21"/>
                <w:lang w:val="en-CA" w:eastAsia="en-CA"/>
              </w:rPr>
              <w:t>(IPP) information for your program.</w:t>
            </w:r>
          </w:p>
          <w:p w:rsidR="005C0ABE" w:rsidRPr="005C0ABE" w:rsidRDefault="005C0ABE" w:rsidP="002325FE">
            <w:pPr>
              <w:pStyle w:val="NoSpacing"/>
              <w:numPr>
                <w:ilvl w:val="0"/>
                <w:numId w:val="13"/>
              </w:numPr>
              <w:rPr>
                <w:rFonts w:cstheme="minorHAnsi"/>
                <w:sz w:val="21"/>
                <w:szCs w:val="21"/>
                <w:lang w:val="en-CA" w:eastAsia="en-CA"/>
              </w:rPr>
            </w:pPr>
            <w:r w:rsidRPr="005C0ABE">
              <w:rPr>
                <w:rFonts w:cstheme="minorHAnsi"/>
                <w:sz w:val="21"/>
                <w:szCs w:val="21"/>
                <w:lang w:val="en-CA" w:eastAsia="en-CA"/>
              </w:rPr>
              <w:t>Are program resources adequate, in the context of program currency and student numbers? (</w:t>
            </w:r>
            <w:proofErr w:type="gramStart"/>
            <w:r w:rsidRPr="005C0ABE">
              <w:rPr>
                <w:rFonts w:cstheme="minorHAnsi"/>
                <w:sz w:val="21"/>
                <w:szCs w:val="21"/>
                <w:lang w:val="en-CA" w:eastAsia="en-CA"/>
              </w:rPr>
              <w:t>e.g</w:t>
            </w:r>
            <w:proofErr w:type="gramEnd"/>
            <w:r w:rsidRPr="005C0ABE">
              <w:rPr>
                <w:rFonts w:cstheme="minorHAnsi"/>
                <w:sz w:val="21"/>
                <w:szCs w:val="21"/>
                <w:lang w:val="en-CA" w:eastAsia="en-CA"/>
              </w:rPr>
              <w:t>. laboratory equipment, software, library holdings, or tools essential to program delivery and student learning.</w:t>
            </w:r>
          </w:p>
          <w:p w:rsidR="005C0ABE" w:rsidRPr="005C0ABE" w:rsidRDefault="005C0ABE" w:rsidP="002325FE">
            <w:pPr>
              <w:pStyle w:val="NoSpacing"/>
              <w:numPr>
                <w:ilvl w:val="0"/>
                <w:numId w:val="13"/>
              </w:numPr>
              <w:rPr>
                <w:rFonts w:cstheme="minorHAnsi"/>
                <w:sz w:val="21"/>
                <w:szCs w:val="21"/>
                <w:lang w:val="en-CA" w:eastAsia="en-CA"/>
              </w:rPr>
            </w:pPr>
            <w:r w:rsidRPr="005C0ABE">
              <w:rPr>
                <w:rFonts w:cstheme="minorHAnsi"/>
                <w:sz w:val="21"/>
                <w:szCs w:val="21"/>
                <w:lang w:val="en-CA" w:eastAsia="en-CA"/>
              </w:rPr>
              <w:t>Are there opportunities for further program specific external revenue such as sponsorship, grants, donations or gifts-in-kind?</w:t>
            </w:r>
          </w:p>
          <w:p w:rsidR="005C0ABE" w:rsidRPr="00FE3B55" w:rsidRDefault="005C0ABE" w:rsidP="002325FE">
            <w:pPr>
              <w:pStyle w:val="NoSpacing"/>
              <w:numPr>
                <w:ilvl w:val="0"/>
                <w:numId w:val="13"/>
              </w:numPr>
              <w:rPr>
                <w:rFonts w:cstheme="minorHAnsi"/>
                <w:sz w:val="21"/>
                <w:szCs w:val="21"/>
              </w:rPr>
            </w:pPr>
            <w:r w:rsidRPr="005C0ABE">
              <w:rPr>
                <w:rFonts w:cstheme="minorHAnsi"/>
                <w:sz w:val="21"/>
                <w:szCs w:val="21"/>
                <w:lang w:val="en-CA" w:eastAsia="en-CA"/>
              </w:rPr>
              <w:t>Review the existing revenue and expenses associated with your program using the IPP tool and provide comments below.</w:t>
            </w:r>
          </w:p>
          <w:p w:rsidR="00FE3B55" w:rsidRPr="005C0ABE" w:rsidRDefault="00FE3B55" w:rsidP="00BE1B69">
            <w:pPr>
              <w:pStyle w:val="NoSpacing"/>
              <w:numPr>
                <w:ilvl w:val="0"/>
                <w:numId w:val="13"/>
              </w:numPr>
              <w:rPr>
                <w:rFonts w:cstheme="minorHAnsi"/>
                <w:sz w:val="21"/>
                <w:szCs w:val="21"/>
              </w:rPr>
            </w:pPr>
            <w:r>
              <w:rPr>
                <w:rFonts w:cstheme="minorHAnsi"/>
                <w:bCs/>
                <w:sz w:val="21"/>
                <w:szCs w:val="21"/>
                <w:lang w:val="en-CA" w:eastAsia="en-CA"/>
              </w:rPr>
              <w:t xml:space="preserve">Review all textbooks for </w:t>
            </w:r>
            <w:r w:rsidR="00BE1B69">
              <w:rPr>
                <w:rFonts w:cstheme="minorHAnsi"/>
                <w:bCs/>
                <w:sz w:val="21"/>
                <w:szCs w:val="21"/>
                <w:lang w:val="en-CA" w:eastAsia="en-CA"/>
              </w:rPr>
              <w:t xml:space="preserve">cost, format (hard-copy, e-book, rental), use in multiple semesters, content (curriculum alignment, Canadian content, readability, engagement level), ancillary materials (question bank, </w:t>
            </w:r>
            <w:proofErr w:type="spellStart"/>
            <w:r w:rsidR="00BE1B69">
              <w:rPr>
                <w:rFonts w:cstheme="minorHAnsi"/>
                <w:bCs/>
                <w:sz w:val="21"/>
                <w:szCs w:val="21"/>
                <w:lang w:val="en-CA" w:eastAsia="en-CA"/>
              </w:rPr>
              <w:t>Powerpoint</w:t>
            </w:r>
            <w:proofErr w:type="spellEnd"/>
            <w:r w:rsidR="00BE1B69">
              <w:rPr>
                <w:rFonts w:cstheme="minorHAnsi"/>
                <w:bCs/>
                <w:sz w:val="21"/>
                <w:szCs w:val="21"/>
                <w:lang w:val="en-CA" w:eastAsia="en-CA"/>
              </w:rPr>
              <w:t>, online support, image bank), publisher support, AODA compliance, and conflict of interest.</w:t>
            </w:r>
          </w:p>
        </w:tc>
        <w:tc>
          <w:tcPr>
            <w:tcW w:w="6662" w:type="dxa"/>
            <w:shd w:val="clear" w:color="auto" w:fill="auto"/>
            <w:tcMar>
              <w:top w:w="113" w:type="dxa"/>
              <w:bottom w:w="113" w:type="dxa"/>
            </w:tcMar>
          </w:tcPr>
          <w:p w:rsidR="00B40CF0" w:rsidRDefault="00CB04D4" w:rsidP="00F755A9">
            <w:pPr>
              <w:pStyle w:val="NoSpacing"/>
              <w:rPr>
                <w:rFonts w:cstheme="minorHAnsi"/>
                <w:szCs w:val="22"/>
              </w:rPr>
            </w:pPr>
            <w:r>
              <w:rPr>
                <w:noProof/>
                <w:color w:val="1F497D"/>
                <w:lang w:val="en-CA" w:eastAsia="en-CA"/>
              </w:rPr>
              <w:drawing>
                <wp:inline distT="0" distB="0" distL="0" distR="0">
                  <wp:extent cx="4084320" cy="4129132"/>
                  <wp:effectExtent l="0" t="0" r="0" b="5080"/>
                  <wp:docPr id="5" name="Picture 5" descr="cid:image003.png@01D3A65C.125EC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3A65C.125EC88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4122138" cy="4167365"/>
                          </a:xfrm>
                          <a:prstGeom prst="rect">
                            <a:avLst/>
                          </a:prstGeom>
                          <a:noFill/>
                          <a:ln>
                            <a:noFill/>
                          </a:ln>
                        </pic:spPr>
                      </pic:pic>
                    </a:graphicData>
                  </a:graphic>
                </wp:inline>
              </w:drawing>
            </w:r>
          </w:p>
          <w:p w:rsidR="00CB04D4" w:rsidRDefault="00CB04D4" w:rsidP="00F755A9">
            <w:pPr>
              <w:pStyle w:val="NoSpacing"/>
              <w:rPr>
                <w:rFonts w:cstheme="minorHAnsi"/>
                <w:szCs w:val="22"/>
              </w:rPr>
            </w:pPr>
          </w:p>
          <w:p w:rsidR="00CB04D4" w:rsidRDefault="00CB04D4" w:rsidP="00CB04D4">
            <w:pPr>
              <w:pStyle w:val="NoSpacing"/>
              <w:rPr>
                <w:rFonts w:cstheme="minorHAnsi"/>
                <w:szCs w:val="22"/>
              </w:rPr>
            </w:pPr>
            <w:r w:rsidRPr="00CB04D4">
              <w:rPr>
                <w:rFonts w:cstheme="minorHAnsi"/>
                <w:szCs w:val="22"/>
                <w:highlight w:val="yellow"/>
              </w:rPr>
              <w:t>Feb. 15 – requested program budgets for past four-five years (Budget/Finance person –for most up-to-date version) from Patti-Lynn</w:t>
            </w:r>
          </w:p>
          <w:p w:rsidR="00CB04D4" w:rsidRDefault="00DB10FD" w:rsidP="00CB04D4">
            <w:pPr>
              <w:pStyle w:val="NoSpacing"/>
              <w:rPr>
                <w:rFonts w:cstheme="minorHAnsi"/>
                <w:szCs w:val="22"/>
              </w:rPr>
            </w:pPr>
            <w:r w:rsidRPr="00DB10FD">
              <w:rPr>
                <w:rFonts w:cstheme="minorHAnsi"/>
                <w:szCs w:val="22"/>
                <w:highlight w:val="green"/>
              </w:rPr>
              <w:t>What format does Jen want in?</w:t>
            </w:r>
          </w:p>
          <w:p w:rsidR="00CB04D4" w:rsidRDefault="00CB04D4" w:rsidP="00CB04D4">
            <w:pPr>
              <w:pStyle w:val="NoSpacing"/>
              <w:rPr>
                <w:rFonts w:cstheme="minorHAnsi"/>
                <w:szCs w:val="22"/>
              </w:rPr>
            </w:pPr>
            <w:r w:rsidRPr="00CB04D4">
              <w:rPr>
                <w:rFonts w:cstheme="minorHAnsi"/>
                <w:szCs w:val="22"/>
                <w:highlight w:val="cyan"/>
              </w:rPr>
              <w:t>End of April – get list of textbooks from Deborah Leal</w:t>
            </w:r>
          </w:p>
          <w:p w:rsidR="00CB04D4" w:rsidRPr="00116B54" w:rsidRDefault="00CB04D4" w:rsidP="00CB04D4">
            <w:pPr>
              <w:pStyle w:val="NoSpacing"/>
              <w:rPr>
                <w:rFonts w:cstheme="minorHAnsi"/>
                <w:szCs w:val="22"/>
              </w:rPr>
            </w:pPr>
          </w:p>
        </w:tc>
      </w:tr>
      <w:tr w:rsidR="00B40CF0" w:rsidRPr="00116B54" w:rsidTr="003F0641">
        <w:trPr>
          <w:trHeight w:val="1037"/>
        </w:trPr>
        <w:tc>
          <w:tcPr>
            <w:tcW w:w="6947" w:type="dxa"/>
            <w:shd w:val="clear" w:color="auto" w:fill="auto"/>
            <w:tcMar>
              <w:top w:w="113" w:type="dxa"/>
              <w:bottom w:w="113" w:type="dxa"/>
            </w:tcMar>
          </w:tcPr>
          <w:p w:rsidR="004976E3" w:rsidRDefault="004976E3" w:rsidP="004976E3">
            <w:pPr>
              <w:pStyle w:val="NoSpacing"/>
              <w:rPr>
                <w:rFonts w:cstheme="minorHAnsi"/>
                <w:sz w:val="21"/>
                <w:szCs w:val="21"/>
              </w:rPr>
            </w:pPr>
            <w:r w:rsidRPr="005C0ABE">
              <w:rPr>
                <w:rFonts w:cstheme="minorHAnsi"/>
                <w:sz w:val="21"/>
                <w:szCs w:val="21"/>
              </w:rPr>
              <w:lastRenderedPageBreak/>
              <w:t>6.2 Faculty and Staff Resources</w:t>
            </w:r>
          </w:p>
          <w:p w:rsidR="00BE1B69" w:rsidRPr="005C0ABE" w:rsidRDefault="00BE1B69" w:rsidP="004976E3">
            <w:pPr>
              <w:pStyle w:val="NoSpacing"/>
              <w:rPr>
                <w:rFonts w:cstheme="minorHAnsi"/>
                <w:sz w:val="21"/>
                <w:szCs w:val="21"/>
              </w:rPr>
            </w:pPr>
          </w:p>
          <w:p w:rsidR="004976E3" w:rsidRPr="005C0ABE" w:rsidRDefault="004976E3" w:rsidP="004976E3">
            <w:pPr>
              <w:pStyle w:val="NoSpacing"/>
              <w:rPr>
                <w:rFonts w:cstheme="minorHAnsi"/>
                <w:sz w:val="21"/>
                <w:szCs w:val="21"/>
                <w:lang w:val="en-CA" w:eastAsia="en-CA"/>
              </w:rPr>
            </w:pPr>
            <w:r w:rsidRPr="005C0ABE">
              <w:rPr>
                <w:rFonts w:cstheme="minorHAnsi"/>
                <w:sz w:val="21"/>
                <w:szCs w:val="21"/>
                <w:lang w:val="en-CA" w:eastAsia="en-CA"/>
              </w:rPr>
              <w:t>Please comment on:</w:t>
            </w:r>
          </w:p>
          <w:p w:rsidR="004976E3" w:rsidRPr="005C0ABE" w:rsidRDefault="004976E3" w:rsidP="004976E3">
            <w:pPr>
              <w:pStyle w:val="NoSpacing"/>
              <w:numPr>
                <w:ilvl w:val="0"/>
                <w:numId w:val="14"/>
              </w:numPr>
              <w:rPr>
                <w:rFonts w:cstheme="minorHAnsi"/>
                <w:sz w:val="21"/>
                <w:szCs w:val="21"/>
                <w:lang w:val="en-CA" w:eastAsia="en-CA"/>
              </w:rPr>
            </w:pPr>
            <w:r w:rsidRPr="005C0ABE">
              <w:rPr>
                <w:rFonts w:cstheme="minorHAnsi"/>
                <w:sz w:val="21"/>
                <w:szCs w:val="21"/>
                <w:lang w:val="en-CA" w:eastAsia="en-CA"/>
              </w:rPr>
              <w:t>The number and distribution of all faculty, technicians, and technologists associated with the program including full-time, part-time, sessional, and cross-appointments.</w:t>
            </w:r>
          </w:p>
          <w:p w:rsidR="004976E3" w:rsidRPr="005C0ABE" w:rsidRDefault="004976E3" w:rsidP="004976E3">
            <w:pPr>
              <w:pStyle w:val="NoSpacing"/>
              <w:numPr>
                <w:ilvl w:val="0"/>
                <w:numId w:val="14"/>
              </w:numPr>
              <w:rPr>
                <w:rFonts w:cstheme="minorHAnsi"/>
                <w:sz w:val="21"/>
                <w:szCs w:val="21"/>
                <w:lang w:val="en-CA" w:eastAsia="en-CA"/>
              </w:rPr>
            </w:pPr>
            <w:r w:rsidRPr="005C0ABE">
              <w:rPr>
                <w:rFonts w:cstheme="minorHAnsi"/>
                <w:sz w:val="21"/>
                <w:szCs w:val="21"/>
                <w:lang w:val="en-CA" w:eastAsia="en-CA"/>
              </w:rPr>
              <w:t>Profile of the faculty, and staff associated with the program including cumulative credentials, scholarship, work-related and teaching experience, and expertise in education.</w:t>
            </w:r>
          </w:p>
          <w:p w:rsidR="004976E3" w:rsidRPr="005C0ABE" w:rsidRDefault="004976E3" w:rsidP="004976E3">
            <w:pPr>
              <w:pStyle w:val="NoSpacing"/>
              <w:numPr>
                <w:ilvl w:val="0"/>
                <w:numId w:val="14"/>
              </w:numPr>
              <w:rPr>
                <w:rFonts w:cstheme="minorHAnsi"/>
                <w:sz w:val="21"/>
                <w:szCs w:val="21"/>
                <w:lang w:val="en-CA" w:eastAsia="en-CA"/>
              </w:rPr>
            </w:pPr>
            <w:r w:rsidRPr="005C0ABE">
              <w:rPr>
                <w:rFonts w:cstheme="minorHAnsi"/>
                <w:sz w:val="21"/>
                <w:szCs w:val="21"/>
                <w:lang w:val="en-CA" w:eastAsia="en-CA"/>
              </w:rPr>
              <w:t>Significant faculty or staff accomplishments such as professional recognition and awards, achievement of credentials, and appointments.</w:t>
            </w:r>
          </w:p>
          <w:p w:rsidR="00B40CF0" w:rsidRPr="005C0ABE" w:rsidRDefault="004976E3" w:rsidP="004976E3">
            <w:pPr>
              <w:pStyle w:val="NoSpacing"/>
              <w:numPr>
                <w:ilvl w:val="0"/>
                <w:numId w:val="14"/>
              </w:numPr>
              <w:rPr>
                <w:rFonts w:cstheme="minorHAnsi"/>
                <w:sz w:val="21"/>
                <w:szCs w:val="21"/>
              </w:rPr>
            </w:pPr>
            <w:r w:rsidRPr="005C0ABE">
              <w:rPr>
                <w:rFonts w:cstheme="minorHAnsi"/>
                <w:sz w:val="21"/>
                <w:szCs w:val="21"/>
                <w:lang w:val="en-CA" w:eastAsia="en-CA"/>
              </w:rPr>
              <w:t>Hiring priorities over the next few years based on the above.</w:t>
            </w:r>
          </w:p>
        </w:tc>
        <w:tc>
          <w:tcPr>
            <w:tcW w:w="6662" w:type="dxa"/>
            <w:shd w:val="clear" w:color="auto" w:fill="auto"/>
            <w:tcMar>
              <w:top w:w="113" w:type="dxa"/>
              <w:bottom w:w="113" w:type="dxa"/>
            </w:tcMar>
          </w:tcPr>
          <w:p w:rsidR="00B40CF0" w:rsidRDefault="00C862F5" w:rsidP="00F755A9">
            <w:pPr>
              <w:pStyle w:val="NoSpacing"/>
              <w:rPr>
                <w:rFonts w:cstheme="minorHAnsi"/>
                <w:szCs w:val="22"/>
              </w:rPr>
            </w:pPr>
            <w:r>
              <w:rPr>
                <w:rFonts w:cstheme="minorHAnsi"/>
                <w:szCs w:val="22"/>
              </w:rPr>
              <w:t>Jennifer Rishor</w:t>
            </w:r>
          </w:p>
          <w:p w:rsidR="00C862F5" w:rsidRDefault="00C862F5" w:rsidP="00F755A9">
            <w:pPr>
              <w:pStyle w:val="NoSpacing"/>
              <w:rPr>
                <w:rFonts w:cstheme="minorHAnsi"/>
                <w:szCs w:val="22"/>
              </w:rPr>
            </w:pPr>
            <w:r>
              <w:rPr>
                <w:rFonts w:cstheme="minorHAnsi"/>
                <w:szCs w:val="22"/>
              </w:rPr>
              <w:t>Hospitality Program Coordinator</w:t>
            </w:r>
          </w:p>
          <w:p w:rsidR="00C862F5" w:rsidRDefault="00C862F5" w:rsidP="00F755A9">
            <w:pPr>
              <w:pStyle w:val="NoSpacing"/>
              <w:rPr>
                <w:rFonts w:cstheme="minorHAnsi"/>
                <w:szCs w:val="22"/>
              </w:rPr>
            </w:pPr>
            <w:r>
              <w:rPr>
                <w:rFonts w:cstheme="minorHAnsi"/>
                <w:szCs w:val="22"/>
              </w:rPr>
              <w:t>Full-time faculty</w:t>
            </w:r>
          </w:p>
          <w:p w:rsidR="00F92EDE" w:rsidRPr="0079306D" w:rsidRDefault="00F92EDE" w:rsidP="00F755A9">
            <w:pPr>
              <w:pStyle w:val="NoSpacing"/>
              <w:rPr>
                <w:rFonts w:cstheme="minorHAnsi"/>
                <w:szCs w:val="22"/>
              </w:rPr>
            </w:pPr>
            <w:r>
              <w:rPr>
                <w:rFonts w:cstheme="minorHAnsi"/>
                <w:szCs w:val="22"/>
              </w:rPr>
              <w:t>Charles E</w:t>
            </w:r>
            <w:r w:rsidRPr="0079306D">
              <w:rPr>
                <w:rFonts w:cstheme="minorHAnsi"/>
                <w:szCs w:val="22"/>
              </w:rPr>
              <w:t>. Pascal</w:t>
            </w:r>
            <w:r w:rsidRPr="0079306D">
              <w:rPr>
                <w:szCs w:val="22"/>
              </w:rPr>
              <w:t xml:space="preserve"> Excellence in Teaching Award – June 2016</w:t>
            </w:r>
          </w:p>
          <w:p w:rsidR="00C862F5" w:rsidRDefault="00C862F5" w:rsidP="00F755A9">
            <w:pPr>
              <w:pStyle w:val="NoSpacing"/>
              <w:rPr>
                <w:rFonts w:cstheme="minorHAnsi"/>
                <w:szCs w:val="22"/>
              </w:rPr>
            </w:pPr>
          </w:p>
          <w:p w:rsidR="00C862F5" w:rsidRDefault="00C862F5" w:rsidP="00F755A9">
            <w:pPr>
              <w:pStyle w:val="NoSpacing"/>
              <w:rPr>
                <w:rFonts w:cstheme="minorHAnsi"/>
                <w:szCs w:val="22"/>
              </w:rPr>
            </w:pPr>
            <w:r>
              <w:rPr>
                <w:rFonts w:cstheme="minorHAnsi"/>
                <w:szCs w:val="22"/>
              </w:rPr>
              <w:t>Sylvie Provost</w:t>
            </w:r>
          </w:p>
          <w:p w:rsidR="00C862F5" w:rsidRDefault="00C862F5" w:rsidP="00F755A9">
            <w:pPr>
              <w:pStyle w:val="NoSpacing"/>
              <w:rPr>
                <w:rFonts w:cstheme="minorHAnsi"/>
                <w:szCs w:val="22"/>
              </w:rPr>
            </w:pPr>
            <w:r>
              <w:rPr>
                <w:rFonts w:cstheme="minorHAnsi"/>
                <w:szCs w:val="22"/>
              </w:rPr>
              <w:t>Part-time faculty</w:t>
            </w:r>
          </w:p>
          <w:p w:rsidR="00C862F5" w:rsidRDefault="00C862F5" w:rsidP="00F755A9">
            <w:pPr>
              <w:pStyle w:val="NoSpacing"/>
              <w:rPr>
                <w:rFonts w:cstheme="minorHAnsi"/>
                <w:szCs w:val="22"/>
              </w:rPr>
            </w:pPr>
          </w:p>
          <w:p w:rsidR="00C862F5" w:rsidRDefault="00C862F5" w:rsidP="00F755A9">
            <w:pPr>
              <w:pStyle w:val="NoSpacing"/>
              <w:rPr>
                <w:rFonts w:cstheme="minorHAnsi"/>
                <w:szCs w:val="22"/>
              </w:rPr>
            </w:pPr>
            <w:r>
              <w:rPr>
                <w:rFonts w:cstheme="minorHAnsi"/>
                <w:szCs w:val="22"/>
              </w:rPr>
              <w:t xml:space="preserve">Nick </w:t>
            </w:r>
            <w:proofErr w:type="spellStart"/>
            <w:r>
              <w:rPr>
                <w:rFonts w:cstheme="minorHAnsi"/>
                <w:szCs w:val="22"/>
              </w:rPr>
              <w:t>Witteck</w:t>
            </w:r>
            <w:proofErr w:type="spellEnd"/>
          </w:p>
          <w:p w:rsidR="00C862F5" w:rsidRDefault="00C862F5" w:rsidP="00F755A9">
            <w:pPr>
              <w:pStyle w:val="NoSpacing"/>
              <w:rPr>
                <w:rFonts w:cstheme="minorHAnsi"/>
                <w:szCs w:val="22"/>
              </w:rPr>
            </w:pPr>
            <w:r>
              <w:rPr>
                <w:rFonts w:cstheme="minorHAnsi"/>
                <w:szCs w:val="22"/>
              </w:rPr>
              <w:t>Part-time faculty</w:t>
            </w:r>
          </w:p>
          <w:p w:rsidR="00C862F5" w:rsidRDefault="00C862F5" w:rsidP="00F755A9">
            <w:pPr>
              <w:pStyle w:val="NoSpacing"/>
              <w:rPr>
                <w:rFonts w:cstheme="minorHAnsi"/>
                <w:szCs w:val="22"/>
              </w:rPr>
            </w:pPr>
          </w:p>
          <w:p w:rsidR="00C862F5" w:rsidRDefault="00C862F5" w:rsidP="00F755A9">
            <w:pPr>
              <w:pStyle w:val="NoSpacing"/>
              <w:rPr>
                <w:rFonts w:cstheme="minorHAnsi"/>
                <w:szCs w:val="22"/>
              </w:rPr>
            </w:pPr>
            <w:r>
              <w:rPr>
                <w:rFonts w:cstheme="minorHAnsi"/>
                <w:szCs w:val="22"/>
              </w:rPr>
              <w:t>Cassia Piper</w:t>
            </w:r>
          </w:p>
          <w:p w:rsidR="00C862F5" w:rsidRDefault="00C862F5" w:rsidP="00F755A9">
            <w:pPr>
              <w:pStyle w:val="NoSpacing"/>
              <w:rPr>
                <w:rFonts w:cstheme="minorHAnsi"/>
                <w:szCs w:val="22"/>
              </w:rPr>
            </w:pPr>
            <w:r>
              <w:rPr>
                <w:rFonts w:cstheme="minorHAnsi"/>
                <w:szCs w:val="22"/>
              </w:rPr>
              <w:t>Part-time faculty</w:t>
            </w:r>
          </w:p>
          <w:p w:rsidR="00C862F5" w:rsidRDefault="00C862F5" w:rsidP="00F755A9">
            <w:pPr>
              <w:pStyle w:val="NoSpacing"/>
              <w:rPr>
                <w:rFonts w:cstheme="minorHAnsi"/>
                <w:szCs w:val="22"/>
              </w:rPr>
            </w:pPr>
          </w:p>
          <w:p w:rsidR="00C862F5" w:rsidRDefault="00C862F5" w:rsidP="00F755A9">
            <w:pPr>
              <w:pStyle w:val="NoSpacing"/>
              <w:rPr>
                <w:rFonts w:cstheme="minorHAnsi"/>
                <w:szCs w:val="22"/>
              </w:rPr>
            </w:pPr>
            <w:r>
              <w:rPr>
                <w:rFonts w:cstheme="minorHAnsi"/>
                <w:szCs w:val="22"/>
              </w:rPr>
              <w:t>Cory James</w:t>
            </w:r>
          </w:p>
          <w:p w:rsidR="00C862F5" w:rsidRDefault="00C862F5" w:rsidP="00F755A9">
            <w:pPr>
              <w:pStyle w:val="NoSpacing"/>
              <w:rPr>
                <w:rFonts w:cstheme="minorHAnsi"/>
                <w:szCs w:val="22"/>
              </w:rPr>
            </w:pPr>
            <w:r>
              <w:rPr>
                <w:rFonts w:cstheme="minorHAnsi"/>
                <w:szCs w:val="22"/>
              </w:rPr>
              <w:t>Part-time faculty</w:t>
            </w:r>
          </w:p>
          <w:p w:rsidR="00C862F5" w:rsidRDefault="00C862F5" w:rsidP="00F755A9">
            <w:pPr>
              <w:pStyle w:val="NoSpacing"/>
              <w:rPr>
                <w:rFonts w:cstheme="minorHAnsi"/>
                <w:szCs w:val="22"/>
              </w:rPr>
            </w:pPr>
          </w:p>
          <w:p w:rsidR="00C862F5" w:rsidRDefault="00C862F5" w:rsidP="00F755A9">
            <w:pPr>
              <w:pStyle w:val="NoSpacing"/>
              <w:rPr>
                <w:rFonts w:cstheme="minorHAnsi"/>
                <w:szCs w:val="22"/>
              </w:rPr>
            </w:pPr>
            <w:r>
              <w:rPr>
                <w:rFonts w:cstheme="minorHAnsi"/>
                <w:szCs w:val="22"/>
              </w:rPr>
              <w:t>Nancy Townes</w:t>
            </w:r>
          </w:p>
          <w:p w:rsidR="00C862F5" w:rsidRDefault="00C862F5" w:rsidP="00F755A9">
            <w:pPr>
              <w:pStyle w:val="NoSpacing"/>
              <w:rPr>
                <w:rFonts w:cstheme="minorHAnsi"/>
                <w:szCs w:val="22"/>
              </w:rPr>
            </w:pPr>
            <w:r>
              <w:rPr>
                <w:rFonts w:cstheme="minorHAnsi"/>
                <w:szCs w:val="22"/>
              </w:rPr>
              <w:t>Part-time faculty</w:t>
            </w:r>
          </w:p>
          <w:p w:rsidR="00C862F5" w:rsidRDefault="00C862F5" w:rsidP="00F755A9">
            <w:pPr>
              <w:pStyle w:val="NoSpacing"/>
              <w:rPr>
                <w:rFonts w:cstheme="minorHAnsi"/>
                <w:szCs w:val="22"/>
              </w:rPr>
            </w:pPr>
          </w:p>
          <w:p w:rsidR="00DB10FD" w:rsidRPr="0079306D" w:rsidRDefault="0079306D" w:rsidP="00F755A9">
            <w:pPr>
              <w:pStyle w:val="NoSpacing"/>
              <w:rPr>
                <w:rFonts w:cstheme="minorHAnsi"/>
                <w:b/>
                <w:szCs w:val="22"/>
              </w:rPr>
            </w:pPr>
            <w:r w:rsidRPr="0079306D">
              <w:rPr>
                <w:rFonts w:cstheme="minorHAnsi"/>
                <w:b/>
                <w:szCs w:val="22"/>
              </w:rPr>
              <w:t>Please see CV’s on file included.</w:t>
            </w:r>
          </w:p>
        </w:tc>
      </w:tr>
      <w:tr w:rsidR="008E47B9" w:rsidRPr="00116B54" w:rsidTr="009555FF">
        <w:trPr>
          <w:trHeight w:val="1037"/>
        </w:trPr>
        <w:tc>
          <w:tcPr>
            <w:tcW w:w="13609" w:type="dxa"/>
            <w:gridSpan w:val="2"/>
            <w:shd w:val="clear" w:color="auto" w:fill="auto"/>
            <w:tcMar>
              <w:top w:w="113" w:type="dxa"/>
              <w:bottom w:w="113" w:type="dxa"/>
            </w:tcMar>
          </w:tcPr>
          <w:tbl>
            <w:tblPr>
              <w:tblW w:w="26360" w:type="dxa"/>
              <w:tblLayout w:type="fixed"/>
              <w:tblLook w:val="04A0" w:firstRow="1" w:lastRow="0" w:firstColumn="1" w:lastColumn="0" w:noHBand="0" w:noVBand="1"/>
            </w:tblPr>
            <w:tblGrid>
              <w:gridCol w:w="14180"/>
              <w:gridCol w:w="2620"/>
              <w:gridCol w:w="1840"/>
              <w:gridCol w:w="1680"/>
              <w:gridCol w:w="1980"/>
              <w:gridCol w:w="4060"/>
            </w:tblGrid>
            <w:tr w:rsidR="008E47B9" w:rsidRPr="008E47B9" w:rsidTr="008E47B9">
              <w:trPr>
                <w:trHeight w:val="465"/>
              </w:trPr>
              <w:tc>
                <w:tcPr>
                  <w:tcW w:w="26360" w:type="dxa"/>
                  <w:gridSpan w:val="6"/>
                  <w:tcBorders>
                    <w:top w:val="nil"/>
                    <w:left w:val="nil"/>
                    <w:bottom w:val="nil"/>
                    <w:right w:val="nil"/>
                  </w:tcBorders>
                  <w:shd w:val="clear" w:color="000000" w:fill="A9D08E"/>
                  <w:noWrap/>
                  <w:vAlign w:val="bottom"/>
                  <w:hideMark/>
                </w:tcPr>
                <w:p w:rsidR="008E47B9" w:rsidRPr="008E47B9" w:rsidRDefault="008E47B9" w:rsidP="008E47B9">
                  <w:pPr>
                    <w:rPr>
                      <w:rFonts w:ascii="Calibri" w:hAnsi="Calibri" w:cs="Calibri"/>
                      <w:b/>
                      <w:bCs/>
                      <w:color w:val="000000"/>
                      <w:sz w:val="36"/>
                      <w:szCs w:val="36"/>
                      <w:lang w:val="en-CA" w:eastAsia="en-CA"/>
                    </w:rPr>
                  </w:pPr>
                  <w:r w:rsidRPr="008E47B9">
                    <w:rPr>
                      <w:rFonts w:ascii="Calibri" w:hAnsi="Calibri" w:cs="Calibri"/>
                      <w:b/>
                      <w:bCs/>
                      <w:color w:val="000000"/>
                      <w:sz w:val="36"/>
                      <w:szCs w:val="36"/>
                      <w:lang w:val="en-CA" w:eastAsia="en-CA"/>
                    </w:rPr>
                    <w:lastRenderedPageBreak/>
                    <w:t>Faculty and Staff Resource List</w:t>
                  </w:r>
                </w:p>
              </w:tc>
            </w:tr>
            <w:tr w:rsidR="008E47B9" w:rsidRPr="008E47B9" w:rsidTr="008E47B9">
              <w:trPr>
                <w:trHeight w:val="300"/>
              </w:trPr>
              <w:tc>
                <w:tcPr>
                  <w:tcW w:w="14180" w:type="dxa"/>
                  <w:tcBorders>
                    <w:top w:val="nil"/>
                    <w:left w:val="nil"/>
                    <w:bottom w:val="nil"/>
                    <w:right w:val="nil"/>
                  </w:tcBorders>
                  <w:shd w:val="clear" w:color="auto" w:fill="auto"/>
                  <w:noWrap/>
                  <w:vAlign w:val="bottom"/>
                  <w:hideMark/>
                </w:tcPr>
                <w:p w:rsidR="008E47B9" w:rsidRPr="008E47B9" w:rsidRDefault="008E47B9" w:rsidP="008E47B9">
                  <w:pPr>
                    <w:rPr>
                      <w:rFonts w:ascii="Calibri" w:hAnsi="Calibri" w:cs="Calibri"/>
                      <w:b/>
                      <w:bCs/>
                      <w:color w:val="000000"/>
                      <w:sz w:val="36"/>
                      <w:szCs w:val="36"/>
                      <w:lang w:val="en-CA" w:eastAsia="en-CA"/>
                    </w:rPr>
                  </w:pPr>
                </w:p>
              </w:tc>
              <w:tc>
                <w:tcPr>
                  <w:tcW w:w="2620" w:type="dxa"/>
                  <w:tcBorders>
                    <w:top w:val="nil"/>
                    <w:left w:val="nil"/>
                    <w:bottom w:val="nil"/>
                    <w:right w:val="nil"/>
                  </w:tcBorders>
                  <w:shd w:val="clear" w:color="auto" w:fill="auto"/>
                  <w:noWrap/>
                  <w:vAlign w:val="bottom"/>
                  <w:hideMark/>
                </w:tcPr>
                <w:p w:rsidR="008E47B9" w:rsidRPr="008E47B9" w:rsidRDefault="008E47B9" w:rsidP="008E47B9">
                  <w:pPr>
                    <w:rPr>
                      <w:rFonts w:ascii="Times New Roman" w:hAnsi="Times New Roman"/>
                      <w:sz w:val="20"/>
                      <w:lang w:val="en-CA" w:eastAsia="en-CA"/>
                    </w:rPr>
                  </w:pPr>
                </w:p>
              </w:tc>
              <w:tc>
                <w:tcPr>
                  <w:tcW w:w="1840" w:type="dxa"/>
                  <w:tcBorders>
                    <w:top w:val="nil"/>
                    <w:left w:val="nil"/>
                    <w:bottom w:val="nil"/>
                    <w:right w:val="nil"/>
                  </w:tcBorders>
                  <w:shd w:val="clear" w:color="auto" w:fill="auto"/>
                  <w:noWrap/>
                  <w:vAlign w:val="bottom"/>
                  <w:hideMark/>
                </w:tcPr>
                <w:p w:rsidR="008E47B9" w:rsidRPr="008E47B9" w:rsidRDefault="008E47B9" w:rsidP="008E47B9">
                  <w:pPr>
                    <w:rPr>
                      <w:rFonts w:ascii="Times New Roman" w:hAnsi="Times New Roman"/>
                      <w:sz w:val="20"/>
                      <w:lang w:val="en-CA" w:eastAsia="en-CA"/>
                    </w:rPr>
                  </w:pPr>
                </w:p>
              </w:tc>
              <w:tc>
                <w:tcPr>
                  <w:tcW w:w="1680" w:type="dxa"/>
                  <w:tcBorders>
                    <w:top w:val="nil"/>
                    <w:left w:val="nil"/>
                    <w:bottom w:val="nil"/>
                    <w:right w:val="nil"/>
                  </w:tcBorders>
                  <w:shd w:val="clear" w:color="auto" w:fill="auto"/>
                  <w:noWrap/>
                  <w:vAlign w:val="bottom"/>
                  <w:hideMark/>
                </w:tcPr>
                <w:p w:rsidR="008E47B9" w:rsidRPr="008E47B9" w:rsidRDefault="008E47B9" w:rsidP="008E47B9">
                  <w:pPr>
                    <w:rPr>
                      <w:rFonts w:ascii="Times New Roman" w:hAnsi="Times New Roman"/>
                      <w:sz w:val="20"/>
                      <w:lang w:val="en-CA" w:eastAsia="en-CA"/>
                    </w:rPr>
                  </w:pPr>
                </w:p>
              </w:tc>
              <w:tc>
                <w:tcPr>
                  <w:tcW w:w="1980" w:type="dxa"/>
                  <w:tcBorders>
                    <w:top w:val="nil"/>
                    <w:left w:val="nil"/>
                    <w:bottom w:val="nil"/>
                    <w:right w:val="nil"/>
                  </w:tcBorders>
                  <w:shd w:val="clear" w:color="auto" w:fill="auto"/>
                  <w:noWrap/>
                  <w:vAlign w:val="bottom"/>
                  <w:hideMark/>
                </w:tcPr>
                <w:p w:rsidR="008E47B9" w:rsidRPr="008E47B9" w:rsidRDefault="008E47B9" w:rsidP="008E47B9">
                  <w:pPr>
                    <w:rPr>
                      <w:rFonts w:ascii="Times New Roman" w:hAnsi="Times New Roman"/>
                      <w:sz w:val="20"/>
                      <w:lang w:val="en-CA" w:eastAsia="en-CA"/>
                    </w:rPr>
                  </w:pPr>
                </w:p>
              </w:tc>
              <w:tc>
                <w:tcPr>
                  <w:tcW w:w="4060" w:type="dxa"/>
                  <w:tcBorders>
                    <w:top w:val="nil"/>
                    <w:left w:val="nil"/>
                    <w:bottom w:val="nil"/>
                    <w:right w:val="nil"/>
                  </w:tcBorders>
                  <w:shd w:val="clear" w:color="auto" w:fill="auto"/>
                  <w:noWrap/>
                  <w:vAlign w:val="bottom"/>
                  <w:hideMark/>
                </w:tcPr>
                <w:p w:rsidR="008E47B9" w:rsidRPr="008E47B9" w:rsidRDefault="008E47B9" w:rsidP="008E47B9">
                  <w:pPr>
                    <w:rPr>
                      <w:rFonts w:ascii="Times New Roman" w:hAnsi="Times New Roman"/>
                      <w:sz w:val="20"/>
                      <w:lang w:val="en-CA" w:eastAsia="en-CA"/>
                    </w:rPr>
                  </w:pPr>
                </w:p>
              </w:tc>
            </w:tr>
            <w:tr w:rsidR="008E47B9" w:rsidRPr="008E47B9" w:rsidTr="008E47B9">
              <w:trPr>
                <w:trHeight w:val="915"/>
              </w:trPr>
              <w:tc>
                <w:tcPr>
                  <w:tcW w:w="1418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8E47B9" w:rsidRPr="008E47B9" w:rsidRDefault="008E47B9" w:rsidP="008E47B9">
                  <w:pPr>
                    <w:rPr>
                      <w:rFonts w:ascii="Calibri" w:hAnsi="Calibri" w:cs="Calibri"/>
                      <w:b/>
                      <w:bCs/>
                      <w:color w:val="000000"/>
                      <w:szCs w:val="22"/>
                      <w:lang w:val="en-CA" w:eastAsia="en-CA"/>
                    </w:rPr>
                  </w:pPr>
                  <w:r w:rsidRPr="008E47B9">
                    <w:rPr>
                      <w:rFonts w:ascii="Calibri" w:hAnsi="Calibri" w:cs="Calibri"/>
                      <w:b/>
                      <w:bCs/>
                      <w:color w:val="000000"/>
                      <w:szCs w:val="22"/>
                      <w:lang w:val="en-CA" w:eastAsia="en-CA"/>
                    </w:rPr>
                    <w:t>Full-time/Contract</w:t>
                  </w:r>
                </w:p>
              </w:tc>
              <w:tc>
                <w:tcPr>
                  <w:tcW w:w="2620" w:type="dxa"/>
                  <w:tcBorders>
                    <w:top w:val="single" w:sz="4" w:space="0" w:color="auto"/>
                    <w:left w:val="nil"/>
                    <w:bottom w:val="single" w:sz="4" w:space="0" w:color="auto"/>
                    <w:right w:val="single" w:sz="4" w:space="0" w:color="auto"/>
                  </w:tcBorders>
                  <w:shd w:val="clear" w:color="000000" w:fill="E2EFDA"/>
                  <w:vAlign w:val="center"/>
                  <w:hideMark/>
                </w:tcPr>
                <w:p w:rsidR="008E47B9" w:rsidRPr="008E47B9" w:rsidRDefault="008E47B9" w:rsidP="008E47B9">
                  <w:pPr>
                    <w:rPr>
                      <w:rFonts w:ascii="Calibri" w:hAnsi="Calibri" w:cs="Calibri"/>
                      <w:b/>
                      <w:bCs/>
                      <w:color w:val="000000"/>
                      <w:szCs w:val="22"/>
                      <w:lang w:val="en-CA" w:eastAsia="en-CA"/>
                    </w:rPr>
                  </w:pPr>
                  <w:r w:rsidRPr="008E47B9">
                    <w:rPr>
                      <w:rFonts w:ascii="Calibri" w:hAnsi="Calibri" w:cs="Calibri"/>
                      <w:b/>
                      <w:bCs/>
                      <w:color w:val="000000"/>
                      <w:szCs w:val="22"/>
                      <w:lang w:val="en-CA" w:eastAsia="en-CA"/>
                    </w:rPr>
                    <w:t>Educational qualifications</w:t>
                  </w:r>
                </w:p>
              </w:tc>
              <w:tc>
                <w:tcPr>
                  <w:tcW w:w="1840" w:type="dxa"/>
                  <w:tcBorders>
                    <w:top w:val="single" w:sz="4" w:space="0" w:color="auto"/>
                    <w:left w:val="nil"/>
                    <w:bottom w:val="single" w:sz="4" w:space="0" w:color="auto"/>
                    <w:right w:val="single" w:sz="4" w:space="0" w:color="auto"/>
                  </w:tcBorders>
                  <w:shd w:val="clear" w:color="000000" w:fill="E2EFDA"/>
                  <w:vAlign w:val="center"/>
                  <w:hideMark/>
                </w:tcPr>
                <w:p w:rsidR="008E47B9" w:rsidRPr="008E47B9" w:rsidRDefault="008E47B9" w:rsidP="008E47B9">
                  <w:pPr>
                    <w:rPr>
                      <w:rFonts w:ascii="Calibri" w:hAnsi="Calibri" w:cs="Calibri"/>
                      <w:b/>
                      <w:bCs/>
                      <w:color w:val="000000"/>
                      <w:szCs w:val="22"/>
                      <w:lang w:val="en-CA" w:eastAsia="en-CA"/>
                    </w:rPr>
                  </w:pPr>
                  <w:r w:rsidRPr="008E47B9">
                    <w:rPr>
                      <w:rFonts w:ascii="Calibri" w:hAnsi="Calibri" w:cs="Calibri"/>
                      <w:b/>
                      <w:bCs/>
                      <w:color w:val="000000"/>
                      <w:szCs w:val="22"/>
                      <w:lang w:val="en-CA" w:eastAsia="en-CA"/>
                    </w:rPr>
                    <w:t>Scholarship</w:t>
                  </w:r>
                </w:p>
              </w:tc>
              <w:tc>
                <w:tcPr>
                  <w:tcW w:w="1680" w:type="dxa"/>
                  <w:tcBorders>
                    <w:top w:val="single" w:sz="4" w:space="0" w:color="auto"/>
                    <w:left w:val="nil"/>
                    <w:bottom w:val="single" w:sz="4" w:space="0" w:color="auto"/>
                    <w:right w:val="single" w:sz="4" w:space="0" w:color="auto"/>
                  </w:tcBorders>
                  <w:shd w:val="clear" w:color="000000" w:fill="E2EFDA"/>
                  <w:vAlign w:val="center"/>
                  <w:hideMark/>
                </w:tcPr>
                <w:p w:rsidR="008E47B9" w:rsidRPr="008E47B9" w:rsidRDefault="008E47B9" w:rsidP="008E47B9">
                  <w:pPr>
                    <w:rPr>
                      <w:rFonts w:ascii="Calibri" w:hAnsi="Calibri" w:cs="Calibri"/>
                      <w:b/>
                      <w:bCs/>
                      <w:color w:val="000000"/>
                      <w:szCs w:val="22"/>
                      <w:lang w:val="en-CA" w:eastAsia="en-CA"/>
                    </w:rPr>
                  </w:pPr>
                  <w:r w:rsidRPr="008E47B9">
                    <w:rPr>
                      <w:rFonts w:ascii="Calibri" w:hAnsi="Calibri" w:cs="Calibri"/>
                      <w:b/>
                      <w:bCs/>
                      <w:color w:val="000000"/>
                      <w:szCs w:val="22"/>
                      <w:lang w:val="en-CA" w:eastAsia="en-CA"/>
                    </w:rPr>
                    <w:t>Work-related Expertise</w:t>
                  </w:r>
                </w:p>
              </w:tc>
              <w:tc>
                <w:tcPr>
                  <w:tcW w:w="1980" w:type="dxa"/>
                  <w:tcBorders>
                    <w:top w:val="single" w:sz="4" w:space="0" w:color="auto"/>
                    <w:left w:val="nil"/>
                    <w:bottom w:val="single" w:sz="4" w:space="0" w:color="auto"/>
                    <w:right w:val="single" w:sz="4" w:space="0" w:color="auto"/>
                  </w:tcBorders>
                  <w:shd w:val="clear" w:color="000000" w:fill="E2EFDA"/>
                  <w:vAlign w:val="center"/>
                  <w:hideMark/>
                </w:tcPr>
                <w:p w:rsidR="008E47B9" w:rsidRPr="008E47B9" w:rsidRDefault="008E47B9" w:rsidP="008E47B9">
                  <w:pPr>
                    <w:rPr>
                      <w:rFonts w:ascii="Calibri" w:hAnsi="Calibri" w:cs="Calibri"/>
                      <w:b/>
                      <w:bCs/>
                      <w:color w:val="000000"/>
                      <w:szCs w:val="22"/>
                      <w:lang w:val="en-CA" w:eastAsia="en-CA"/>
                    </w:rPr>
                  </w:pPr>
                  <w:r w:rsidRPr="008E47B9">
                    <w:rPr>
                      <w:rFonts w:ascii="Calibri" w:hAnsi="Calibri" w:cs="Calibri"/>
                      <w:b/>
                      <w:bCs/>
                      <w:color w:val="000000"/>
                      <w:szCs w:val="22"/>
                      <w:lang w:val="en-CA" w:eastAsia="en-CA"/>
                    </w:rPr>
                    <w:t>Teaching-related Expertise</w:t>
                  </w:r>
                </w:p>
              </w:tc>
              <w:tc>
                <w:tcPr>
                  <w:tcW w:w="4060" w:type="dxa"/>
                  <w:tcBorders>
                    <w:top w:val="single" w:sz="4" w:space="0" w:color="auto"/>
                    <w:left w:val="nil"/>
                    <w:bottom w:val="single" w:sz="4" w:space="0" w:color="auto"/>
                    <w:right w:val="single" w:sz="4" w:space="0" w:color="auto"/>
                  </w:tcBorders>
                  <w:shd w:val="clear" w:color="000000" w:fill="E2EFDA"/>
                  <w:vAlign w:val="center"/>
                  <w:hideMark/>
                </w:tcPr>
                <w:p w:rsidR="008E47B9" w:rsidRPr="008E47B9" w:rsidRDefault="008E47B9" w:rsidP="008E47B9">
                  <w:pPr>
                    <w:rPr>
                      <w:rFonts w:ascii="Calibri" w:hAnsi="Calibri" w:cs="Calibri"/>
                      <w:b/>
                      <w:bCs/>
                      <w:color w:val="000000"/>
                      <w:szCs w:val="22"/>
                      <w:lang w:val="en-CA" w:eastAsia="en-CA"/>
                    </w:rPr>
                  </w:pPr>
                  <w:r w:rsidRPr="008E47B9">
                    <w:rPr>
                      <w:rFonts w:ascii="Calibri" w:hAnsi="Calibri" w:cs="Calibri"/>
                      <w:b/>
                      <w:bCs/>
                      <w:color w:val="000000"/>
                      <w:szCs w:val="22"/>
                      <w:lang w:val="en-CA" w:eastAsia="en-CA"/>
                    </w:rPr>
                    <w:t>Significant accomplishments-</w:t>
                  </w:r>
                  <w:proofErr w:type="spellStart"/>
                  <w:r w:rsidRPr="008E47B9">
                    <w:rPr>
                      <w:rFonts w:ascii="Calibri" w:hAnsi="Calibri" w:cs="Calibri"/>
                      <w:b/>
                      <w:bCs/>
                      <w:color w:val="000000"/>
                      <w:szCs w:val="22"/>
                      <w:lang w:val="en-CA" w:eastAsia="en-CA"/>
                    </w:rPr>
                    <w:t>eg</w:t>
                  </w:r>
                  <w:proofErr w:type="spellEnd"/>
                  <w:r w:rsidRPr="008E47B9">
                    <w:rPr>
                      <w:rFonts w:ascii="Calibri" w:hAnsi="Calibri" w:cs="Calibri"/>
                      <w:b/>
                      <w:bCs/>
                      <w:color w:val="000000"/>
                      <w:szCs w:val="22"/>
                      <w:lang w:val="en-CA" w:eastAsia="en-CA"/>
                    </w:rPr>
                    <w:t>. awards, professional recognitions</w:t>
                  </w:r>
                </w:p>
              </w:tc>
            </w:tr>
            <w:tr w:rsidR="008E47B9" w:rsidRPr="008E47B9" w:rsidTr="008E47B9">
              <w:trPr>
                <w:trHeight w:val="300"/>
              </w:trPr>
              <w:tc>
                <w:tcPr>
                  <w:tcW w:w="14180" w:type="dxa"/>
                  <w:tcBorders>
                    <w:top w:val="nil"/>
                    <w:left w:val="single" w:sz="4" w:space="0" w:color="auto"/>
                    <w:bottom w:val="single" w:sz="4" w:space="0" w:color="auto"/>
                    <w:right w:val="single" w:sz="4" w:space="0" w:color="auto"/>
                  </w:tcBorders>
                  <w:shd w:val="clear" w:color="auto" w:fill="auto"/>
                  <w:noWrap/>
                  <w:vAlign w:val="bottom"/>
                  <w:hideMark/>
                </w:tcPr>
                <w:p w:rsidR="008E47B9" w:rsidRPr="008E47B9" w:rsidRDefault="008E47B9" w:rsidP="0079306D">
                  <w:pPr>
                    <w:pStyle w:val="NoSpacing"/>
                    <w:rPr>
                      <w:rFonts w:ascii="Calibri" w:hAnsi="Calibri" w:cs="Calibri"/>
                      <w:color w:val="000000"/>
                      <w:szCs w:val="22"/>
                      <w:lang w:val="en-CA" w:eastAsia="en-CA"/>
                    </w:rPr>
                  </w:pPr>
                  <w:r w:rsidRPr="008E47B9">
                    <w:rPr>
                      <w:rFonts w:ascii="Calibri" w:hAnsi="Calibri" w:cs="Calibri"/>
                      <w:color w:val="000000"/>
                      <w:szCs w:val="22"/>
                      <w:lang w:val="en-CA" w:eastAsia="en-CA"/>
                    </w:rPr>
                    <w:t> </w:t>
                  </w:r>
                  <w:r w:rsidR="0079306D">
                    <w:rPr>
                      <w:rFonts w:ascii="Calibri" w:hAnsi="Calibri" w:cs="Calibri"/>
                      <w:color w:val="000000"/>
                      <w:szCs w:val="22"/>
                      <w:lang w:val="en-CA" w:eastAsia="en-CA"/>
                    </w:rPr>
                    <w:t>Jennifer Rishor</w:t>
                  </w:r>
                </w:p>
              </w:tc>
              <w:tc>
                <w:tcPr>
                  <w:tcW w:w="262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84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6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9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406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r>
            <w:tr w:rsidR="008E47B9" w:rsidRPr="008E47B9" w:rsidTr="008E47B9">
              <w:trPr>
                <w:trHeight w:val="300"/>
              </w:trPr>
              <w:tc>
                <w:tcPr>
                  <w:tcW w:w="14180" w:type="dxa"/>
                  <w:tcBorders>
                    <w:top w:val="nil"/>
                    <w:left w:val="single" w:sz="4" w:space="0" w:color="auto"/>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r w:rsidR="0079306D">
                    <w:rPr>
                      <w:rFonts w:ascii="Calibri" w:hAnsi="Calibri" w:cs="Calibri"/>
                      <w:color w:val="000000"/>
                      <w:szCs w:val="22"/>
                      <w:lang w:val="en-CA" w:eastAsia="en-CA"/>
                    </w:rPr>
                    <w:t>Hospitality Program Coordinator</w:t>
                  </w:r>
                </w:p>
              </w:tc>
              <w:tc>
                <w:tcPr>
                  <w:tcW w:w="262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p>
              </w:tc>
              <w:tc>
                <w:tcPr>
                  <w:tcW w:w="184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6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9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406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r>
            <w:tr w:rsidR="008E47B9" w:rsidRPr="008E47B9" w:rsidTr="008E47B9">
              <w:trPr>
                <w:trHeight w:val="300"/>
              </w:trPr>
              <w:tc>
                <w:tcPr>
                  <w:tcW w:w="14180" w:type="dxa"/>
                  <w:tcBorders>
                    <w:top w:val="nil"/>
                    <w:left w:val="single" w:sz="4" w:space="0" w:color="auto"/>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r w:rsidR="0079306D">
                    <w:rPr>
                      <w:rFonts w:ascii="Calibri" w:hAnsi="Calibri" w:cs="Calibri"/>
                      <w:color w:val="000000"/>
                      <w:szCs w:val="22"/>
                      <w:lang w:val="en-CA" w:eastAsia="en-CA"/>
                    </w:rPr>
                    <w:t>Full-time faculty</w:t>
                  </w:r>
                </w:p>
              </w:tc>
              <w:tc>
                <w:tcPr>
                  <w:tcW w:w="262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84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6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9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406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r>
            <w:tr w:rsidR="008E47B9" w:rsidRPr="008E47B9" w:rsidTr="008E47B9">
              <w:trPr>
                <w:trHeight w:val="300"/>
              </w:trPr>
              <w:tc>
                <w:tcPr>
                  <w:tcW w:w="14180" w:type="dxa"/>
                  <w:tcBorders>
                    <w:top w:val="nil"/>
                    <w:left w:val="single" w:sz="4" w:space="0" w:color="auto"/>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262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84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6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9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406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r>
            <w:tr w:rsidR="008E47B9" w:rsidRPr="008E47B9" w:rsidTr="008E47B9">
              <w:trPr>
                <w:trHeight w:val="300"/>
              </w:trPr>
              <w:tc>
                <w:tcPr>
                  <w:tcW w:w="14180" w:type="dxa"/>
                  <w:tcBorders>
                    <w:top w:val="nil"/>
                    <w:left w:val="single" w:sz="4" w:space="0" w:color="auto"/>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r w:rsidR="0079306D">
                    <w:rPr>
                      <w:rFonts w:ascii="Calibri" w:hAnsi="Calibri" w:cs="Calibri"/>
                      <w:color w:val="000000"/>
                      <w:szCs w:val="22"/>
                      <w:lang w:val="en-CA" w:eastAsia="en-CA"/>
                    </w:rPr>
                    <w:t>Sylvie Provost</w:t>
                  </w:r>
                </w:p>
              </w:tc>
              <w:tc>
                <w:tcPr>
                  <w:tcW w:w="262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84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6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9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406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r>
            <w:tr w:rsidR="008E47B9" w:rsidRPr="008E47B9" w:rsidTr="008E47B9">
              <w:trPr>
                <w:trHeight w:val="300"/>
              </w:trPr>
              <w:tc>
                <w:tcPr>
                  <w:tcW w:w="14180" w:type="dxa"/>
                  <w:tcBorders>
                    <w:top w:val="nil"/>
                    <w:left w:val="single" w:sz="4" w:space="0" w:color="auto"/>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r w:rsidR="0079306D">
                    <w:rPr>
                      <w:rFonts w:ascii="Calibri" w:hAnsi="Calibri" w:cs="Calibri"/>
                      <w:color w:val="000000"/>
                      <w:szCs w:val="22"/>
                      <w:lang w:val="en-CA" w:eastAsia="en-CA"/>
                    </w:rPr>
                    <w:t>Part-time faculty</w:t>
                  </w:r>
                </w:p>
              </w:tc>
              <w:tc>
                <w:tcPr>
                  <w:tcW w:w="262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84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6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9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406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r>
            <w:tr w:rsidR="008E47B9" w:rsidRPr="008E47B9" w:rsidTr="008E47B9">
              <w:trPr>
                <w:trHeight w:val="300"/>
              </w:trPr>
              <w:tc>
                <w:tcPr>
                  <w:tcW w:w="14180" w:type="dxa"/>
                  <w:tcBorders>
                    <w:top w:val="nil"/>
                    <w:left w:val="single" w:sz="4" w:space="0" w:color="auto"/>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262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84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6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9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406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r>
            <w:tr w:rsidR="008E47B9" w:rsidRPr="008E47B9" w:rsidTr="008E47B9">
              <w:trPr>
                <w:trHeight w:val="300"/>
              </w:trPr>
              <w:tc>
                <w:tcPr>
                  <w:tcW w:w="14180" w:type="dxa"/>
                  <w:tcBorders>
                    <w:top w:val="nil"/>
                    <w:left w:val="single" w:sz="4" w:space="0" w:color="auto"/>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r w:rsidR="0079306D">
                    <w:rPr>
                      <w:rFonts w:ascii="Calibri" w:hAnsi="Calibri" w:cs="Calibri"/>
                      <w:color w:val="000000"/>
                      <w:szCs w:val="22"/>
                      <w:lang w:val="en-CA" w:eastAsia="en-CA"/>
                    </w:rPr>
                    <w:t xml:space="preserve">Nick </w:t>
                  </w:r>
                  <w:proofErr w:type="spellStart"/>
                  <w:r w:rsidR="0079306D">
                    <w:rPr>
                      <w:rFonts w:ascii="Calibri" w:hAnsi="Calibri" w:cs="Calibri"/>
                      <w:color w:val="000000"/>
                      <w:szCs w:val="22"/>
                      <w:lang w:val="en-CA" w:eastAsia="en-CA"/>
                    </w:rPr>
                    <w:t>Witteck</w:t>
                  </w:r>
                  <w:proofErr w:type="spellEnd"/>
                </w:p>
              </w:tc>
              <w:tc>
                <w:tcPr>
                  <w:tcW w:w="262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84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6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9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406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r>
            <w:tr w:rsidR="008E47B9" w:rsidRPr="008E47B9" w:rsidTr="008E47B9">
              <w:trPr>
                <w:trHeight w:val="300"/>
              </w:trPr>
              <w:tc>
                <w:tcPr>
                  <w:tcW w:w="14180" w:type="dxa"/>
                  <w:tcBorders>
                    <w:top w:val="nil"/>
                    <w:left w:val="single" w:sz="4" w:space="0" w:color="auto"/>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r w:rsidR="0079306D">
                    <w:rPr>
                      <w:rFonts w:ascii="Calibri" w:hAnsi="Calibri" w:cs="Calibri"/>
                      <w:color w:val="000000"/>
                      <w:szCs w:val="22"/>
                      <w:lang w:val="en-CA" w:eastAsia="en-CA"/>
                    </w:rPr>
                    <w:t>Part-time faculty</w:t>
                  </w:r>
                </w:p>
              </w:tc>
              <w:tc>
                <w:tcPr>
                  <w:tcW w:w="262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84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6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9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406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r>
            <w:tr w:rsidR="008E47B9" w:rsidRPr="008E47B9" w:rsidTr="008E47B9">
              <w:trPr>
                <w:trHeight w:val="300"/>
              </w:trPr>
              <w:tc>
                <w:tcPr>
                  <w:tcW w:w="14180" w:type="dxa"/>
                  <w:tcBorders>
                    <w:top w:val="nil"/>
                    <w:left w:val="single" w:sz="4" w:space="0" w:color="auto"/>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262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84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6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9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406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r>
            <w:tr w:rsidR="008E47B9" w:rsidRPr="008E47B9" w:rsidTr="008E47B9">
              <w:trPr>
                <w:trHeight w:val="300"/>
              </w:trPr>
              <w:tc>
                <w:tcPr>
                  <w:tcW w:w="14180" w:type="dxa"/>
                  <w:tcBorders>
                    <w:top w:val="nil"/>
                    <w:left w:val="single" w:sz="4" w:space="0" w:color="auto"/>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r w:rsidR="0079306D">
                    <w:rPr>
                      <w:rFonts w:ascii="Calibri" w:hAnsi="Calibri" w:cs="Calibri"/>
                      <w:color w:val="000000"/>
                      <w:szCs w:val="22"/>
                      <w:lang w:val="en-CA" w:eastAsia="en-CA"/>
                    </w:rPr>
                    <w:t>Cassia Piper</w:t>
                  </w:r>
                </w:p>
              </w:tc>
              <w:tc>
                <w:tcPr>
                  <w:tcW w:w="262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84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6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9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406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r>
            <w:tr w:rsidR="008E47B9" w:rsidRPr="008E47B9" w:rsidTr="008E47B9">
              <w:trPr>
                <w:trHeight w:val="300"/>
              </w:trPr>
              <w:tc>
                <w:tcPr>
                  <w:tcW w:w="14180" w:type="dxa"/>
                  <w:tcBorders>
                    <w:top w:val="nil"/>
                    <w:left w:val="single" w:sz="4" w:space="0" w:color="auto"/>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r w:rsidR="0079306D">
                    <w:rPr>
                      <w:rFonts w:ascii="Calibri" w:hAnsi="Calibri" w:cs="Calibri"/>
                      <w:color w:val="000000"/>
                      <w:szCs w:val="22"/>
                      <w:lang w:val="en-CA" w:eastAsia="en-CA"/>
                    </w:rPr>
                    <w:t>Part-time faculty</w:t>
                  </w:r>
                </w:p>
              </w:tc>
              <w:tc>
                <w:tcPr>
                  <w:tcW w:w="262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84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6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9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406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r>
            <w:tr w:rsidR="008E47B9" w:rsidRPr="008E47B9" w:rsidTr="008E47B9">
              <w:trPr>
                <w:trHeight w:val="300"/>
              </w:trPr>
              <w:tc>
                <w:tcPr>
                  <w:tcW w:w="14180" w:type="dxa"/>
                  <w:tcBorders>
                    <w:top w:val="nil"/>
                    <w:left w:val="single" w:sz="4" w:space="0" w:color="auto"/>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262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84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6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9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406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r>
            <w:tr w:rsidR="008E47B9" w:rsidRPr="008E47B9" w:rsidTr="008E47B9">
              <w:trPr>
                <w:trHeight w:val="300"/>
              </w:trPr>
              <w:tc>
                <w:tcPr>
                  <w:tcW w:w="14180" w:type="dxa"/>
                  <w:tcBorders>
                    <w:top w:val="nil"/>
                    <w:left w:val="single" w:sz="4" w:space="0" w:color="auto"/>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r w:rsidR="0079306D">
                    <w:rPr>
                      <w:rFonts w:ascii="Calibri" w:hAnsi="Calibri" w:cs="Calibri"/>
                      <w:color w:val="000000"/>
                      <w:szCs w:val="22"/>
                      <w:lang w:val="en-CA" w:eastAsia="en-CA"/>
                    </w:rPr>
                    <w:t>Cory James</w:t>
                  </w:r>
                </w:p>
              </w:tc>
              <w:tc>
                <w:tcPr>
                  <w:tcW w:w="262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84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6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9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406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r>
            <w:tr w:rsidR="008E47B9" w:rsidRPr="008E47B9" w:rsidTr="008E47B9">
              <w:trPr>
                <w:trHeight w:val="300"/>
              </w:trPr>
              <w:tc>
                <w:tcPr>
                  <w:tcW w:w="14180" w:type="dxa"/>
                  <w:tcBorders>
                    <w:top w:val="nil"/>
                    <w:left w:val="single" w:sz="4" w:space="0" w:color="auto"/>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r w:rsidR="0079306D">
                    <w:rPr>
                      <w:rFonts w:ascii="Calibri" w:hAnsi="Calibri" w:cs="Calibri"/>
                      <w:color w:val="000000"/>
                      <w:szCs w:val="22"/>
                      <w:lang w:val="en-CA" w:eastAsia="en-CA"/>
                    </w:rPr>
                    <w:t>Part-time faculty</w:t>
                  </w:r>
                </w:p>
              </w:tc>
              <w:tc>
                <w:tcPr>
                  <w:tcW w:w="262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84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6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9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406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r>
            <w:tr w:rsidR="008E47B9" w:rsidRPr="008E47B9" w:rsidTr="008E47B9">
              <w:trPr>
                <w:trHeight w:val="300"/>
              </w:trPr>
              <w:tc>
                <w:tcPr>
                  <w:tcW w:w="14180" w:type="dxa"/>
                  <w:tcBorders>
                    <w:top w:val="nil"/>
                    <w:left w:val="single" w:sz="4" w:space="0" w:color="auto"/>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262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84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6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9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406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r>
            <w:tr w:rsidR="008E47B9" w:rsidRPr="008E47B9" w:rsidTr="008E47B9">
              <w:trPr>
                <w:trHeight w:val="300"/>
              </w:trPr>
              <w:tc>
                <w:tcPr>
                  <w:tcW w:w="14180" w:type="dxa"/>
                  <w:tcBorders>
                    <w:top w:val="nil"/>
                    <w:left w:val="single" w:sz="4" w:space="0" w:color="auto"/>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r w:rsidR="0079306D">
                    <w:rPr>
                      <w:rFonts w:ascii="Calibri" w:hAnsi="Calibri" w:cs="Calibri"/>
                      <w:color w:val="000000"/>
                      <w:szCs w:val="22"/>
                      <w:lang w:val="en-CA" w:eastAsia="en-CA"/>
                    </w:rPr>
                    <w:t>Nancy Townes</w:t>
                  </w:r>
                </w:p>
              </w:tc>
              <w:tc>
                <w:tcPr>
                  <w:tcW w:w="262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84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6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9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406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r>
            <w:tr w:rsidR="008E47B9" w:rsidRPr="008E47B9" w:rsidTr="008E47B9">
              <w:trPr>
                <w:trHeight w:val="300"/>
              </w:trPr>
              <w:tc>
                <w:tcPr>
                  <w:tcW w:w="14180" w:type="dxa"/>
                  <w:tcBorders>
                    <w:top w:val="nil"/>
                    <w:left w:val="single" w:sz="4" w:space="0" w:color="auto"/>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r w:rsidR="0079306D">
                    <w:rPr>
                      <w:rFonts w:ascii="Calibri" w:hAnsi="Calibri" w:cs="Calibri"/>
                      <w:color w:val="000000"/>
                      <w:szCs w:val="22"/>
                      <w:lang w:val="en-CA" w:eastAsia="en-CA"/>
                    </w:rPr>
                    <w:t>Part-time faculty</w:t>
                  </w:r>
                </w:p>
              </w:tc>
              <w:tc>
                <w:tcPr>
                  <w:tcW w:w="262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84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6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9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406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r>
            <w:tr w:rsidR="008E47B9" w:rsidRPr="008E47B9" w:rsidTr="008E47B9">
              <w:trPr>
                <w:trHeight w:val="300"/>
              </w:trPr>
              <w:tc>
                <w:tcPr>
                  <w:tcW w:w="14180" w:type="dxa"/>
                  <w:tcBorders>
                    <w:top w:val="nil"/>
                    <w:left w:val="single" w:sz="4" w:space="0" w:color="auto"/>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262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84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6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9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406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r>
            <w:tr w:rsidR="008E47B9" w:rsidRPr="008E47B9" w:rsidTr="008E47B9">
              <w:trPr>
                <w:trHeight w:val="300"/>
              </w:trPr>
              <w:tc>
                <w:tcPr>
                  <w:tcW w:w="14180" w:type="dxa"/>
                  <w:tcBorders>
                    <w:top w:val="nil"/>
                    <w:left w:val="single" w:sz="4" w:space="0" w:color="auto"/>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262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84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6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9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406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r>
            <w:tr w:rsidR="008E47B9" w:rsidRPr="008E47B9" w:rsidTr="008E47B9">
              <w:trPr>
                <w:trHeight w:val="300"/>
              </w:trPr>
              <w:tc>
                <w:tcPr>
                  <w:tcW w:w="14180" w:type="dxa"/>
                  <w:tcBorders>
                    <w:top w:val="nil"/>
                    <w:left w:val="single" w:sz="4" w:space="0" w:color="auto"/>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262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84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6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9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406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r>
            <w:tr w:rsidR="008E47B9" w:rsidRPr="008E47B9" w:rsidTr="008E47B9">
              <w:trPr>
                <w:trHeight w:val="300"/>
              </w:trPr>
              <w:tc>
                <w:tcPr>
                  <w:tcW w:w="14180" w:type="dxa"/>
                  <w:tcBorders>
                    <w:top w:val="nil"/>
                    <w:left w:val="single" w:sz="4" w:space="0" w:color="auto"/>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262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84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6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9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406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r>
            <w:tr w:rsidR="008E47B9" w:rsidRPr="008E47B9" w:rsidTr="008E47B9">
              <w:trPr>
                <w:trHeight w:val="300"/>
              </w:trPr>
              <w:tc>
                <w:tcPr>
                  <w:tcW w:w="14180" w:type="dxa"/>
                  <w:tcBorders>
                    <w:top w:val="nil"/>
                    <w:left w:val="single" w:sz="4" w:space="0" w:color="auto"/>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262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84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6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198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c>
                <w:tcPr>
                  <w:tcW w:w="4060" w:type="dxa"/>
                  <w:tcBorders>
                    <w:top w:val="nil"/>
                    <w:left w:val="nil"/>
                    <w:bottom w:val="single" w:sz="4" w:space="0" w:color="auto"/>
                    <w:right w:val="single" w:sz="4" w:space="0" w:color="auto"/>
                  </w:tcBorders>
                  <w:shd w:val="clear" w:color="auto" w:fill="auto"/>
                  <w:noWrap/>
                  <w:vAlign w:val="bottom"/>
                  <w:hideMark/>
                </w:tcPr>
                <w:p w:rsidR="008E47B9" w:rsidRPr="008E47B9" w:rsidRDefault="008E47B9" w:rsidP="008E47B9">
                  <w:pPr>
                    <w:rPr>
                      <w:rFonts w:ascii="Calibri" w:hAnsi="Calibri" w:cs="Calibri"/>
                      <w:color w:val="000000"/>
                      <w:szCs w:val="22"/>
                      <w:lang w:val="en-CA" w:eastAsia="en-CA"/>
                    </w:rPr>
                  </w:pPr>
                  <w:r w:rsidRPr="008E47B9">
                    <w:rPr>
                      <w:rFonts w:ascii="Calibri" w:hAnsi="Calibri" w:cs="Calibri"/>
                      <w:color w:val="000000"/>
                      <w:szCs w:val="22"/>
                      <w:lang w:val="en-CA" w:eastAsia="en-CA"/>
                    </w:rPr>
                    <w:t> </w:t>
                  </w:r>
                </w:p>
              </w:tc>
            </w:tr>
          </w:tbl>
          <w:p w:rsidR="008E47B9" w:rsidRDefault="008E47B9" w:rsidP="00F755A9">
            <w:pPr>
              <w:pStyle w:val="NoSpacing"/>
              <w:rPr>
                <w:rFonts w:cstheme="minorHAnsi"/>
                <w:szCs w:val="22"/>
              </w:rPr>
            </w:pPr>
          </w:p>
        </w:tc>
      </w:tr>
      <w:tr w:rsidR="004976E3" w:rsidRPr="00116B54" w:rsidTr="003F0641">
        <w:trPr>
          <w:trHeight w:val="1037"/>
        </w:trPr>
        <w:tc>
          <w:tcPr>
            <w:tcW w:w="6947" w:type="dxa"/>
            <w:shd w:val="clear" w:color="auto" w:fill="auto"/>
            <w:tcMar>
              <w:top w:w="113" w:type="dxa"/>
              <w:bottom w:w="113" w:type="dxa"/>
            </w:tcMar>
          </w:tcPr>
          <w:p w:rsidR="004976E3" w:rsidRDefault="004976E3" w:rsidP="004976E3">
            <w:pPr>
              <w:pStyle w:val="NoSpacing"/>
              <w:rPr>
                <w:rFonts w:cstheme="minorHAnsi"/>
                <w:sz w:val="21"/>
                <w:szCs w:val="21"/>
              </w:rPr>
            </w:pPr>
            <w:r w:rsidRPr="00F7393D">
              <w:rPr>
                <w:rFonts w:cstheme="minorHAnsi"/>
                <w:sz w:val="21"/>
                <w:szCs w:val="21"/>
              </w:rPr>
              <w:lastRenderedPageBreak/>
              <w:t xml:space="preserve">6.3 </w:t>
            </w:r>
            <w:r w:rsidR="00721FB1" w:rsidRPr="00F7393D">
              <w:rPr>
                <w:rFonts w:cstheme="minorHAnsi"/>
                <w:sz w:val="21"/>
                <w:szCs w:val="21"/>
              </w:rPr>
              <w:t>Program Delivery Capital Assets</w:t>
            </w:r>
          </w:p>
          <w:p w:rsidR="00BE1B69" w:rsidRPr="00F7393D" w:rsidRDefault="00BE1B69" w:rsidP="004976E3">
            <w:pPr>
              <w:pStyle w:val="NoSpacing"/>
              <w:rPr>
                <w:rFonts w:cstheme="minorHAnsi"/>
                <w:sz w:val="21"/>
                <w:szCs w:val="21"/>
              </w:rPr>
            </w:pPr>
          </w:p>
          <w:p w:rsidR="004976E3" w:rsidRPr="00F7393D" w:rsidRDefault="00F7393D" w:rsidP="00721FB1">
            <w:pPr>
              <w:pStyle w:val="NoSpacing"/>
              <w:numPr>
                <w:ilvl w:val="0"/>
                <w:numId w:val="14"/>
              </w:numPr>
              <w:rPr>
                <w:rFonts w:cstheme="minorHAnsi"/>
                <w:sz w:val="21"/>
                <w:szCs w:val="21"/>
              </w:rPr>
            </w:pPr>
            <w:r w:rsidRPr="00F7393D">
              <w:rPr>
                <w:rFonts w:cstheme="minorHAnsi"/>
                <w:sz w:val="21"/>
                <w:szCs w:val="21"/>
                <w:lang w:val="en-CA" w:eastAsia="en-CA"/>
              </w:rPr>
              <w:t>Please r</w:t>
            </w:r>
            <w:r w:rsidR="00721FB1" w:rsidRPr="00F7393D">
              <w:rPr>
                <w:rFonts w:cstheme="minorHAnsi"/>
                <w:sz w:val="21"/>
                <w:szCs w:val="21"/>
                <w:lang w:val="en-CA" w:eastAsia="en-CA"/>
              </w:rPr>
              <w:t>eview existing program space and equipment</w:t>
            </w:r>
          </w:p>
          <w:p w:rsidR="00721FB1" w:rsidRPr="005C0ABE" w:rsidRDefault="00721FB1" w:rsidP="00721FB1">
            <w:pPr>
              <w:pStyle w:val="NoSpacing"/>
              <w:numPr>
                <w:ilvl w:val="0"/>
                <w:numId w:val="14"/>
              </w:numPr>
              <w:rPr>
                <w:rFonts w:cstheme="minorHAnsi"/>
                <w:sz w:val="21"/>
                <w:szCs w:val="21"/>
              </w:rPr>
            </w:pPr>
            <w:r w:rsidRPr="00F7393D">
              <w:rPr>
                <w:rFonts w:cstheme="minorHAnsi"/>
                <w:sz w:val="21"/>
                <w:szCs w:val="21"/>
                <w:lang w:val="en-CA" w:eastAsia="en-CA"/>
              </w:rPr>
              <w:t>Determine needs for space and equipment to fulfill future needs</w:t>
            </w:r>
          </w:p>
        </w:tc>
        <w:tc>
          <w:tcPr>
            <w:tcW w:w="6662" w:type="dxa"/>
            <w:shd w:val="clear" w:color="auto" w:fill="auto"/>
            <w:tcMar>
              <w:top w:w="113" w:type="dxa"/>
              <w:bottom w:w="113" w:type="dxa"/>
            </w:tcMar>
          </w:tcPr>
          <w:p w:rsidR="004976E3" w:rsidRPr="00116B54" w:rsidRDefault="00DB10FD" w:rsidP="00F755A9">
            <w:pPr>
              <w:pStyle w:val="NoSpacing"/>
              <w:rPr>
                <w:rFonts w:cstheme="minorHAnsi"/>
                <w:szCs w:val="22"/>
              </w:rPr>
            </w:pPr>
            <w:r>
              <w:rPr>
                <w:rFonts w:cstheme="minorHAnsi"/>
                <w:szCs w:val="22"/>
              </w:rPr>
              <w:t>N/A</w:t>
            </w:r>
          </w:p>
        </w:tc>
      </w:tr>
    </w:tbl>
    <w:p w:rsidR="0000190D" w:rsidRPr="00116B54" w:rsidRDefault="0000190D" w:rsidP="00F755A9">
      <w:pPr>
        <w:pStyle w:val="NoSpacing"/>
        <w:rPr>
          <w:rFonts w:cstheme="minorHAnsi"/>
          <w:szCs w:val="22"/>
        </w:rPr>
      </w:pPr>
      <w:r w:rsidRPr="00116B54">
        <w:rPr>
          <w:rFonts w:cstheme="minorHAnsi"/>
          <w:szCs w:val="22"/>
        </w:rPr>
        <w:br w:type="page"/>
      </w:r>
    </w:p>
    <w:p w:rsidR="00783567" w:rsidRPr="002325FE" w:rsidRDefault="00C42FA5" w:rsidP="00F755A9">
      <w:pPr>
        <w:pStyle w:val="NoSpacing"/>
        <w:rPr>
          <w:rFonts w:cstheme="minorHAnsi"/>
          <w:b/>
          <w:sz w:val="28"/>
          <w:szCs w:val="28"/>
        </w:rPr>
      </w:pPr>
      <w:r w:rsidRPr="002325FE">
        <w:rPr>
          <w:rFonts w:cstheme="minorHAnsi"/>
          <w:b/>
          <w:sz w:val="28"/>
          <w:szCs w:val="28"/>
        </w:rPr>
        <w:lastRenderedPageBreak/>
        <w:t>Program Improvement Plan</w:t>
      </w:r>
      <w:r w:rsidR="001E76B9" w:rsidRPr="002325FE">
        <w:rPr>
          <w:rFonts w:cstheme="minorHAnsi"/>
          <w:b/>
          <w:sz w:val="28"/>
          <w:szCs w:val="28"/>
        </w:rPr>
        <w:t xml:space="preserve"> </w:t>
      </w:r>
    </w:p>
    <w:p w:rsidR="00783567" w:rsidRPr="002325FE" w:rsidRDefault="00783567" w:rsidP="00F755A9">
      <w:pPr>
        <w:pStyle w:val="NoSpacing"/>
        <w:rPr>
          <w:rFonts w:cstheme="minorHAnsi"/>
          <w:b/>
          <w:sz w:val="28"/>
          <w:szCs w:val="28"/>
        </w:rPr>
      </w:pPr>
    </w:p>
    <w:p w:rsidR="00B9036F" w:rsidRDefault="00EA4DDF" w:rsidP="00F755A9">
      <w:pPr>
        <w:pStyle w:val="NoSpacing"/>
        <w:rPr>
          <w:rFonts w:cstheme="minorHAnsi"/>
          <w:szCs w:val="22"/>
        </w:rPr>
      </w:pPr>
      <w:r w:rsidRPr="00116B54">
        <w:rPr>
          <w:rFonts w:cstheme="minorHAnsi"/>
          <w:szCs w:val="22"/>
        </w:rPr>
        <w:t xml:space="preserve">Based on </w:t>
      </w:r>
      <w:r w:rsidR="004210F5" w:rsidRPr="00116B54">
        <w:rPr>
          <w:rFonts w:cstheme="minorHAnsi"/>
          <w:szCs w:val="22"/>
        </w:rPr>
        <w:t xml:space="preserve">the </w:t>
      </w:r>
      <w:r w:rsidRPr="00116B54">
        <w:rPr>
          <w:rFonts w:cstheme="minorHAnsi"/>
          <w:szCs w:val="22"/>
        </w:rPr>
        <w:t>analysis of your key findings, identify areas that require attention</w:t>
      </w:r>
      <w:r w:rsidR="00391F35">
        <w:rPr>
          <w:rFonts w:cstheme="minorHAnsi"/>
          <w:szCs w:val="22"/>
        </w:rPr>
        <w:t xml:space="preserve"> and action in the next 1-3</w:t>
      </w:r>
      <w:r w:rsidR="00C1143E" w:rsidRPr="00116B54">
        <w:rPr>
          <w:rFonts w:cstheme="minorHAnsi"/>
          <w:szCs w:val="22"/>
        </w:rPr>
        <w:t xml:space="preserve"> year timeframe</w:t>
      </w:r>
      <w:r w:rsidRPr="00116B54">
        <w:rPr>
          <w:rFonts w:cstheme="minorHAnsi"/>
          <w:szCs w:val="22"/>
        </w:rPr>
        <w:t xml:space="preserve">. </w:t>
      </w:r>
      <w:r w:rsidR="00C1143E" w:rsidRPr="00116B54">
        <w:rPr>
          <w:rFonts w:cstheme="minorHAnsi"/>
          <w:szCs w:val="22"/>
        </w:rPr>
        <w:t xml:space="preserve">  Ensure that you</w:t>
      </w:r>
      <w:r w:rsidR="003C330C" w:rsidRPr="00116B54">
        <w:rPr>
          <w:rFonts w:cstheme="minorHAnsi"/>
          <w:szCs w:val="22"/>
        </w:rPr>
        <w:t xml:space="preserve"> only recommend a</w:t>
      </w:r>
      <w:r w:rsidRPr="00116B54">
        <w:rPr>
          <w:rFonts w:cstheme="minorHAnsi"/>
          <w:szCs w:val="22"/>
        </w:rPr>
        <w:t>ction</w:t>
      </w:r>
      <w:r w:rsidR="00C1143E" w:rsidRPr="00116B54">
        <w:rPr>
          <w:rFonts w:cstheme="minorHAnsi"/>
          <w:szCs w:val="22"/>
        </w:rPr>
        <w:t>s</w:t>
      </w:r>
      <w:r w:rsidR="003C330C" w:rsidRPr="00116B54">
        <w:rPr>
          <w:rFonts w:cstheme="minorHAnsi"/>
          <w:szCs w:val="22"/>
        </w:rPr>
        <w:t xml:space="preserve"> that reflect </w:t>
      </w:r>
      <w:r w:rsidRPr="00116B54">
        <w:rPr>
          <w:rFonts w:cstheme="minorHAnsi"/>
          <w:szCs w:val="22"/>
        </w:rPr>
        <w:t>the program’s priorities an</w:t>
      </w:r>
      <w:r w:rsidR="00B9036F" w:rsidRPr="00116B54">
        <w:rPr>
          <w:rFonts w:cstheme="minorHAnsi"/>
          <w:szCs w:val="22"/>
        </w:rPr>
        <w:t>d its capacity to achieve them, and record the success of any changes implemented and the means by which they are being evaluated.</w:t>
      </w:r>
    </w:p>
    <w:p w:rsidR="00995849" w:rsidRDefault="00995849" w:rsidP="00F755A9">
      <w:pPr>
        <w:pStyle w:val="NoSpacing"/>
        <w:rPr>
          <w:rFonts w:cstheme="minorHAnsi"/>
          <w:szCs w:val="22"/>
        </w:rPr>
      </w:pPr>
    </w:p>
    <w:p w:rsidR="00995849" w:rsidRPr="00995849" w:rsidRDefault="00995849" w:rsidP="00995849">
      <w:pPr>
        <w:pStyle w:val="NoSpacing"/>
        <w:rPr>
          <w:rFonts w:cstheme="minorHAnsi"/>
          <w:szCs w:val="22"/>
          <w:lang w:val="en-CA"/>
        </w:rPr>
      </w:pPr>
      <w:r w:rsidRPr="00995849">
        <w:rPr>
          <w:rFonts w:cstheme="minorHAnsi"/>
          <w:szCs w:val="22"/>
          <w:lang w:val="en-CA"/>
        </w:rPr>
        <w:t>To make sure your goals are clear and reachable, each one should be:</w:t>
      </w:r>
    </w:p>
    <w:p w:rsidR="00995849" w:rsidRPr="00995849" w:rsidRDefault="00995849" w:rsidP="00995849">
      <w:pPr>
        <w:pStyle w:val="NoSpacing"/>
        <w:numPr>
          <w:ilvl w:val="0"/>
          <w:numId w:val="17"/>
        </w:numPr>
        <w:rPr>
          <w:rFonts w:cstheme="minorHAnsi"/>
          <w:szCs w:val="22"/>
          <w:lang w:val="en-CA"/>
        </w:rPr>
      </w:pPr>
      <w:r w:rsidRPr="00995849">
        <w:rPr>
          <w:rFonts w:cstheme="minorHAnsi"/>
          <w:b/>
          <w:bCs/>
          <w:szCs w:val="22"/>
          <w:lang w:val="en-CA"/>
        </w:rPr>
        <w:t>S</w:t>
      </w:r>
      <w:r w:rsidRPr="00995849">
        <w:rPr>
          <w:rFonts w:cstheme="minorHAnsi"/>
          <w:szCs w:val="22"/>
          <w:lang w:val="en-CA"/>
        </w:rPr>
        <w:t>pecific (simple, sensible, significant).</w:t>
      </w:r>
    </w:p>
    <w:p w:rsidR="00995849" w:rsidRPr="00995849" w:rsidRDefault="00995849" w:rsidP="00995849">
      <w:pPr>
        <w:pStyle w:val="NoSpacing"/>
        <w:numPr>
          <w:ilvl w:val="0"/>
          <w:numId w:val="17"/>
        </w:numPr>
        <w:rPr>
          <w:rFonts w:cstheme="minorHAnsi"/>
          <w:szCs w:val="22"/>
          <w:lang w:val="en-CA"/>
        </w:rPr>
      </w:pPr>
      <w:r w:rsidRPr="00995849">
        <w:rPr>
          <w:rFonts w:cstheme="minorHAnsi"/>
          <w:b/>
          <w:bCs/>
          <w:szCs w:val="22"/>
          <w:lang w:val="en-CA"/>
        </w:rPr>
        <w:t>M</w:t>
      </w:r>
      <w:r w:rsidRPr="00995849">
        <w:rPr>
          <w:rFonts w:cstheme="minorHAnsi"/>
          <w:szCs w:val="22"/>
          <w:lang w:val="en-CA"/>
        </w:rPr>
        <w:t>easurable (meaningful, motivating).</w:t>
      </w:r>
    </w:p>
    <w:p w:rsidR="00995849" w:rsidRPr="00995849" w:rsidRDefault="00995849" w:rsidP="00995849">
      <w:pPr>
        <w:pStyle w:val="NoSpacing"/>
        <w:numPr>
          <w:ilvl w:val="0"/>
          <w:numId w:val="17"/>
        </w:numPr>
        <w:rPr>
          <w:rFonts w:cstheme="minorHAnsi"/>
          <w:szCs w:val="22"/>
          <w:lang w:val="en-CA"/>
        </w:rPr>
      </w:pPr>
      <w:r w:rsidRPr="00995849">
        <w:rPr>
          <w:rFonts w:cstheme="minorHAnsi"/>
          <w:b/>
          <w:bCs/>
          <w:szCs w:val="22"/>
          <w:lang w:val="en-CA"/>
        </w:rPr>
        <w:t>A</w:t>
      </w:r>
      <w:r w:rsidRPr="00995849">
        <w:rPr>
          <w:rFonts w:cstheme="minorHAnsi"/>
          <w:szCs w:val="22"/>
          <w:lang w:val="en-CA"/>
        </w:rPr>
        <w:t>chievable (agreed, attainable).</w:t>
      </w:r>
    </w:p>
    <w:p w:rsidR="00995849" w:rsidRPr="00995849" w:rsidRDefault="00995849" w:rsidP="00995849">
      <w:pPr>
        <w:pStyle w:val="NoSpacing"/>
        <w:numPr>
          <w:ilvl w:val="0"/>
          <w:numId w:val="17"/>
        </w:numPr>
        <w:rPr>
          <w:rFonts w:cstheme="minorHAnsi"/>
          <w:szCs w:val="22"/>
          <w:lang w:val="en-CA"/>
        </w:rPr>
      </w:pPr>
      <w:r w:rsidRPr="00995849">
        <w:rPr>
          <w:rFonts w:cstheme="minorHAnsi"/>
          <w:b/>
          <w:bCs/>
          <w:szCs w:val="22"/>
          <w:lang w:val="en-CA"/>
        </w:rPr>
        <w:t>R</w:t>
      </w:r>
      <w:r w:rsidRPr="00995849">
        <w:rPr>
          <w:rFonts w:cstheme="minorHAnsi"/>
          <w:szCs w:val="22"/>
          <w:lang w:val="en-CA"/>
        </w:rPr>
        <w:t>elevant (reasonable, realistic and resourced, results-based).</w:t>
      </w:r>
    </w:p>
    <w:p w:rsidR="00995849" w:rsidRPr="00995849" w:rsidRDefault="00995849" w:rsidP="00995849">
      <w:pPr>
        <w:pStyle w:val="NoSpacing"/>
        <w:numPr>
          <w:ilvl w:val="0"/>
          <w:numId w:val="17"/>
        </w:numPr>
        <w:rPr>
          <w:rFonts w:cstheme="minorHAnsi"/>
          <w:szCs w:val="22"/>
          <w:lang w:val="en-CA"/>
        </w:rPr>
      </w:pPr>
      <w:r w:rsidRPr="00995849">
        <w:rPr>
          <w:rFonts w:cstheme="minorHAnsi"/>
          <w:b/>
          <w:bCs/>
          <w:szCs w:val="22"/>
          <w:lang w:val="en-CA"/>
        </w:rPr>
        <w:t>T</w:t>
      </w:r>
      <w:r w:rsidRPr="00995849">
        <w:rPr>
          <w:rFonts w:cstheme="minorHAnsi"/>
          <w:szCs w:val="22"/>
          <w:lang w:val="en-CA"/>
        </w:rPr>
        <w:t>ime bound (time-based, time limited, time/cost limited, timely, time-sensitive).</w:t>
      </w:r>
    </w:p>
    <w:p w:rsidR="00EA4DDF" w:rsidRPr="00116B54" w:rsidRDefault="00EA4DDF" w:rsidP="00F755A9">
      <w:pPr>
        <w:pStyle w:val="NoSpacing"/>
        <w:rPr>
          <w:rFonts w:cstheme="minorHAnsi"/>
          <w:szCs w:val="22"/>
        </w:rPr>
      </w:pPr>
    </w:p>
    <w:tbl>
      <w:tblPr>
        <w:tblW w:w="128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4284"/>
        <w:gridCol w:w="1608"/>
        <w:gridCol w:w="2359"/>
        <w:gridCol w:w="4591"/>
      </w:tblGrid>
      <w:tr w:rsidR="00C42FA5" w:rsidRPr="00116B54" w:rsidTr="00F343F0">
        <w:tc>
          <w:tcPr>
            <w:tcW w:w="4284" w:type="dxa"/>
            <w:tcBorders>
              <w:top w:val="single" w:sz="4" w:space="0" w:color="auto"/>
              <w:left w:val="single" w:sz="4" w:space="0" w:color="auto"/>
              <w:bottom w:val="single" w:sz="4" w:space="0" w:color="auto"/>
              <w:right w:val="single" w:sz="4" w:space="0" w:color="auto"/>
            </w:tcBorders>
            <w:shd w:val="clear" w:color="auto" w:fill="C0C0C0"/>
          </w:tcPr>
          <w:p w:rsidR="00C42FA5" w:rsidRPr="00116B54" w:rsidRDefault="00C655A1" w:rsidP="00953311">
            <w:pPr>
              <w:pStyle w:val="NoSpacing"/>
              <w:jc w:val="center"/>
              <w:rPr>
                <w:rFonts w:cstheme="minorHAnsi"/>
                <w:szCs w:val="22"/>
              </w:rPr>
            </w:pPr>
            <w:r>
              <w:rPr>
                <w:rFonts w:cstheme="minorHAnsi"/>
                <w:szCs w:val="22"/>
              </w:rPr>
              <w:t xml:space="preserve">New </w:t>
            </w:r>
            <w:r w:rsidR="006C4C31">
              <w:rPr>
                <w:rFonts w:cstheme="minorHAnsi"/>
                <w:szCs w:val="22"/>
              </w:rPr>
              <w:t>Recommended Improvements</w:t>
            </w:r>
          </w:p>
        </w:tc>
        <w:tc>
          <w:tcPr>
            <w:tcW w:w="1608" w:type="dxa"/>
            <w:tcBorders>
              <w:top w:val="single" w:sz="4" w:space="0" w:color="auto"/>
              <w:left w:val="single" w:sz="4" w:space="0" w:color="auto"/>
              <w:bottom w:val="single" w:sz="4" w:space="0" w:color="auto"/>
              <w:right w:val="single" w:sz="4" w:space="0" w:color="auto"/>
            </w:tcBorders>
            <w:shd w:val="clear" w:color="auto" w:fill="C0C0C0"/>
          </w:tcPr>
          <w:p w:rsidR="00C42FA5" w:rsidRPr="00116B54" w:rsidRDefault="00C42FA5" w:rsidP="00953311">
            <w:pPr>
              <w:pStyle w:val="NoSpacing"/>
              <w:jc w:val="center"/>
              <w:rPr>
                <w:rFonts w:cstheme="minorHAnsi"/>
                <w:szCs w:val="22"/>
              </w:rPr>
            </w:pPr>
            <w:r w:rsidRPr="00116B54">
              <w:rPr>
                <w:rFonts w:cstheme="minorHAnsi"/>
                <w:szCs w:val="22"/>
              </w:rPr>
              <w:t>Timef</w:t>
            </w:r>
            <w:r w:rsidR="002D4319">
              <w:rPr>
                <w:rFonts w:cstheme="minorHAnsi"/>
                <w:szCs w:val="22"/>
              </w:rPr>
              <w:t>r</w:t>
            </w:r>
            <w:r w:rsidRPr="00116B54">
              <w:rPr>
                <w:rFonts w:cstheme="minorHAnsi"/>
                <w:szCs w:val="22"/>
              </w:rPr>
              <w:t>ame</w:t>
            </w:r>
          </w:p>
        </w:tc>
        <w:tc>
          <w:tcPr>
            <w:tcW w:w="2359" w:type="dxa"/>
            <w:tcBorders>
              <w:top w:val="single" w:sz="4" w:space="0" w:color="auto"/>
              <w:left w:val="single" w:sz="4" w:space="0" w:color="auto"/>
              <w:bottom w:val="single" w:sz="4" w:space="0" w:color="auto"/>
              <w:right w:val="single" w:sz="4" w:space="0" w:color="auto"/>
            </w:tcBorders>
            <w:shd w:val="clear" w:color="auto" w:fill="C0C0C0"/>
          </w:tcPr>
          <w:p w:rsidR="00C42FA5" w:rsidRPr="00116B54" w:rsidRDefault="00C42FA5" w:rsidP="00953311">
            <w:pPr>
              <w:pStyle w:val="NoSpacing"/>
              <w:jc w:val="center"/>
              <w:rPr>
                <w:rFonts w:cstheme="minorHAnsi"/>
                <w:szCs w:val="22"/>
              </w:rPr>
            </w:pPr>
            <w:r w:rsidRPr="00116B54">
              <w:rPr>
                <w:rFonts w:cstheme="minorHAnsi"/>
                <w:szCs w:val="22"/>
              </w:rPr>
              <w:t>Person(s) Responsible</w:t>
            </w:r>
          </w:p>
        </w:tc>
        <w:tc>
          <w:tcPr>
            <w:tcW w:w="4591" w:type="dxa"/>
            <w:tcBorders>
              <w:top w:val="single" w:sz="4" w:space="0" w:color="auto"/>
              <w:left w:val="single" w:sz="4" w:space="0" w:color="auto"/>
              <w:bottom w:val="single" w:sz="4" w:space="0" w:color="auto"/>
              <w:right w:val="single" w:sz="4" w:space="0" w:color="auto"/>
            </w:tcBorders>
            <w:shd w:val="clear" w:color="auto" w:fill="C0C0C0"/>
          </w:tcPr>
          <w:p w:rsidR="001A6C3A" w:rsidRDefault="001A6C3A" w:rsidP="00953311">
            <w:pPr>
              <w:pStyle w:val="NoSpacing"/>
              <w:jc w:val="center"/>
              <w:rPr>
                <w:rFonts w:cstheme="minorHAnsi"/>
                <w:szCs w:val="22"/>
              </w:rPr>
            </w:pPr>
            <w:r>
              <w:rPr>
                <w:rFonts w:cstheme="minorHAnsi"/>
                <w:szCs w:val="22"/>
              </w:rPr>
              <w:t>A</w:t>
            </w:r>
            <w:r w:rsidR="00953311">
              <w:rPr>
                <w:rFonts w:cstheme="minorHAnsi"/>
                <w:szCs w:val="22"/>
              </w:rPr>
              <w:t>pproval</w:t>
            </w:r>
            <w:r w:rsidR="00995849">
              <w:rPr>
                <w:rFonts w:cstheme="minorHAnsi"/>
                <w:szCs w:val="22"/>
              </w:rPr>
              <w:t xml:space="preserve">:  </w:t>
            </w:r>
            <w:r w:rsidR="00953311">
              <w:rPr>
                <w:rFonts w:cstheme="minorHAnsi"/>
                <w:szCs w:val="22"/>
              </w:rPr>
              <w:t>Dean, Chair, or VPA</w:t>
            </w:r>
            <w:r w:rsidR="00995849">
              <w:rPr>
                <w:rFonts w:cstheme="minorHAnsi"/>
                <w:szCs w:val="22"/>
              </w:rPr>
              <w:t xml:space="preserve">          </w:t>
            </w:r>
            <w:r w:rsidR="00F343F0">
              <w:rPr>
                <w:rFonts w:cstheme="minorHAnsi"/>
                <w:szCs w:val="22"/>
              </w:rPr>
              <w:t xml:space="preserve">                           </w:t>
            </w:r>
            <w:r w:rsidR="00995849">
              <w:rPr>
                <w:rFonts w:cstheme="minorHAnsi"/>
                <w:szCs w:val="22"/>
              </w:rPr>
              <w:t xml:space="preserve">                        </w:t>
            </w:r>
            <w:r w:rsidR="00953311">
              <w:rPr>
                <w:rFonts w:cstheme="minorHAnsi"/>
                <w:szCs w:val="22"/>
              </w:rPr>
              <w:t xml:space="preserve"> or</w:t>
            </w:r>
          </w:p>
          <w:p w:rsidR="001A6C3A" w:rsidRPr="00116B54" w:rsidRDefault="00953311" w:rsidP="00953311">
            <w:pPr>
              <w:pStyle w:val="NoSpacing"/>
              <w:jc w:val="center"/>
              <w:rPr>
                <w:rFonts w:cstheme="minorHAnsi"/>
                <w:szCs w:val="22"/>
              </w:rPr>
            </w:pPr>
            <w:r>
              <w:rPr>
                <w:rFonts w:cstheme="minorHAnsi"/>
                <w:szCs w:val="22"/>
              </w:rPr>
              <w:t>Not Feasible, with rationale</w:t>
            </w:r>
          </w:p>
        </w:tc>
      </w:tr>
      <w:tr w:rsidR="00C42FA5" w:rsidRPr="00116B54" w:rsidTr="00F343F0">
        <w:trPr>
          <w:trHeight w:val="278"/>
        </w:trPr>
        <w:tc>
          <w:tcPr>
            <w:tcW w:w="4284" w:type="dxa"/>
            <w:tcBorders>
              <w:top w:val="single" w:sz="4" w:space="0" w:color="auto"/>
              <w:left w:val="single" w:sz="4" w:space="0" w:color="auto"/>
              <w:bottom w:val="single" w:sz="4" w:space="0" w:color="auto"/>
              <w:right w:val="single" w:sz="4" w:space="0" w:color="auto"/>
            </w:tcBorders>
          </w:tcPr>
          <w:p w:rsidR="0009515F" w:rsidRDefault="0009515F" w:rsidP="00F755A9">
            <w:pPr>
              <w:pStyle w:val="NoSpacing"/>
              <w:rPr>
                <w:rFonts w:cstheme="minorHAnsi"/>
                <w:szCs w:val="22"/>
              </w:rPr>
            </w:pPr>
            <w:r w:rsidRPr="00E60951">
              <w:rPr>
                <w:rFonts w:cstheme="minorHAnsi"/>
                <w:b/>
                <w:szCs w:val="22"/>
              </w:rPr>
              <w:t>HOSP52</w:t>
            </w:r>
            <w:r>
              <w:rPr>
                <w:rFonts w:cstheme="minorHAnsi"/>
                <w:szCs w:val="22"/>
              </w:rPr>
              <w:t xml:space="preserve"> –</w:t>
            </w:r>
            <w:r w:rsidR="00EE0DD5">
              <w:rPr>
                <w:rFonts w:cstheme="minorHAnsi"/>
                <w:szCs w:val="22"/>
              </w:rPr>
              <w:t xml:space="preserve"> </w:t>
            </w:r>
            <w:r w:rsidR="00E471A2">
              <w:rPr>
                <w:rFonts w:cstheme="minorHAnsi"/>
                <w:b/>
                <w:szCs w:val="22"/>
              </w:rPr>
              <w:t>Hotel Operations Tactics &amp; Strategies</w:t>
            </w:r>
            <w:r w:rsidR="00EE0DD5">
              <w:rPr>
                <w:rFonts w:cstheme="minorHAnsi"/>
                <w:szCs w:val="22"/>
              </w:rPr>
              <w:t xml:space="preserve">. </w:t>
            </w:r>
            <w:r>
              <w:rPr>
                <w:rFonts w:cstheme="minorHAnsi"/>
                <w:szCs w:val="22"/>
              </w:rPr>
              <w:t xml:space="preserve"> </w:t>
            </w:r>
            <w:r w:rsidR="00EE0DD5">
              <w:rPr>
                <w:rFonts w:cstheme="minorHAnsi"/>
                <w:szCs w:val="22"/>
              </w:rPr>
              <w:t>D</w:t>
            </w:r>
            <w:r>
              <w:rPr>
                <w:rFonts w:cstheme="minorHAnsi"/>
                <w:szCs w:val="22"/>
              </w:rPr>
              <w:t xml:space="preserve">iscussion around the delivery and </w:t>
            </w:r>
            <w:r w:rsidR="00EE0DD5">
              <w:rPr>
                <w:rFonts w:cstheme="minorHAnsi"/>
                <w:szCs w:val="22"/>
              </w:rPr>
              <w:t xml:space="preserve">semester </w:t>
            </w:r>
            <w:r>
              <w:rPr>
                <w:rFonts w:cstheme="minorHAnsi"/>
                <w:szCs w:val="22"/>
              </w:rPr>
              <w:t>offerin</w:t>
            </w:r>
            <w:r w:rsidR="00EE0DD5">
              <w:rPr>
                <w:rFonts w:cstheme="minorHAnsi"/>
                <w:szCs w:val="22"/>
              </w:rPr>
              <w:t>gs</w:t>
            </w:r>
            <w:r>
              <w:rPr>
                <w:rFonts w:cstheme="minorHAnsi"/>
                <w:szCs w:val="22"/>
              </w:rPr>
              <w:t xml:space="preserve"> of this course continues.</w:t>
            </w:r>
            <w:r w:rsidR="00EE0DD5">
              <w:rPr>
                <w:rFonts w:cstheme="minorHAnsi"/>
                <w:szCs w:val="22"/>
              </w:rPr>
              <w:t xml:space="preserve"> </w:t>
            </w:r>
            <w:r>
              <w:rPr>
                <w:rFonts w:cstheme="minorHAnsi"/>
                <w:szCs w:val="22"/>
              </w:rPr>
              <w:t xml:space="preserve">The course has been </w:t>
            </w:r>
            <w:r w:rsidR="00E60951">
              <w:rPr>
                <w:rFonts w:cstheme="minorHAnsi"/>
                <w:szCs w:val="22"/>
              </w:rPr>
              <w:t>categorized as “problematic” by the Chair of the SOB.</w:t>
            </w:r>
          </w:p>
          <w:p w:rsidR="00C42FA5" w:rsidRDefault="00E60951" w:rsidP="004E56D1">
            <w:pPr>
              <w:pStyle w:val="NoSpacing"/>
              <w:rPr>
                <w:rFonts w:cstheme="minorHAnsi"/>
                <w:szCs w:val="22"/>
              </w:rPr>
            </w:pPr>
            <w:r>
              <w:rPr>
                <w:rFonts w:cstheme="minorHAnsi"/>
                <w:szCs w:val="22"/>
              </w:rPr>
              <w:t xml:space="preserve">I would </w:t>
            </w:r>
            <w:r w:rsidR="004E56D1">
              <w:rPr>
                <w:rFonts w:cstheme="minorHAnsi"/>
                <w:szCs w:val="22"/>
              </w:rPr>
              <w:t>encourage</w:t>
            </w:r>
            <w:r>
              <w:rPr>
                <w:rFonts w:cstheme="minorHAnsi"/>
                <w:szCs w:val="22"/>
              </w:rPr>
              <w:t xml:space="preserve"> a round table discussion with all players involved to find an agreed upon resolution.</w:t>
            </w:r>
          </w:p>
          <w:p w:rsidR="004E56D1" w:rsidRPr="00116B54" w:rsidRDefault="004E56D1" w:rsidP="004E56D1">
            <w:pPr>
              <w:pStyle w:val="NoSpacing"/>
              <w:rPr>
                <w:rFonts w:cstheme="minorHAnsi"/>
                <w:szCs w:val="22"/>
              </w:rPr>
            </w:pPr>
            <w:r>
              <w:rPr>
                <w:rFonts w:cstheme="minorHAnsi"/>
                <w:szCs w:val="22"/>
              </w:rPr>
              <w:t>There is also a new version which needs to be developed.</w:t>
            </w:r>
          </w:p>
        </w:tc>
        <w:tc>
          <w:tcPr>
            <w:tcW w:w="1608" w:type="dxa"/>
            <w:tcBorders>
              <w:top w:val="single" w:sz="4" w:space="0" w:color="auto"/>
              <w:left w:val="single" w:sz="4" w:space="0" w:color="auto"/>
              <w:bottom w:val="single" w:sz="4" w:space="0" w:color="auto"/>
              <w:right w:val="single" w:sz="4" w:space="0" w:color="auto"/>
            </w:tcBorders>
          </w:tcPr>
          <w:p w:rsidR="00C42FA5" w:rsidRPr="00116B54" w:rsidRDefault="0009515F" w:rsidP="005A32F9">
            <w:pPr>
              <w:pStyle w:val="NoSpacing"/>
              <w:rPr>
                <w:rFonts w:cstheme="minorHAnsi"/>
                <w:szCs w:val="22"/>
              </w:rPr>
            </w:pPr>
            <w:r>
              <w:rPr>
                <w:rFonts w:cstheme="minorHAnsi"/>
                <w:szCs w:val="22"/>
              </w:rPr>
              <w:t>As soon as</w:t>
            </w:r>
            <w:r w:rsidR="005A32F9">
              <w:rPr>
                <w:rFonts w:cstheme="minorHAnsi"/>
                <w:szCs w:val="22"/>
              </w:rPr>
              <w:t xml:space="preserve"> </w:t>
            </w:r>
            <w:r w:rsidR="00F92EDE">
              <w:rPr>
                <w:rFonts w:cstheme="minorHAnsi"/>
                <w:szCs w:val="22"/>
              </w:rPr>
              <w:t>possible</w:t>
            </w:r>
            <w:r>
              <w:rPr>
                <w:rFonts w:cstheme="minorHAnsi"/>
                <w:szCs w:val="22"/>
              </w:rPr>
              <w:t>.</w:t>
            </w:r>
          </w:p>
        </w:tc>
        <w:tc>
          <w:tcPr>
            <w:tcW w:w="2359" w:type="dxa"/>
            <w:tcBorders>
              <w:top w:val="single" w:sz="4" w:space="0" w:color="auto"/>
              <w:left w:val="single" w:sz="4" w:space="0" w:color="auto"/>
              <w:bottom w:val="single" w:sz="4" w:space="0" w:color="auto"/>
              <w:right w:val="single" w:sz="4" w:space="0" w:color="auto"/>
            </w:tcBorders>
          </w:tcPr>
          <w:p w:rsidR="00C42FA5" w:rsidRDefault="0009515F" w:rsidP="00F755A9">
            <w:pPr>
              <w:pStyle w:val="NoSpacing"/>
              <w:rPr>
                <w:rFonts w:cstheme="minorHAnsi"/>
                <w:szCs w:val="22"/>
              </w:rPr>
            </w:pPr>
            <w:r>
              <w:rPr>
                <w:rFonts w:cstheme="minorHAnsi"/>
                <w:szCs w:val="22"/>
              </w:rPr>
              <w:t>Program Coordinator</w:t>
            </w:r>
          </w:p>
          <w:p w:rsidR="0009515F" w:rsidRPr="00116B54" w:rsidRDefault="0009515F" w:rsidP="00F755A9">
            <w:pPr>
              <w:pStyle w:val="NoSpacing"/>
              <w:rPr>
                <w:rFonts w:cstheme="minorHAnsi"/>
                <w:szCs w:val="22"/>
              </w:rPr>
            </w:pPr>
            <w:r>
              <w:rPr>
                <w:rFonts w:cstheme="minorHAnsi"/>
                <w:szCs w:val="22"/>
              </w:rPr>
              <w:t>Dean, Chair, Human Resources Department</w:t>
            </w:r>
          </w:p>
        </w:tc>
        <w:tc>
          <w:tcPr>
            <w:tcW w:w="4591" w:type="dxa"/>
            <w:tcBorders>
              <w:top w:val="single" w:sz="4" w:space="0" w:color="auto"/>
              <w:left w:val="single" w:sz="4" w:space="0" w:color="auto"/>
              <w:bottom w:val="single" w:sz="4" w:space="0" w:color="auto"/>
              <w:right w:val="single" w:sz="4" w:space="0" w:color="auto"/>
            </w:tcBorders>
          </w:tcPr>
          <w:p w:rsidR="00C42FA5" w:rsidRPr="00116B54" w:rsidRDefault="00C42FA5" w:rsidP="00F755A9">
            <w:pPr>
              <w:pStyle w:val="NoSpacing"/>
              <w:rPr>
                <w:rFonts w:cstheme="minorHAnsi"/>
                <w:szCs w:val="22"/>
              </w:rPr>
            </w:pPr>
          </w:p>
        </w:tc>
      </w:tr>
      <w:tr w:rsidR="00C42FA5" w:rsidRPr="00116B54" w:rsidTr="00F343F0">
        <w:tc>
          <w:tcPr>
            <w:tcW w:w="4284" w:type="dxa"/>
            <w:tcBorders>
              <w:top w:val="single" w:sz="4" w:space="0" w:color="auto"/>
              <w:left w:val="single" w:sz="4" w:space="0" w:color="auto"/>
              <w:bottom w:val="single" w:sz="4" w:space="0" w:color="auto"/>
              <w:right w:val="single" w:sz="4" w:space="0" w:color="auto"/>
            </w:tcBorders>
          </w:tcPr>
          <w:p w:rsidR="00C42FA5" w:rsidRDefault="00E60951" w:rsidP="00F755A9">
            <w:pPr>
              <w:pStyle w:val="NoSpacing"/>
              <w:rPr>
                <w:rFonts w:cstheme="minorHAnsi"/>
                <w:szCs w:val="22"/>
              </w:rPr>
            </w:pPr>
            <w:r w:rsidRPr="00E60951">
              <w:rPr>
                <w:rFonts w:cstheme="minorHAnsi"/>
                <w:b/>
                <w:szCs w:val="22"/>
              </w:rPr>
              <w:t>HOSP3</w:t>
            </w:r>
            <w:r>
              <w:rPr>
                <w:rFonts w:cstheme="minorHAnsi"/>
                <w:szCs w:val="22"/>
              </w:rPr>
              <w:t xml:space="preserve"> – </w:t>
            </w:r>
            <w:r w:rsidRPr="005A32F9">
              <w:rPr>
                <w:rFonts w:cstheme="minorHAnsi"/>
                <w:b/>
                <w:szCs w:val="22"/>
              </w:rPr>
              <w:t>Food &amp; Beverage Operations</w:t>
            </w:r>
            <w:r>
              <w:rPr>
                <w:rFonts w:cstheme="minorHAnsi"/>
                <w:szCs w:val="22"/>
              </w:rPr>
              <w:t xml:space="preserve"> will be offered in the third semester.  The course will continue to include Smart Serve Certification which is mandatory to complete as it is a requirement to take FLPL225 in fourth semester.</w:t>
            </w:r>
          </w:p>
          <w:p w:rsidR="00995849" w:rsidRDefault="00E60951" w:rsidP="00E60951">
            <w:pPr>
              <w:pStyle w:val="NoSpacing"/>
              <w:rPr>
                <w:rFonts w:cstheme="minorHAnsi"/>
                <w:szCs w:val="22"/>
              </w:rPr>
            </w:pPr>
            <w:r>
              <w:rPr>
                <w:rFonts w:cstheme="minorHAnsi"/>
                <w:szCs w:val="22"/>
              </w:rPr>
              <w:t xml:space="preserve">In addition, we will be adding the non-academic requirement through Continuing Education of Mixology in Fall 2019.  This will </w:t>
            </w:r>
            <w:r>
              <w:rPr>
                <w:rFonts w:cstheme="minorHAnsi"/>
                <w:szCs w:val="22"/>
              </w:rPr>
              <w:lastRenderedPageBreak/>
              <w:t>enhance the students’ beverage knowledge considerably.</w:t>
            </w:r>
          </w:p>
          <w:p w:rsidR="005A32F9" w:rsidRPr="00116B54" w:rsidRDefault="005A32F9" w:rsidP="00E60951">
            <w:pPr>
              <w:pStyle w:val="NoSpacing"/>
              <w:rPr>
                <w:rFonts w:cstheme="minorHAnsi"/>
                <w:szCs w:val="22"/>
              </w:rPr>
            </w:pPr>
          </w:p>
        </w:tc>
        <w:tc>
          <w:tcPr>
            <w:tcW w:w="1608" w:type="dxa"/>
            <w:tcBorders>
              <w:top w:val="single" w:sz="4" w:space="0" w:color="auto"/>
              <w:left w:val="single" w:sz="4" w:space="0" w:color="auto"/>
              <w:bottom w:val="single" w:sz="4" w:space="0" w:color="auto"/>
              <w:right w:val="single" w:sz="4" w:space="0" w:color="auto"/>
            </w:tcBorders>
          </w:tcPr>
          <w:p w:rsidR="00F92EDE" w:rsidRDefault="00F92EDE" w:rsidP="00F755A9">
            <w:pPr>
              <w:pStyle w:val="NoSpacing"/>
              <w:rPr>
                <w:rFonts w:cstheme="minorHAnsi"/>
                <w:szCs w:val="22"/>
              </w:rPr>
            </w:pPr>
            <w:r>
              <w:rPr>
                <w:rFonts w:cstheme="minorHAnsi"/>
                <w:szCs w:val="22"/>
              </w:rPr>
              <w:lastRenderedPageBreak/>
              <w:t xml:space="preserve">Development needs to be addressed in the fall of 2018 as the course will be delivered with Mixology in </w:t>
            </w:r>
          </w:p>
          <w:p w:rsidR="00C42FA5" w:rsidRPr="00116B54" w:rsidRDefault="00F92EDE" w:rsidP="00F92EDE">
            <w:pPr>
              <w:pStyle w:val="NoSpacing"/>
              <w:rPr>
                <w:rFonts w:cstheme="minorHAnsi"/>
                <w:szCs w:val="22"/>
              </w:rPr>
            </w:pPr>
            <w:proofErr w:type="gramStart"/>
            <w:r>
              <w:rPr>
                <w:rFonts w:cstheme="minorHAnsi"/>
                <w:szCs w:val="22"/>
              </w:rPr>
              <w:t>f</w:t>
            </w:r>
            <w:r w:rsidR="00E60951">
              <w:rPr>
                <w:rFonts w:cstheme="minorHAnsi"/>
                <w:szCs w:val="22"/>
              </w:rPr>
              <w:t>all</w:t>
            </w:r>
            <w:proofErr w:type="gramEnd"/>
            <w:r w:rsidR="00E60951">
              <w:rPr>
                <w:rFonts w:cstheme="minorHAnsi"/>
                <w:szCs w:val="22"/>
              </w:rPr>
              <w:t xml:space="preserve"> </w:t>
            </w:r>
            <w:r>
              <w:rPr>
                <w:rFonts w:cstheme="minorHAnsi"/>
                <w:szCs w:val="22"/>
              </w:rPr>
              <w:t xml:space="preserve">of </w:t>
            </w:r>
            <w:r w:rsidR="00E60951">
              <w:rPr>
                <w:rFonts w:cstheme="minorHAnsi"/>
                <w:szCs w:val="22"/>
              </w:rPr>
              <w:t>2019</w:t>
            </w:r>
            <w:r>
              <w:rPr>
                <w:rFonts w:cstheme="minorHAnsi"/>
                <w:szCs w:val="22"/>
              </w:rPr>
              <w:t>.</w:t>
            </w:r>
          </w:p>
        </w:tc>
        <w:tc>
          <w:tcPr>
            <w:tcW w:w="2359" w:type="dxa"/>
            <w:tcBorders>
              <w:top w:val="single" w:sz="4" w:space="0" w:color="auto"/>
              <w:left w:val="single" w:sz="4" w:space="0" w:color="auto"/>
              <w:bottom w:val="single" w:sz="4" w:space="0" w:color="auto"/>
              <w:right w:val="single" w:sz="4" w:space="0" w:color="auto"/>
            </w:tcBorders>
          </w:tcPr>
          <w:p w:rsidR="00C42FA5" w:rsidRPr="00116B54" w:rsidRDefault="00E60951" w:rsidP="00F755A9">
            <w:pPr>
              <w:pStyle w:val="NoSpacing"/>
              <w:rPr>
                <w:rFonts w:cstheme="minorHAnsi"/>
                <w:szCs w:val="22"/>
              </w:rPr>
            </w:pPr>
            <w:r>
              <w:rPr>
                <w:rFonts w:cstheme="minorHAnsi"/>
                <w:szCs w:val="22"/>
              </w:rPr>
              <w:t>HOSP3 Faculty</w:t>
            </w:r>
          </w:p>
        </w:tc>
        <w:tc>
          <w:tcPr>
            <w:tcW w:w="4591" w:type="dxa"/>
            <w:tcBorders>
              <w:top w:val="single" w:sz="4" w:space="0" w:color="auto"/>
              <w:left w:val="single" w:sz="4" w:space="0" w:color="auto"/>
              <w:bottom w:val="single" w:sz="4" w:space="0" w:color="auto"/>
              <w:right w:val="single" w:sz="4" w:space="0" w:color="auto"/>
            </w:tcBorders>
          </w:tcPr>
          <w:p w:rsidR="00C42FA5" w:rsidRPr="00116B54" w:rsidRDefault="00C42FA5" w:rsidP="00F755A9">
            <w:pPr>
              <w:pStyle w:val="NoSpacing"/>
              <w:rPr>
                <w:rFonts w:cstheme="minorHAnsi"/>
                <w:szCs w:val="22"/>
              </w:rPr>
            </w:pPr>
          </w:p>
        </w:tc>
      </w:tr>
      <w:tr w:rsidR="005A32F9" w:rsidRPr="00116B54" w:rsidTr="00F343F0">
        <w:tc>
          <w:tcPr>
            <w:tcW w:w="4284" w:type="dxa"/>
            <w:tcBorders>
              <w:top w:val="single" w:sz="4" w:space="0" w:color="auto"/>
              <w:left w:val="single" w:sz="4" w:space="0" w:color="auto"/>
              <w:bottom w:val="single" w:sz="4" w:space="0" w:color="auto"/>
              <w:right w:val="single" w:sz="4" w:space="0" w:color="auto"/>
            </w:tcBorders>
          </w:tcPr>
          <w:p w:rsidR="005A32F9" w:rsidRDefault="005A32F9" w:rsidP="00F755A9">
            <w:pPr>
              <w:pStyle w:val="NoSpacing"/>
              <w:rPr>
                <w:rFonts w:cstheme="minorHAnsi"/>
                <w:b/>
                <w:szCs w:val="22"/>
              </w:rPr>
            </w:pPr>
            <w:r>
              <w:rPr>
                <w:rFonts w:cstheme="minorHAnsi"/>
                <w:b/>
                <w:szCs w:val="22"/>
              </w:rPr>
              <w:t>HOSP2 – International Culinary Appreciation</w:t>
            </w:r>
          </w:p>
          <w:p w:rsidR="005A32F9" w:rsidRDefault="005A32F9" w:rsidP="00F755A9">
            <w:pPr>
              <w:pStyle w:val="NoSpacing"/>
              <w:rPr>
                <w:rFonts w:cstheme="minorHAnsi"/>
                <w:b/>
                <w:szCs w:val="22"/>
              </w:rPr>
            </w:pPr>
          </w:p>
          <w:p w:rsidR="005A32F9" w:rsidRDefault="005A32F9" w:rsidP="00F755A9">
            <w:pPr>
              <w:pStyle w:val="NoSpacing"/>
              <w:rPr>
                <w:rFonts w:cstheme="minorHAnsi"/>
                <w:b/>
                <w:szCs w:val="22"/>
              </w:rPr>
            </w:pPr>
          </w:p>
          <w:p w:rsidR="005A32F9" w:rsidRPr="00E60951" w:rsidRDefault="005A32F9" w:rsidP="00F755A9">
            <w:pPr>
              <w:pStyle w:val="NoSpacing"/>
              <w:rPr>
                <w:rFonts w:cstheme="minorHAnsi"/>
                <w:b/>
                <w:szCs w:val="22"/>
              </w:rPr>
            </w:pPr>
          </w:p>
        </w:tc>
        <w:tc>
          <w:tcPr>
            <w:tcW w:w="1608" w:type="dxa"/>
            <w:tcBorders>
              <w:top w:val="single" w:sz="4" w:space="0" w:color="auto"/>
              <w:left w:val="single" w:sz="4" w:space="0" w:color="auto"/>
              <w:bottom w:val="single" w:sz="4" w:space="0" w:color="auto"/>
              <w:right w:val="single" w:sz="4" w:space="0" w:color="auto"/>
            </w:tcBorders>
          </w:tcPr>
          <w:p w:rsidR="005A32F9" w:rsidRDefault="005A32F9" w:rsidP="005A32F9">
            <w:pPr>
              <w:pStyle w:val="NoSpacing"/>
              <w:rPr>
                <w:rFonts w:cstheme="minorHAnsi"/>
                <w:szCs w:val="22"/>
              </w:rPr>
            </w:pPr>
            <w:r>
              <w:rPr>
                <w:rFonts w:cstheme="minorHAnsi"/>
                <w:szCs w:val="22"/>
              </w:rPr>
              <w:t xml:space="preserve">Development is being addressed over the course of the spring/summer 2018 semester.  </w:t>
            </w:r>
          </w:p>
          <w:p w:rsidR="005A32F9" w:rsidRDefault="005A32F9" w:rsidP="005A32F9">
            <w:pPr>
              <w:pStyle w:val="NoSpacing"/>
              <w:rPr>
                <w:rFonts w:cstheme="minorHAnsi"/>
                <w:szCs w:val="22"/>
              </w:rPr>
            </w:pPr>
          </w:p>
        </w:tc>
        <w:tc>
          <w:tcPr>
            <w:tcW w:w="2359" w:type="dxa"/>
            <w:tcBorders>
              <w:top w:val="single" w:sz="4" w:space="0" w:color="auto"/>
              <w:left w:val="single" w:sz="4" w:space="0" w:color="auto"/>
              <w:bottom w:val="single" w:sz="4" w:space="0" w:color="auto"/>
              <w:right w:val="single" w:sz="4" w:space="0" w:color="auto"/>
            </w:tcBorders>
          </w:tcPr>
          <w:p w:rsidR="005A32F9" w:rsidRPr="00F92EDE" w:rsidRDefault="005A32F9" w:rsidP="00F92EDE">
            <w:pPr>
              <w:pStyle w:val="NoSpacing"/>
              <w:rPr>
                <w:rFonts w:cstheme="minorHAnsi"/>
                <w:szCs w:val="22"/>
              </w:rPr>
            </w:pPr>
            <w:r>
              <w:rPr>
                <w:rFonts w:cstheme="minorHAnsi"/>
                <w:szCs w:val="22"/>
              </w:rPr>
              <w:t xml:space="preserve">Nick </w:t>
            </w:r>
            <w:proofErr w:type="spellStart"/>
            <w:r>
              <w:rPr>
                <w:rFonts w:cstheme="minorHAnsi"/>
                <w:szCs w:val="22"/>
              </w:rPr>
              <w:t>Witteck</w:t>
            </w:r>
            <w:proofErr w:type="spellEnd"/>
          </w:p>
        </w:tc>
        <w:tc>
          <w:tcPr>
            <w:tcW w:w="4591" w:type="dxa"/>
            <w:tcBorders>
              <w:top w:val="single" w:sz="4" w:space="0" w:color="auto"/>
              <w:left w:val="single" w:sz="4" w:space="0" w:color="auto"/>
              <w:bottom w:val="single" w:sz="4" w:space="0" w:color="auto"/>
              <w:right w:val="single" w:sz="4" w:space="0" w:color="auto"/>
            </w:tcBorders>
          </w:tcPr>
          <w:p w:rsidR="005A32F9" w:rsidRPr="00116B54" w:rsidRDefault="005A32F9" w:rsidP="00F755A9">
            <w:pPr>
              <w:pStyle w:val="NoSpacing"/>
              <w:rPr>
                <w:rFonts w:cstheme="minorHAnsi"/>
                <w:szCs w:val="22"/>
              </w:rPr>
            </w:pPr>
          </w:p>
        </w:tc>
      </w:tr>
      <w:tr w:rsidR="005A32F9" w:rsidRPr="00116B54" w:rsidTr="00F343F0">
        <w:tc>
          <w:tcPr>
            <w:tcW w:w="4284" w:type="dxa"/>
            <w:tcBorders>
              <w:top w:val="single" w:sz="4" w:space="0" w:color="auto"/>
              <w:left w:val="single" w:sz="4" w:space="0" w:color="auto"/>
              <w:bottom w:val="single" w:sz="4" w:space="0" w:color="auto"/>
              <w:right w:val="single" w:sz="4" w:space="0" w:color="auto"/>
            </w:tcBorders>
          </w:tcPr>
          <w:p w:rsidR="005A32F9" w:rsidRDefault="005A32F9" w:rsidP="00F755A9">
            <w:pPr>
              <w:pStyle w:val="NoSpacing"/>
              <w:rPr>
                <w:rFonts w:cstheme="minorHAnsi"/>
                <w:b/>
                <w:szCs w:val="22"/>
              </w:rPr>
            </w:pPr>
            <w:r>
              <w:rPr>
                <w:rFonts w:cstheme="minorHAnsi"/>
                <w:b/>
                <w:szCs w:val="22"/>
              </w:rPr>
              <w:t>HOSP4 – Front Office Operations</w:t>
            </w:r>
          </w:p>
          <w:p w:rsidR="00E471A2" w:rsidRPr="00E471A2" w:rsidRDefault="00E471A2" w:rsidP="00F755A9">
            <w:pPr>
              <w:pStyle w:val="NoSpacing"/>
              <w:rPr>
                <w:rFonts w:cstheme="minorHAnsi"/>
                <w:szCs w:val="22"/>
              </w:rPr>
            </w:pPr>
            <w:r w:rsidRPr="00E471A2">
              <w:rPr>
                <w:rFonts w:cstheme="minorHAnsi"/>
                <w:szCs w:val="22"/>
              </w:rPr>
              <w:t xml:space="preserve">The </w:t>
            </w:r>
            <w:proofErr w:type="spellStart"/>
            <w:r w:rsidRPr="00E471A2">
              <w:rPr>
                <w:rFonts w:cstheme="minorHAnsi"/>
                <w:szCs w:val="22"/>
              </w:rPr>
              <w:t>CD-Rom</w:t>
            </w:r>
            <w:proofErr w:type="spellEnd"/>
            <w:r w:rsidRPr="00E471A2">
              <w:rPr>
                <w:rFonts w:cstheme="minorHAnsi"/>
                <w:szCs w:val="22"/>
              </w:rPr>
              <w:t xml:space="preserve"> that is used in the course needs to be re-programed with </w:t>
            </w:r>
            <w:r>
              <w:rPr>
                <w:rFonts w:cstheme="minorHAnsi"/>
                <w:szCs w:val="22"/>
              </w:rPr>
              <w:t>current dates and language.  This is possible, however it needs to be paid development.</w:t>
            </w:r>
          </w:p>
        </w:tc>
        <w:tc>
          <w:tcPr>
            <w:tcW w:w="1608" w:type="dxa"/>
            <w:tcBorders>
              <w:top w:val="single" w:sz="4" w:space="0" w:color="auto"/>
              <w:left w:val="single" w:sz="4" w:space="0" w:color="auto"/>
              <w:bottom w:val="single" w:sz="4" w:space="0" w:color="auto"/>
              <w:right w:val="single" w:sz="4" w:space="0" w:color="auto"/>
            </w:tcBorders>
          </w:tcPr>
          <w:p w:rsidR="005A32F9" w:rsidRDefault="005A32F9" w:rsidP="005A32F9">
            <w:pPr>
              <w:pStyle w:val="NoSpacing"/>
              <w:rPr>
                <w:rFonts w:cstheme="minorHAnsi"/>
                <w:szCs w:val="22"/>
              </w:rPr>
            </w:pPr>
            <w:r>
              <w:rPr>
                <w:rFonts w:cstheme="minorHAnsi"/>
                <w:szCs w:val="22"/>
              </w:rPr>
              <w:t xml:space="preserve">Development is being addressed over the course of the spring/summer 2018 semester.  </w:t>
            </w:r>
          </w:p>
          <w:p w:rsidR="005A32F9" w:rsidRDefault="005A32F9" w:rsidP="005A32F9">
            <w:pPr>
              <w:pStyle w:val="NoSpacing"/>
              <w:rPr>
                <w:rFonts w:cstheme="minorHAnsi"/>
                <w:szCs w:val="22"/>
              </w:rPr>
            </w:pPr>
          </w:p>
        </w:tc>
        <w:tc>
          <w:tcPr>
            <w:tcW w:w="2359" w:type="dxa"/>
            <w:tcBorders>
              <w:top w:val="single" w:sz="4" w:space="0" w:color="auto"/>
              <w:left w:val="single" w:sz="4" w:space="0" w:color="auto"/>
              <w:bottom w:val="single" w:sz="4" w:space="0" w:color="auto"/>
              <w:right w:val="single" w:sz="4" w:space="0" w:color="auto"/>
            </w:tcBorders>
          </w:tcPr>
          <w:p w:rsidR="005A32F9" w:rsidRDefault="005A32F9" w:rsidP="00F92EDE">
            <w:pPr>
              <w:pStyle w:val="NoSpacing"/>
              <w:rPr>
                <w:rFonts w:cstheme="minorHAnsi"/>
                <w:szCs w:val="22"/>
              </w:rPr>
            </w:pPr>
            <w:r>
              <w:rPr>
                <w:rFonts w:cstheme="minorHAnsi"/>
                <w:szCs w:val="22"/>
              </w:rPr>
              <w:t>Sylvie Provost</w:t>
            </w:r>
          </w:p>
        </w:tc>
        <w:tc>
          <w:tcPr>
            <w:tcW w:w="4591" w:type="dxa"/>
            <w:tcBorders>
              <w:top w:val="single" w:sz="4" w:space="0" w:color="auto"/>
              <w:left w:val="single" w:sz="4" w:space="0" w:color="auto"/>
              <w:bottom w:val="single" w:sz="4" w:space="0" w:color="auto"/>
              <w:right w:val="single" w:sz="4" w:space="0" w:color="auto"/>
            </w:tcBorders>
          </w:tcPr>
          <w:p w:rsidR="005A32F9" w:rsidRPr="00116B54" w:rsidRDefault="005A32F9" w:rsidP="00F755A9">
            <w:pPr>
              <w:pStyle w:val="NoSpacing"/>
              <w:rPr>
                <w:rFonts w:cstheme="minorHAnsi"/>
                <w:szCs w:val="22"/>
              </w:rPr>
            </w:pPr>
          </w:p>
        </w:tc>
      </w:tr>
      <w:tr w:rsidR="00C42FA5" w:rsidRPr="00116B54" w:rsidTr="00F343F0">
        <w:tc>
          <w:tcPr>
            <w:tcW w:w="4284" w:type="dxa"/>
            <w:tcBorders>
              <w:top w:val="single" w:sz="4" w:space="0" w:color="auto"/>
              <w:left w:val="single" w:sz="4" w:space="0" w:color="auto"/>
              <w:bottom w:val="single" w:sz="4" w:space="0" w:color="auto"/>
              <w:right w:val="single" w:sz="4" w:space="0" w:color="auto"/>
            </w:tcBorders>
          </w:tcPr>
          <w:p w:rsidR="00C42FA5" w:rsidRPr="00116B54" w:rsidRDefault="00E60951" w:rsidP="00F755A9">
            <w:pPr>
              <w:pStyle w:val="NoSpacing"/>
              <w:rPr>
                <w:rFonts w:cstheme="minorHAnsi"/>
                <w:szCs w:val="22"/>
              </w:rPr>
            </w:pPr>
            <w:r w:rsidRPr="00E60951">
              <w:rPr>
                <w:rFonts w:cstheme="minorHAnsi"/>
                <w:b/>
                <w:szCs w:val="22"/>
              </w:rPr>
              <w:t>FLPL225</w:t>
            </w:r>
            <w:r>
              <w:rPr>
                <w:rFonts w:cstheme="minorHAnsi"/>
                <w:szCs w:val="22"/>
              </w:rPr>
              <w:t xml:space="preserve"> – </w:t>
            </w:r>
            <w:r w:rsidRPr="004E56D1">
              <w:rPr>
                <w:rFonts w:cstheme="minorHAnsi"/>
                <w:b/>
                <w:szCs w:val="22"/>
              </w:rPr>
              <w:t>Food Service Operations II</w:t>
            </w:r>
            <w:r>
              <w:rPr>
                <w:rFonts w:cstheme="minorHAnsi"/>
                <w:szCs w:val="22"/>
              </w:rPr>
              <w:t xml:space="preserve"> will take place in </w:t>
            </w:r>
            <w:proofErr w:type="spellStart"/>
            <w:r>
              <w:rPr>
                <w:rFonts w:cstheme="minorHAnsi"/>
                <w:szCs w:val="22"/>
              </w:rPr>
              <w:t>Fulfords</w:t>
            </w:r>
            <w:proofErr w:type="spellEnd"/>
            <w:r>
              <w:rPr>
                <w:rFonts w:cstheme="minorHAnsi"/>
                <w:szCs w:val="22"/>
              </w:rPr>
              <w:t xml:space="preserve"> Restaurant.  HOSP3 is a pre-requisite to this course as all students must have Smart Serve Certification to work in a restaurant. Smart Serve is an industry standard.</w:t>
            </w:r>
          </w:p>
          <w:p w:rsidR="00C42FA5" w:rsidRPr="00116B54" w:rsidRDefault="00C42FA5" w:rsidP="00F755A9">
            <w:pPr>
              <w:pStyle w:val="NoSpacing"/>
              <w:rPr>
                <w:rFonts w:cstheme="minorHAnsi"/>
                <w:szCs w:val="22"/>
              </w:rPr>
            </w:pPr>
          </w:p>
        </w:tc>
        <w:tc>
          <w:tcPr>
            <w:tcW w:w="1608" w:type="dxa"/>
            <w:tcBorders>
              <w:top w:val="single" w:sz="4" w:space="0" w:color="auto"/>
              <w:left w:val="single" w:sz="4" w:space="0" w:color="auto"/>
              <w:bottom w:val="single" w:sz="4" w:space="0" w:color="auto"/>
              <w:right w:val="single" w:sz="4" w:space="0" w:color="auto"/>
            </w:tcBorders>
          </w:tcPr>
          <w:p w:rsidR="00C42FA5" w:rsidRPr="00116B54" w:rsidRDefault="00F92EDE" w:rsidP="00F92EDE">
            <w:pPr>
              <w:pStyle w:val="NoSpacing"/>
              <w:rPr>
                <w:rFonts w:cstheme="minorHAnsi"/>
                <w:szCs w:val="22"/>
              </w:rPr>
            </w:pPr>
            <w:r>
              <w:rPr>
                <w:rFonts w:cstheme="minorHAnsi"/>
                <w:szCs w:val="22"/>
              </w:rPr>
              <w:t>Development needs to be addressed in 2019 as course runs w</w:t>
            </w:r>
            <w:r w:rsidR="00E60951">
              <w:rPr>
                <w:rFonts w:cstheme="minorHAnsi"/>
                <w:szCs w:val="22"/>
              </w:rPr>
              <w:t>inter 2020</w:t>
            </w:r>
            <w:r>
              <w:rPr>
                <w:rFonts w:cstheme="minorHAnsi"/>
                <w:szCs w:val="22"/>
              </w:rPr>
              <w:t>.</w:t>
            </w:r>
          </w:p>
        </w:tc>
        <w:tc>
          <w:tcPr>
            <w:tcW w:w="2359" w:type="dxa"/>
            <w:tcBorders>
              <w:top w:val="single" w:sz="4" w:space="0" w:color="auto"/>
              <w:left w:val="single" w:sz="4" w:space="0" w:color="auto"/>
              <w:bottom w:val="single" w:sz="4" w:space="0" w:color="auto"/>
              <w:right w:val="single" w:sz="4" w:space="0" w:color="auto"/>
            </w:tcBorders>
          </w:tcPr>
          <w:p w:rsidR="00C42FA5" w:rsidRDefault="00F92EDE" w:rsidP="00F92EDE">
            <w:pPr>
              <w:pStyle w:val="NoSpacing"/>
              <w:rPr>
                <w:rFonts w:cstheme="minorHAnsi"/>
                <w:szCs w:val="22"/>
              </w:rPr>
            </w:pPr>
            <w:r w:rsidRPr="00F92EDE">
              <w:rPr>
                <w:rFonts w:cstheme="minorHAnsi"/>
                <w:szCs w:val="22"/>
              </w:rPr>
              <w:t>-</w:t>
            </w:r>
            <w:r>
              <w:rPr>
                <w:rFonts w:cstheme="minorHAnsi"/>
                <w:szCs w:val="22"/>
              </w:rPr>
              <w:t xml:space="preserve"> </w:t>
            </w:r>
            <w:r w:rsidR="00E60951">
              <w:rPr>
                <w:rFonts w:cstheme="minorHAnsi"/>
                <w:szCs w:val="22"/>
              </w:rPr>
              <w:t>FLPL225 Faculty</w:t>
            </w:r>
          </w:p>
          <w:p w:rsidR="00F92EDE" w:rsidRDefault="00F92EDE" w:rsidP="00F755A9">
            <w:pPr>
              <w:pStyle w:val="NoSpacing"/>
              <w:rPr>
                <w:rFonts w:cstheme="minorHAnsi"/>
                <w:szCs w:val="22"/>
              </w:rPr>
            </w:pPr>
            <w:r>
              <w:rPr>
                <w:rFonts w:cstheme="minorHAnsi"/>
                <w:szCs w:val="22"/>
              </w:rPr>
              <w:t>- Hospitality Program Coordinator</w:t>
            </w:r>
          </w:p>
          <w:p w:rsidR="00F92EDE" w:rsidRPr="00116B54" w:rsidRDefault="00F92EDE" w:rsidP="00F755A9">
            <w:pPr>
              <w:pStyle w:val="NoSpacing"/>
              <w:rPr>
                <w:rFonts w:cstheme="minorHAnsi"/>
                <w:szCs w:val="22"/>
              </w:rPr>
            </w:pPr>
            <w:r>
              <w:rPr>
                <w:rFonts w:cstheme="minorHAnsi"/>
                <w:szCs w:val="22"/>
              </w:rPr>
              <w:t>- Culinary Program Coordinator</w:t>
            </w:r>
          </w:p>
        </w:tc>
        <w:tc>
          <w:tcPr>
            <w:tcW w:w="4591" w:type="dxa"/>
            <w:tcBorders>
              <w:top w:val="single" w:sz="4" w:space="0" w:color="auto"/>
              <w:left w:val="single" w:sz="4" w:space="0" w:color="auto"/>
              <w:bottom w:val="single" w:sz="4" w:space="0" w:color="auto"/>
              <w:right w:val="single" w:sz="4" w:space="0" w:color="auto"/>
            </w:tcBorders>
          </w:tcPr>
          <w:p w:rsidR="00C42FA5" w:rsidRPr="00116B54" w:rsidRDefault="00C42FA5" w:rsidP="00F755A9">
            <w:pPr>
              <w:pStyle w:val="NoSpacing"/>
              <w:rPr>
                <w:rFonts w:cstheme="minorHAnsi"/>
                <w:szCs w:val="22"/>
              </w:rPr>
            </w:pPr>
          </w:p>
        </w:tc>
      </w:tr>
      <w:tr w:rsidR="00C42FA5" w:rsidRPr="00116B54" w:rsidTr="00F343F0">
        <w:tc>
          <w:tcPr>
            <w:tcW w:w="4284" w:type="dxa"/>
            <w:tcBorders>
              <w:top w:val="single" w:sz="4" w:space="0" w:color="auto"/>
              <w:left w:val="single" w:sz="4" w:space="0" w:color="auto"/>
              <w:bottom w:val="single" w:sz="4" w:space="0" w:color="auto"/>
              <w:right w:val="single" w:sz="4" w:space="0" w:color="auto"/>
            </w:tcBorders>
          </w:tcPr>
          <w:p w:rsidR="00C42FA5" w:rsidRPr="00116B54" w:rsidRDefault="00E60951" w:rsidP="00F755A9">
            <w:pPr>
              <w:pStyle w:val="NoSpacing"/>
              <w:rPr>
                <w:rFonts w:cstheme="minorHAnsi"/>
                <w:szCs w:val="22"/>
              </w:rPr>
            </w:pPr>
            <w:r w:rsidRPr="00F92EDE">
              <w:rPr>
                <w:rFonts w:cstheme="minorHAnsi"/>
                <w:b/>
                <w:szCs w:val="22"/>
              </w:rPr>
              <w:t>HOSP11</w:t>
            </w:r>
            <w:r>
              <w:rPr>
                <w:rFonts w:cstheme="minorHAnsi"/>
                <w:szCs w:val="22"/>
              </w:rPr>
              <w:t xml:space="preserve"> – </w:t>
            </w:r>
            <w:r w:rsidRPr="004E56D1">
              <w:rPr>
                <w:rFonts w:cstheme="minorHAnsi"/>
                <w:b/>
                <w:szCs w:val="22"/>
              </w:rPr>
              <w:t>Service Systems</w:t>
            </w:r>
            <w:r>
              <w:rPr>
                <w:rFonts w:cstheme="minorHAnsi"/>
                <w:szCs w:val="22"/>
              </w:rPr>
              <w:t xml:space="preserve"> needs to </w:t>
            </w:r>
            <w:proofErr w:type="gramStart"/>
            <w:r w:rsidR="00F92EDE">
              <w:rPr>
                <w:rFonts w:cstheme="minorHAnsi"/>
                <w:szCs w:val="22"/>
              </w:rPr>
              <w:t>addre</w:t>
            </w:r>
            <w:r w:rsidR="00E471A2">
              <w:rPr>
                <w:rFonts w:cstheme="minorHAnsi"/>
                <w:szCs w:val="22"/>
              </w:rPr>
              <w:t>s</w:t>
            </w:r>
            <w:r w:rsidR="00F92EDE">
              <w:rPr>
                <w:rFonts w:cstheme="minorHAnsi"/>
                <w:szCs w:val="22"/>
              </w:rPr>
              <w:t>sed</w:t>
            </w:r>
            <w:proofErr w:type="gramEnd"/>
            <w:r>
              <w:rPr>
                <w:rFonts w:cstheme="minorHAnsi"/>
                <w:szCs w:val="22"/>
              </w:rPr>
              <w:t xml:space="preserve"> as the course was designed around an intake of 40 students max.  The </w:t>
            </w:r>
            <w:r w:rsidR="00F92EDE">
              <w:rPr>
                <w:rFonts w:cstheme="minorHAnsi"/>
                <w:szCs w:val="22"/>
              </w:rPr>
              <w:t>field trip into Toronto will need revisions as the</w:t>
            </w:r>
            <w:bookmarkStart w:id="0" w:name="_GoBack"/>
            <w:bookmarkEnd w:id="0"/>
            <w:r w:rsidR="00F92EDE">
              <w:rPr>
                <w:rFonts w:cstheme="minorHAnsi"/>
                <w:szCs w:val="22"/>
              </w:rPr>
              <w:t xml:space="preserve"> projected intake for winter 2019 of this course is around 95 students.</w:t>
            </w:r>
          </w:p>
          <w:p w:rsidR="00C42FA5" w:rsidRPr="00116B54" w:rsidRDefault="00C42FA5" w:rsidP="00F755A9">
            <w:pPr>
              <w:pStyle w:val="NoSpacing"/>
              <w:rPr>
                <w:rFonts w:cstheme="minorHAnsi"/>
                <w:szCs w:val="22"/>
              </w:rPr>
            </w:pPr>
          </w:p>
        </w:tc>
        <w:tc>
          <w:tcPr>
            <w:tcW w:w="1608" w:type="dxa"/>
            <w:tcBorders>
              <w:top w:val="single" w:sz="4" w:space="0" w:color="auto"/>
              <w:left w:val="single" w:sz="4" w:space="0" w:color="auto"/>
              <w:bottom w:val="single" w:sz="4" w:space="0" w:color="auto"/>
              <w:right w:val="single" w:sz="4" w:space="0" w:color="auto"/>
            </w:tcBorders>
          </w:tcPr>
          <w:p w:rsidR="00C42FA5" w:rsidRPr="00116B54" w:rsidRDefault="00F92EDE" w:rsidP="00F92EDE">
            <w:pPr>
              <w:pStyle w:val="NoSpacing"/>
              <w:rPr>
                <w:rFonts w:cstheme="minorHAnsi"/>
                <w:szCs w:val="22"/>
              </w:rPr>
            </w:pPr>
            <w:r>
              <w:rPr>
                <w:rFonts w:cstheme="minorHAnsi"/>
                <w:szCs w:val="22"/>
              </w:rPr>
              <w:t>Development needs to be addressed in fall 2018 semester as course runs in the w</w:t>
            </w:r>
            <w:r w:rsidR="00E60951">
              <w:rPr>
                <w:rFonts w:cstheme="minorHAnsi"/>
                <w:szCs w:val="22"/>
              </w:rPr>
              <w:t>inter 2019</w:t>
            </w:r>
            <w:r>
              <w:rPr>
                <w:rFonts w:cstheme="minorHAnsi"/>
                <w:szCs w:val="22"/>
              </w:rPr>
              <w:t>.</w:t>
            </w:r>
          </w:p>
        </w:tc>
        <w:tc>
          <w:tcPr>
            <w:tcW w:w="2359" w:type="dxa"/>
            <w:tcBorders>
              <w:top w:val="single" w:sz="4" w:space="0" w:color="auto"/>
              <w:left w:val="single" w:sz="4" w:space="0" w:color="auto"/>
              <w:bottom w:val="single" w:sz="4" w:space="0" w:color="auto"/>
              <w:right w:val="single" w:sz="4" w:space="0" w:color="auto"/>
            </w:tcBorders>
          </w:tcPr>
          <w:p w:rsidR="00C42FA5" w:rsidRPr="00116B54" w:rsidRDefault="00F92EDE" w:rsidP="00F755A9">
            <w:pPr>
              <w:pStyle w:val="NoSpacing"/>
              <w:rPr>
                <w:rFonts w:cstheme="minorHAnsi"/>
                <w:szCs w:val="22"/>
              </w:rPr>
            </w:pPr>
            <w:r>
              <w:rPr>
                <w:rFonts w:cstheme="minorHAnsi"/>
                <w:szCs w:val="22"/>
              </w:rPr>
              <w:t>HOSP11 Faculty</w:t>
            </w:r>
          </w:p>
        </w:tc>
        <w:tc>
          <w:tcPr>
            <w:tcW w:w="4591" w:type="dxa"/>
            <w:tcBorders>
              <w:top w:val="single" w:sz="4" w:space="0" w:color="auto"/>
              <w:left w:val="single" w:sz="4" w:space="0" w:color="auto"/>
              <w:bottom w:val="single" w:sz="4" w:space="0" w:color="auto"/>
              <w:right w:val="single" w:sz="4" w:space="0" w:color="auto"/>
            </w:tcBorders>
          </w:tcPr>
          <w:p w:rsidR="00C42FA5" w:rsidRPr="00116B54" w:rsidRDefault="00C42FA5" w:rsidP="00F755A9">
            <w:pPr>
              <w:pStyle w:val="NoSpacing"/>
              <w:rPr>
                <w:rFonts w:cstheme="minorHAnsi"/>
                <w:szCs w:val="22"/>
              </w:rPr>
            </w:pPr>
          </w:p>
        </w:tc>
      </w:tr>
      <w:tr w:rsidR="0079306D" w:rsidRPr="00116B54" w:rsidTr="00F343F0">
        <w:tc>
          <w:tcPr>
            <w:tcW w:w="4284" w:type="dxa"/>
            <w:tcBorders>
              <w:top w:val="single" w:sz="4" w:space="0" w:color="auto"/>
              <w:left w:val="single" w:sz="4" w:space="0" w:color="auto"/>
              <w:bottom w:val="single" w:sz="4" w:space="0" w:color="auto"/>
              <w:right w:val="single" w:sz="4" w:space="0" w:color="auto"/>
            </w:tcBorders>
          </w:tcPr>
          <w:p w:rsidR="0079306D" w:rsidRPr="0079306D" w:rsidRDefault="0079306D" w:rsidP="00F755A9">
            <w:pPr>
              <w:pStyle w:val="NoSpacing"/>
              <w:rPr>
                <w:rFonts w:cstheme="minorHAnsi"/>
                <w:szCs w:val="22"/>
              </w:rPr>
            </w:pPr>
            <w:r>
              <w:rPr>
                <w:rFonts w:cstheme="minorHAnsi"/>
                <w:b/>
                <w:szCs w:val="22"/>
              </w:rPr>
              <w:t xml:space="preserve">Program Name Change – </w:t>
            </w:r>
            <w:r>
              <w:rPr>
                <w:rFonts w:cstheme="minorHAnsi"/>
                <w:szCs w:val="22"/>
              </w:rPr>
              <w:t xml:space="preserve">all other Ontario Colleges have revised their program name from the mandated Hospitality program name direction in 2014.  To stay competitive we are </w:t>
            </w:r>
            <w:r>
              <w:rPr>
                <w:rFonts w:cstheme="minorHAnsi"/>
                <w:szCs w:val="22"/>
              </w:rPr>
              <w:lastRenderedPageBreak/>
              <w:t>modifying the Hospitality program name to Hospitality – Hotel &amp; Restaurant Operations</w:t>
            </w:r>
          </w:p>
        </w:tc>
        <w:tc>
          <w:tcPr>
            <w:tcW w:w="1608" w:type="dxa"/>
            <w:tcBorders>
              <w:top w:val="single" w:sz="4" w:space="0" w:color="auto"/>
              <w:left w:val="single" w:sz="4" w:space="0" w:color="auto"/>
              <w:bottom w:val="single" w:sz="4" w:space="0" w:color="auto"/>
              <w:right w:val="single" w:sz="4" w:space="0" w:color="auto"/>
            </w:tcBorders>
          </w:tcPr>
          <w:p w:rsidR="0079306D" w:rsidRDefault="0079306D" w:rsidP="00F92EDE">
            <w:pPr>
              <w:pStyle w:val="NoSpacing"/>
              <w:rPr>
                <w:rFonts w:cstheme="minorHAnsi"/>
                <w:szCs w:val="22"/>
              </w:rPr>
            </w:pPr>
            <w:r>
              <w:rPr>
                <w:rFonts w:cstheme="minorHAnsi"/>
                <w:szCs w:val="22"/>
              </w:rPr>
              <w:lastRenderedPageBreak/>
              <w:t>Immediate</w:t>
            </w:r>
          </w:p>
        </w:tc>
        <w:tc>
          <w:tcPr>
            <w:tcW w:w="2359" w:type="dxa"/>
            <w:tcBorders>
              <w:top w:val="single" w:sz="4" w:space="0" w:color="auto"/>
              <w:left w:val="single" w:sz="4" w:space="0" w:color="auto"/>
              <w:bottom w:val="single" w:sz="4" w:space="0" w:color="auto"/>
              <w:right w:val="single" w:sz="4" w:space="0" w:color="auto"/>
            </w:tcBorders>
          </w:tcPr>
          <w:p w:rsidR="0079306D" w:rsidRDefault="0079306D" w:rsidP="00F755A9">
            <w:pPr>
              <w:pStyle w:val="NoSpacing"/>
              <w:rPr>
                <w:rFonts w:cstheme="minorHAnsi"/>
                <w:szCs w:val="22"/>
              </w:rPr>
            </w:pPr>
            <w:r>
              <w:rPr>
                <w:rFonts w:cstheme="minorHAnsi"/>
                <w:szCs w:val="22"/>
              </w:rPr>
              <w:t>Jennifer Rishor and Linda Poirier</w:t>
            </w:r>
          </w:p>
        </w:tc>
        <w:tc>
          <w:tcPr>
            <w:tcW w:w="4591" w:type="dxa"/>
            <w:tcBorders>
              <w:top w:val="single" w:sz="4" w:space="0" w:color="auto"/>
              <w:left w:val="single" w:sz="4" w:space="0" w:color="auto"/>
              <w:bottom w:val="single" w:sz="4" w:space="0" w:color="auto"/>
              <w:right w:val="single" w:sz="4" w:space="0" w:color="auto"/>
            </w:tcBorders>
          </w:tcPr>
          <w:p w:rsidR="0079306D" w:rsidRPr="00116B54" w:rsidRDefault="0079306D" w:rsidP="00F755A9">
            <w:pPr>
              <w:pStyle w:val="NoSpacing"/>
              <w:rPr>
                <w:rFonts w:cstheme="minorHAnsi"/>
                <w:szCs w:val="22"/>
              </w:rPr>
            </w:pPr>
          </w:p>
        </w:tc>
      </w:tr>
      <w:tr w:rsidR="00C655A1" w:rsidRPr="00116B54" w:rsidTr="00F343F0">
        <w:tc>
          <w:tcPr>
            <w:tcW w:w="4284" w:type="dxa"/>
            <w:tcBorders>
              <w:top w:val="single" w:sz="4" w:space="0" w:color="auto"/>
              <w:left w:val="single" w:sz="4" w:space="0" w:color="auto"/>
              <w:bottom w:val="single" w:sz="4" w:space="0" w:color="auto"/>
              <w:right w:val="single" w:sz="4" w:space="0" w:color="auto"/>
            </w:tcBorders>
            <w:shd w:val="clear" w:color="auto" w:fill="C0C0C0"/>
          </w:tcPr>
          <w:p w:rsidR="00C655A1" w:rsidRPr="00116B54" w:rsidRDefault="00C655A1" w:rsidP="00953311">
            <w:pPr>
              <w:pStyle w:val="NoSpacing"/>
              <w:jc w:val="center"/>
              <w:rPr>
                <w:rFonts w:cstheme="minorHAnsi"/>
                <w:szCs w:val="22"/>
              </w:rPr>
            </w:pPr>
            <w:r>
              <w:rPr>
                <w:rFonts w:cstheme="minorHAnsi"/>
                <w:szCs w:val="22"/>
              </w:rPr>
              <w:t>Previous Recommended Improvements</w:t>
            </w:r>
          </w:p>
        </w:tc>
        <w:tc>
          <w:tcPr>
            <w:tcW w:w="1608" w:type="dxa"/>
            <w:tcBorders>
              <w:top w:val="single" w:sz="4" w:space="0" w:color="auto"/>
              <w:left w:val="single" w:sz="4" w:space="0" w:color="auto"/>
              <w:bottom w:val="single" w:sz="4" w:space="0" w:color="auto"/>
              <w:right w:val="single" w:sz="4" w:space="0" w:color="auto"/>
            </w:tcBorders>
            <w:shd w:val="clear" w:color="auto" w:fill="C0C0C0"/>
          </w:tcPr>
          <w:p w:rsidR="00C655A1" w:rsidRPr="00116B54" w:rsidRDefault="00C655A1" w:rsidP="00953311">
            <w:pPr>
              <w:pStyle w:val="NoSpacing"/>
              <w:jc w:val="center"/>
              <w:rPr>
                <w:rFonts w:cstheme="minorHAnsi"/>
                <w:szCs w:val="22"/>
              </w:rPr>
            </w:pPr>
            <w:r w:rsidRPr="00116B54">
              <w:rPr>
                <w:rFonts w:cstheme="minorHAnsi"/>
                <w:szCs w:val="22"/>
              </w:rPr>
              <w:t>Timef</w:t>
            </w:r>
            <w:r>
              <w:rPr>
                <w:rFonts w:cstheme="minorHAnsi"/>
                <w:szCs w:val="22"/>
              </w:rPr>
              <w:t>r</w:t>
            </w:r>
            <w:r w:rsidRPr="00116B54">
              <w:rPr>
                <w:rFonts w:cstheme="minorHAnsi"/>
                <w:szCs w:val="22"/>
              </w:rPr>
              <w:t>ame</w:t>
            </w:r>
          </w:p>
        </w:tc>
        <w:tc>
          <w:tcPr>
            <w:tcW w:w="2359" w:type="dxa"/>
            <w:tcBorders>
              <w:top w:val="single" w:sz="4" w:space="0" w:color="auto"/>
              <w:left w:val="single" w:sz="4" w:space="0" w:color="auto"/>
              <w:bottom w:val="single" w:sz="4" w:space="0" w:color="auto"/>
              <w:right w:val="single" w:sz="4" w:space="0" w:color="auto"/>
            </w:tcBorders>
            <w:shd w:val="clear" w:color="auto" w:fill="C0C0C0"/>
          </w:tcPr>
          <w:p w:rsidR="00C655A1" w:rsidRPr="00116B54" w:rsidRDefault="00C655A1" w:rsidP="00953311">
            <w:pPr>
              <w:pStyle w:val="NoSpacing"/>
              <w:jc w:val="center"/>
              <w:rPr>
                <w:rFonts w:cstheme="minorHAnsi"/>
                <w:szCs w:val="22"/>
              </w:rPr>
            </w:pPr>
            <w:r w:rsidRPr="00116B54">
              <w:rPr>
                <w:rFonts w:cstheme="minorHAnsi"/>
                <w:szCs w:val="22"/>
              </w:rPr>
              <w:t>Person(s) Responsible</w:t>
            </w:r>
          </w:p>
        </w:tc>
        <w:tc>
          <w:tcPr>
            <w:tcW w:w="4591" w:type="dxa"/>
            <w:tcBorders>
              <w:top w:val="single" w:sz="4" w:space="0" w:color="auto"/>
              <w:left w:val="single" w:sz="4" w:space="0" w:color="auto"/>
              <w:bottom w:val="single" w:sz="4" w:space="0" w:color="auto"/>
              <w:right w:val="single" w:sz="4" w:space="0" w:color="auto"/>
            </w:tcBorders>
            <w:shd w:val="clear" w:color="auto" w:fill="C0C0C0"/>
          </w:tcPr>
          <w:p w:rsidR="00C655A1" w:rsidRDefault="00F343F0" w:rsidP="00337688">
            <w:pPr>
              <w:pStyle w:val="NoSpacing"/>
              <w:ind w:right="598"/>
              <w:jc w:val="right"/>
              <w:rPr>
                <w:rFonts w:cstheme="minorHAnsi"/>
                <w:szCs w:val="22"/>
              </w:rPr>
            </w:pPr>
            <w:r>
              <w:rPr>
                <w:rFonts w:cstheme="minorHAnsi"/>
                <w:szCs w:val="22"/>
              </w:rPr>
              <w:t xml:space="preserve">Update and Rationale:  </w:t>
            </w:r>
            <w:r w:rsidR="00C655A1">
              <w:rPr>
                <w:rFonts w:cstheme="minorHAnsi"/>
                <w:szCs w:val="22"/>
              </w:rPr>
              <w:t>Proceeding = P</w:t>
            </w:r>
          </w:p>
          <w:p w:rsidR="00C655A1" w:rsidRDefault="00C655A1" w:rsidP="00337688">
            <w:pPr>
              <w:pStyle w:val="NoSpacing"/>
              <w:ind w:right="598"/>
              <w:jc w:val="right"/>
              <w:rPr>
                <w:rFonts w:cstheme="minorHAnsi"/>
                <w:szCs w:val="22"/>
              </w:rPr>
            </w:pPr>
            <w:r>
              <w:rPr>
                <w:rFonts w:cstheme="minorHAnsi"/>
                <w:szCs w:val="22"/>
              </w:rPr>
              <w:t>Completed = C</w:t>
            </w:r>
          </w:p>
          <w:p w:rsidR="00C655A1" w:rsidRPr="00116B54" w:rsidRDefault="00C655A1" w:rsidP="00337688">
            <w:pPr>
              <w:pStyle w:val="NoSpacing"/>
              <w:ind w:right="598"/>
              <w:jc w:val="right"/>
              <w:rPr>
                <w:rFonts w:cstheme="minorHAnsi"/>
                <w:szCs w:val="22"/>
              </w:rPr>
            </w:pPr>
            <w:r>
              <w:rPr>
                <w:rFonts w:cstheme="minorHAnsi"/>
                <w:szCs w:val="22"/>
              </w:rPr>
              <w:t>Not Feasible = NF</w:t>
            </w:r>
          </w:p>
        </w:tc>
      </w:tr>
      <w:tr w:rsidR="00C655A1" w:rsidRPr="00116B54" w:rsidTr="00F343F0">
        <w:trPr>
          <w:trHeight w:val="396"/>
        </w:trPr>
        <w:tc>
          <w:tcPr>
            <w:tcW w:w="4284" w:type="dxa"/>
            <w:tcBorders>
              <w:top w:val="single" w:sz="4" w:space="0" w:color="auto"/>
              <w:left w:val="single" w:sz="4" w:space="0" w:color="auto"/>
              <w:bottom w:val="single" w:sz="4" w:space="0" w:color="auto"/>
              <w:right w:val="single" w:sz="4" w:space="0" w:color="auto"/>
            </w:tcBorders>
          </w:tcPr>
          <w:p w:rsidR="00C655A1" w:rsidRPr="00116B54" w:rsidRDefault="00C655A1" w:rsidP="009555FF">
            <w:pPr>
              <w:pStyle w:val="NoSpacing"/>
              <w:rPr>
                <w:rFonts w:cstheme="minorHAnsi"/>
                <w:szCs w:val="22"/>
              </w:rPr>
            </w:pPr>
          </w:p>
          <w:p w:rsidR="00C655A1" w:rsidRPr="00116B54" w:rsidRDefault="00C655A1" w:rsidP="009555FF">
            <w:pPr>
              <w:pStyle w:val="NoSpacing"/>
              <w:rPr>
                <w:rFonts w:cstheme="minorHAnsi"/>
                <w:szCs w:val="22"/>
              </w:rPr>
            </w:pPr>
          </w:p>
        </w:tc>
        <w:tc>
          <w:tcPr>
            <w:tcW w:w="1608" w:type="dxa"/>
            <w:tcBorders>
              <w:top w:val="single" w:sz="4" w:space="0" w:color="auto"/>
              <w:left w:val="single" w:sz="4" w:space="0" w:color="auto"/>
              <w:bottom w:val="single" w:sz="4" w:space="0" w:color="auto"/>
              <w:right w:val="single" w:sz="4" w:space="0" w:color="auto"/>
            </w:tcBorders>
          </w:tcPr>
          <w:p w:rsidR="00C655A1" w:rsidRPr="00116B54" w:rsidRDefault="00C655A1" w:rsidP="009555FF">
            <w:pPr>
              <w:pStyle w:val="NoSpacing"/>
              <w:rPr>
                <w:rFonts w:cstheme="minorHAnsi"/>
                <w:szCs w:val="22"/>
              </w:rPr>
            </w:pPr>
          </w:p>
        </w:tc>
        <w:tc>
          <w:tcPr>
            <w:tcW w:w="2359" w:type="dxa"/>
            <w:tcBorders>
              <w:top w:val="single" w:sz="4" w:space="0" w:color="auto"/>
              <w:left w:val="single" w:sz="4" w:space="0" w:color="auto"/>
              <w:bottom w:val="single" w:sz="4" w:space="0" w:color="auto"/>
              <w:right w:val="single" w:sz="4" w:space="0" w:color="auto"/>
            </w:tcBorders>
          </w:tcPr>
          <w:p w:rsidR="00C655A1" w:rsidRPr="00116B54" w:rsidRDefault="00C655A1" w:rsidP="009555FF">
            <w:pPr>
              <w:pStyle w:val="NoSpacing"/>
              <w:rPr>
                <w:rFonts w:cstheme="minorHAnsi"/>
                <w:szCs w:val="22"/>
              </w:rPr>
            </w:pPr>
          </w:p>
        </w:tc>
        <w:tc>
          <w:tcPr>
            <w:tcW w:w="4591" w:type="dxa"/>
            <w:tcBorders>
              <w:top w:val="single" w:sz="4" w:space="0" w:color="auto"/>
              <w:left w:val="single" w:sz="4" w:space="0" w:color="auto"/>
              <w:bottom w:val="single" w:sz="4" w:space="0" w:color="auto"/>
              <w:right w:val="single" w:sz="4" w:space="0" w:color="auto"/>
            </w:tcBorders>
          </w:tcPr>
          <w:p w:rsidR="00C655A1" w:rsidRPr="00116B54" w:rsidRDefault="00C655A1" w:rsidP="009555FF">
            <w:pPr>
              <w:pStyle w:val="NoSpacing"/>
              <w:rPr>
                <w:rFonts w:cstheme="minorHAnsi"/>
                <w:szCs w:val="22"/>
              </w:rPr>
            </w:pPr>
          </w:p>
        </w:tc>
      </w:tr>
      <w:tr w:rsidR="00C655A1" w:rsidRPr="00116B54" w:rsidTr="00F343F0">
        <w:trPr>
          <w:trHeight w:val="384"/>
        </w:trPr>
        <w:tc>
          <w:tcPr>
            <w:tcW w:w="4284" w:type="dxa"/>
            <w:tcBorders>
              <w:top w:val="single" w:sz="4" w:space="0" w:color="auto"/>
              <w:left w:val="single" w:sz="4" w:space="0" w:color="auto"/>
              <w:bottom w:val="single" w:sz="4" w:space="0" w:color="auto"/>
              <w:right w:val="single" w:sz="4" w:space="0" w:color="auto"/>
            </w:tcBorders>
          </w:tcPr>
          <w:p w:rsidR="00C655A1" w:rsidRPr="00116B54" w:rsidRDefault="00C655A1" w:rsidP="009555FF">
            <w:pPr>
              <w:pStyle w:val="NoSpacing"/>
              <w:rPr>
                <w:rFonts w:cstheme="minorHAnsi"/>
                <w:szCs w:val="22"/>
              </w:rPr>
            </w:pPr>
          </w:p>
        </w:tc>
        <w:tc>
          <w:tcPr>
            <w:tcW w:w="1608" w:type="dxa"/>
            <w:tcBorders>
              <w:top w:val="single" w:sz="4" w:space="0" w:color="auto"/>
              <w:left w:val="single" w:sz="4" w:space="0" w:color="auto"/>
              <w:bottom w:val="single" w:sz="4" w:space="0" w:color="auto"/>
              <w:right w:val="single" w:sz="4" w:space="0" w:color="auto"/>
            </w:tcBorders>
          </w:tcPr>
          <w:p w:rsidR="00C655A1" w:rsidRPr="00116B54" w:rsidRDefault="00C655A1" w:rsidP="009555FF">
            <w:pPr>
              <w:pStyle w:val="NoSpacing"/>
              <w:rPr>
                <w:rFonts w:cstheme="minorHAnsi"/>
                <w:szCs w:val="22"/>
              </w:rPr>
            </w:pPr>
          </w:p>
        </w:tc>
        <w:tc>
          <w:tcPr>
            <w:tcW w:w="2359" w:type="dxa"/>
            <w:tcBorders>
              <w:top w:val="single" w:sz="4" w:space="0" w:color="auto"/>
              <w:left w:val="single" w:sz="4" w:space="0" w:color="auto"/>
              <w:bottom w:val="single" w:sz="4" w:space="0" w:color="auto"/>
              <w:right w:val="single" w:sz="4" w:space="0" w:color="auto"/>
            </w:tcBorders>
          </w:tcPr>
          <w:p w:rsidR="00C655A1" w:rsidRPr="00116B54" w:rsidRDefault="00C655A1" w:rsidP="009555FF">
            <w:pPr>
              <w:pStyle w:val="NoSpacing"/>
              <w:rPr>
                <w:rFonts w:cstheme="minorHAnsi"/>
                <w:szCs w:val="22"/>
              </w:rPr>
            </w:pPr>
          </w:p>
        </w:tc>
        <w:tc>
          <w:tcPr>
            <w:tcW w:w="4591" w:type="dxa"/>
            <w:tcBorders>
              <w:top w:val="single" w:sz="4" w:space="0" w:color="auto"/>
              <w:left w:val="single" w:sz="4" w:space="0" w:color="auto"/>
              <w:bottom w:val="single" w:sz="4" w:space="0" w:color="auto"/>
              <w:right w:val="single" w:sz="4" w:space="0" w:color="auto"/>
            </w:tcBorders>
          </w:tcPr>
          <w:p w:rsidR="00C655A1" w:rsidRPr="00116B54" w:rsidRDefault="00C655A1" w:rsidP="009555FF">
            <w:pPr>
              <w:pStyle w:val="NoSpacing"/>
              <w:rPr>
                <w:rFonts w:cstheme="minorHAnsi"/>
                <w:szCs w:val="22"/>
              </w:rPr>
            </w:pPr>
          </w:p>
        </w:tc>
      </w:tr>
      <w:tr w:rsidR="00C655A1" w:rsidRPr="00116B54" w:rsidTr="00F343F0">
        <w:tc>
          <w:tcPr>
            <w:tcW w:w="4284" w:type="dxa"/>
            <w:tcBorders>
              <w:top w:val="single" w:sz="4" w:space="0" w:color="auto"/>
              <w:left w:val="single" w:sz="4" w:space="0" w:color="auto"/>
              <w:bottom w:val="single" w:sz="4" w:space="0" w:color="auto"/>
              <w:right w:val="single" w:sz="4" w:space="0" w:color="auto"/>
            </w:tcBorders>
          </w:tcPr>
          <w:p w:rsidR="00C655A1" w:rsidRDefault="00C655A1" w:rsidP="009555FF">
            <w:pPr>
              <w:pStyle w:val="NoSpacing"/>
              <w:rPr>
                <w:rFonts w:cstheme="minorHAnsi"/>
                <w:szCs w:val="22"/>
              </w:rPr>
            </w:pPr>
          </w:p>
          <w:p w:rsidR="00C655A1" w:rsidRPr="00116B54" w:rsidRDefault="00C655A1" w:rsidP="009555FF">
            <w:pPr>
              <w:pStyle w:val="NoSpacing"/>
              <w:rPr>
                <w:rFonts w:cstheme="minorHAnsi"/>
                <w:szCs w:val="22"/>
              </w:rPr>
            </w:pPr>
          </w:p>
        </w:tc>
        <w:tc>
          <w:tcPr>
            <w:tcW w:w="1608" w:type="dxa"/>
            <w:tcBorders>
              <w:top w:val="single" w:sz="4" w:space="0" w:color="auto"/>
              <w:left w:val="single" w:sz="4" w:space="0" w:color="auto"/>
              <w:bottom w:val="single" w:sz="4" w:space="0" w:color="auto"/>
              <w:right w:val="single" w:sz="4" w:space="0" w:color="auto"/>
            </w:tcBorders>
          </w:tcPr>
          <w:p w:rsidR="00C655A1" w:rsidRPr="00116B54" w:rsidRDefault="00C655A1" w:rsidP="009555FF">
            <w:pPr>
              <w:pStyle w:val="NoSpacing"/>
              <w:rPr>
                <w:rFonts w:cstheme="minorHAnsi"/>
                <w:szCs w:val="22"/>
              </w:rPr>
            </w:pPr>
          </w:p>
        </w:tc>
        <w:tc>
          <w:tcPr>
            <w:tcW w:w="2359" w:type="dxa"/>
            <w:tcBorders>
              <w:top w:val="single" w:sz="4" w:space="0" w:color="auto"/>
              <w:left w:val="single" w:sz="4" w:space="0" w:color="auto"/>
              <w:bottom w:val="single" w:sz="4" w:space="0" w:color="auto"/>
              <w:right w:val="single" w:sz="4" w:space="0" w:color="auto"/>
            </w:tcBorders>
          </w:tcPr>
          <w:p w:rsidR="00C655A1" w:rsidRPr="00116B54" w:rsidRDefault="00C655A1" w:rsidP="009555FF">
            <w:pPr>
              <w:pStyle w:val="NoSpacing"/>
              <w:rPr>
                <w:rFonts w:cstheme="minorHAnsi"/>
                <w:szCs w:val="22"/>
              </w:rPr>
            </w:pPr>
          </w:p>
        </w:tc>
        <w:tc>
          <w:tcPr>
            <w:tcW w:w="4591" w:type="dxa"/>
            <w:tcBorders>
              <w:top w:val="single" w:sz="4" w:space="0" w:color="auto"/>
              <w:left w:val="single" w:sz="4" w:space="0" w:color="auto"/>
              <w:bottom w:val="single" w:sz="4" w:space="0" w:color="auto"/>
              <w:right w:val="single" w:sz="4" w:space="0" w:color="auto"/>
            </w:tcBorders>
          </w:tcPr>
          <w:p w:rsidR="00C655A1" w:rsidRPr="00116B54" w:rsidRDefault="00C655A1" w:rsidP="009555FF">
            <w:pPr>
              <w:pStyle w:val="NoSpacing"/>
              <w:rPr>
                <w:rFonts w:cstheme="minorHAnsi"/>
                <w:szCs w:val="22"/>
              </w:rPr>
            </w:pPr>
          </w:p>
        </w:tc>
      </w:tr>
    </w:tbl>
    <w:p w:rsidR="0083589A" w:rsidRPr="003D01D0" w:rsidRDefault="0083589A" w:rsidP="00C655A1">
      <w:pPr>
        <w:pStyle w:val="NoSpacing"/>
        <w:rPr>
          <w:szCs w:val="22"/>
        </w:rPr>
      </w:pPr>
    </w:p>
    <w:sectPr w:rsidR="0083589A" w:rsidRPr="003D01D0" w:rsidSect="003F0641">
      <w:headerReference w:type="even" r:id="rId25"/>
      <w:headerReference w:type="default" r:id="rId26"/>
      <w:footerReference w:type="even" r:id="rId27"/>
      <w:footerReference w:type="default" r:id="rId28"/>
      <w:headerReference w:type="first" r:id="rId29"/>
      <w:footerReference w:type="first" r:id="rId30"/>
      <w:pgSz w:w="15840" w:h="12240" w:orient="landscape"/>
      <w:pgMar w:top="568"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32F9" w:rsidRDefault="005A32F9" w:rsidP="00EA4DDF">
      <w:r>
        <w:separator/>
      </w:r>
    </w:p>
  </w:endnote>
  <w:endnote w:type="continuationSeparator" w:id="0">
    <w:p w:rsidR="005A32F9" w:rsidRDefault="005A32F9" w:rsidP="00EA4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DejaVu Sans Condensed"/>
    <w:charset w:val="00"/>
    <w:family w:val="swiss"/>
    <w:pitch w:val="variable"/>
    <w:sig w:usb0="00000001"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2F9" w:rsidRDefault="005A32F9" w:rsidP="00AB5A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A32F9" w:rsidRDefault="005A32F9" w:rsidP="00AB5A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2F9" w:rsidRPr="007818D9" w:rsidRDefault="005A32F9" w:rsidP="00AB5A30">
    <w:pPr>
      <w:pStyle w:val="Footer"/>
      <w:framePr w:wrap="around" w:vAnchor="text" w:hAnchor="margin" w:xAlign="right" w:y="1"/>
      <w:rPr>
        <w:rStyle w:val="PageNumber"/>
        <w:rFonts w:ascii="Verdana" w:hAnsi="Verdana"/>
        <w:sz w:val="18"/>
        <w:szCs w:val="18"/>
      </w:rPr>
    </w:pPr>
    <w:r w:rsidRPr="007818D9">
      <w:rPr>
        <w:rStyle w:val="PageNumber"/>
        <w:rFonts w:ascii="Verdana" w:hAnsi="Verdana"/>
        <w:sz w:val="18"/>
        <w:szCs w:val="18"/>
      </w:rPr>
      <w:fldChar w:fldCharType="begin"/>
    </w:r>
    <w:r w:rsidRPr="007818D9">
      <w:rPr>
        <w:rStyle w:val="PageNumber"/>
        <w:rFonts w:ascii="Verdana" w:hAnsi="Verdana"/>
        <w:sz w:val="18"/>
        <w:szCs w:val="18"/>
      </w:rPr>
      <w:instrText xml:space="preserve">PAGE  </w:instrText>
    </w:r>
    <w:r w:rsidRPr="007818D9">
      <w:rPr>
        <w:rStyle w:val="PageNumber"/>
        <w:rFonts w:ascii="Verdana" w:hAnsi="Verdana"/>
        <w:sz w:val="18"/>
        <w:szCs w:val="18"/>
      </w:rPr>
      <w:fldChar w:fldCharType="separate"/>
    </w:r>
    <w:r w:rsidR="00E471A2">
      <w:rPr>
        <w:rStyle w:val="PageNumber"/>
        <w:rFonts w:ascii="Verdana" w:hAnsi="Verdana"/>
        <w:noProof/>
        <w:sz w:val="18"/>
        <w:szCs w:val="18"/>
      </w:rPr>
      <w:t>20</w:t>
    </w:r>
    <w:r w:rsidRPr="007818D9">
      <w:rPr>
        <w:rStyle w:val="PageNumber"/>
        <w:rFonts w:ascii="Verdana" w:hAnsi="Verdana"/>
        <w:sz w:val="18"/>
        <w:szCs w:val="18"/>
      </w:rPr>
      <w:fldChar w:fldCharType="end"/>
    </w:r>
  </w:p>
  <w:p w:rsidR="005A32F9" w:rsidRDefault="005A32F9" w:rsidP="007818D9">
    <w:pPr>
      <w:pStyle w:val="Footer"/>
      <w:ind w:right="360"/>
      <w:jc w:val="center"/>
      <w:rPr>
        <w:rFonts w:ascii="Verdana" w:hAnsi="Verdana"/>
        <w:sz w:val="16"/>
        <w:szCs w:val="16"/>
        <w:lang w:val="en-CA"/>
      </w:rPr>
    </w:pPr>
    <w:r w:rsidRPr="007818D9">
      <w:rPr>
        <w:rFonts w:ascii="Verdana" w:hAnsi="Verdana"/>
        <w:sz w:val="16"/>
        <w:szCs w:val="16"/>
        <w:lang w:val="en-CA"/>
      </w:rPr>
      <w:t xml:space="preserve">Program </w:t>
    </w:r>
    <w:r>
      <w:rPr>
        <w:rFonts w:ascii="Verdana" w:hAnsi="Verdana"/>
        <w:sz w:val="16"/>
        <w:szCs w:val="16"/>
        <w:lang w:val="en-CA"/>
      </w:rPr>
      <w:t>and Curriculum Review Template</w:t>
    </w:r>
  </w:p>
  <w:p w:rsidR="005A32F9" w:rsidRPr="007818D9" w:rsidRDefault="005A32F9" w:rsidP="007818D9">
    <w:pPr>
      <w:pStyle w:val="Footer"/>
      <w:ind w:right="360"/>
      <w:jc w:val="center"/>
      <w:rPr>
        <w:rFonts w:ascii="Verdana" w:hAnsi="Verdana"/>
        <w:sz w:val="16"/>
        <w:szCs w:val="16"/>
        <w:lang w:val="en-CA"/>
      </w:rPr>
    </w:pPr>
    <w:r>
      <w:rPr>
        <w:rFonts w:ascii="Verdana" w:hAnsi="Verdana"/>
        <w:sz w:val="16"/>
        <w:szCs w:val="16"/>
        <w:lang w:val="en-CA"/>
      </w:rPr>
      <w:t>L</w:t>
    </w:r>
    <w:r w:rsidRPr="007818D9">
      <w:rPr>
        <w:rFonts w:ascii="Verdana" w:hAnsi="Verdana"/>
        <w:sz w:val="16"/>
        <w:szCs w:val="16"/>
        <w:lang w:val="en-CA"/>
      </w:rPr>
      <w:t>ast updated</w:t>
    </w:r>
    <w:r>
      <w:rPr>
        <w:rFonts w:ascii="Verdana" w:hAnsi="Verdana"/>
        <w:sz w:val="16"/>
        <w:szCs w:val="16"/>
        <w:lang w:val="en-CA"/>
      </w:rPr>
      <w:t xml:space="preserve"> January 4, 2018</w:t>
    </w:r>
  </w:p>
  <w:p w:rsidR="005A32F9" w:rsidRPr="007B4CD3" w:rsidRDefault="005A32F9" w:rsidP="00AB5A30">
    <w:pPr>
      <w:pStyle w:val="Footer"/>
      <w:jc w:val="right"/>
      <w:rPr>
        <w:sz w:val="16"/>
        <w:szCs w:val="16"/>
        <w:lang w:val="en-CA"/>
      </w:rPr>
    </w:pPr>
    <w:r w:rsidRPr="00686D70">
      <w:rPr>
        <w:lang w:val="en-CA"/>
      </w:rPr>
      <w:tab/>
    </w:r>
    <w:r>
      <w:rPr>
        <w:lang w:val="en-CA"/>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2F9" w:rsidRDefault="005A32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32F9" w:rsidRDefault="005A32F9" w:rsidP="00EA4DDF">
      <w:r>
        <w:separator/>
      </w:r>
    </w:p>
  </w:footnote>
  <w:footnote w:type="continuationSeparator" w:id="0">
    <w:p w:rsidR="005A32F9" w:rsidRDefault="005A32F9" w:rsidP="00EA4D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2F9" w:rsidRDefault="005A32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2F9" w:rsidRDefault="005A32F9" w:rsidP="00AB5A30">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2F9" w:rsidRDefault="005A32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C3C11"/>
    <w:multiLevelType w:val="hybridMultilevel"/>
    <w:tmpl w:val="7F2A11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2CF400C"/>
    <w:multiLevelType w:val="multilevel"/>
    <w:tmpl w:val="A6967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D9749B"/>
    <w:multiLevelType w:val="hybridMultilevel"/>
    <w:tmpl w:val="630C4D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9807EA8"/>
    <w:multiLevelType w:val="multilevel"/>
    <w:tmpl w:val="A6466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C23FDC"/>
    <w:multiLevelType w:val="multilevel"/>
    <w:tmpl w:val="2B082F36"/>
    <w:lvl w:ilvl="0">
      <w:start w:val="1"/>
      <w:numFmt w:val="decimal"/>
      <w:pStyle w:val="Heading1"/>
      <w:lvlText w:val="%1"/>
      <w:lvlJc w:val="left"/>
      <w:pPr>
        <w:tabs>
          <w:tab w:val="num" w:pos="432"/>
        </w:tabs>
        <w:ind w:left="432" w:hanging="432"/>
      </w:pPr>
    </w:lvl>
    <w:lvl w:ilv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 w15:restartNumberingAfterBreak="0">
    <w:nsid w:val="2DBE0D6D"/>
    <w:multiLevelType w:val="hybridMultilevel"/>
    <w:tmpl w:val="8DB613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EA23E4C"/>
    <w:multiLevelType w:val="hybridMultilevel"/>
    <w:tmpl w:val="7B48DE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7393BF8"/>
    <w:multiLevelType w:val="hybridMultilevel"/>
    <w:tmpl w:val="A6A69F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8F309B5"/>
    <w:multiLevelType w:val="hybridMultilevel"/>
    <w:tmpl w:val="3D182D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92E6C22"/>
    <w:multiLevelType w:val="hybridMultilevel"/>
    <w:tmpl w:val="DD8834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07A571F"/>
    <w:multiLevelType w:val="hybridMultilevel"/>
    <w:tmpl w:val="41E0A7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0DA2DE1"/>
    <w:multiLevelType w:val="multilevel"/>
    <w:tmpl w:val="3A704A16"/>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Calibri" w:eastAsia="Times New Roman" w:hAnsi="Calibri" w:cstheme="minorHAns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1D5EF4"/>
    <w:multiLevelType w:val="hybridMultilevel"/>
    <w:tmpl w:val="016003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52D6D7A"/>
    <w:multiLevelType w:val="hybridMultilevel"/>
    <w:tmpl w:val="6B644E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8111880"/>
    <w:multiLevelType w:val="hybridMultilevel"/>
    <w:tmpl w:val="A2A8AB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B322154"/>
    <w:multiLevelType w:val="hybridMultilevel"/>
    <w:tmpl w:val="9402A8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EAC1651"/>
    <w:multiLevelType w:val="hybridMultilevel"/>
    <w:tmpl w:val="A77858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3862033"/>
    <w:multiLevelType w:val="multilevel"/>
    <w:tmpl w:val="022CB3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7B357C8E"/>
    <w:multiLevelType w:val="hybridMultilevel"/>
    <w:tmpl w:val="4552D3C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15"/>
  </w:num>
  <w:num w:numId="4">
    <w:abstractNumId w:val="13"/>
  </w:num>
  <w:num w:numId="5">
    <w:abstractNumId w:val="14"/>
  </w:num>
  <w:num w:numId="6">
    <w:abstractNumId w:val="2"/>
  </w:num>
  <w:num w:numId="7">
    <w:abstractNumId w:val="9"/>
  </w:num>
  <w:num w:numId="8">
    <w:abstractNumId w:val="10"/>
  </w:num>
  <w:num w:numId="9">
    <w:abstractNumId w:val="5"/>
  </w:num>
  <w:num w:numId="10">
    <w:abstractNumId w:val="0"/>
  </w:num>
  <w:num w:numId="11">
    <w:abstractNumId w:val="16"/>
  </w:num>
  <w:num w:numId="12">
    <w:abstractNumId w:val="12"/>
  </w:num>
  <w:num w:numId="13">
    <w:abstractNumId w:val="7"/>
  </w:num>
  <w:num w:numId="14">
    <w:abstractNumId w:val="8"/>
  </w:num>
  <w:num w:numId="15">
    <w:abstractNumId w:val="17"/>
  </w:num>
  <w:num w:numId="16">
    <w:abstractNumId w:val="6"/>
  </w:num>
  <w:num w:numId="17">
    <w:abstractNumId w:val="1"/>
  </w:num>
  <w:num w:numId="18">
    <w:abstractNumId w:val="11"/>
  </w:num>
  <w:num w:numId="19">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DDF"/>
    <w:rsid w:val="0000190D"/>
    <w:rsid w:val="00003C66"/>
    <w:rsid w:val="00005971"/>
    <w:rsid w:val="00010613"/>
    <w:rsid w:val="00010B99"/>
    <w:rsid w:val="00013147"/>
    <w:rsid w:val="000138AB"/>
    <w:rsid w:val="000140FF"/>
    <w:rsid w:val="0001605F"/>
    <w:rsid w:val="000175AB"/>
    <w:rsid w:val="00020D7E"/>
    <w:rsid w:val="00021BF5"/>
    <w:rsid w:val="000231C1"/>
    <w:rsid w:val="00025EAB"/>
    <w:rsid w:val="00026BC0"/>
    <w:rsid w:val="00031C36"/>
    <w:rsid w:val="00036A7B"/>
    <w:rsid w:val="000411BE"/>
    <w:rsid w:val="00041FFE"/>
    <w:rsid w:val="00043CB8"/>
    <w:rsid w:val="00043D2B"/>
    <w:rsid w:val="00044988"/>
    <w:rsid w:val="00045E73"/>
    <w:rsid w:val="00047436"/>
    <w:rsid w:val="00050F58"/>
    <w:rsid w:val="000533DE"/>
    <w:rsid w:val="00057029"/>
    <w:rsid w:val="0006516C"/>
    <w:rsid w:val="00066FEC"/>
    <w:rsid w:val="0006703E"/>
    <w:rsid w:val="00070197"/>
    <w:rsid w:val="00070524"/>
    <w:rsid w:val="000715B2"/>
    <w:rsid w:val="00073721"/>
    <w:rsid w:val="00082E33"/>
    <w:rsid w:val="00084F95"/>
    <w:rsid w:val="00086508"/>
    <w:rsid w:val="00086C9A"/>
    <w:rsid w:val="00087434"/>
    <w:rsid w:val="000923F3"/>
    <w:rsid w:val="00094518"/>
    <w:rsid w:val="00094768"/>
    <w:rsid w:val="0009515F"/>
    <w:rsid w:val="000A1C97"/>
    <w:rsid w:val="000A755C"/>
    <w:rsid w:val="000A7795"/>
    <w:rsid w:val="000B344C"/>
    <w:rsid w:val="000B4CDA"/>
    <w:rsid w:val="000B766F"/>
    <w:rsid w:val="000B7D38"/>
    <w:rsid w:val="000C1B9B"/>
    <w:rsid w:val="000C27E7"/>
    <w:rsid w:val="000D1167"/>
    <w:rsid w:val="000D1D03"/>
    <w:rsid w:val="000D3FED"/>
    <w:rsid w:val="000D5D55"/>
    <w:rsid w:val="000D5F41"/>
    <w:rsid w:val="000D7989"/>
    <w:rsid w:val="000E10F8"/>
    <w:rsid w:val="000E2222"/>
    <w:rsid w:val="000E32E2"/>
    <w:rsid w:val="000E4067"/>
    <w:rsid w:val="000E55CB"/>
    <w:rsid w:val="000E5C92"/>
    <w:rsid w:val="000E5F14"/>
    <w:rsid w:val="000F34C5"/>
    <w:rsid w:val="000F4401"/>
    <w:rsid w:val="000F4CBF"/>
    <w:rsid w:val="000F7C83"/>
    <w:rsid w:val="00105FBF"/>
    <w:rsid w:val="00106912"/>
    <w:rsid w:val="0010704A"/>
    <w:rsid w:val="00107314"/>
    <w:rsid w:val="0011156E"/>
    <w:rsid w:val="00111574"/>
    <w:rsid w:val="00111BE3"/>
    <w:rsid w:val="001126F6"/>
    <w:rsid w:val="00115864"/>
    <w:rsid w:val="00116B54"/>
    <w:rsid w:val="00116BEE"/>
    <w:rsid w:val="0012002C"/>
    <w:rsid w:val="00120397"/>
    <w:rsid w:val="0012077C"/>
    <w:rsid w:val="00120C72"/>
    <w:rsid w:val="001227F1"/>
    <w:rsid w:val="00123E17"/>
    <w:rsid w:val="001253C7"/>
    <w:rsid w:val="001303C7"/>
    <w:rsid w:val="00131107"/>
    <w:rsid w:val="00131165"/>
    <w:rsid w:val="001330D0"/>
    <w:rsid w:val="00143ADB"/>
    <w:rsid w:val="001449B9"/>
    <w:rsid w:val="001467BF"/>
    <w:rsid w:val="001472B0"/>
    <w:rsid w:val="001540BA"/>
    <w:rsid w:val="0015415E"/>
    <w:rsid w:val="00154426"/>
    <w:rsid w:val="00155B00"/>
    <w:rsid w:val="00155D46"/>
    <w:rsid w:val="00157DCD"/>
    <w:rsid w:val="00166BB7"/>
    <w:rsid w:val="00167B28"/>
    <w:rsid w:val="00171610"/>
    <w:rsid w:val="0017346C"/>
    <w:rsid w:val="00173990"/>
    <w:rsid w:val="00173AE9"/>
    <w:rsid w:val="00174705"/>
    <w:rsid w:val="00174729"/>
    <w:rsid w:val="001749AD"/>
    <w:rsid w:val="001820C1"/>
    <w:rsid w:val="00182916"/>
    <w:rsid w:val="001901C1"/>
    <w:rsid w:val="00192281"/>
    <w:rsid w:val="00192911"/>
    <w:rsid w:val="00192E75"/>
    <w:rsid w:val="001952CE"/>
    <w:rsid w:val="001973E1"/>
    <w:rsid w:val="001A441B"/>
    <w:rsid w:val="001A6C3A"/>
    <w:rsid w:val="001B1B83"/>
    <w:rsid w:val="001B42DB"/>
    <w:rsid w:val="001C0FE4"/>
    <w:rsid w:val="001C1951"/>
    <w:rsid w:val="001C1999"/>
    <w:rsid w:val="001C1EB4"/>
    <w:rsid w:val="001C3B00"/>
    <w:rsid w:val="001C7E64"/>
    <w:rsid w:val="001D2C83"/>
    <w:rsid w:val="001D2E90"/>
    <w:rsid w:val="001D78B3"/>
    <w:rsid w:val="001E32A0"/>
    <w:rsid w:val="001E39E1"/>
    <w:rsid w:val="001E76B9"/>
    <w:rsid w:val="001E79ED"/>
    <w:rsid w:val="001F1868"/>
    <w:rsid w:val="001F2770"/>
    <w:rsid w:val="001F38E6"/>
    <w:rsid w:val="001F4612"/>
    <w:rsid w:val="001F49D6"/>
    <w:rsid w:val="001F6088"/>
    <w:rsid w:val="002036B3"/>
    <w:rsid w:val="002061B2"/>
    <w:rsid w:val="0020655B"/>
    <w:rsid w:val="002074DA"/>
    <w:rsid w:val="002078C9"/>
    <w:rsid w:val="002116CE"/>
    <w:rsid w:val="00213B02"/>
    <w:rsid w:val="00216C21"/>
    <w:rsid w:val="00222EE3"/>
    <w:rsid w:val="0022315D"/>
    <w:rsid w:val="00226A55"/>
    <w:rsid w:val="00231B02"/>
    <w:rsid w:val="002325FE"/>
    <w:rsid w:val="002349D2"/>
    <w:rsid w:val="0023644D"/>
    <w:rsid w:val="00237332"/>
    <w:rsid w:val="0024018D"/>
    <w:rsid w:val="002419F7"/>
    <w:rsid w:val="00245C6B"/>
    <w:rsid w:val="00246BC0"/>
    <w:rsid w:val="00250439"/>
    <w:rsid w:val="00250567"/>
    <w:rsid w:val="002536A1"/>
    <w:rsid w:val="00255696"/>
    <w:rsid w:val="00255933"/>
    <w:rsid w:val="0025707D"/>
    <w:rsid w:val="00262169"/>
    <w:rsid w:val="002632A2"/>
    <w:rsid w:val="00264990"/>
    <w:rsid w:val="00264A42"/>
    <w:rsid w:val="0026658D"/>
    <w:rsid w:val="002674A2"/>
    <w:rsid w:val="002725ED"/>
    <w:rsid w:val="00272678"/>
    <w:rsid w:val="00274BB5"/>
    <w:rsid w:val="00276091"/>
    <w:rsid w:val="002777E7"/>
    <w:rsid w:val="00282785"/>
    <w:rsid w:val="00283237"/>
    <w:rsid w:val="002838EE"/>
    <w:rsid w:val="00283F62"/>
    <w:rsid w:val="00291638"/>
    <w:rsid w:val="00292F13"/>
    <w:rsid w:val="002954E8"/>
    <w:rsid w:val="00296ED6"/>
    <w:rsid w:val="00297BC7"/>
    <w:rsid w:val="002A242F"/>
    <w:rsid w:val="002A24CF"/>
    <w:rsid w:val="002A3AE5"/>
    <w:rsid w:val="002A5775"/>
    <w:rsid w:val="002B0244"/>
    <w:rsid w:val="002B162E"/>
    <w:rsid w:val="002B2105"/>
    <w:rsid w:val="002C0BF6"/>
    <w:rsid w:val="002C1825"/>
    <w:rsid w:val="002C2373"/>
    <w:rsid w:val="002C40A0"/>
    <w:rsid w:val="002C79BC"/>
    <w:rsid w:val="002D003B"/>
    <w:rsid w:val="002D0A37"/>
    <w:rsid w:val="002D4319"/>
    <w:rsid w:val="002D4A6D"/>
    <w:rsid w:val="002D5727"/>
    <w:rsid w:val="002D668D"/>
    <w:rsid w:val="002E36FD"/>
    <w:rsid w:val="002E5265"/>
    <w:rsid w:val="002F356E"/>
    <w:rsid w:val="002F438A"/>
    <w:rsid w:val="002F5CC1"/>
    <w:rsid w:val="00301957"/>
    <w:rsid w:val="00302889"/>
    <w:rsid w:val="00302D5B"/>
    <w:rsid w:val="003059CA"/>
    <w:rsid w:val="003062E2"/>
    <w:rsid w:val="0031210A"/>
    <w:rsid w:val="00314C05"/>
    <w:rsid w:val="00315632"/>
    <w:rsid w:val="0031718A"/>
    <w:rsid w:val="003214CF"/>
    <w:rsid w:val="003235C5"/>
    <w:rsid w:val="0032707E"/>
    <w:rsid w:val="003300C3"/>
    <w:rsid w:val="003300EB"/>
    <w:rsid w:val="00330E6C"/>
    <w:rsid w:val="00331ECC"/>
    <w:rsid w:val="00332094"/>
    <w:rsid w:val="00333AAD"/>
    <w:rsid w:val="00337688"/>
    <w:rsid w:val="00337F9A"/>
    <w:rsid w:val="003412D3"/>
    <w:rsid w:val="00341AF1"/>
    <w:rsid w:val="00342A0D"/>
    <w:rsid w:val="00343283"/>
    <w:rsid w:val="00343657"/>
    <w:rsid w:val="003458C5"/>
    <w:rsid w:val="003471F4"/>
    <w:rsid w:val="00350B36"/>
    <w:rsid w:val="00351839"/>
    <w:rsid w:val="003519B0"/>
    <w:rsid w:val="00354DF5"/>
    <w:rsid w:val="00354E08"/>
    <w:rsid w:val="0035538A"/>
    <w:rsid w:val="00356F7A"/>
    <w:rsid w:val="00360551"/>
    <w:rsid w:val="00360C63"/>
    <w:rsid w:val="00360EEA"/>
    <w:rsid w:val="0036350B"/>
    <w:rsid w:val="0036353B"/>
    <w:rsid w:val="00365526"/>
    <w:rsid w:val="0036650F"/>
    <w:rsid w:val="00370566"/>
    <w:rsid w:val="003713E2"/>
    <w:rsid w:val="00371990"/>
    <w:rsid w:val="00372B47"/>
    <w:rsid w:val="003757DF"/>
    <w:rsid w:val="00382292"/>
    <w:rsid w:val="00391F35"/>
    <w:rsid w:val="00394F9D"/>
    <w:rsid w:val="00395262"/>
    <w:rsid w:val="003965C2"/>
    <w:rsid w:val="003974A1"/>
    <w:rsid w:val="003A727B"/>
    <w:rsid w:val="003B031F"/>
    <w:rsid w:val="003B2A32"/>
    <w:rsid w:val="003B404D"/>
    <w:rsid w:val="003B45B1"/>
    <w:rsid w:val="003B4A15"/>
    <w:rsid w:val="003C121F"/>
    <w:rsid w:val="003C330C"/>
    <w:rsid w:val="003C3EDA"/>
    <w:rsid w:val="003C45E6"/>
    <w:rsid w:val="003D01D0"/>
    <w:rsid w:val="003D17FD"/>
    <w:rsid w:val="003D24CF"/>
    <w:rsid w:val="003D2926"/>
    <w:rsid w:val="003D2F03"/>
    <w:rsid w:val="003D4388"/>
    <w:rsid w:val="003D46B6"/>
    <w:rsid w:val="003E0796"/>
    <w:rsid w:val="003E0D78"/>
    <w:rsid w:val="003E5102"/>
    <w:rsid w:val="003E5D38"/>
    <w:rsid w:val="003E65BE"/>
    <w:rsid w:val="003E6777"/>
    <w:rsid w:val="003E6C7F"/>
    <w:rsid w:val="003F0641"/>
    <w:rsid w:val="003F0743"/>
    <w:rsid w:val="003F0D45"/>
    <w:rsid w:val="003F2876"/>
    <w:rsid w:val="00403B6F"/>
    <w:rsid w:val="00403F58"/>
    <w:rsid w:val="0040599D"/>
    <w:rsid w:val="00406984"/>
    <w:rsid w:val="004079CA"/>
    <w:rsid w:val="00410345"/>
    <w:rsid w:val="004142B2"/>
    <w:rsid w:val="00414AAA"/>
    <w:rsid w:val="00415A77"/>
    <w:rsid w:val="004178AC"/>
    <w:rsid w:val="00417AD4"/>
    <w:rsid w:val="004204C6"/>
    <w:rsid w:val="004210F5"/>
    <w:rsid w:val="00421CB0"/>
    <w:rsid w:val="00422494"/>
    <w:rsid w:val="00422D71"/>
    <w:rsid w:val="00423995"/>
    <w:rsid w:val="00423FDA"/>
    <w:rsid w:val="00424CE6"/>
    <w:rsid w:val="00425418"/>
    <w:rsid w:val="00425AAF"/>
    <w:rsid w:val="0042649A"/>
    <w:rsid w:val="004268B5"/>
    <w:rsid w:val="00430E0D"/>
    <w:rsid w:val="004319E7"/>
    <w:rsid w:val="00431C2C"/>
    <w:rsid w:val="00433331"/>
    <w:rsid w:val="004333AB"/>
    <w:rsid w:val="004347C6"/>
    <w:rsid w:val="004349AE"/>
    <w:rsid w:val="00435220"/>
    <w:rsid w:val="00435392"/>
    <w:rsid w:val="00435A48"/>
    <w:rsid w:val="0043795E"/>
    <w:rsid w:val="00442CDD"/>
    <w:rsid w:val="00442EC3"/>
    <w:rsid w:val="00444AA3"/>
    <w:rsid w:val="00451AB0"/>
    <w:rsid w:val="00451F82"/>
    <w:rsid w:val="00452AA1"/>
    <w:rsid w:val="00454D7C"/>
    <w:rsid w:val="00456B7D"/>
    <w:rsid w:val="00460037"/>
    <w:rsid w:val="004617D5"/>
    <w:rsid w:val="004626A6"/>
    <w:rsid w:val="00464223"/>
    <w:rsid w:val="00464A85"/>
    <w:rsid w:val="00466960"/>
    <w:rsid w:val="00467C55"/>
    <w:rsid w:val="004723F6"/>
    <w:rsid w:val="004740E8"/>
    <w:rsid w:val="00476044"/>
    <w:rsid w:val="004854F7"/>
    <w:rsid w:val="00486323"/>
    <w:rsid w:val="00486761"/>
    <w:rsid w:val="00491F5D"/>
    <w:rsid w:val="004921ED"/>
    <w:rsid w:val="004976E3"/>
    <w:rsid w:val="004A0EE7"/>
    <w:rsid w:val="004A2D0C"/>
    <w:rsid w:val="004A4E50"/>
    <w:rsid w:val="004A5368"/>
    <w:rsid w:val="004A5A58"/>
    <w:rsid w:val="004A77A5"/>
    <w:rsid w:val="004B1A19"/>
    <w:rsid w:val="004B1FD9"/>
    <w:rsid w:val="004B283B"/>
    <w:rsid w:val="004B2B20"/>
    <w:rsid w:val="004B3226"/>
    <w:rsid w:val="004B6F49"/>
    <w:rsid w:val="004B7474"/>
    <w:rsid w:val="004B75CD"/>
    <w:rsid w:val="004D29D6"/>
    <w:rsid w:val="004D5AA4"/>
    <w:rsid w:val="004D6529"/>
    <w:rsid w:val="004D79E0"/>
    <w:rsid w:val="004E2FFA"/>
    <w:rsid w:val="004E380A"/>
    <w:rsid w:val="004E49D1"/>
    <w:rsid w:val="004E56D1"/>
    <w:rsid w:val="004F206E"/>
    <w:rsid w:val="004F28F1"/>
    <w:rsid w:val="004F3292"/>
    <w:rsid w:val="004F3915"/>
    <w:rsid w:val="004F7014"/>
    <w:rsid w:val="00506BBB"/>
    <w:rsid w:val="00506FDA"/>
    <w:rsid w:val="00512644"/>
    <w:rsid w:val="00514D3D"/>
    <w:rsid w:val="005249B1"/>
    <w:rsid w:val="00524AC3"/>
    <w:rsid w:val="00527B75"/>
    <w:rsid w:val="00530735"/>
    <w:rsid w:val="005339E9"/>
    <w:rsid w:val="00533EA8"/>
    <w:rsid w:val="005354F1"/>
    <w:rsid w:val="00543274"/>
    <w:rsid w:val="00544556"/>
    <w:rsid w:val="00544F83"/>
    <w:rsid w:val="005454D5"/>
    <w:rsid w:val="0055615C"/>
    <w:rsid w:val="00556D36"/>
    <w:rsid w:val="00556F4F"/>
    <w:rsid w:val="005572D9"/>
    <w:rsid w:val="005572F4"/>
    <w:rsid w:val="005576C9"/>
    <w:rsid w:val="005578A4"/>
    <w:rsid w:val="0056071D"/>
    <w:rsid w:val="0056082A"/>
    <w:rsid w:val="0056235D"/>
    <w:rsid w:val="00562C56"/>
    <w:rsid w:val="00563336"/>
    <w:rsid w:val="005638A2"/>
    <w:rsid w:val="00563CF4"/>
    <w:rsid w:val="00564298"/>
    <w:rsid w:val="00567873"/>
    <w:rsid w:val="005806C1"/>
    <w:rsid w:val="005808FB"/>
    <w:rsid w:val="00580AAC"/>
    <w:rsid w:val="00582F1E"/>
    <w:rsid w:val="00583F00"/>
    <w:rsid w:val="0058588B"/>
    <w:rsid w:val="005877C2"/>
    <w:rsid w:val="00587D5B"/>
    <w:rsid w:val="00590D86"/>
    <w:rsid w:val="00592230"/>
    <w:rsid w:val="005945E0"/>
    <w:rsid w:val="00596463"/>
    <w:rsid w:val="00597E3B"/>
    <w:rsid w:val="00597F45"/>
    <w:rsid w:val="005A32F9"/>
    <w:rsid w:val="005A51F7"/>
    <w:rsid w:val="005A7D50"/>
    <w:rsid w:val="005B0C56"/>
    <w:rsid w:val="005B2494"/>
    <w:rsid w:val="005B25DF"/>
    <w:rsid w:val="005B6A0B"/>
    <w:rsid w:val="005C0ABE"/>
    <w:rsid w:val="005C79FE"/>
    <w:rsid w:val="005D01B1"/>
    <w:rsid w:val="005D29AD"/>
    <w:rsid w:val="005D4D47"/>
    <w:rsid w:val="005D66C4"/>
    <w:rsid w:val="005E17D8"/>
    <w:rsid w:val="005E4B36"/>
    <w:rsid w:val="005E5AB1"/>
    <w:rsid w:val="005E7498"/>
    <w:rsid w:val="005E7999"/>
    <w:rsid w:val="005F0193"/>
    <w:rsid w:val="005F60E6"/>
    <w:rsid w:val="00603F88"/>
    <w:rsid w:val="00604D83"/>
    <w:rsid w:val="00606FDE"/>
    <w:rsid w:val="00610676"/>
    <w:rsid w:val="00625D0F"/>
    <w:rsid w:val="00625F6B"/>
    <w:rsid w:val="00627A81"/>
    <w:rsid w:val="00631632"/>
    <w:rsid w:val="00634520"/>
    <w:rsid w:val="00635137"/>
    <w:rsid w:val="006355F5"/>
    <w:rsid w:val="00635D31"/>
    <w:rsid w:val="00635DB7"/>
    <w:rsid w:val="00636792"/>
    <w:rsid w:val="00637559"/>
    <w:rsid w:val="00637E5B"/>
    <w:rsid w:val="00641851"/>
    <w:rsid w:val="0064273A"/>
    <w:rsid w:val="00643B79"/>
    <w:rsid w:val="00644A10"/>
    <w:rsid w:val="00645E5F"/>
    <w:rsid w:val="00645FF1"/>
    <w:rsid w:val="006468CF"/>
    <w:rsid w:val="00646C46"/>
    <w:rsid w:val="00647630"/>
    <w:rsid w:val="00650C06"/>
    <w:rsid w:val="00651AAB"/>
    <w:rsid w:val="0066278E"/>
    <w:rsid w:val="00666D7C"/>
    <w:rsid w:val="006718E5"/>
    <w:rsid w:val="006723F0"/>
    <w:rsid w:val="00677996"/>
    <w:rsid w:val="0068062E"/>
    <w:rsid w:val="00680844"/>
    <w:rsid w:val="006832EB"/>
    <w:rsid w:val="0068378E"/>
    <w:rsid w:val="006837E4"/>
    <w:rsid w:val="00685882"/>
    <w:rsid w:val="00685F47"/>
    <w:rsid w:val="00687C9A"/>
    <w:rsid w:val="006956DA"/>
    <w:rsid w:val="006962F8"/>
    <w:rsid w:val="0069777A"/>
    <w:rsid w:val="006A5E7A"/>
    <w:rsid w:val="006B0E47"/>
    <w:rsid w:val="006B119F"/>
    <w:rsid w:val="006B5A46"/>
    <w:rsid w:val="006C01A4"/>
    <w:rsid w:val="006C41D6"/>
    <w:rsid w:val="006C4C31"/>
    <w:rsid w:val="006C5FE3"/>
    <w:rsid w:val="006D1EC2"/>
    <w:rsid w:val="006D315B"/>
    <w:rsid w:val="006D434E"/>
    <w:rsid w:val="006E0AE9"/>
    <w:rsid w:val="006E13CB"/>
    <w:rsid w:val="006E54F9"/>
    <w:rsid w:val="006E75AE"/>
    <w:rsid w:val="006F06D3"/>
    <w:rsid w:val="006F3215"/>
    <w:rsid w:val="006F46E4"/>
    <w:rsid w:val="006F502A"/>
    <w:rsid w:val="00700E81"/>
    <w:rsid w:val="007029C5"/>
    <w:rsid w:val="007035A7"/>
    <w:rsid w:val="00705710"/>
    <w:rsid w:val="007058A3"/>
    <w:rsid w:val="00705B95"/>
    <w:rsid w:val="00713E69"/>
    <w:rsid w:val="00716986"/>
    <w:rsid w:val="00721FB1"/>
    <w:rsid w:val="00722119"/>
    <w:rsid w:val="007223C8"/>
    <w:rsid w:val="00724197"/>
    <w:rsid w:val="00724BA0"/>
    <w:rsid w:val="00727CA0"/>
    <w:rsid w:val="00730BAA"/>
    <w:rsid w:val="007323A2"/>
    <w:rsid w:val="00734A85"/>
    <w:rsid w:val="00736037"/>
    <w:rsid w:val="00736100"/>
    <w:rsid w:val="00741727"/>
    <w:rsid w:val="00742E7C"/>
    <w:rsid w:val="00743362"/>
    <w:rsid w:val="00743B23"/>
    <w:rsid w:val="00744C99"/>
    <w:rsid w:val="00745683"/>
    <w:rsid w:val="007471AB"/>
    <w:rsid w:val="00750D2D"/>
    <w:rsid w:val="00752C51"/>
    <w:rsid w:val="007530FF"/>
    <w:rsid w:val="00753822"/>
    <w:rsid w:val="00760DB2"/>
    <w:rsid w:val="00761823"/>
    <w:rsid w:val="007621B3"/>
    <w:rsid w:val="00765E65"/>
    <w:rsid w:val="00766431"/>
    <w:rsid w:val="007672E6"/>
    <w:rsid w:val="007675C4"/>
    <w:rsid w:val="00770B06"/>
    <w:rsid w:val="007725E2"/>
    <w:rsid w:val="00772C31"/>
    <w:rsid w:val="007743CD"/>
    <w:rsid w:val="0078082F"/>
    <w:rsid w:val="007818D9"/>
    <w:rsid w:val="00782D2E"/>
    <w:rsid w:val="00783567"/>
    <w:rsid w:val="007852D4"/>
    <w:rsid w:val="0078632D"/>
    <w:rsid w:val="00787423"/>
    <w:rsid w:val="00792ADC"/>
    <w:rsid w:val="0079306D"/>
    <w:rsid w:val="007933A7"/>
    <w:rsid w:val="00796008"/>
    <w:rsid w:val="0079656D"/>
    <w:rsid w:val="00796FA0"/>
    <w:rsid w:val="007A16E8"/>
    <w:rsid w:val="007A1B5C"/>
    <w:rsid w:val="007A1BBC"/>
    <w:rsid w:val="007A29F2"/>
    <w:rsid w:val="007A6391"/>
    <w:rsid w:val="007A7013"/>
    <w:rsid w:val="007B41BB"/>
    <w:rsid w:val="007B5A1F"/>
    <w:rsid w:val="007B6400"/>
    <w:rsid w:val="007B6D3B"/>
    <w:rsid w:val="007B7B90"/>
    <w:rsid w:val="007C497F"/>
    <w:rsid w:val="007D1E1E"/>
    <w:rsid w:val="007D2271"/>
    <w:rsid w:val="007D3937"/>
    <w:rsid w:val="007D3A14"/>
    <w:rsid w:val="007D530A"/>
    <w:rsid w:val="007E280C"/>
    <w:rsid w:val="007E367B"/>
    <w:rsid w:val="007E4139"/>
    <w:rsid w:val="007E6A1C"/>
    <w:rsid w:val="007F0489"/>
    <w:rsid w:val="007F2BD6"/>
    <w:rsid w:val="007F3D2D"/>
    <w:rsid w:val="007F40A4"/>
    <w:rsid w:val="008008A5"/>
    <w:rsid w:val="00800CF2"/>
    <w:rsid w:val="008015F0"/>
    <w:rsid w:val="00802DC2"/>
    <w:rsid w:val="00804625"/>
    <w:rsid w:val="00805D15"/>
    <w:rsid w:val="00814578"/>
    <w:rsid w:val="008214CA"/>
    <w:rsid w:val="00822698"/>
    <w:rsid w:val="00822D0E"/>
    <w:rsid w:val="00823920"/>
    <w:rsid w:val="008253AF"/>
    <w:rsid w:val="008266B0"/>
    <w:rsid w:val="00826895"/>
    <w:rsid w:val="00831C78"/>
    <w:rsid w:val="00832930"/>
    <w:rsid w:val="0083589A"/>
    <w:rsid w:val="00835B0A"/>
    <w:rsid w:val="00837779"/>
    <w:rsid w:val="00841291"/>
    <w:rsid w:val="0084209F"/>
    <w:rsid w:val="008434F4"/>
    <w:rsid w:val="00845354"/>
    <w:rsid w:val="0085015D"/>
    <w:rsid w:val="00851B93"/>
    <w:rsid w:val="008569F2"/>
    <w:rsid w:val="00857DFE"/>
    <w:rsid w:val="00862E4C"/>
    <w:rsid w:val="008640AC"/>
    <w:rsid w:val="0086589C"/>
    <w:rsid w:val="008667D6"/>
    <w:rsid w:val="0086763A"/>
    <w:rsid w:val="008678A0"/>
    <w:rsid w:val="0087177C"/>
    <w:rsid w:val="0087306B"/>
    <w:rsid w:val="0087445F"/>
    <w:rsid w:val="00877342"/>
    <w:rsid w:val="00881E5B"/>
    <w:rsid w:val="008850BC"/>
    <w:rsid w:val="00886E55"/>
    <w:rsid w:val="008924FD"/>
    <w:rsid w:val="008971C2"/>
    <w:rsid w:val="008A25A0"/>
    <w:rsid w:val="008A39A5"/>
    <w:rsid w:val="008A4930"/>
    <w:rsid w:val="008A5B02"/>
    <w:rsid w:val="008B1775"/>
    <w:rsid w:val="008B2A3C"/>
    <w:rsid w:val="008B2B3C"/>
    <w:rsid w:val="008B4697"/>
    <w:rsid w:val="008B56BC"/>
    <w:rsid w:val="008B588C"/>
    <w:rsid w:val="008C09BF"/>
    <w:rsid w:val="008C1578"/>
    <w:rsid w:val="008C252A"/>
    <w:rsid w:val="008C3267"/>
    <w:rsid w:val="008C7BF5"/>
    <w:rsid w:val="008D1696"/>
    <w:rsid w:val="008D5A85"/>
    <w:rsid w:val="008D5E95"/>
    <w:rsid w:val="008E0C1F"/>
    <w:rsid w:val="008E0DF0"/>
    <w:rsid w:val="008E1062"/>
    <w:rsid w:val="008E2264"/>
    <w:rsid w:val="008E47B9"/>
    <w:rsid w:val="008E492C"/>
    <w:rsid w:val="008E74BE"/>
    <w:rsid w:val="008F0255"/>
    <w:rsid w:val="008F066A"/>
    <w:rsid w:val="008F4407"/>
    <w:rsid w:val="008F7287"/>
    <w:rsid w:val="00902321"/>
    <w:rsid w:val="00904060"/>
    <w:rsid w:val="00905B00"/>
    <w:rsid w:val="00907A2A"/>
    <w:rsid w:val="00907CE8"/>
    <w:rsid w:val="00910B6C"/>
    <w:rsid w:val="009141C1"/>
    <w:rsid w:val="0091656B"/>
    <w:rsid w:val="00920225"/>
    <w:rsid w:val="00920DFD"/>
    <w:rsid w:val="00921FDB"/>
    <w:rsid w:val="00924AFA"/>
    <w:rsid w:val="00925842"/>
    <w:rsid w:val="009265C5"/>
    <w:rsid w:val="00927D31"/>
    <w:rsid w:val="0093193B"/>
    <w:rsid w:val="00932F8F"/>
    <w:rsid w:val="009337B2"/>
    <w:rsid w:val="00933ABA"/>
    <w:rsid w:val="00941740"/>
    <w:rsid w:val="00945AD7"/>
    <w:rsid w:val="00947016"/>
    <w:rsid w:val="009472B1"/>
    <w:rsid w:val="00951A13"/>
    <w:rsid w:val="00951ED4"/>
    <w:rsid w:val="00952EA6"/>
    <w:rsid w:val="00953311"/>
    <w:rsid w:val="009555FF"/>
    <w:rsid w:val="00962411"/>
    <w:rsid w:val="0096250D"/>
    <w:rsid w:val="00962681"/>
    <w:rsid w:val="00963130"/>
    <w:rsid w:val="00966777"/>
    <w:rsid w:val="009668DC"/>
    <w:rsid w:val="00973C8D"/>
    <w:rsid w:val="0097556A"/>
    <w:rsid w:val="00975B80"/>
    <w:rsid w:val="0097649F"/>
    <w:rsid w:val="0097774A"/>
    <w:rsid w:val="009809AE"/>
    <w:rsid w:val="009810ED"/>
    <w:rsid w:val="00982913"/>
    <w:rsid w:val="0098340C"/>
    <w:rsid w:val="009836DB"/>
    <w:rsid w:val="00984003"/>
    <w:rsid w:val="009842E6"/>
    <w:rsid w:val="00984FC6"/>
    <w:rsid w:val="0098778A"/>
    <w:rsid w:val="00990C00"/>
    <w:rsid w:val="00993B18"/>
    <w:rsid w:val="009940A6"/>
    <w:rsid w:val="00995849"/>
    <w:rsid w:val="009A17E5"/>
    <w:rsid w:val="009A2C6B"/>
    <w:rsid w:val="009A2E1E"/>
    <w:rsid w:val="009A2E5D"/>
    <w:rsid w:val="009A3581"/>
    <w:rsid w:val="009A634C"/>
    <w:rsid w:val="009A73DD"/>
    <w:rsid w:val="009A7611"/>
    <w:rsid w:val="009B4F53"/>
    <w:rsid w:val="009B545E"/>
    <w:rsid w:val="009B669D"/>
    <w:rsid w:val="009C26E4"/>
    <w:rsid w:val="009C274C"/>
    <w:rsid w:val="009C4576"/>
    <w:rsid w:val="009C4B3C"/>
    <w:rsid w:val="009D12C2"/>
    <w:rsid w:val="009D2516"/>
    <w:rsid w:val="009D2C0F"/>
    <w:rsid w:val="009D4425"/>
    <w:rsid w:val="009D59A7"/>
    <w:rsid w:val="009D62C4"/>
    <w:rsid w:val="009E2AA4"/>
    <w:rsid w:val="009E3637"/>
    <w:rsid w:val="009E4518"/>
    <w:rsid w:val="009E6ED4"/>
    <w:rsid w:val="009F0627"/>
    <w:rsid w:val="009F0662"/>
    <w:rsid w:val="009F0749"/>
    <w:rsid w:val="009F11EB"/>
    <w:rsid w:val="009F361E"/>
    <w:rsid w:val="009F3E60"/>
    <w:rsid w:val="009F4075"/>
    <w:rsid w:val="009F5C2B"/>
    <w:rsid w:val="009F5C36"/>
    <w:rsid w:val="009F6113"/>
    <w:rsid w:val="009F64D1"/>
    <w:rsid w:val="00A00E3F"/>
    <w:rsid w:val="00A0142F"/>
    <w:rsid w:val="00A02ED3"/>
    <w:rsid w:val="00A030C0"/>
    <w:rsid w:val="00A06B10"/>
    <w:rsid w:val="00A06F7F"/>
    <w:rsid w:val="00A070EE"/>
    <w:rsid w:val="00A11939"/>
    <w:rsid w:val="00A123F5"/>
    <w:rsid w:val="00A135F0"/>
    <w:rsid w:val="00A15360"/>
    <w:rsid w:val="00A175AD"/>
    <w:rsid w:val="00A22686"/>
    <w:rsid w:val="00A25EE7"/>
    <w:rsid w:val="00A27D06"/>
    <w:rsid w:val="00A30A54"/>
    <w:rsid w:val="00A31526"/>
    <w:rsid w:val="00A31E92"/>
    <w:rsid w:val="00A35A28"/>
    <w:rsid w:val="00A35F2E"/>
    <w:rsid w:val="00A37FCB"/>
    <w:rsid w:val="00A40186"/>
    <w:rsid w:val="00A47D0E"/>
    <w:rsid w:val="00A5218E"/>
    <w:rsid w:val="00A52A01"/>
    <w:rsid w:val="00A53A32"/>
    <w:rsid w:val="00A53DE9"/>
    <w:rsid w:val="00A53DF1"/>
    <w:rsid w:val="00A53F17"/>
    <w:rsid w:val="00A544B3"/>
    <w:rsid w:val="00A61816"/>
    <w:rsid w:val="00A63A20"/>
    <w:rsid w:val="00A64030"/>
    <w:rsid w:val="00A64FEB"/>
    <w:rsid w:val="00A75886"/>
    <w:rsid w:val="00A75963"/>
    <w:rsid w:val="00A774ED"/>
    <w:rsid w:val="00A8370E"/>
    <w:rsid w:val="00A855B2"/>
    <w:rsid w:val="00A87E1B"/>
    <w:rsid w:val="00A9182C"/>
    <w:rsid w:val="00A96D83"/>
    <w:rsid w:val="00AA0E8F"/>
    <w:rsid w:val="00AA2A87"/>
    <w:rsid w:val="00AA3338"/>
    <w:rsid w:val="00AA3AD1"/>
    <w:rsid w:val="00AB399A"/>
    <w:rsid w:val="00AB3D9E"/>
    <w:rsid w:val="00AB5A30"/>
    <w:rsid w:val="00AB635A"/>
    <w:rsid w:val="00AB67FD"/>
    <w:rsid w:val="00AC1518"/>
    <w:rsid w:val="00AC470B"/>
    <w:rsid w:val="00AC4789"/>
    <w:rsid w:val="00AD105B"/>
    <w:rsid w:val="00AD26F5"/>
    <w:rsid w:val="00AD341D"/>
    <w:rsid w:val="00AD4D6E"/>
    <w:rsid w:val="00AD520F"/>
    <w:rsid w:val="00AD66DF"/>
    <w:rsid w:val="00AD6B2C"/>
    <w:rsid w:val="00AE13ED"/>
    <w:rsid w:val="00AE55DD"/>
    <w:rsid w:val="00AE62DC"/>
    <w:rsid w:val="00AF3660"/>
    <w:rsid w:val="00AF505B"/>
    <w:rsid w:val="00AF65C6"/>
    <w:rsid w:val="00AF6BA2"/>
    <w:rsid w:val="00B00553"/>
    <w:rsid w:val="00B01812"/>
    <w:rsid w:val="00B019ED"/>
    <w:rsid w:val="00B033BD"/>
    <w:rsid w:val="00B03746"/>
    <w:rsid w:val="00B051E1"/>
    <w:rsid w:val="00B05E35"/>
    <w:rsid w:val="00B1055D"/>
    <w:rsid w:val="00B11875"/>
    <w:rsid w:val="00B1346E"/>
    <w:rsid w:val="00B22AB3"/>
    <w:rsid w:val="00B24836"/>
    <w:rsid w:val="00B25DF9"/>
    <w:rsid w:val="00B30C31"/>
    <w:rsid w:val="00B30F97"/>
    <w:rsid w:val="00B3256E"/>
    <w:rsid w:val="00B32B5D"/>
    <w:rsid w:val="00B3611E"/>
    <w:rsid w:val="00B3635C"/>
    <w:rsid w:val="00B36970"/>
    <w:rsid w:val="00B406CE"/>
    <w:rsid w:val="00B40CF0"/>
    <w:rsid w:val="00B40EB1"/>
    <w:rsid w:val="00B436D7"/>
    <w:rsid w:val="00B452B3"/>
    <w:rsid w:val="00B45324"/>
    <w:rsid w:val="00B45829"/>
    <w:rsid w:val="00B53BB8"/>
    <w:rsid w:val="00B56F4E"/>
    <w:rsid w:val="00B60DFD"/>
    <w:rsid w:val="00B639B7"/>
    <w:rsid w:val="00B6516C"/>
    <w:rsid w:val="00B65CBC"/>
    <w:rsid w:val="00B67148"/>
    <w:rsid w:val="00B6744D"/>
    <w:rsid w:val="00B71D77"/>
    <w:rsid w:val="00B74085"/>
    <w:rsid w:val="00B77F18"/>
    <w:rsid w:val="00B814B3"/>
    <w:rsid w:val="00B83939"/>
    <w:rsid w:val="00B84BCA"/>
    <w:rsid w:val="00B853C3"/>
    <w:rsid w:val="00B87DAC"/>
    <w:rsid w:val="00B9036F"/>
    <w:rsid w:val="00B91B93"/>
    <w:rsid w:val="00B93316"/>
    <w:rsid w:val="00B94458"/>
    <w:rsid w:val="00BA33EA"/>
    <w:rsid w:val="00BA34CA"/>
    <w:rsid w:val="00BA3C3E"/>
    <w:rsid w:val="00BA577D"/>
    <w:rsid w:val="00BA5930"/>
    <w:rsid w:val="00BA74C6"/>
    <w:rsid w:val="00BB1FCD"/>
    <w:rsid w:val="00BB28AC"/>
    <w:rsid w:val="00BB2D77"/>
    <w:rsid w:val="00BB4A4F"/>
    <w:rsid w:val="00BB5F57"/>
    <w:rsid w:val="00BB793E"/>
    <w:rsid w:val="00BC0CE2"/>
    <w:rsid w:val="00BC1160"/>
    <w:rsid w:val="00BC3074"/>
    <w:rsid w:val="00BC6869"/>
    <w:rsid w:val="00BC7246"/>
    <w:rsid w:val="00BD0AA0"/>
    <w:rsid w:val="00BD3863"/>
    <w:rsid w:val="00BD3F24"/>
    <w:rsid w:val="00BD46C0"/>
    <w:rsid w:val="00BD4710"/>
    <w:rsid w:val="00BD588E"/>
    <w:rsid w:val="00BD6229"/>
    <w:rsid w:val="00BD676E"/>
    <w:rsid w:val="00BD6EBA"/>
    <w:rsid w:val="00BE1B69"/>
    <w:rsid w:val="00BE5DC4"/>
    <w:rsid w:val="00BE60A4"/>
    <w:rsid w:val="00BE7924"/>
    <w:rsid w:val="00BF50B6"/>
    <w:rsid w:val="00BF77D6"/>
    <w:rsid w:val="00C063EB"/>
    <w:rsid w:val="00C1143E"/>
    <w:rsid w:val="00C14726"/>
    <w:rsid w:val="00C16DCC"/>
    <w:rsid w:val="00C202D0"/>
    <w:rsid w:val="00C22C8A"/>
    <w:rsid w:val="00C241BC"/>
    <w:rsid w:val="00C25B63"/>
    <w:rsid w:val="00C302AA"/>
    <w:rsid w:val="00C31074"/>
    <w:rsid w:val="00C3736E"/>
    <w:rsid w:val="00C410D0"/>
    <w:rsid w:val="00C41434"/>
    <w:rsid w:val="00C42FA5"/>
    <w:rsid w:val="00C4309C"/>
    <w:rsid w:val="00C43216"/>
    <w:rsid w:val="00C43DAD"/>
    <w:rsid w:val="00C46065"/>
    <w:rsid w:val="00C50635"/>
    <w:rsid w:val="00C53606"/>
    <w:rsid w:val="00C5544B"/>
    <w:rsid w:val="00C56CE2"/>
    <w:rsid w:val="00C57DE3"/>
    <w:rsid w:val="00C60B11"/>
    <w:rsid w:val="00C62DA0"/>
    <w:rsid w:val="00C63295"/>
    <w:rsid w:val="00C632AC"/>
    <w:rsid w:val="00C655A1"/>
    <w:rsid w:val="00C6573D"/>
    <w:rsid w:val="00C65EB6"/>
    <w:rsid w:val="00C66249"/>
    <w:rsid w:val="00C710E9"/>
    <w:rsid w:val="00C712B7"/>
    <w:rsid w:val="00C71455"/>
    <w:rsid w:val="00C74FBC"/>
    <w:rsid w:val="00C7517A"/>
    <w:rsid w:val="00C80862"/>
    <w:rsid w:val="00C80FAC"/>
    <w:rsid w:val="00C81230"/>
    <w:rsid w:val="00C862F5"/>
    <w:rsid w:val="00C909EE"/>
    <w:rsid w:val="00C92242"/>
    <w:rsid w:val="00C96B77"/>
    <w:rsid w:val="00C96C07"/>
    <w:rsid w:val="00CA341D"/>
    <w:rsid w:val="00CA601D"/>
    <w:rsid w:val="00CB04D4"/>
    <w:rsid w:val="00CB4A27"/>
    <w:rsid w:val="00CB4EDA"/>
    <w:rsid w:val="00CB598A"/>
    <w:rsid w:val="00CB6445"/>
    <w:rsid w:val="00CD4949"/>
    <w:rsid w:val="00CD665A"/>
    <w:rsid w:val="00CD6AAE"/>
    <w:rsid w:val="00CD76FC"/>
    <w:rsid w:val="00CE2B69"/>
    <w:rsid w:val="00CE50FD"/>
    <w:rsid w:val="00CE74EA"/>
    <w:rsid w:val="00CE7CC2"/>
    <w:rsid w:val="00CF1E8E"/>
    <w:rsid w:val="00CF1EF4"/>
    <w:rsid w:val="00CF29C7"/>
    <w:rsid w:val="00CF31DA"/>
    <w:rsid w:val="00CF37DE"/>
    <w:rsid w:val="00CF3AD1"/>
    <w:rsid w:val="00CF655A"/>
    <w:rsid w:val="00CF6B50"/>
    <w:rsid w:val="00CF7849"/>
    <w:rsid w:val="00D012AC"/>
    <w:rsid w:val="00D032B7"/>
    <w:rsid w:val="00D06D7C"/>
    <w:rsid w:val="00D07044"/>
    <w:rsid w:val="00D1430F"/>
    <w:rsid w:val="00D145BE"/>
    <w:rsid w:val="00D208AB"/>
    <w:rsid w:val="00D2341C"/>
    <w:rsid w:val="00D237EC"/>
    <w:rsid w:val="00D24562"/>
    <w:rsid w:val="00D30980"/>
    <w:rsid w:val="00D30BAF"/>
    <w:rsid w:val="00D33330"/>
    <w:rsid w:val="00D34491"/>
    <w:rsid w:val="00D34A46"/>
    <w:rsid w:val="00D34EF1"/>
    <w:rsid w:val="00D362D2"/>
    <w:rsid w:val="00D37A1D"/>
    <w:rsid w:val="00D43E1B"/>
    <w:rsid w:val="00D51087"/>
    <w:rsid w:val="00D537C1"/>
    <w:rsid w:val="00D53B4D"/>
    <w:rsid w:val="00D557FD"/>
    <w:rsid w:val="00D55E06"/>
    <w:rsid w:val="00D561E3"/>
    <w:rsid w:val="00D64F15"/>
    <w:rsid w:val="00D71115"/>
    <w:rsid w:val="00D82831"/>
    <w:rsid w:val="00D846C1"/>
    <w:rsid w:val="00D85FB4"/>
    <w:rsid w:val="00D90BDB"/>
    <w:rsid w:val="00D922B3"/>
    <w:rsid w:val="00D92850"/>
    <w:rsid w:val="00D9411A"/>
    <w:rsid w:val="00D947F2"/>
    <w:rsid w:val="00D95940"/>
    <w:rsid w:val="00D97B31"/>
    <w:rsid w:val="00DA17E8"/>
    <w:rsid w:val="00DA2C27"/>
    <w:rsid w:val="00DA5E71"/>
    <w:rsid w:val="00DA6E88"/>
    <w:rsid w:val="00DA710B"/>
    <w:rsid w:val="00DA7318"/>
    <w:rsid w:val="00DA739C"/>
    <w:rsid w:val="00DB059D"/>
    <w:rsid w:val="00DB10FD"/>
    <w:rsid w:val="00DB21C9"/>
    <w:rsid w:val="00DB269F"/>
    <w:rsid w:val="00DB4E6C"/>
    <w:rsid w:val="00DB6B53"/>
    <w:rsid w:val="00DC0091"/>
    <w:rsid w:val="00DC1DA7"/>
    <w:rsid w:val="00DC2811"/>
    <w:rsid w:val="00DC5ECE"/>
    <w:rsid w:val="00DD1D0B"/>
    <w:rsid w:val="00DD337F"/>
    <w:rsid w:val="00DD401C"/>
    <w:rsid w:val="00DD4691"/>
    <w:rsid w:val="00DE2DE0"/>
    <w:rsid w:val="00DE3AA2"/>
    <w:rsid w:val="00DE4CAA"/>
    <w:rsid w:val="00DE56BE"/>
    <w:rsid w:val="00DE7E76"/>
    <w:rsid w:val="00DF4008"/>
    <w:rsid w:val="00DF4337"/>
    <w:rsid w:val="00DF4932"/>
    <w:rsid w:val="00DF6994"/>
    <w:rsid w:val="00DF7E4A"/>
    <w:rsid w:val="00E07F52"/>
    <w:rsid w:val="00E10F7A"/>
    <w:rsid w:val="00E13FBC"/>
    <w:rsid w:val="00E14212"/>
    <w:rsid w:val="00E159F9"/>
    <w:rsid w:val="00E23EB9"/>
    <w:rsid w:val="00E46F37"/>
    <w:rsid w:val="00E471A2"/>
    <w:rsid w:val="00E51BCF"/>
    <w:rsid w:val="00E52FFD"/>
    <w:rsid w:val="00E54A66"/>
    <w:rsid w:val="00E55C49"/>
    <w:rsid w:val="00E60951"/>
    <w:rsid w:val="00E60F96"/>
    <w:rsid w:val="00E61F7A"/>
    <w:rsid w:val="00E62817"/>
    <w:rsid w:val="00E63086"/>
    <w:rsid w:val="00E651EB"/>
    <w:rsid w:val="00E6540B"/>
    <w:rsid w:val="00E655B6"/>
    <w:rsid w:val="00E75859"/>
    <w:rsid w:val="00E7760A"/>
    <w:rsid w:val="00E8152F"/>
    <w:rsid w:val="00E817A3"/>
    <w:rsid w:val="00E83317"/>
    <w:rsid w:val="00E83E61"/>
    <w:rsid w:val="00E8487C"/>
    <w:rsid w:val="00E874E8"/>
    <w:rsid w:val="00E9253E"/>
    <w:rsid w:val="00E93276"/>
    <w:rsid w:val="00E97509"/>
    <w:rsid w:val="00EA3C25"/>
    <w:rsid w:val="00EA4DDF"/>
    <w:rsid w:val="00EA566A"/>
    <w:rsid w:val="00EB1B95"/>
    <w:rsid w:val="00EB2E6B"/>
    <w:rsid w:val="00EB3295"/>
    <w:rsid w:val="00EB4375"/>
    <w:rsid w:val="00EC23BC"/>
    <w:rsid w:val="00EC2EA7"/>
    <w:rsid w:val="00ED0AE5"/>
    <w:rsid w:val="00ED4CA9"/>
    <w:rsid w:val="00ED66A7"/>
    <w:rsid w:val="00ED770B"/>
    <w:rsid w:val="00EE0DD5"/>
    <w:rsid w:val="00EE1B09"/>
    <w:rsid w:val="00EE23BB"/>
    <w:rsid w:val="00EE2A00"/>
    <w:rsid w:val="00EE346B"/>
    <w:rsid w:val="00EE6D10"/>
    <w:rsid w:val="00EE70DA"/>
    <w:rsid w:val="00EF176F"/>
    <w:rsid w:val="00EF18ED"/>
    <w:rsid w:val="00EF3333"/>
    <w:rsid w:val="00EF4330"/>
    <w:rsid w:val="00EF4AD8"/>
    <w:rsid w:val="00F02572"/>
    <w:rsid w:val="00F0265F"/>
    <w:rsid w:val="00F03F6E"/>
    <w:rsid w:val="00F0498F"/>
    <w:rsid w:val="00F05574"/>
    <w:rsid w:val="00F069C5"/>
    <w:rsid w:val="00F074F8"/>
    <w:rsid w:val="00F0794E"/>
    <w:rsid w:val="00F10C7C"/>
    <w:rsid w:val="00F14994"/>
    <w:rsid w:val="00F15347"/>
    <w:rsid w:val="00F23576"/>
    <w:rsid w:val="00F245A6"/>
    <w:rsid w:val="00F25A03"/>
    <w:rsid w:val="00F30523"/>
    <w:rsid w:val="00F343F0"/>
    <w:rsid w:val="00F34EC5"/>
    <w:rsid w:val="00F36494"/>
    <w:rsid w:val="00F37556"/>
    <w:rsid w:val="00F40B70"/>
    <w:rsid w:val="00F4312F"/>
    <w:rsid w:val="00F45929"/>
    <w:rsid w:val="00F46630"/>
    <w:rsid w:val="00F51831"/>
    <w:rsid w:val="00F51C80"/>
    <w:rsid w:val="00F53B2B"/>
    <w:rsid w:val="00F54B93"/>
    <w:rsid w:val="00F56098"/>
    <w:rsid w:val="00F57047"/>
    <w:rsid w:val="00F63636"/>
    <w:rsid w:val="00F679B2"/>
    <w:rsid w:val="00F7393D"/>
    <w:rsid w:val="00F73D2E"/>
    <w:rsid w:val="00F75446"/>
    <w:rsid w:val="00F755A9"/>
    <w:rsid w:val="00F766F7"/>
    <w:rsid w:val="00F76ED7"/>
    <w:rsid w:val="00F81C7D"/>
    <w:rsid w:val="00F82870"/>
    <w:rsid w:val="00F92EDE"/>
    <w:rsid w:val="00F9301F"/>
    <w:rsid w:val="00F96A5E"/>
    <w:rsid w:val="00F97742"/>
    <w:rsid w:val="00FA0225"/>
    <w:rsid w:val="00FA1F5D"/>
    <w:rsid w:val="00FA4C58"/>
    <w:rsid w:val="00FB0A26"/>
    <w:rsid w:val="00FB0D17"/>
    <w:rsid w:val="00FB2C5C"/>
    <w:rsid w:val="00FC74DD"/>
    <w:rsid w:val="00FD2784"/>
    <w:rsid w:val="00FD6490"/>
    <w:rsid w:val="00FE0F43"/>
    <w:rsid w:val="00FE1F54"/>
    <w:rsid w:val="00FE36D8"/>
    <w:rsid w:val="00FE3B55"/>
    <w:rsid w:val="00FE3CFE"/>
    <w:rsid w:val="00FF0924"/>
    <w:rsid w:val="00FF2703"/>
    <w:rsid w:val="00FF6D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82A8E"/>
  <w15:docId w15:val="{7A47600C-3755-487C-8A87-423D91B5D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B54"/>
    <w:pPr>
      <w:spacing w:after="0" w:line="240" w:lineRule="auto"/>
    </w:pPr>
    <w:rPr>
      <w:rFonts w:eastAsia="Times New Roman" w:cs="Times New Roman"/>
      <w:szCs w:val="20"/>
      <w:lang w:val="en-US"/>
    </w:rPr>
  </w:style>
  <w:style w:type="paragraph" w:styleId="Heading1">
    <w:name w:val="heading 1"/>
    <w:basedOn w:val="Normal"/>
    <w:next w:val="Normal"/>
    <w:link w:val="Heading1Char"/>
    <w:qFormat/>
    <w:rsid w:val="00EA4DDF"/>
    <w:pPr>
      <w:keepNext/>
      <w:numPr>
        <w:numId w:val="1"/>
      </w:numPr>
      <w:outlineLvl w:val="0"/>
    </w:pPr>
    <w:rPr>
      <w:b/>
      <w:bCs/>
    </w:rPr>
  </w:style>
  <w:style w:type="paragraph" w:styleId="Heading2">
    <w:name w:val="heading 2"/>
    <w:basedOn w:val="Normal"/>
    <w:next w:val="Normal"/>
    <w:link w:val="Heading2Char"/>
    <w:qFormat/>
    <w:rsid w:val="00EA4DDF"/>
    <w:pPr>
      <w:keepNext/>
      <w:numPr>
        <w:ilvl w:val="1"/>
        <w:numId w:val="1"/>
      </w:numPr>
      <w:outlineLvl w:val="1"/>
    </w:pPr>
    <w:rPr>
      <w:b/>
      <w:bCs/>
      <w:sz w:val="28"/>
    </w:rPr>
  </w:style>
  <w:style w:type="paragraph" w:styleId="Heading3">
    <w:name w:val="heading 3"/>
    <w:basedOn w:val="Normal"/>
    <w:next w:val="Normal"/>
    <w:link w:val="Heading3Char"/>
    <w:qFormat/>
    <w:rsid w:val="00EA4DDF"/>
    <w:pPr>
      <w:keepNext/>
      <w:numPr>
        <w:ilvl w:val="2"/>
        <w:numId w:val="1"/>
      </w:numPr>
      <w:outlineLvl w:val="2"/>
    </w:pPr>
    <w:rPr>
      <w:b/>
      <w:bCs/>
      <w:sz w:val="24"/>
    </w:rPr>
  </w:style>
  <w:style w:type="paragraph" w:styleId="Heading4">
    <w:name w:val="heading 4"/>
    <w:basedOn w:val="Normal"/>
    <w:next w:val="Normal"/>
    <w:link w:val="Heading4Char"/>
    <w:qFormat/>
    <w:rsid w:val="00EA4DDF"/>
    <w:pPr>
      <w:keepNext/>
      <w:numPr>
        <w:ilvl w:val="3"/>
        <w:numId w:val="1"/>
      </w:numPr>
      <w:outlineLvl w:val="3"/>
    </w:pPr>
    <w:rPr>
      <w:i/>
      <w:iCs/>
    </w:rPr>
  </w:style>
  <w:style w:type="paragraph" w:styleId="Heading5">
    <w:name w:val="heading 5"/>
    <w:basedOn w:val="Normal"/>
    <w:next w:val="Normal"/>
    <w:link w:val="Heading5Char"/>
    <w:qFormat/>
    <w:rsid w:val="00EA4DDF"/>
    <w:pPr>
      <w:keepNext/>
      <w:numPr>
        <w:ilvl w:val="4"/>
        <w:numId w:val="1"/>
      </w:numPr>
      <w:outlineLvl w:val="4"/>
    </w:pPr>
    <w:rPr>
      <w:i/>
      <w:iCs/>
    </w:rPr>
  </w:style>
  <w:style w:type="paragraph" w:styleId="Heading6">
    <w:name w:val="heading 6"/>
    <w:basedOn w:val="Normal"/>
    <w:next w:val="Normal"/>
    <w:link w:val="Heading6Char"/>
    <w:qFormat/>
    <w:rsid w:val="00EA4DDF"/>
    <w:pPr>
      <w:keepNext/>
      <w:numPr>
        <w:ilvl w:val="5"/>
        <w:numId w:val="1"/>
      </w:numPr>
      <w:outlineLvl w:val="5"/>
    </w:pPr>
    <w:rPr>
      <w:b/>
      <w:bCs/>
    </w:rPr>
  </w:style>
  <w:style w:type="paragraph" w:styleId="Heading7">
    <w:name w:val="heading 7"/>
    <w:basedOn w:val="Normal"/>
    <w:next w:val="Normal"/>
    <w:link w:val="Heading7Char"/>
    <w:qFormat/>
    <w:rsid w:val="00EA4DDF"/>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EA4DDF"/>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EA4DDF"/>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4DDF"/>
    <w:rPr>
      <w:rFonts w:eastAsia="Times New Roman" w:cs="Times New Roman"/>
      <w:b/>
      <w:bCs/>
      <w:szCs w:val="20"/>
      <w:lang w:val="en-US"/>
    </w:rPr>
  </w:style>
  <w:style w:type="character" w:customStyle="1" w:styleId="Heading2Char">
    <w:name w:val="Heading 2 Char"/>
    <w:basedOn w:val="DefaultParagraphFont"/>
    <w:link w:val="Heading2"/>
    <w:rsid w:val="00EA4DDF"/>
    <w:rPr>
      <w:rFonts w:eastAsia="Times New Roman" w:cs="Times New Roman"/>
      <w:b/>
      <w:bCs/>
      <w:sz w:val="28"/>
      <w:szCs w:val="20"/>
      <w:lang w:val="en-US"/>
    </w:rPr>
  </w:style>
  <w:style w:type="character" w:customStyle="1" w:styleId="Heading3Char">
    <w:name w:val="Heading 3 Char"/>
    <w:basedOn w:val="DefaultParagraphFont"/>
    <w:link w:val="Heading3"/>
    <w:rsid w:val="00EA4DDF"/>
    <w:rPr>
      <w:rFonts w:eastAsia="Times New Roman" w:cs="Times New Roman"/>
      <w:b/>
      <w:bCs/>
      <w:sz w:val="24"/>
      <w:szCs w:val="20"/>
      <w:lang w:val="en-US"/>
    </w:rPr>
  </w:style>
  <w:style w:type="character" w:customStyle="1" w:styleId="Heading4Char">
    <w:name w:val="Heading 4 Char"/>
    <w:basedOn w:val="DefaultParagraphFont"/>
    <w:link w:val="Heading4"/>
    <w:rsid w:val="00EA4DDF"/>
    <w:rPr>
      <w:rFonts w:eastAsia="Times New Roman" w:cs="Times New Roman"/>
      <w:i/>
      <w:iCs/>
      <w:szCs w:val="20"/>
      <w:lang w:val="en-US"/>
    </w:rPr>
  </w:style>
  <w:style w:type="character" w:customStyle="1" w:styleId="Heading5Char">
    <w:name w:val="Heading 5 Char"/>
    <w:basedOn w:val="DefaultParagraphFont"/>
    <w:link w:val="Heading5"/>
    <w:rsid w:val="00EA4DDF"/>
    <w:rPr>
      <w:rFonts w:eastAsia="Times New Roman" w:cs="Times New Roman"/>
      <w:i/>
      <w:iCs/>
      <w:szCs w:val="20"/>
      <w:lang w:val="en-US"/>
    </w:rPr>
  </w:style>
  <w:style w:type="character" w:customStyle="1" w:styleId="Heading6Char">
    <w:name w:val="Heading 6 Char"/>
    <w:basedOn w:val="DefaultParagraphFont"/>
    <w:link w:val="Heading6"/>
    <w:rsid w:val="00EA4DDF"/>
    <w:rPr>
      <w:rFonts w:eastAsia="Times New Roman" w:cs="Times New Roman"/>
      <w:b/>
      <w:bCs/>
      <w:szCs w:val="20"/>
      <w:lang w:val="en-US"/>
    </w:rPr>
  </w:style>
  <w:style w:type="character" w:customStyle="1" w:styleId="Heading7Char">
    <w:name w:val="Heading 7 Char"/>
    <w:basedOn w:val="DefaultParagraphFont"/>
    <w:link w:val="Heading7"/>
    <w:rsid w:val="00EA4DDF"/>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EA4DDF"/>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EA4DDF"/>
    <w:rPr>
      <w:rFonts w:eastAsia="Times New Roman" w:cs="Arial"/>
      <w:lang w:val="en-US"/>
    </w:rPr>
  </w:style>
  <w:style w:type="paragraph" w:styleId="Title">
    <w:name w:val="Title"/>
    <w:basedOn w:val="Normal"/>
    <w:link w:val="TitleChar"/>
    <w:qFormat/>
    <w:rsid w:val="00EA4DDF"/>
    <w:pPr>
      <w:jc w:val="center"/>
    </w:pPr>
    <w:rPr>
      <w:rFonts w:ascii="Times New Roman" w:hAnsi="Times New Roman"/>
      <w:sz w:val="24"/>
      <w:lang w:val="en-GB"/>
    </w:rPr>
  </w:style>
  <w:style w:type="character" w:customStyle="1" w:styleId="TitleChar">
    <w:name w:val="Title Char"/>
    <w:basedOn w:val="DefaultParagraphFont"/>
    <w:link w:val="Title"/>
    <w:rsid w:val="00EA4DDF"/>
    <w:rPr>
      <w:rFonts w:ascii="Times New Roman" w:eastAsia="Times New Roman" w:hAnsi="Times New Roman" w:cs="Times New Roman"/>
      <w:sz w:val="24"/>
      <w:szCs w:val="20"/>
      <w:lang w:val="en-GB"/>
    </w:rPr>
  </w:style>
  <w:style w:type="paragraph" w:styleId="BodyTextIndent">
    <w:name w:val="Body Text Indent"/>
    <w:basedOn w:val="Normal"/>
    <w:link w:val="BodyTextIndentChar"/>
    <w:rsid w:val="00EA4DDF"/>
    <w:pPr>
      <w:ind w:left="720"/>
    </w:pPr>
  </w:style>
  <w:style w:type="character" w:customStyle="1" w:styleId="BodyTextIndentChar">
    <w:name w:val="Body Text Indent Char"/>
    <w:basedOn w:val="DefaultParagraphFont"/>
    <w:link w:val="BodyTextIndent"/>
    <w:rsid w:val="00EA4DDF"/>
    <w:rPr>
      <w:rFonts w:ascii="Arial" w:eastAsia="Times New Roman" w:hAnsi="Arial" w:cs="Times New Roman"/>
      <w:szCs w:val="20"/>
      <w:lang w:val="en-US"/>
    </w:rPr>
  </w:style>
  <w:style w:type="paragraph" w:styleId="Header">
    <w:name w:val="header"/>
    <w:basedOn w:val="Normal"/>
    <w:link w:val="HeaderChar"/>
    <w:rsid w:val="00EA4DDF"/>
    <w:pPr>
      <w:tabs>
        <w:tab w:val="center" w:pos="4320"/>
        <w:tab w:val="right" w:pos="8640"/>
      </w:tabs>
    </w:pPr>
  </w:style>
  <w:style w:type="character" w:customStyle="1" w:styleId="HeaderChar">
    <w:name w:val="Header Char"/>
    <w:basedOn w:val="DefaultParagraphFont"/>
    <w:link w:val="Header"/>
    <w:rsid w:val="00EA4DDF"/>
    <w:rPr>
      <w:rFonts w:ascii="Arial" w:eastAsia="Times New Roman" w:hAnsi="Arial" w:cs="Times New Roman"/>
      <w:szCs w:val="20"/>
      <w:lang w:val="en-US"/>
    </w:rPr>
  </w:style>
  <w:style w:type="paragraph" w:styleId="Footer">
    <w:name w:val="footer"/>
    <w:basedOn w:val="Normal"/>
    <w:link w:val="FooterChar"/>
    <w:rsid w:val="00EA4DDF"/>
    <w:pPr>
      <w:tabs>
        <w:tab w:val="center" w:pos="4320"/>
        <w:tab w:val="right" w:pos="8640"/>
      </w:tabs>
    </w:pPr>
  </w:style>
  <w:style w:type="character" w:customStyle="1" w:styleId="FooterChar">
    <w:name w:val="Footer Char"/>
    <w:basedOn w:val="DefaultParagraphFont"/>
    <w:link w:val="Footer"/>
    <w:rsid w:val="00EA4DDF"/>
    <w:rPr>
      <w:rFonts w:ascii="Arial" w:eastAsia="Times New Roman" w:hAnsi="Arial" w:cs="Times New Roman"/>
      <w:szCs w:val="20"/>
      <w:lang w:val="en-US"/>
    </w:rPr>
  </w:style>
  <w:style w:type="paragraph" w:styleId="FootnoteText">
    <w:name w:val="footnote text"/>
    <w:basedOn w:val="Normal"/>
    <w:link w:val="FootnoteTextChar"/>
    <w:semiHidden/>
    <w:rsid w:val="00EA4DDF"/>
    <w:rPr>
      <w:sz w:val="20"/>
    </w:rPr>
  </w:style>
  <w:style w:type="character" w:customStyle="1" w:styleId="FootnoteTextChar">
    <w:name w:val="Footnote Text Char"/>
    <w:basedOn w:val="DefaultParagraphFont"/>
    <w:link w:val="FootnoteText"/>
    <w:semiHidden/>
    <w:rsid w:val="00EA4DDF"/>
    <w:rPr>
      <w:rFonts w:ascii="Arial" w:eastAsia="Times New Roman" w:hAnsi="Arial" w:cs="Times New Roman"/>
      <w:sz w:val="20"/>
      <w:szCs w:val="20"/>
      <w:lang w:val="en-US"/>
    </w:rPr>
  </w:style>
  <w:style w:type="character" w:styleId="FootnoteReference">
    <w:name w:val="footnote reference"/>
    <w:basedOn w:val="DefaultParagraphFont"/>
    <w:semiHidden/>
    <w:rsid w:val="00EA4DDF"/>
    <w:rPr>
      <w:vertAlign w:val="superscript"/>
    </w:rPr>
  </w:style>
  <w:style w:type="paragraph" w:styleId="BalloonText">
    <w:name w:val="Balloon Text"/>
    <w:basedOn w:val="Normal"/>
    <w:link w:val="BalloonTextChar"/>
    <w:semiHidden/>
    <w:rsid w:val="00EA4DDF"/>
    <w:rPr>
      <w:rFonts w:ascii="Tahoma" w:hAnsi="Tahoma" w:cs="Tahoma"/>
      <w:sz w:val="16"/>
      <w:szCs w:val="16"/>
    </w:rPr>
  </w:style>
  <w:style w:type="character" w:customStyle="1" w:styleId="BalloonTextChar">
    <w:name w:val="Balloon Text Char"/>
    <w:basedOn w:val="DefaultParagraphFont"/>
    <w:link w:val="BalloonText"/>
    <w:semiHidden/>
    <w:rsid w:val="00EA4DDF"/>
    <w:rPr>
      <w:rFonts w:ascii="Tahoma" w:eastAsia="Times New Roman" w:hAnsi="Tahoma" w:cs="Tahoma"/>
      <w:sz w:val="16"/>
      <w:szCs w:val="16"/>
      <w:lang w:val="en-US"/>
    </w:rPr>
  </w:style>
  <w:style w:type="character" w:styleId="Hyperlink">
    <w:name w:val="Hyperlink"/>
    <w:basedOn w:val="DefaultParagraphFont"/>
    <w:rsid w:val="00EA4DDF"/>
    <w:rPr>
      <w:color w:val="0000FF"/>
      <w:u w:val="single"/>
    </w:rPr>
  </w:style>
  <w:style w:type="paragraph" w:styleId="NormalWeb">
    <w:name w:val="Normal (Web)"/>
    <w:basedOn w:val="Normal"/>
    <w:uiPriority w:val="99"/>
    <w:rsid w:val="00EA4DDF"/>
    <w:pPr>
      <w:spacing w:before="100" w:beforeAutospacing="1" w:after="100" w:afterAutospacing="1"/>
    </w:pPr>
    <w:rPr>
      <w:rFonts w:ascii="Times New Roman" w:hAnsi="Times New Roman"/>
      <w:sz w:val="24"/>
      <w:szCs w:val="24"/>
      <w:lang w:val="en-CA" w:eastAsia="en-CA"/>
    </w:rPr>
  </w:style>
  <w:style w:type="table" w:styleId="TableGrid">
    <w:name w:val="Table Grid"/>
    <w:basedOn w:val="TableNormal"/>
    <w:rsid w:val="00EA4DDF"/>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A4DDF"/>
  </w:style>
  <w:style w:type="character" w:styleId="CommentReference">
    <w:name w:val="annotation reference"/>
    <w:basedOn w:val="DefaultParagraphFont"/>
    <w:semiHidden/>
    <w:rsid w:val="00EA4DDF"/>
    <w:rPr>
      <w:sz w:val="16"/>
      <w:szCs w:val="16"/>
    </w:rPr>
  </w:style>
  <w:style w:type="paragraph" w:styleId="CommentText">
    <w:name w:val="annotation text"/>
    <w:basedOn w:val="Normal"/>
    <w:link w:val="CommentTextChar"/>
    <w:semiHidden/>
    <w:rsid w:val="00EA4DDF"/>
    <w:rPr>
      <w:sz w:val="20"/>
    </w:rPr>
  </w:style>
  <w:style w:type="character" w:customStyle="1" w:styleId="CommentTextChar">
    <w:name w:val="Comment Text Char"/>
    <w:basedOn w:val="DefaultParagraphFont"/>
    <w:link w:val="CommentText"/>
    <w:semiHidden/>
    <w:rsid w:val="00EA4DDF"/>
    <w:rPr>
      <w:rFonts w:ascii="Arial" w:eastAsia="Times New Roman" w:hAnsi="Arial" w:cs="Times New Roman"/>
      <w:sz w:val="20"/>
      <w:szCs w:val="20"/>
      <w:lang w:val="en-US"/>
    </w:rPr>
  </w:style>
  <w:style w:type="paragraph" w:styleId="CommentSubject">
    <w:name w:val="annotation subject"/>
    <w:basedOn w:val="CommentText"/>
    <w:next w:val="CommentText"/>
    <w:link w:val="CommentSubjectChar"/>
    <w:semiHidden/>
    <w:rsid w:val="00EA4DDF"/>
    <w:rPr>
      <w:b/>
      <w:bCs/>
    </w:rPr>
  </w:style>
  <w:style w:type="character" w:customStyle="1" w:styleId="CommentSubjectChar">
    <w:name w:val="Comment Subject Char"/>
    <w:basedOn w:val="CommentTextChar"/>
    <w:link w:val="CommentSubject"/>
    <w:semiHidden/>
    <w:rsid w:val="00EA4DDF"/>
    <w:rPr>
      <w:rFonts w:ascii="Arial" w:eastAsia="Times New Roman" w:hAnsi="Arial" w:cs="Times New Roman"/>
      <w:b/>
      <w:bCs/>
      <w:sz w:val="20"/>
      <w:szCs w:val="20"/>
      <w:lang w:val="en-US"/>
    </w:rPr>
  </w:style>
  <w:style w:type="paragraph" w:styleId="TOC2">
    <w:name w:val="toc 2"/>
    <w:basedOn w:val="Normal"/>
    <w:next w:val="Normal"/>
    <w:autoRedefine/>
    <w:semiHidden/>
    <w:rsid w:val="00EA4DDF"/>
    <w:pPr>
      <w:ind w:left="220"/>
    </w:pPr>
  </w:style>
  <w:style w:type="paragraph" w:styleId="TOC1">
    <w:name w:val="toc 1"/>
    <w:basedOn w:val="Normal"/>
    <w:next w:val="Normal"/>
    <w:autoRedefine/>
    <w:semiHidden/>
    <w:rsid w:val="00EA4DDF"/>
  </w:style>
  <w:style w:type="paragraph" w:styleId="TOC4">
    <w:name w:val="toc 4"/>
    <w:basedOn w:val="Normal"/>
    <w:next w:val="Normal"/>
    <w:autoRedefine/>
    <w:semiHidden/>
    <w:rsid w:val="00EA4DDF"/>
    <w:pPr>
      <w:ind w:left="660"/>
    </w:pPr>
  </w:style>
  <w:style w:type="paragraph" w:styleId="TOC3">
    <w:name w:val="toc 3"/>
    <w:basedOn w:val="Normal"/>
    <w:next w:val="Normal"/>
    <w:autoRedefine/>
    <w:semiHidden/>
    <w:rsid w:val="00EA4DDF"/>
    <w:pPr>
      <w:ind w:left="440"/>
    </w:pPr>
  </w:style>
  <w:style w:type="paragraph" w:styleId="TOC5">
    <w:name w:val="toc 5"/>
    <w:basedOn w:val="Normal"/>
    <w:next w:val="Normal"/>
    <w:autoRedefine/>
    <w:semiHidden/>
    <w:rsid w:val="00EA4DDF"/>
    <w:pPr>
      <w:ind w:left="880"/>
    </w:pPr>
  </w:style>
  <w:style w:type="paragraph" w:styleId="ListParagraph">
    <w:name w:val="List Paragraph"/>
    <w:basedOn w:val="Normal"/>
    <w:uiPriority w:val="34"/>
    <w:qFormat/>
    <w:rsid w:val="00680844"/>
    <w:pPr>
      <w:ind w:left="720"/>
      <w:contextualSpacing/>
    </w:pPr>
  </w:style>
  <w:style w:type="character" w:styleId="Strong">
    <w:name w:val="Strong"/>
    <w:basedOn w:val="DefaultParagraphFont"/>
    <w:uiPriority w:val="22"/>
    <w:qFormat/>
    <w:rsid w:val="00BB5F57"/>
    <w:rPr>
      <w:b/>
      <w:bCs/>
    </w:rPr>
  </w:style>
  <w:style w:type="paragraph" w:styleId="NoSpacing">
    <w:name w:val="No Spacing"/>
    <w:uiPriority w:val="1"/>
    <w:qFormat/>
    <w:rsid w:val="00F755A9"/>
    <w:pPr>
      <w:spacing w:after="0" w:line="240" w:lineRule="auto"/>
    </w:pPr>
    <w:rPr>
      <w:rFonts w:eastAsia="Times New Roman" w:cs="Times New Roman"/>
      <w:szCs w:val="20"/>
      <w:lang w:val="en-US"/>
    </w:rPr>
  </w:style>
  <w:style w:type="character" w:styleId="FollowedHyperlink">
    <w:name w:val="FollowedHyperlink"/>
    <w:basedOn w:val="DefaultParagraphFont"/>
    <w:uiPriority w:val="99"/>
    <w:semiHidden/>
    <w:unhideWhenUsed/>
    <w:rsid w:val="002A24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438">
      <w:bodyDiv w:val="1"/>
      <w:marLeft w:val="0"/>
      <w:marRight w:val="0"/>
      <w:marTop w:val="0"/>
      <w:marBottom w:val="0"/>
      <w:divBdr>
        <w:top w:val="none" w:sz="0" w:space="0" w:color="auto"/>
        <w:left w:val="none" w:sz="0" w:space="0" w:color="auto"/>
        <w:bottom w:val="none" w:sz="0" w:space="0" w:color="auto"/>
        <w:right w:val="none" w:sz="0" w:space="0" w:color="auto"/>
      </w:divBdr>
    </w:div>
    <w:div w:id="30690551">
      <w:bodyDiv w:val="1"/>
      <w:marLeft w:val="0"/>
      <w:marRight w:val="0"/>
      <w:marTop w:val="0"/>
      <w:marBottom w:val="0"/>
      <w:divBdr>
        <w:top w:val="none" w:sz="0" w:space="0" w:color="auto"/>
        <w:left w:val="none" w:sz="0" w:space="0" w:color="auto"/>
        <w:bottom w:val="none" w:sz="0" w:space="0" w:color="auto"/>
        <w:right w:val="none" w:sz="0" w:space="0" w:color="auto"/>
      </w:divBdr>
    </w:div>
    <w:div w:id="352733832">
      <w:bodyDiv w:val="1"/>
      <w:marLeft w:val="0"/>
      <w:marRight w:val="0"/>
      <w:marTop w:val="0"/>
      <w:marBottom w:val="0"/>
      <w:divBdr>
        <w:top w:val="none" w:sz="0" w:space="0" w:color="auto"/>
        <w:left w:val="none" w:sz="0" w:space="0" w:color="auto"/>
        <w:bottom w:val="none" w:sz="0" w:space="0" w:color="auto"/>
        <w:right w:val="none" w:sz="0" w:space="0" w:color="auto"/>
      </w:divBdr>
    </w:div>
    <w:div w:id="370035440">
      <w:bodyDiv w:val="1"/>
      <w:marLeft w:val="0"/>
      <w:marRight w:val="0"/>
      <w:marTop w:val="0"/>
      <w:marBottom w:val="0"/>
      <w:divBdr>
        <w:top w:val="none" w:sz="0" w:space="0" w:color="auto"/>
        <w:left w:val="none" w:sz="0" w:space="0" w:color="auto"/>
        <w:bottom w:val="none" w:sz="0" w:space="0" w:color="auto"/>
        <w:right w:val="none" w:sz="0" w:space="0" w:color="auto"/>
      </w:divBdr>
    </w:div>
    <w:div w:id="462967824">
      <w:bodyDiv w:val="1"/>
      <w:marLeft w:val="0"/>
      <w:marRight w:val="0"/>
      <w:marTop w:val="0"/>
      <w:marBottom w:val="0"/>
      <w:divBdr>
        <w:top w:val="none" w:sz="0" w:space="0" w:color="auto"/>
        <w:left w:val="none" w:sz="0" w:space="0" w:color="auto"/>
        <w:bottom w:val="none" w:sz="0" w:space="0" w:color="auto"/>
        <w:right w:val="none" w:sz="0" w:space="0" w:color="auto"/>
      </w:divBdr>
      <w:divsChild>
        <w:div w:id="1893808737">
          <w:marLeft w:val="0"/>
          <w:marRight w:val="0"/>
          <w:marTop w:val="0"/>
          <w:marBottom w:val="0"/>
          <w:divBdr>
            <w:top w:val="none" w:sz="0" w:space="0" w:color="auto"/>
            <w:left w:val="none" w:sz="0" w:space="0" w:color="auto"/>
            <w:bottom w:val="none" w:sz="0" w:space="0" w:color="auto"/>
            <w:right w:val="none" w:sz="0" w:space="0" w:color="auto"/>
          </w:divBdr>
          <w:divsChild>
            <w:div w:id="1182402300">
              <w:marLeft w:val="0"/>
              <w:marRight w:val="0"/>
              <w:marTop w:val="0"/>
              <w:marBottom w:val="0"/>
              <w:divBdr>
                <w:top w:val="none" w:sz="0" w:space="0" w:color="auto"/>
                <w:left w:val="none" w:sz="0" w:space="0" w:color="auto"/>
                <w:bottom w:val="none" w:sz="0" w:space="0" w:color="auto"/>
                <w:right w:val="none" w:sz="0" w:space="0" w:color="auto"/>
              </w:divBdr>
              <w:divsChild>
                <w:div w:id="161775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0857">
          <w:marLeft w:val="0"/>
          <w:marRight w:val="0"/>
          <w:marTop w:val="0"/>
          <w:marBottom w:val="0"/>
          <w:divBdr>
            <w:top w:val="none" w:sz="0" w:space="0" w:color="auto"/>
            <w:left w:val="none" w:sz="0" w:space="0" w:color="auto"/>
            <w:bottom w:val="none" w:sz="0" w:space="0" w:color="auto"/>
            <w:right w:val="none" w:sz="0" w:space="0" w:color="auto"/>
          </w:divBdr>
          <w:divsChild>
            <w:div w:id="765734281">
              <w:marLeft w:val="0"/>
              <w:marRight w:val="0"/>
              <w:marTop w:val="0"/>
              <w:marBottom w:val="0"/>
              <w:divBdr>
                <w:top w:val="none" w:sz="0" w:space="0" w:color="auto"/>
                <w:left w:val="none" w:sz="0" w:space="0" w:color="auto"/>
                <w:bottom w:val="none" w:sz="0" w:space="0" w:color="auto"/>
                <w:right w:val="none" w:sz="0" w:space="0" w:color="auto"/>
              </w:divBdr>
            </w:div>
          </w:divsChild>
        </w:div>
        <w:div w:id="250939927">
          <w:marLeft w:val="0"/>
          <w:marRight w:val="0"/>
          <w:marTop w:val="0"/>
          <w:marBottom w:val="0"/>
          <w:divBdr>
            <w:top w:val="none" w:sz="0" w:space="0" w:color="auto"/>
            <w:left w:val="none" w:sz="0" w:space="0" w:color="auto"/>
            <w:bottom w:val="none" w:sz="0" w:space="0" w:color="auto"/>
            <w:right w:val="none" w:sz="0" w:space="0" w:color="auto"/>
          </w:divBdr>
          <w:divsChild>
            <w:div w:id="1095395532">
              <w:marLeft w:val="0"/>
              <w:marRight w:val="0"/>
              <w:marTop w:val="0"/>
              <w:marBottom w:val="0"/>
              <w:divBdr>
                <w:top w:val="none" w:sz="0" w:space="0" w:color="auto"/>
                <w:left w:val="none" w:sz="0" w:space="0" w:color="auto"/>
                <w:bottom w:val="none" w:sz="0" w:space="0" w:color="auto"/>
                <w:right w:val="none" w:sz="0" w:space="0" w:color="auto"/>
              </w:divBdr>
              <w:divsChild>
                <w:div w:id="487863073">
                  <w:marLeft w:val="0"/>
                  <w:marRight w:val="0"/>
                  <w:marTop w:val="0"/>
                  <w:marBottom w:val="0"/>
                  <w:divBdr>
                    <w:top w:val="none" w:sz="0" w:space="0" w:color="auto"/>
                    <w:left w:val="none" w:sz="0" w:space="0" w:color="auto"/>
                    <w:bottom w:val="none" w:sz="0" w:space="0" w:color="auto"/>
                    <w:right w:val="none" w:sz="0" w:space="0" w:color="auto"/>
                  </w:divBdr>
                </w:div>
                <w:div w:id="188301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41439">
      <w:bodyDiv w:val="1"/>
      <w:marLeft w:val="0"/>
      <w:marRight w:val="0"/>
      <w:marTop w:val="0"/>
      <w:marBottom w:val="0"/>
      <w:divBdr>
        <w:top w:val="none" w:sz="0" w:space="0" w:color="auto"/>
        <w:left w:val="none" w:sz="0" w:space="0" w:color="auto"/>
        <w:bottom w:val="none" w:sz="0" w:space="0" w:color="auto"/>
        <w:right w:val="none" w:sz="0" w:space="0" w:color="auto"/>
      </w:divBdr>
    </w:div>
    <w:div w:id="1291126596">
      <w:bodyDiv w:val="1"/>
      <w:marLeft w:val="0"/>
      <w:marRight w:val="0"/>
      <w:marTop w:val="0"/>
      <w:marBottom w:val="0"/>
      <w:divBdr>
        <w:top w:val="none" w:sz="0" w:space="0" w:color="auto"/>
        <w:left w:val="none" w:sz="0" w:space="0" w:color="auto"/>
        <w:bottom w:val="none" w:sz="0" w:space="0" w:color="auto"/>
        <w:right w:val="none" w:sz="0" w:space="0" w:color="auto"/>
      </w:divBdr>
    </w:div>
    <w:div w:id="1518077123">
      <w:bodyDiv w:val="1"/>
      <w:marLeft w:val="0"/>
      <w:marRight w:val="0"/>
      <w:marTop w:val="0"/>
      <w:marBottom w:val="0"/>
      <w:divBdr>
        <w:top w:val="none" w:sz="0" w:space="0" w:color="auto"/>
        <w:left w:val="none" w:sz="0" w:space="0" w:color="auto"/>
        <w:bottom w:val="none" w:sz="0" w:space="0" w:color="auto"/>
        <w:right w:val="none" w:sz="0" w:space="0" w:color="auto"/>
      </w:divBdr>
    </w:div>
    <w:div w:id="1533961020">
      <w:bodyDiv w:val="1"/>
      <w:marLeft w:val="0"/>
      <w:marRight w:val="0"/>
      <w:marTop w:val="0"/>
      <w:marBottom w:val="0"/>
      <w:divBdr>
        <w:top w:val="none" w:sz="0" w:space="0" w:color="auto"/>
        <w:left w:val="none" w:sz="0" w:space="0" w:color="auto"/>
        <w:bottom w:val="none" w:sz="0" w:space="0" w:color="auto"/>
        <w:right w:val="none" w:sz="0" w:space="0" w:color="auto"/>
      </w:divBdr>
    </w:div>
    <w:div w:id="1535652800">
      <w:bodyDiv w:val="1"/>
      <w:marLeft w:val="0"/>
      <w:marRight w:val="0"/>
      <w:marTop w:val="0"/>
      <w:marBottom w:val="0"/>
      <w:divBdr>
        <w:top w:val="none" w:sz="0" w:space="0" w:color="auto"/>
        <w:left w:val="none" w:sz="0" w:space="0" w:color="auto"/>
        <w:bottom w:val="none" w:sz="0" w:space="0" w:color="auto"/>
        <w:right w:val="none" w:sz="0" w:space="0" w:color="auto"/>
      </w:divBdr>
    </w:div>
    <w:div w:id="1821729716">
      <w:bodyDiv w:val="1"/>
      <w:marLeft w:val="0"/>
      <w:marRight w:val="0"/>
      <w:marTop w:val="0"/>
      <w:marBottom w:val="0"/>
      <w:divBdr>
        <w:top w:val="none" w:sz="0" w:space="0" w:color="auto"/>
        <w:left w:val="none" w:sz="0" w:space="0" w:color="auto"/>
        <w:bottom w:val="none" w:sz="0" w:space="0" w:color="auto"/>
        <w:right w:val="none" w:sz="0" w:space="0" w:color="auto"/>
      </w:divBdr>
    </w:div>
    <w:div w:id="1968704370">
      <w:bodyDiv w:val="1"/>
      <w:marLeft w:val="0"/>
      <w:marRight w:val="0"/>
      <w:marTop w:val="0"/>
      <w:marBottom w:val="0"/>
      <w:divBdr>
        <w:top w:val="none" w:sz="0" w:space="0" w:color="auto"/>
        <w:left w:val="none" w:sz="0" w:space="0" w:color="auto"/>
        <w:bottom w:val="none" w:sz="0" w:space="0" w:color="auto"/>
        <w:right w:val="none" w:sz="0" w:space="0" w:color="auto"/>
      </w:divBdr>
    </w:div>
    <w:div w:id="2040158238">
      <w:bodyDiv w:val="1"/>
      <w:marLeft w:val="0"/>
      <w:marRight w:val="0"/>
      <w:marTop w:val="0"/>
      <w:marBottom w:val="0"/>
      <w:divBdr>
        <w:top w:val="none" w:sz="0" w:space="0" w:color="auto"/>
        <w:left w:val="none" w:sz="0" w:space="0" w:color="auto"/>
        <w:bottom w:val="none" w:sz="0" w:space="0" w:color="auto"/>
        <w:right w:val="none" w:sz="0" w:space="0" w:color="auto"/>
      </w:divBdr>
    </w:div>
    <w:div w:id="204748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epartment.flemingcollege.ca/pcr"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cid:image003.png@01D3A65C.125EC88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flemingcollege.ca.libguides.com/c.php?g=352050&amp;p=2928274&amp;preview=b95f54d7aac762d4b69c9999be1eab9a" TargetMode="External"/><Relationship Id="rId14" Type="http://schemas.openxmlformats.org/officeDocument/2006/relationships/image" Target="cid:image002.png@01D3A65C.125EC880" TargetMode="External"/><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accent2">
                    <a:lumMod val="50000"/>
                  </a:schemeClr>
                </a:solidFill>
                <a:latin typeface="+mn-lt"/>
                <a:ea typeface="+mn-ea"/>
                <a:cs typeface="+mn-cs"/>
              </a:defRPr>
            </a:pPr>
            <a:r>
              <a:rPr lang="en-US" sz="1050" b="0" i="0" baseline="0">
                <a:effectLst/>
              </a:rPr>
              <a:t>KPI 8: Student Satisfaction with Learning Experience</a:t>
            </a:r>
            <a:endParaRPr lang="en-CA" sz="1050">
              <a:effectLst/>
            </a:endParaRPr>
          </a:p>
          <a:p>
            <a:pPr>
              <a:defRPr sz="1050">
                <a:solidFill>
                  <a:schemeClr val="accent2">
                    <a:lumMod val="50000"/>
                  </a:schemeClr>
                </a:solidFill>
              </a:defRPr>
            </a:pPr>
            <a:r>
              <a:rPr lang="en-CA" sz="1050" b="0" i="0" baseline="0">
                <a:effectLst/>
              </a:rPr>
              <a:t>Fleming Program vs. MCU</a:t>
            </a:r>
            <a:endParaRPr lang="en-CA" sz="1050">
              <a:effectLst/>
            </a:endParaRPr>
          </a:p>
        </c:rich>
      </c:tx>
      <c:layout/>
      <c:overlay val="0"/>
      <c:spPr>
        <a:noFill/>
        <a:ln>
          <a:noFill/>
        </a:ln>
        <a:effectLst/>
      </c:spPr>
      <c:txPr>
        <a:bodyPr rot="0" spcFirstLastPara="1" vertOverflow="ellipsis" vert="horz" wrap="square" anchor="ctr" anchorCtr="1"/>
        <a:lstStyle/>
        <a:p>
          <a:pPr>
            <a:defRPr sz="1050" b="0" i="0" u="none" strike="noStrike" kern="1200" spc="0" baseline="0">
              <a:solidFill>
                <a:schemeClr val="accent2">
                  <a:lumMod val="50000"/>
                </a:schemeClr>
              </a:solidFill>
              <a:latin typeface="+mn-lt"/>
              <a:ea typeface="+mn-ea"/>
              <a:cs typeface="+mn-cs"/>
            </a:defRPr>
          </a:pPr>
          <a:endParaRPr lang="en-US"/>
        </a:p>
      </c:txPr>
    </c:title>
    <c:autoTitleDeleted val="0"/>
    <c:plotArea>
      <c:layout/>
      <c:lineChart>
        <c:grouping val="standard"/>
        <c:varyColors val="0"/>
        <c:ser>
          <c:idx val="0"/>
          <c:order val="0"/>
          <c:tx>
            <c:strRef>
              <c:f>'Fleming vs. Competitor - Graphs'!$BN$12</c:f>
              <c:strCache>
                <c:ptCount val="1"/>
                <c:pt idx="0">
                  <c:v>System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'Fleming vs. Competitor - Graphs'!$BM$13:$BM$16</c:f>
              <c:numCache>
                <c:formatCode>General</c:formatCode>
                <c:ptCount val="4"/>
                <c:pt idx="0">
                  <c:v>2014</c:v>
                </c:pt>
                <c:pt idx="1">
                  <c:v>2015</c:v>
                </c:pt>
                <c:pt idx="2">
                  <c:v>2016</c:v>
                </c:pt>
                <c:pt idx="3">
                  <c:v>2017</c:v>
                </c:pt>
              </c:numCache>
            </c:numRef>
          </c:cat>
          <c:val>
            <c:numRef>
              <c:f>'Fleming vs. Competitor - Graphs'!$BN$13:$BN$16</c:f>
              <c:numCache>
                <c:formatCode>0.0%</c:formatCode>
                <c:ptCount val="4"/>
                <c:pt idx="0">
                  <c:v>0.78466339723584488</c:v>
                </c:pt>
                <c:pt idx="1">
                  <c:v>0.80497309333828171</c:v>
                </c:pt>
                <c:pt idx="2">
                  <c:v>0.7751831501831502</c:v>
                </c:pt>
                <c:pt idx="3">
                  <c:v>0.80123966942148761</c:v>
                </c:pt>
              </c:numCache>
            </c:numRef>
          </c:val>
          <c:smooth val="0"/>
          <c:extLst>
            <c:ext xmlns:c16="http://schemas.microsoft.com/office/drawing/2014/chart" uri="{C3380CC4-5D6E-409C-BE32-E72D297353CC}">
              <c16:uniqueId val="{00000000-9BA7-4635-9BB1-E4952DFA24D4}"/>
            </c:ext>
          </c:extLst>
        </c:ser>
        <c:ser>
          <c:idx val="1"/>
          <c:order val="1"/>
          <c:tx>
            <c:strRef>
              <c:f>'Fleming vs. Competitor - Graphs'!$BO$12</c:f>
              <c:strCache>
                <c:ptCount val="1"/>
                <c:pt idx="0">
                  <c:v>Fleming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'Fleming vs. Competitor - Graphs'!$BM$13:$BM$16</c:f>
              <c:numCache>
                <c:formatCode>General</c:formatCode>
                <c:ptCount val="4"/>
                <c:pt idx="0">
                  <c:v>2014</c:v>
                </c:pt>
                <c:pt idx="1">
                  <c:v>2015</c:v>
                </c:pt>
                <c:pt idx="2">
                  <c:v>2016</c:v>
                </c:pt>
                <c:pt idx="3">
                  <c:v>2017</c:v>
                </c:pt>
              </c:numCache>
            </c:numRef>
          </c:cat>
          <c:val>
            <c:numRef>
              <c:f>'Fleming vs. Competitor - Graphs'!$BO$13:$BO$16</c:f>
              <c:numCache>
                <c:formatCode>0.0%</c:formatCode>
                <c:ptCount val="4"/>
                <c:pt idx="0">
                  <c:v>0.79831932773109249</c:v>
                </c:pt>
                <c:pt idx="1">
                  <c:v>0.71604938271604934</c:v>
                </c:pt>
                <c:pt idx="2">
                  <c:v>0.81818181818181823</c:v>
                </c:pt>
                <c:pt idx="3">
                  <c:v>0.8</c:v>
                </c:pt>
              </c:numCache>
            </c:numRef>
          </c:val>
          <c:smooth val="0"/>
          <c:extLst>
            <c:ext xmlns:c16="http://schemas.microsoft.com/office/drawing/2014/chart" uri="{C3380CC4-5D6E-409C-BE32-E72D297353CC}">
              <c16:uniqueId val="{00000001-9BA7-4635-9BB1-E4952DFA24D4}"/>
            </c:ext>
          </c:extLst>
        </c:ser>
        <c:dLbls>
          <c:showLegendKey val="0"/>
          <c:showVal val="0"/>
          <c:showCatName val="0"/>
          <c:showSerName val="0"/>
          <c:showPercent val="0"/>
          <c:showBubbleSize val="0"/>
        </c:dLbls>
        <c:marker val="1"/>
        <c:smooth val="0"/>
        <c:axId val="56383632"/>
        <c:axId val="193990392"/>
      </c:lineChart>
      <c:catAx>
        <c:axId val="5638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990392"/>
        <c:crosses val="autoZero"/>
        <c:auto val="1"/>
        <c:lblAlgn val="ctr"/>
        <c:lblOffset val="100"/>
        <c:noMultiLvlLbl val="0"/>
      </c:catAx>
      <c:valAx>
        <c:axId val="193990392"/>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sz="1000" b="0" i="0" u="none" strike="noStrike" baseline="0">
                    <a:effectLst/>
                  </a:rPr>
                  <a:t>% Satisfied</a:t>
                </a:r>
                <a:endParaRPr lang="en-CA"/>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836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2">
          <a:lumMod val="50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EF3C3-A2E2-4B43-9373-FB414B782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34F347CE</Template>
  <TotalTime>214</TotalTime>
  <Pages>21</Pages>
  <Words>3433</Words>
  <Characters>19570</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SSFC</Company>
  <LinksUpToDate>false</LinksUpToDate>
  <CharactersWithSpaces>22958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Rishor</dc:creator>
  <cp:lastModifiedBy>Jennifer Rishor</cp:lastModifiedBy>
  <cp:revision>6</cp:revision>
  <cp:lastPrinted>2015-10-28T18:57:00Z</cp:lastPrinted>
  <dcterms:created xsi:type="dcterms:W3CDTF">2018-06-13T18:27:00Z</dcterms:created>
  <dcterms:modified xsi:type="dcterms:W3CDTF">2018-11-01T13:14:00Z</dcterms:modified>
</cp:coreProperties>
</file>