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DF" w:rsidRPr="00D27030" w:rsidRDefault="0079656D" w:rsidP="009D26AE">
      <w:pPr>
        <w:pStyle w:val="Header"/>
        <w:rPr>
          <w:rFonts w:cs="Arial"/>
          <w:b/>
          <w:szCs w:val="22"/>
          <w:lang w:val="en-CA"/>
        </w:rPr>
      </w:pPr>
      <w:r w:rsidRPr="00D27030">
        <w:rPr>
          <w:rFonts w:cs="Arial"/>
          <w:b/>
          <w:szCs w:val="22"/>
          <w:lang w:val="en-CA"/>
        </w:rPr>
        <w:t>Progr</w:t>
      </w:r>
      <w:r w:rsidR="00EA4DDF" w:rsidRPr="00D27030">
        <w:rPr>
          <w:rFonts w:cs="Arial"/>
          <w:b/>
          <w:szCs w:val="22"/>
          <w:lang w:val="en-CA"/>
        </w:rPr>
        <w:t>am Review Self Study Template</w:t>
      </w:r>
    </w:p>
    <w:tbl>
      <w:tblPr>
        <w:tblW w:w="1310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1955"/>
        <w:gridCol w:w="1985"/>
        <w:gridCol w:w="2268"/>
        <w:gridCol w:w="4111"/>
        <w:gridCol w:w="60"/>
      </w:tblGrid>
      <w:tr w:rsidR="000715B2" w:rsidRPr="00D27030" w:rsidTr="000715B2">
        <w:trPr>
          <w:gridAfter w:val="1"/>
          <w:wAfter w:w="60" w:type="dxa"/>
          <w:tblHeader/>
        </w:trPr>
        <w:tc>
          <w:tcPr>
            <w:tcW w:w="2723" w:type="dxa"/>
            <w:shd w:val="clear" w:color="auto" w:fill="DBE5F1" w:themeFill="accent1" w:themeFillTint="33"/>
          </w:tcPr>
          <w:p w:rsidR="000715B2" w:rsidRPr="00D27030" w:rsidRDefault="000715B2" w:rsidP="000715B2">
            <w:pPr>
              <w:pStyle w:val="Header"/>
              <w:jc w:val="right"/>
              <w:rPr>
                <w:rFonts w:cs="Arial"/>
                <w:b/>
                <w:szCs w:val="22"/>
                <w:lang w:val="en-CA"/>
              </w:rPr>
            </w:pPr>
            <w:r w:rsidRPr="00D27030">
              <w:rPr>
                <w:rFonts w:cs="Arial"/>
                <w:b/>
                <w:szCs w:val="22"/>
                <w:lang w:val="en-CA"/>
              </w:rPr>
              <w:t xml:space="preserve">Program Coordinator:  </w:t>
            </w:r>
          </w:p>
        </w:tc>
        <w:tc>
          <w:tcPr>
            <w:tcW w:w="3940" w:type="dxa"/>
            <w:gridSpan w:val="2"/>
            <w:shd w:val="clear" w:color="auto" w:fill="DBE5F1" w:themeFill="accent1" w:themeFillTint="33"/>
          </w:tcPr>
          <w:p w:rsidR="009668DC" w:rsidRPr="00D27030" w:rsidRDefault="009613B0" w:rsidP="009613B0">
            <w:pPr>
              <w:pStyle w:val="Header"/>
              <w:jc w:val="center"/>
              <w:rPr>
                <w:rFonts w:cs="Arial"/>
                <w:b/>
                <w:szCs w:val="22"/>
                <w:lang w:val="en-CA"/>
              </w:rPr>
            </w:pPr>
            <w:r w:rsidRPr="00D27030">
              <w:rPr>
                <w:rFonts w:cs="Arial"/>
                <w:b/>
                <w:szCs w:val="22"/>
                <w:lang w:val="en-CA"/>
              </w:rPr>
              <w:t>Valentin Bolsterli</w:t>
            </w:r>
          </w:p>
        </w:tc>
        <w:tc>
          <w:tcPr>
            <w:tcW w:w="2268" w:type="dxa"/>
            <w:shd w:val="clear" w:color="auto" w:fill="DBE5F1" w:themeFill="accent1" w:themeFillTint="33"/>
          </w:tcPr>
          <w:p w:rsidR="000715B2" w:rsidRPr="00D27030" w:rsidRDefault="000715B2" w:rsidP="000715B2">
            <w:pPr>
              <w:pStyle w:val="Header"/>
              <w:jc w:val="right"/>
              <w:rPr>
                <w:rFonts w:cs="Arial"/>
                <w:b/>
                <w:szCs w:val="22"/>
                <w:lang w:val="en-CA"/>
              </w:rPr>
            </w:pPr>
            <w:r w:rsidRPr="00D27030">
              <w:rPr>
                <w:rFonts w:cs="Arial"/>
                <w:b/>
                <w:szCs w:val="22"/>
                <w:lang w:val="en-CA"/>
              </w:rPr>
              <w:t>School:</w:t>
            </w:r>
          </w:p>
        </w:tc>
        <w:tc>
          <w:tcPr>
            <w:tcW w:w="4111" w:type="dxa"/>
            <w:shd w:val="clear" w:color="auto" w:fill="DBE5F1" w:themeFill="accent1" w:themeFillTint="33"/>
          </w:tcPr>
          <w:p w:rsidR="000715B2" w:rsidRPr="00D27030" w:rsidRDefault="009613B0" w:rsidP="000715B2">
            <w:pPr>
              <w:pStyle w:val="Header"/>
              <w:jc w:val="center"/>
              <w:rPr>
                <w:rFonts w:cs="Arial"/>
                <w:b/>
                <w:szCs w:val="22"/>
                <w:lang w:val="en-CA"/>
              </w:rPr>
            </w:pPr>
            <w:r w:rsidRPr="00D27030">
              <w:rPr>
                <w:rFonts w:cs="Arial"/>
                <w:b/>
                <w:szCs w:val="22"/>
                <w:lang w:val="en-CA"/>
              </w:rPr>
              <w:t>School of Trades &amp; Technology</w:t>
            </w:r>
          </w:p>
        </w:tc>
      </w:tr>
      <w:tr w:rsidR="000715B2" w:rsidRPr="00D27030" w:rsidTr="000715B2">
        <w:trPr>
          <w:gridAfter w:val="1"/>
          <w:wAfter w:w="60" w:type="dxa"/>
          <w:tblHeader/>
        </w:trPr>
        <w:tc>
          <w:tcPr>
            <w:tcW w:w="2723" w:type="dxa"/>
            <w:shd w:val="clear" w:color="auto" w:fill="DBE5F1" w:themeFill="accent1" w:themeFillTint="33"/>
          </w:tcPr>
          <w:p w:rsidR="000715B2" w:rsidRPr="00D27030" w:rsidRDefault="000715B2" w:rsidP="000715B2">
            <w:pPr>
              <w:pStyle w:val="Header"/>
              <w:jc w:val="right"/>
              <w:rPr>
                <w:rFonts w:cs="Arial"/>
                <w:b/>
                <w:szCs w:val="22"/>
                <w:lang w:val="en-CA"/>
              </w:rPr>
            </w:pPr>
            <w:r w:rsidRPr="00D27030">
              <w:rPr>
                <w:rFonts w:cs="Arial"/>
                <w:b/>
                <w:szCs w:val="22"/>
                <w:lang w:val="en-CA"/>
              </w:rPr>
              <w:t>Program Code:</w:t>
            </w:r>
          </w:p>
        </w:tc>
        <w:tc>
          <w:tcPr>
            <w:tcW w:w="3940" w:type="dxa"/>
            <w:gridSpan w:val="2"/>
            <w:shd w:val="clear" w:color="auto" w:fill="DBE5F1" w:themeFill="accent1" w:themeFillTint="33"/>
          </w:tcPr>
          <w:p w:rsidR="009668DC" w:rsidRPr="00D27030" w:rsidRDefault="009613B0" w:rsidP="000715B2">
            <w:pPr>
              <w:pStyle w:val="Header"/>
              <w:jc w:val="center"/>
              <w:rPr>
                <w:rFonts w:cs="Arial"/>
                <w:b/>
                <w:szCs w:val="22"/>
                <w:lang w:val="en-CA"/>
              </w:rPr>
            </w:pPr>
            <w:r w:rsidRPr="00D27030">
              <w:rPr>
                <w:rFonts w:cs="Arial"/>
                <w:b/>
                <w:szCs w:val="22"/>
                <w:lang w:val="en-CA"/>
              </w:rPr>
              <w:t>44900</w:t>
            </w:r>
          </w:p>
        </w:tc>
        <w:tc>
          <w:tcPr>
            <w:tcW w:w="2268" w:type="dxa"/>
            <w:shd w:val="clear" w:color="auto" w:fill="DBE5F1" w:themeFill="accent1" w:themeFillTint="33"/>
          </w:tcPr>
          <w:p w:rsidR="000715B2" w:rsidRPr="00D27030" w:rsidRDefault="000715B2" w:rsidP="000715B2">
            <w:pPr>
              <w:pStyle w:val="Header"/>
              <w:jc w:val="right"/>
              <w:rPr>
                <w:rFonts w:cs="Arial"/>
                <w:b/>
                <w:szCs w:val="22"/>
                <w:lang w:val="en-CA"/>
              </w:rPr>
            </w:pPr>
            <w:r w:rsidRPr="00D27030">
              <w:rPr>
                <w:rFonts w:cs="Arial"/>
                <w:b/>
                <w:szCs w:val="22"/>
                <w:lang w:val="en-CA"/>
              </w:rPr>
              <w:t>Date Completed:</w:t>
            </w:r>
          </w:p>
        </w:tc>
        <w:tc>
          <w:tcPr>
            <w:tcW w:w="4111" w:type="dxa"/>
            <w:shd w:val="clear" w:color="auto" w:fill="DBE5F1" w:themeFill="accent1" w:themeFillTint="33"/>
          </w:tcPr>
          <w:p w:rsidR="000715B2" w:rsidRPr="00D27030" w:rsidRDefault="009613B0" w:rsidP="000715B2">
            <w:pPr>
              <w:pStyle w:val="Header"/>
              <w:jc w:val="center"/>
              <w:rPr>
                <w:rFonts w:cs="Arial"/>
                <w:b/>
                <w:szCs w:val="22"/>
                <w:lang w:val="en-CA"/>
              </w:rPr>
            </w:pPr>
            <w:r w:rsidRPr="00D27030">
              <w:rPr>
                <w:rFonts w:cs="Arial"/>
                <w:b/>
                <w:szCs w:val="22"/>
                <w:lang w:val="en-CA"/>
              </w:rPr>
              <w:t>April 2013</w:t>
            </w:r>
          </w:p>
        </w:tc>
      </w:tr>
      <w:tr w:rsidR="000715B2" w:rsidRPr="00D27030" w:rsidTr="000715B2">
        <w:trPr>
          <w:gridAfter w:val="1"/>
          <w:wAfter w:w="60" w:type="dxa"/>
          <w:tblHeader/>
        </w:trPr>
        <w:tc>
          <w:tcPr>
            <w:tcW w:w="2723" w:type="dxa"/>
            <w:shd w:val="clear" w:color="auto" w:fill="DBE5F1" w:themeFill="accent1" w:themeFillTint="33"/>
          </w:tcPr>
          <w:p w:rsidR="000715B2" w:rsidRPr="00D27030" w:rsidRDefault="000715B2" w:rsidP="000715B2">
            <w:pPr>
              <w:pStyle w:val="Header"/>
              <w:jc w:val="right"/>
              <w:rPr>
                <w:rFonts w:cs="Arial"/>
                <w:b/>
                <w:szCs w:val="22"/>
                <w:lang w:val="en-CA"/>
              </w:rPr>
            </w:pPr>
            <w:r w:rsidRPr="00D27030">
              <w:rPr>
                <w:rFonts w:cs="Arial"/>
                <w:b/>
                <w:szCs w:val="22"/>
                <w:lang w:val="en-CA"/>
              </w:rPr>
              <w:t xml:space="preserve">Program Name:  </w:t>
            </w:r>
          </w:p>
        </w:tc>
        <w:tc>
          <w:tcPr>
            <w:tcW w:w="10319" w:type="dxa"/>
            <w:gridSpan w:val="4"/>
            <w:shd w:val="clear" w:color="auto" w:fill="DBE5F1" w:themeFill="accent1" w:themeFillTint="33"/>
          </w:tcPr>
          <w:p w:rsidR="009668DC" w:rsidRPr="00D27030" w:rsidRDefault="009613B0" w:rsidP="008D0616">
            <w:pPr>
              <w:pStyle w:val="Header"/>
              <w:jc w:val="center"/>
              <w:rPr>
                <w:rFonts w:cs="Arial"/>
                <w:b/>
                <w:szCs w:val="22"/>
                <w:lang w:val="en-CA"/>
              </w:rPr>
            </w:pPr>
            <w:r w:rsidRPr="00D27030">
              <w:rPr>
                <w:rFonts w:cs="Arial"/>
                <w:b/>
                <w:szCs w:val="22"/>
                <w:lang w:val="en-CA"/>
              </w:rPr>
              <w:t>Welding Techniques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0715B2" w:rsidP="00AB5A30">
            <w:pPr>
              <w:rPr>
                <w:rFonts w:cs="Arial"/>
                <w:b/>
                <w:szCs w:val="22"/>
              </w:rPr>
            </w:pPr>
            <w:r w:rsidRPr="00D27030">
              <w:rPr>
                <w:rFonts w:cs="Arial"/>
                <w:b/>
                <w:szCs w:val="22"/>
              </w:rPr>
              <w:t>In</w:t>
            </w:r>
            <w:r w:rsidR="00EA4DDF" w:rsidRPr="00D27030">
              <w:rPr>
                <w:rFonts w:cs="Arial"/>
                <w:b/>
                <w:szCs w:val="22"/>
              </w:rPr>
              <w:t>dicator</w:t>
            </w:r>
          </w:p>
          <w:p w:rsidR="00EA4DDF" w:rsidRPr="00D27030" w:rsidRDefault="00EA4DDF" w:rsidP="00AB5A30">
            <w:pPr>
              <w:rPr>
                <w:rFonts w:cs="Arial"/>
                <w:b/>
                <w:szCs w:val="22"/>
              </w:rPr>
            </w:pPr>
          </w:p>
          <w:p w:rsidR="00EA4DDF" w:rsidRPr="00D27030" w:rsidRDefault="00EA4DDF" w:rsidP="00AB5A30">
            <w:pPr>
              <w:rPr>
                <w:rFonts w:cs="Arial"/>
                <w:b/>
                <w:szCs w:val="22"/>
              </w:rPr>
            </w:pPr>
            <w:r w:rsidRPr="00D27030">
              <w:rPr>
                <w:rFonts w:cs="Arial"/>
                <w:b/>
                <w:szCs w:val="22"/>
              </w:rPr>
              <w:t>1.0 Industry Trends</w:t>
            </w:r>
          </w:p>
        </w:tc>
        <w:tc>
          <w:tcPr>
            <w:tcW w:w="8364" w:type="dxa"/>
            <w:gridSpan w:val="3"/>
            <w:shd w:val="clear" w:color="auto" w:fill="C0C0C0"/>
            <w:tcMar>
              <w:top w:w="113" w:type="dxa"/>
              <w:bottom w:w="113" w:type="dxa"/>
            </w:tcMar>
          </w:tcPr>
          <w:p w:rsidR="00EA4DDF" w:rsidRPr="00D27030" w:rsidRDefault="00EA4DDF" w:rsidP="00AB5A30">
            <w:pPr>
              <w:rPr>
                <w:rFonts w:cs="Arial"/>
                <w:b/>
                <w:szCs w:val="22"/>
              </w:rPr>
            </w:pPr>
          </w:p>
          <w:p w:rsidR="00EA4DDF" w:rsidRPr="00D27030" w:rsidRDefault="00EA4DDF" w:rsidP="00AB5A30">
            <w:pPr>
              <w:rPr>
                <w:rFonts w:cs="Arial"/>
                <w:b/>
                <w:szCs w:val="22"/>
              </w:rPr>
            </w:pPr>
          </w:p>
          <w:p w:rsidR="00EA4DDF" w:rsidRPr="00D27030" w:rsidRDefault="00EA4DDF" w:rsidP="00AB5A30">
            <w:pPr>
              <w:rPr>
                <w:rFonts w:cs="Arial"/>
                <w:b/>
                <w:szCs w:val="22"/>
              </w:rPr>
            </w:pPr>
            <w:r w:rsidRPr="00D27030">
              <w:rPr>
                <w:rFonts w:cs="Arial"/>
                <w:b/>
                <w:szCs w:val="22"/>
              </w:rPr>
              <w:t>Summary</w:t>
            </w:r>
            <w:r w:rsidRPr="00D27030">
              <w:rPr>
                <w:rFonts w:cs="Arial"/>
                <w:b/>
                <w:szCs w:val="22"/>
                <w:lang w:val="en-CA"/>
              </w:rPr>
              <w:t xml:space="preserve">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rPr>
                <w:rFonts w:cs="Arial"/>
                <w:b/>
                <w:bCs/>
                <w:szCs w:val="22"/>
              </w:rPr>
            </w:pPr>
            <w:r w:rsidRPr="00D27030">
              <w:rPr>
                <w:rFonts w:cs="Arial"/>
                <w:b/>
                <w:bCs/>
                <w:szCs w:val="22"/>
              </w:rPr>
              <w:t xml:space="preserve">1.1 </w:t>
            </w:r>
            <w:proofErr w:type="spellStart"/>
            <w:r w:rsidRPr="00D27030">
              <w:rPr>
                <w:rFonts w:cs="Arial"/>
                <w:b/>
                <w:bCs/>
                <w:szCs w:val="22"/>
              </w:rPr>
              <w:t>Sectoral</w:t>
            </w:r>
            <w:proofErr w:type="spellEnd"/>
            <w:r w:rsidRPr="00D27030">
              <w:rPr>
                <w:rFonts w:cs="Arial"/>
                <w:b/>
                <w:bCs/>
                <w:szCs w:val="22"/>
              </w:rPr>
              <w:t xml:space="preserve"> Standards and Industry Trends</w:t>
            </w:r>
          </w:p>
          <w:p w:rsidR="00EA4DDF" w:rsidRPr="00D27030" w:rsidRDefault="00EA4DDF" w:rsidP="005D66C4">
            <w:pPr>
              <w:ind w:right="-108"/>
              <w:rPr>
                <w:rFonts w:cs="Arial"/>
                <w:b/>
                <w:bCs/>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numPr>
                <w:ilvl w:val="0"/>
                <w:numId w:val="2"/>
              </w:numPr>
              <w:tabs>
                <w:tab w:val="clear" w:pos="720"/>
                <w:tab w:val="num" w:pos="360"/>
              </w:tabs>
              <w:ind w:left="360"/>
              <w:rPr>
                <w:rFonts w:cs="Arial"/>
                <w:szCs w:val="22"/>
              </w:rPr>
            </w:pPr>
            <w:r w:rsidRPr="00D27030">
              <w:rPr>
                <w:rFonts w:cs="Arial"/>
                <w:szCs w:val="22"/>
              </w:rPr>
              <w:t>New or emergent industry / sector themes or issues that may have a potential impact on program positioning</w:t>
            </w:r>
          </w:p>
          <w:p w:rsidR="00D07044" w:rsidRPr="00D27030" w:rsidRDefault="00D07044" w:rsidP="00D07044">
            <w:pPr>
              <w:ind w:left="360"/>
              <w:rPr>
                <w:rFonts w:cs="Arial"/>
                <w:szCs w:val="22"/>
              </w:rPr>
            </w:pPr>
          </w:p>
          <w:p w:rsidR="00EA4DDF" w:rsidRPr="00D27030" w:rsidRDefault="00EA4DDF" w:rsidP="006E76AE">
            <w:pPr>
              <w:numPr>
                <w:ilvl w:val="0"/>
                <w:numId w:val="2"/>
              </w:numPr>
              <w:tabs>
                <w:tab w:val="clear" w:pos="720"/>
                <w:tab w:val="num" w:pos="360"/>
              </w:tabs>
              <w:ind w:left="360"/>
              <w:rPr>
                <w:rFonts w:cs="Arial"/>
                <w:szCs w:val="22"/>
              </w:rPr>
            </w:pPr>
            <w:r w:rsidRPr="00D27030">
              <w:rPr>
                <w:rFonts w:cs="Arial"/>
                <w:szCs w:val="22"/>
              </w:rPr>
              <w:t xml:space="preserve">Industry / sector issues identified by the Program Advisory Committee </w:t>
            </w:r>
          </w:p>
          <w:p w:rsidR="00D07044" w:rsidRPr="00D27030" w:rsidRDefault="00D07044" w:rsidP="00D07044">
            <w:pPr>
              <w:pStyle w:val="ListParagraph"/>
              <w:rPr>
                <w:rFonts w:cs="Arial"/>
                <w:szCs w:val="22"/>
              </w:rPr>
            </w:pPr>
          </w:p>
          <w:p w:rsidR="00EA4DDF" w:rsidRPr="00D27030" w:rsidRDefault="00EA4DDF" w:rsidP="006E76AE">
            <w:pPr>
              <w:numPr>
                <w:ilvl w:val="0"/>
                <w:numId w:val="2"/>
              </w:numPr>
              <w:tabs>
                <w:tab w:val="clear" w:pos="720"/>
                <w:tab w:val="num" w:pos="360"/>
              </w:tabs>
              <w:ind w:left="360"/>
              <w:rPr>
                <w:rFonts w:cs="Arial"/>
                <w:szCs w:val="22"/>
              </w:rPr>
            </w:pPr>
            <w:r w:rsidRPr="00D27030">
              <w:rPr>
                <w:rFonts w:cs="Arial"/>
                <w:szCs w:val="22"/>
              </w:rPr>
              <w:t xml:space="preserve">Recent </w:t>
            </w:r>
            <w:proofErr w:type="spellStart"/>
            <w:r w:rsidRPr="00D27030">
              <w:rPr>
                <w:rFonts w:cs="Arial"/>
                <w:szCs w:val="22"/>
              </w:rPr>
              <w:t>labour</w:t>
            </w:r>
            <w:proofErr w:type="spellEnd"/>
            <w:r w:rsidRPr="00D27030">
              <w:rPr>
                <w:rFonts w:cs="Arial"/>
                <w:szCs w:val="22"/>
              </w:rPr>
              <w:t xml:space="preserve"> market data or sector reports</w:t>
            </w:r>
          </w:p>
          <w:p w:rsidR="00D07044" w:rsidRPr="00D27030" w:rsidRDefault="00D07044" w:rsidP="00D07044">
            <w:pPr>
              <w:pStyle w:val="ListParagraph"/>
              <w:rPr>
                <w:rFonts w:cs="Arial"/>
                <w:szCs w:val="22"/>
              </w:rPr>
            </w:pPr>
          </w:p>
          <w:p w:rsidR="00EA4DDF" w:rsidRPr="00D27030" w:rsidRDefault="00EA4DDF" w:rsidP="006E76AE">
            <w:pPr>
              <w:numPr>
                <w:ilvl w:val="0"/>
                <w:numId w:val="2"/>
              </w:numPr>
              <w:tabs>
                <w:tab w:val="clear" w:pos="720"/>
                <w:tab w:val="num" w:pos="360"/>
              </w:tabs>
              <w:ind w:left="360"/>
              <w:rPr>
                <w:rFonts w:cs="Arial"/>
                <w:szCs w:val="22"/>
              </w:rPr>
            </w:pPr>
            <w:r w:rsidRPr="00D27030">
              <w:rPr>
                <w:rFonts w:cs="Arial"/>
                <w:szCs w:val="22"/>
              </w:rPr>
              <w:t xml:space="preserve">Recent or anticipated changes in occupational standards, level of entry and credential and / or standards of accreditation </w:t>
            </w:r>
          </w:p>
          <w:p w:rsidR="00D07044" w:rsidRPr="00D27030" w:rsidRDefault="00D07044" w:rsidP="00D07044">
            <w:pPr>
              <w:pStyle w:val="ListParagraph"/>
              <w:rPr>
                <w:rFonts w:cs="Arial"/>
                <w:szCs w:val="22"/>
              </w:rPr>
            </w:pPr>
          </w:p>
          <w:p w:rsidR="00EA4DDF" w:rsidRPr="00D27030" w:rsidRDefault="00EA4DDF" w:rsidP="006E76AE">
            <w:pPr>
              <w:numPr>
                <w:ilvl w:val="0"/>
                <w:numId w:val="2"/>
              </w:numPr>
              <w:tabs>
                <w:tab w:val="clear" w:pos="720"/>
                <w:tab w:val="num" w:pos="360"/>
              </w:tabs>
              <w:ind w:left="360"/>
              <w:rPr>
                <w:rFonts w:cs="Arial"/>
                <w:szCs w:val="22"/>
              </w:rPr>
            </w:pPr>
            <w:r w:rsidRPr="00D27030">
              <w:rPr>
                <w:rFonts w:cs="Arial"/>
                <w:szCs w:val="22"/>
              </w:rPr>
              <w:t xml:space="preserve">Program alignment to </w:t>
            </w:r>
            <w:proofErr w:type="spellStart"/>
            <w:r w:rsidRPr="00D27030">
              <w:rPr>
                <w:rFonts w:cs="Arial"/>
                <w:szCs w:val="22"/>
              </w:rPr>
              <w:t>labour</w:t>
            </w:r>
            <w:proofErr w:type="spellEnd"/>
            <w:r w:rsidRPr="00D27030">
              <w:rPr>
                <w:rFonts w:cs="Arial"/>
                <w:szCs w:val="22"/>
              </w:rPr>
              <w:t xml:space="preserve"> market and </w:t>
            </w:r>
            <w:proofErr w:type="spellStart"/>
            <w:r w:rsidRPr="00D27030">
              <w:rPr>
                <w:rFonts w:cs="Arial"/>
                <w:szCs w:val="22"/>
              </w:rPr>
              <w:t>sectoral</w:t>
            </w:r>
            <w:proofErr w:type="spellEnd"/>
            <w:r w:rsidRPr="00D27030">
              <w:rPr>
                <w:rFonts w:cs="Arial"/>
                <w:szCs w:val="22"/>
              </w:rPr>
              <w:t xml:space="preserve"> trends</w:t>
            </w:r>
          </w:p>
          <w:p w:rsidR="00D07044" w:rsidRPr="00D27030" w:rsidRDefault="00D07044" w:rsidP="00D07044">
            <w:pPr>
              <w:pStyle w:val="ListParagraph"/>
              <w:rPr>
                <w:rFonts w:cs="Arial"/>
                <w:szCs w:val="22"/>
              </w:rPr>
            </w:pPr>
          </w:p>
          <w:p w:rsidR="00EA4DDF" w:rsidRPr="00D27030" w:rsidRDefault="00EA4DDF" w:rsidP="006E76AE">
            <w:pPr>
              <w:numPr>
                <w:ilvl w:val="0"/>
                <w:numId w:val="2"/>
              </w:numPr>
              <w:tabs>
                <w:tab w:val="clear" w:pos="720"/>
                <w:tab w:val="num" w:pos="360"/>
              </w:tabs>
              <w:ind w:left="360"/>
              <w:rPr>
                <w:rFonts w:cs="Arial"/>
                <w:szCs w:val="22"/>
              </w:rPr>
            </w:pPr>
            <w:r w:rsidRPr="00D27030">
              <w:rPr>
                <w:rFonts w:cs="Arial"/>
                <w:szCs w:val="22"/>
              </w:rPr>
              <w:t>Trends identified by the Program Advisory Committee</w:t>
            </w:r>
          </w:p>
          <w:p w:rsidR="00EA4DDF" w:rsidRPr="00D27030" w:rsidRDefault="00EA4DDF" w:rsidP="00AB5A30">
            <w:pPr>
              <w:rPr>
                <w:rFonts w:cs="Arial"/>
                <w:szCs w:val="22"/>
              </w:rPr>
            </w:pPr>
          </w:p>
        </w:tc>
        <w:tc>
          <w:tcPr>
            <w:tcW w:w="8364" w:type="dxa"/>
            <w:gridSpan w:val="3"/>
            <w:tcMar>
              <w:top w:w="113" w:type="dxa"/>
              <w:bottom w:w="113" w:type="dxa"/>
            </w:tcMar>
          </w:tcPr>
          <w:p w:rsidR="00C90D92" w:rsidRPr="00D179F7" w:rsidRDefault="00C90D92" w:rsidP="00D179F7">
            <w:pPr>
              <w:ind w:left="360"/>
              <w:rPr>
                <w:rFonts w:cs="Arial"/>
                <w:szCs w:val="22"/>
              </w:rPr>
            </w:pPr>
          </w:p>
          <w:p w:rsidR="00BC2802" w:rsidRPr="00D179F7" w:rsidRDefault="008D1390" w:rsidP="00975AFA">
            <w:pPr>
              <w:rPr>
                <w:rFonts w:cs="Arial"/>
                <w:szCs w:val="22"/>
              </w:rPr>
            </w:pPr>
            <w:r w:rsidRPr="00D179F7">
              <w:rPr>
                <w:rFonts w:cs="Arial"/>
                <w:szCs w:val="22"/>
              </w:rPr>
              <w:t>There are a number of upcoming events that will require higher skilled welders throughout Canada</w:t>
            </w:r>
            <w:r w:rsidR="00BC2802" w:rsidRPr="00D179F7">
              <w:rPr>
                <w:rFonts w:cs="Arial"/>
                <w:szCs w:val="22"/>
              </w:rPr>
              <w:t>:</w:t>
            </w:r>
          </w:p>
          <w:p w:rsidR="008D1390" w:rsidRPr="00D179F7" w:rsidRDefault="008D1390" w:rsidP="00D179F7">
            <w:pPr>
              <w:numPr>
                <w:ilvl w:val="0"/>
                <w:numId w:val="3"/>
              </w:numPr>
              <w:tabs>
                <w:tab w:val="clear" w:pos="900"/>
                <w:tab w:val="num" w:pos="360"/>
              </w:tabs>
              <w:ind w:left="360"/>
              <w:rPr>
                <w:rFonts w:cs="Arial"/>
                <w:szCs w:val="22"/>
              </w:rPr>
            </w:pPr>
            <w:r w:rsidRPr="00D179F7">
              <w:rPr>
                <w:rFonts w:cs="Arial"/>
                <w:szCs w:val="22"/>
              </w:rPr>
              <w:t>the shipbuilding industry in eastern Canada for the defense department which will require Fitter/Welders</w:t>
            </w:r>
          </w:p>
          <w:p w:rsidR="008D1390" w:rsidRPr="00D179F7" w:rsidRDefault="00BC2802" w:rsidP="00D179F7">
            <w:pPr>
              <w:numPr>
                <w:ilvl w:val="0"/>
                <w:numId w:val="3"/>
              </w:numPr>
              <w:tabs>
                <w:tab w:val="clear" w:pos="900"/>
                <w:tab w:val="num" w:pos="360"/>
              </w:tabs>
              <w:ind w:left="360"/>
              <w:rPr>
                <w:rFonts w:cs="Arial"/>
                <w:szCs w:val="22"/>
              </w:rPr>
            </w:pPr>
            <w:proofErr w:type="gramStart"/>
            <w:r w:rsidRPr="00D179F7">
              <w:rPr>
                <w:rFonts w:cs="Arial"/>
                <w:szCs w:val="22"/>
              </w:rPr>
              <w:t>t</w:t>
            </w:r>
            <w:r w:rsidR="008D1390" w:rsidRPr="00D179F7">
              <w:rPr>
                <w:rFonts w:cs="Arial"/>
                <w:szCs w:val="22"/>
              </w:rPr>
              <w:t>he</w:t>
            </w:r>
            <w:proofErr w:type="gramEnd"/>
            <w:r w:rsidR="008D1390" w:rsidRPr="00D179F7">
              <w:rPr>
                <w:rFonts w:cs="Arial"/>
                <w:szCs w:val="22"/>
              </w:rPr>
              <w:t xml:space="preserve"> power industry in Ontario which will require Fitter Welders and Pressure Welders.</w:t>
            </w:r>
          </w:p>
          <w:p w:rsidR="008D1390" w:rsidRPr="00D179F7" w:rsidRDefault="00BC2802" w:rsidP="00D179F7">
            <w:pPr>
              <w:numPr>
                <w:ilvl w:val="0"/>
                <w:numId w:val="3"/>
              </w:numPr>
              <w:tabs>
                <w:tab w:val="clear" w:pos="900"/>
                <w:tab w:val="num" w:pos="360"/>
              </w:tabs>
              <w:ind w:left="360"/>
              <w:rPr>
                <w:rFonts w:cs="Arial"/>
                <w:szCs w:val="22"/>
              </w:rPr>
            </w:pPr>
            <w:proofErr w:type="gramStart"/>
            <w:r w:rsidRPr="00D179F7">
              <w:rPr>
                <w:rFonts w:cs="Arial"/>
                <w:szCs w:val="22"/>
              </w:rPr>
              <w:t>t</w:t>
            </w:r>
            <w:r w:rsidR="008D1390" w:rsidRPr="00D179F7">
              <w:rPr>
                <w:rFonts w:cs="Arial"/>
                <w:szCs w:val="22"/>
              </w:rPr>
              <w:t>he</w:t>
            </w:r>
            <w:proofErr w:type="gramEnd"/>
            <w:r w:rsidR="008D1390" w:rsidRPr="00D179F7">
              <w:rPr>
                <w:rFonts w:cs="Arial"/>
                <w:szCs w:val="22"/>
              </w:rPr>
              <w:t xml:space="preserve"> oil industry out west which also requires Fitter/Welders and Pipe Welders.</w:t>
            </w:r>
          </w:p>
          <w:p w:rsidR="008D1390" w:rsidRPr="00D179F7" w:rsidRDefault="008D1390" w:rsidP="00D179F7">
            <w:pPr>
              <w:numPr>
                <w:ilvl w:val="0"/>
                <w:numId w:val="3"/>
              </w:numPr>
              <w:tabs>
                <w:tab w:val="clear" w:pos="900"/>
                <w:tab w:val="num" w:pos="360"/>
              </w:tabs>
              <w:ind w:left="360"/>
              <w:rPr>
                <w:rFonts w:cs="Arial"/>
                <w:szCs w:val="22"/>
              </w:rPr>
            </w:pPr>
            <w:r w:rsidRPr="00D179F7">
              <w:rPr>
                <w:rFonts w:cs="Arial"/>
                <w:szCs w:val="22"/>
              </w:rPr>
              <w:t>Metals are changing and welders need to know how to adapt processes to these “new metals”.</w:t>
            </w:r>
          </w:p>
          <w:p w:rsidR="008D1390" w:rsidRPr="00D179F7" w:rsidRDefault="008D1390" w:rsidP="00D179F7">
            <w:pPr>
              <w:numPr>
                <w:ilvl w:val="0"/>
                <w:numId w:val="3"/>
              </w:numPr>
              <w:tabs>
                <w:tab w:val="clear" w:pos="900"/>
                <w:tab w:val="num" w:pos="360"/>
              </w:tabs>
              <w:ind w:left="360"/>
              <w:rPr>
                <w:rFonts w:cs="Arial"/>
                <w:szCs w:val="22"/>
              </w:rPr>
            </w:pPr>
            <w:r w:rsidRPr="00D179F7">
              <w:rPr>
                <w:rFonts w:cs="Arial"/>
                <w:szCs w:val="22"/>
              </w:rPr>
              <w:t xml:space="preserve">PAC members have indicated that fitter/fabricators are </w:t>
            </w:r>
            <w:r w:rsidR="00BC2802" w:rsidRPr="00D179F7">
              <w:rPr>
                <w:rFonts w:cs="Arial"/>
                <w:szCs w:val="22"/>
              </w:rPr>
              <w:t>high in demand as well as inspection skills</w:t>
            </w:r>
          </w:p>
          <w:p w:rsidR="008D1390" w:rsidRPr="00D179F7" w:rsidRDefault="00C90D92" w:rsidP="00D179F7">
            <w:pPr>
              <w:numPr>
                <w:ilvl w:val="0"/>
                <w:numId w:val="3"/>
              </w:numPr>
              <w:tabs>
                <w:tab w:val="clear" w:pos="900"/>
                <w:tab w:val="num" w:pos="360"/>
              </w:tabs>
              <w:ind w:left="360"/>
              <w:rPr>
                <w:rFonts w:cs="Arial"/>
                <w:szCs w:val="22"/>
              </w:rPr>
            </w:pPr>
            <w:r w:rsidRPr="00D179F7">
              <w:rPr>
                <w:rFonts w:cs="Arial"/>
                <w:szCs w:val="22"/>
              </w:rPr>
              <w:t>At</w:t>
            </w:r>
            <w:r w:rsidR="008D1390" w:rsidRPr="00D179F7">
              <w:rPr>
                <w:rFonts w:cs="Arial"/>
                <w:szCs w:val="22"/>
              </w:rPr>
              <w:t xml:space="preserve"> least 30,000 welding professionals need to be produced each year just to keep up with the demand</w:t>
            </w:r>
            <w:r w:rsidR="00BC2802" w:rsidRPr="00D179F7">
              <w:rPr>
                <w:rFonts w:cs="Arial"/>
                <w:szCs w:val="22"/>
              </w:rPr>
              <w:t xml:space="preserve"> in the US (WELD ED) </w:t>
            </w:r>
            <w:r w:rsidR="004614CB" w:rsidRPr="00D179F7">
              <w:rPr>
                <w:rFonts w:cs="Arial"/>
                <w:szCs w:val="22"/>
              </w:rPr>
              <w:t>similar</w:t>
            </w:r>
            <w:r w:rsidR="00BC2802" w:rsidRPr="00D179F7">
              <w:rPr>
                <w:rFonts w:cs="Arial"/>
                <w:szCs w:val="22"/>
              </w:rPr>
              <w:t xml:space="preserve"> claims are made in </w:t>
            </w:r>
            <w:r w:rsidR="008D1390" w:rsidRPr="00D179F7">
              <w:rPr>
                <w:rFonts w:cs="Arial"/>
                <w:szCs w:val="22"/>
              </w:rPr>
              <w:t>Canada</w:t>
            </w:r>
            <w:r w:rsidR="00BC2802" w:rsidRPr="00D179F7">
              <w:rPr>
                <w:rFonts w:cs="Arial"/>
                <w:szCs w:val="22"/>
              </w:rPr>
              <w:t>.</w:t>
            </w:r>
          </w:p>
          <w:p w:rsidR="00C90D92" w:rsidRPr="00D179F7" w:rsidRDefault="00C90D92" w:rsidP="00D179F7">
            <w:pPr>
              <w:numPr>
                <w:ilvl w:val="0"/>
                <w:numId w:val="3"/>
              </w:numPr>
              <w:tabs>
                <w:tab w:val="clear" w:pos="900"/>
                <w:tab w:val="num" w:pos="360"/>
              </w:tabs>
              <w:ind w:left="360"/>
              <w:rPr>
                <w:rFonts w:cs="Arial"/>
                <w:szCs w:val="22"/>
              </w:rPr>
            </w:pPr>
            <w:r w:rsidRPr="00D179F7">
              <w:rPr>
                <w:rFonts w:cs="Arial"/>
                <w:szCs w:val="22"/>
              </w:rPr>
              <w:t>Aging population accounts for the anticipated shortages.</w:t>
            </w:r>
          </w:p>
          <w:p w:rsidR="00EE7436" w:rsidRPr="00D179F7" w:rsidRDefault="00EE7436" w:rsidP="00D179F7">
            <w:pPr>
              <w:numPr>
                <w:ilvl w:val="0"/>
                <w:numId w:val="3"/>
              </w:numPr>
              <w:tabs>
                <w:tab w:val="clear" w:pos="900"/>
                <w:tab w:val="num" w:pos="360"/>
              </w:tabs>
              <w:ind w:left="360"/>
              <w:rPr>
                <w:rFonts w:cs="Arial"/>
                <w:szCs w:val="22"/>
              </w:rPr>
            </w:pPr>
            <w:r w:rsidRPr="00D179F7">
              <w:rPr>
                <w:rFonts w:cs="Arial"/>
                <w:szCs w:val="22"/>
              </w:rPr>
              <w:t>There will continue to be a shortage of skilled welders with advanced skills while individuals with basic welding skills will be more susceptible to periods of unemployment as their skills are employer specific.</w:t>
            </w:r>
          </w:p>
          <w:p w:rsidR="00C90D92" w:rsidRPr="00D179F7" w:rsidRDefault="00BC2802" w:rsidP="00D179F7">
            <w:pPr>
              <w:numPr>
                <w:ilvl w:val="0"/>
                <w:numId w:val="3"/>
              </w:numPr>
              <w:tabs>
                <w:tab w:val="clear" w:pos="900"/>
                <w:tab w:val="num" w:pos="360"/>
              </w:tabs>
              <w:ind w:left="360"/>
              <w:rPr>
                <w:rFonts w:cs="Arial"/>
                <w:szCs w:val="22"/>
              </w:rPr>
            </w:pPr>
            <w:r w:rsidRPr="00D179F7">
              <w:rPr>
                <w:rFonts w:cs="Arial"/>
                <w:szCs w:val="22"/>
              </w:rPr>
              <w:t>Union halls</w:t>
            </w:r>
            <w:r w:rsidR="00C90D92" w:rsidRPr="00D179F7">
              <w:rPr>
                <w:rFonts w:cs="Arial"/>
                <w:szCs w:val="22"/>
              </w:rPr>
              <w:t xml:space="preserve"> and Red Seal Certification</w:t>
            </w:r>
            <w:r w:rsidRPr="00D179F7">
              <w:rPr>
                <w:rFonts w:cs="Arial"/>
                <w:szCs w:val="22"/>
              </w:rPr>
              <w:t xml:space="preserve"> require grade 12 math</w:t>
            </w:r>
            <w:r w:rsidR="00C90D92" w:rsidRPr="00D179F7">
              <w:rPr>
                <w:rFonts w:cs="Arial"/>
                <w:szCs w:val="22"/>
              </w:rPr>
              <w:t xml:space="preserve"> </w:t>
            </w:r>
          </w:p>
          <w:p w:rsidR="00300008" w:rsidRPr="00D179F7" w:rsidRDefault="00BC2802" w:rsidP="00D179F7">
            <w:pPr>
              <w:numPr>
                <w:ilvl w:val="0"/>
                <w:numId w:val="3"/>
              </w:numPr>
              <w:tabs>
                <w:tab w:val="clear" w:pos="900"/>
                <w:tab w:val="num" w:pos="360"/>
              </w:tabs>
              <w:ind w:left="360"/>
              <w:rPr>
                <w:rFonts w:cs="Arial"/>
                <w:szCs w:val="22"/>
              </w:rPr>
            </w:pPr>
            <w:r w:rsidRPr="00D179F7">
              <w:rPr>
                <w:rFonts w:cs="Arial"/>
                <w:szCs w:val="22"/>
              </w:rPr>
              <w:t>There is a need to attract young people to consider the trades.</w:t>
            </w:r>
          </w:p>
          <w:p w:rsidR="00BC2802" w:rsidRPr="00D179F7" w:rsidRDefault="00D73C5D" w:rsidP="00D179F7">
            <w:pPr>
              <w:numPr>
                <w:ilvl w:val="0"/>
                <w:numId w:val="3"/>
              </w:numPr>
              <w:tabs>
                <w:tab w:val="clear" w:pos="900"/>
                <w:tab w:val="num" w:pos="360"/>
              </w:tabs>
              <w:ind w:left="360"/>
              <w:rPr>
                <w:rFonts w:cs="Arial"/>
                <w:szCs w:val="22"/>
              </w:rPr>
            </w:pPr>
            <w:r w:rsidRPr="00D179F7">
              <w:rPr>
                <w:rFonts w:cs="Arial"/>
                <w:szCs w:val="22"/>
              </w:rPr>
              <w:t xml:space="preserve">According to Application Summary Report there is an increase in enrolment for 2012 of </w:t>
            </w:r>
            <w:r w:rsidR="00BC2802" w:rsidRPr="00D179F7">
              <w:rPr>
                <w:rFonts w:cs="Arial"/>
                <w:szCs w:val="22"/>
              </w:rPr>
              <w:t>22</w:t>
            </w:r>
            <w:r w:rsidRPr="00D179F7">
              <w:rPr>
                <w:rFonts w:cs="Arial"/>
                <w:szCs w:val="22"/>
              </w:rPr>
              <w:t xml:space="preserve">% </w:t>
            </w:r>
            <w:r w:rsidR="00BC2802" w:rsidRPr="00D179F7">
              <w:rPr>
                <w:rFonts w:cs="Arial"/>
                <w:szCs w:val="22"/>
              </w:rPr>
              <w:t>for Welding Techniques programs across the province. See Application Summary Report.</w:t>
            </w:r>
          </w:p>
          <w:p w:rsidR="00580D33" w:rsidRPr="00D179F7" w:rsidRDefault="00580D33" w:rsidP="00D179F7">
            <w:pPr>
              <w:numPr>
                <w:ilvl w:val="0"/>
                <w:numId w:val="3"/>
              </w:numPr>
              <w:tabs>
                <w:tab w:val="clear" w:pos="900"/>
                <w:tab w:val="num" w:pos="360"/>
              </w:tabs>
              <w:ind w:left="360"/>
              <w:rPr>
                <w:rFonts w:cs="Arial"/>
                <w:szCs w:val="22"/>
              </w:rPr>
            </w:pPr>
            <w:r w:rsidRPr="00D179F7">
              <w:rPr>
                <w:rFonts w:cs="Arial"/>
                <w:szCs w:val="22"/>
              </w:rPr>
              <w:t>Standards are set high, qualified welders get the positions</w:t>
            </w:r>
            <w:r w:rsidR="00EE7436" w:rsidRPr="00D179F7">
              <w:rPr>
                <w:rFonts w:cs="Arial"/>
                <w:szCs w:val="22"/>
              </w:rPr>
              <w:t xml:space="preserve"> if they have the right skills-there needs to be more emphasis on</w:t>
            </w:r>
            <w:r w:rsidRPr="00D179F7">
              <w:rPr>
                <w:rFonts w:cs="Arial"/>
                <w:szCs w:val="22"/>
              </w:rPr>
              <w:t xml:space="preserve"> trouble sho</w:t>
            </w:r>
            <w:r w:rsidR="00EE7436" w:rsidRPr="00D179F7">
              <w:rPr>
                <w:rFonts w:cs="Arial"/>
                <w:szCs w:val="22"/>
              </w:rPr>
              <w:t xml:space="preserve">oting and </w:t>
            </w:r>
            <w:r w:rsidRPr="00D179F7">
              <w:rPr>
                <w:rFonts w:cs="Arial"/>
                <w:szCs w:val="22"/>
              </w:rPr>
              <w:t xml:space="preserve">layout design </w:t>
            </w:r>
            <w:r w:rsidR="00EE7436" w:rsidRPr="00D179F7">
              <w:rPr>
                <w:rFonts w:cs="Arial"/>
                <w:szCs w:val="22"/>
              </w:rPr>
              <w:t xml:space="preserve">in the </w:t>
            </w:r>
            <w:r w:rsidRPr="00D179F7">
              <w:rPr>
                <w:rFonts w:cs="Arial"/>
                <w:szCs w:val="22"/>
              </w:rPr>
              <w:t>program.</w:t>
            </w:r>
          </w:p>
          <w:p w:rsidR="00580D33" w:rsidRPr="00D179F7" w:rsidRDefault="00EE7436" w:rsidP="00D179F7">
            <w:pPr>
              <w:numPr>
                <w:ilvl w:val="0"/>
                <w:numId w:val="3"/>
              </w:numPr>
              <w:tabs>
                <w:tab w:val="clear" w:pos="900"/>
                <w:tab w:val="num" w:pos="360"/>
              </w:tabs>
              <w:ind w:left="360"/>
              <w:rPr>
                <w:rFonts w:cs="Arial"/>
                <w:szCs w:val="22"/>
              </w:rPr>
            </w:pPr>
            <w:r w:rsidRPr="00D179F7">
              <w:rPr>
                <w:rFonts w:cs="Arial"/>
                <w:szCs w:val="22"/>
              </w:rPr>
              <w:t xml:space="preserve">Need to focus on employability skills and ensure that students treat their training as a </w:t>
            </w:r>
            <w:r w:rsidR="00580D33" w:rsidRPr="00D179F7">
              <w:rPr>
                <w:rFonts w:cs="Arial"/>
                <w:szCs w:val="22"/>
              </w:rPr>
              <w:t>job.</w:t>
            </w:r>
            <w:r w:rsidRPr="00D179F7">
              <w:rPr>
                <w:rFonts w:cs="Arial"/>
                <w:szCs w:val="22"/>
              </w:rPr>
              <w:t xml:space="preserve">  </w:t>
            </w:r>
          </w:p>
          <w:p w:rsidR="00580D33" w:rsidRPr="00D179F7" w:rsidRDefault="00EE7436" w:rsidP="00D179F7">
            <w:pPr>
              <w:numPr>
                <w:ilvl w:val="0"/>
                <w:numId w:val="3"/>
              </w:numPr>
              <w:tabs>
                <w:tab w:val="clear" w:pos="900"/>
                <w:tab w:val="num" w:pos="360"/>
              </w:tabs>
              <w:ind w:left="360"/>
              <w:rPr>
                <w:rFonts w:cs="Arial"/>
                <w:szCs w:val="22"/>
              </w:rPr>
            </w:pPr>
            <w:r w:rsidRPr="00D179F7">
              <w:rPr>
                <w:rFonts w:cs="Arial"/>
                <w:szCs w:val="22"/>
              </w:rPr>
              <w:t xml:space="preserve">Support students in </w:t>
            </w:r>
            <w:r w:rsidR="00580D33" w:rsidRPr="00D179F7">
              <w:rPr>
                <w:rFonts w:cs="Arial"/>
                <w:szCs w:val="22"/>
              </w:rPr>
              <w:t>identify</w:t>
            </w:r>
            <w:r w:rsidR="00C90D92" w:rsidRPr="00D179F7">
              <w:rPr>
                <w:rFonts w:cs="Arial"/>
                <w:szCs w:val="22"/>
              </w:rPr>
              <w:t>ing</w:t>
            </w:r>
            <w:r w:rsidRPr="00D179F7">
              <w:rPr>
                <w:rFonts w:cs="Arial"/>
                <w:szCs w:val="22"/>
              </w:rPr>
              <w:t xml:space="preserve"> what type of </w:t>
            </w:r>
            <w:r w:rsidR="00580D33" w:rsidRPr="00D179F7">
              <w:rPr>
                <w:rFonts w:cs="Arial"/>
                <w:szCs w:val="22"/>
              </w:rPr>
              <w:t xml:space="preserve">welding </w:t>
            </w:r>
            <w:r w:rsidR="00C90D92" w:rsidRPr="00D179F7">
              <w:rPr>
                <w:rFonts w:cs="Arial"/>
                <w:szCs w:val="22"/>
              </w:rPr>
              <w:t xml:space="preserve">career </w:t>
            </w:r>
            <w:r w:rsidRPr="00D179F7">
              <w:rPr>
                <w:rFonts w:cs="Arial"/>
                <w:szCs w:val="22"/>
              </w:rPr>
              <w:t xml:space="preserve">they would like to </w:t>
            </w:r>
            <w:r w:rsidRPr="00D179F7">
              <w:rPr>
                <w:rFonts w:cs="Arial"/>
                <w:szCs w:val="22"/>
              </w:rPr>
              <w:lastRenderedPageBreak/>
              <w:t xml:space="preserve">specialize in and teach them </w:t>
            </w:r>
            <w:r w:rsidR="00975AFA">
              <w:rPr>
                <w:rFonts w:cs="Arial"/>
                <w:szCs w:val="22"/>
              </w:rPr>
              <w:t xml:space="preserve">how </w:t>
            </w:r>
            <w:r w:rsidRPr="00D179F7">
              <w:rPr>
                <w:rFonts w:cs="Arial"/>
                <w:szCs w:val="22"/>
              </w:rPr>
              <w:t>to apply for work.</w:t>
            </w:r>
          </w:p>
          <w:p w:rsidR="00F51399" w:rsidRPr="00D179F7" w:rsidRDefault="00EE7436" w:rsidP="00D179F7">
            <w:pPr>
              <w:numPr>
                <w:ilvl w:val="0"/>
                <w:numId w:val="3"/>
              </w:numPr>
              <w:tabs>
                <w:tab w:val="clear" w:pos="900"/>
                <w:tab w:val="num" w:pos="360"/>
              </w:tabs>
              <w:ind w:left="360"/>
              <w:rPr>
                <w:rFonts w:cs="Arial"/>
                <w:szCs w:val="22"/>
              </w:rPr>
            </w:pPr>
            <w:r w:rsidRPr="00D179F7">
              <w:rPr>
                <w:rFonts w:cs="Arial"/>
                <w:szCs w:val="22"/>
              </w:rPr>
              <w:t xml:space="preserve">There is an increase </w:t>
            </w:r>
            <w:r w:rsidR="00305643">
              <w:rPr>
                <w:rFonts w:cs="Arial"/>
                <w:szCs w:val="22"/>
              </w:rPr>
              <w:t xml:space="preserve">in the </w:t>
            </w:r>
            <w:r w:rsidR="00F51399" w:rsidRPr="00D179F7">
              <w:rPr>
                <w:rFonts w:cs="Arial"/>
                <w:szCs w:val="22"/>
              </w:rPr>
              <w:t>use of automated systems in the welding industry.</w:t>
            </w:r>
          </w:p>
          <w:p w:rsidR="00F51399" w:rsidRPr="00D179F7" w:rsidRDefault="00EE7436" w:rsidP="00D179F7">
            <w:pPr>
              <w:numPr>
                <w:ilvl w:val="0"/>
                <w:numId w:val="3"/>
              </w:numPr>
              <w:tabs>
                <w:tab w:val="clear" w:pos="900"/>
                <w:tab w:val="num" w:pos="360"/>
              </w:tabs>
              <w:ind w:left="360"/>
              <w:rPr>
                <w:rFonts w:cs="Arial"/>
                <w:szCs w:val="22"/>
              </w:rPr>
            </w:pPr>
            <w:r w:rsidRPr="00D179F7">
              <w:rPr>
                <w:rFonts w:cs="Arial"/>
                <w:szCs w:val="22"/>
              </w:rPr>
              <w:t>There needs to be b</w:t>
            </w:r>
            <w:r w:rsidR="00F51399" w:rsidRPr="00D179F7">
              <w:rPr>
                <w:rFonts w:cs="Arial"/>
                <w:szCs w:val="22"/>
              </w:rPr>
              <w:t>etter integration of welding into the manufacturing process.</w:t>
            </w:r>
          </w:p>
          <w:p w:rsidR="00F51399" w:rsidRPr="00D179F7" w:rsidRDefault="00F51399" w:rsidP="00D179F7">
            <w:pPr>
              <w:numPr>
                <w:ilvl w:val="0"/>
                <w:numId w:val="3"/>
              </w:numPr>
              <w:tabs>
                <w:tab w:val="clear" w:pos="900"/>
                <w:tab w:val="num" w:pos="360"/>
              </w:tabs>
              <w:ind w:left="360"/>
              <w:rPr>
                <w:rFonts w:cs="Arial"/>
                <w:szCs w:val="22"/>
              </w:rPr>
            </w:pPr>
            <w:r w:rsidRPr="00D179F7">
              <w:rPr>
                <w:rFonts w:cs="Arial"/>
                <w:szCs w:val="22"/>
              </w:rPr>
              <w:t>The training of welders needs to be more scientific, they need to have a better understanding of the processes</w:t>
            </w:r>
            <w:r w:rsidR="00EE7436" w:rsidRPr="00D179F7">
              <w:rPr>
                <w:rFonts w:cs="Arial"/>
                <w:szCs w:val="22"/>
              </w:rPr>
              <w:t xml:space="preserve"> </w:t>
            </w:r>
            <w:r w:rsidRPr="00D179F7">
              <w:rPr>
                <w:rFonts w:cs="Arial"/>
                <w:szCs w:val="22"/>
              </w:rPr>
              <w:t>and when they are best applied.</w:t>
            </w:r>
          </w:p>
          <w:p w:rsidR="00F51399" w:rsidRPr="00D179F7" w:rsidRDefault="00F51399" w:rsidP="00D179F7">
            <w:pPr>
              <w:numPr>
                <w:ilvl w:val="0"/>
                <w:numId w:val="3"/>
              </w:numPr>
              <w:tabs>
                <w:tab w:val="clear" w:pos="900"/>
                <w:tab w:val="num" w:pos="360"/>
              </w:tabs>
              <w:ind w:left="360"/>
              <w:rPr>
                <w:rFonts w:cs="Arial"/>
                <w:szCs w:val="22"/>
              </w:rPr>
            </w:pPr>
            <w:r w:rsidRPr="00D179F7">
              <w:rPr>
                <w:rFonts w:cs="Arial"/>
                <w:szCs w:val="22"/>
              </w:rPr>
              <w:t>The present-day image of welders does not reflect the progress made in the welding industry in machine processes and automation.</w:t>
            </w:r>
          </w:p>
          <w:p w:rsidR="00D179F7" w:rsidRPr="00975AFA" w:rsidRDefault="00F51399" w:rsidP="00975AFA">
            <w:pPr>
              <w:numPr>
                <w:ilvl w:val="0"/>
                <w:numId w:val="3"/>
              </w:numPr>
              <w:tabs>
                <w:tab w:val="clear" w:pos="900"/>
                <w:tab w:val="num" w:pos="360"/>
              </w:tabs>
              <w:ind w:left="360"/>
              <w:rPr>
                <w:rFonts w:cs="Arial"/>
                <w:szCs w:val="22"/>
              </w:rPr>
            </w:pPr>
            <w:r w:rsidRPr="00D179F7">
              <w:rPr>
                <w:rFonts w:cs="Arial"/>
                <w:szCs w:val="22"/>
              </w:rPr>
              <w:t>With the advancement in machine processes and automation the quality and reliability of welds will improve.</w:t>
            </w:r>
            <w:r w:rsidR="00C90D92" w:rsidRPr="00D179F7">
              <w:rPr>
                <w:rFonts w:cs="Arial"/>
                <w:szCs w:val="22"/>
              </w:rPr>
              <w:t xml:space="preserve"> </w:t>
            </w:r>
            <w:r w:rsidR="004614CB">
              <w:rPr>
                <w:rFonts w:cs="Arial"/>
                <w:szCs w:val="22"/>
              </w:rPr>
              <w:t>(</w:t>
            </w:r>
            <w:r w:rsidR="002608A4" w:rsidRPr="00D179F7">
              <w:rPr>
                <w:rFonts w:cs="Arial"/>
                <w:szCs w:val="22"/>
              </w:rPr>
              <w:t>American Welding Soc.)</w:t>
            </w:r>
          </w:p>
          <w:p w:rsidR="00C90D92" w:rsidRPr="00D179F7" w:rsidRDefault="004614CB" w:rsidP="00D179F7">
            <w:pPr>
              <w:numPr>
                <w:ilvl w:val="0"/>
                <w:numId w:val="3"/>
              </w:numPr>
              <w:tabs>
                <w:tab w:val="clear" w:pos="900"/>
                <w:tab w:val="num" w:pos="360"/>
              </w:tabs>
              <w:ind w:left="360"/>
              <w:rPr>
                <w:rFonts w:cs="Arial"/>
                <w:szCs w:val="22"/>
              </w:rPr>
            </w:pPr>
            <w:r>
              <w:rPr>
                <w:rFonts w:cs="Arial"/>
                <w:szCs w:val="22"/>
              </w:rPr>
              <w:t xml:space="preserve">Moving forward </w:t>
            </w:r>
            <w:proofErr w:type="gramStart"/>
            <w:r w:rsidR="00D179F7" w:rsidRPr="00D179F7">
              <w:rPr>
                <w:rFonts w:cs="Arial"/>
                <w:szCs w:val="22"/>
              </w:rPr>
              <w:t>In</w:t>
            </w:r>
            <w:proofErr w:type="gramEnd"/>
            <w:r w:rsidR="00D179F7" w:rsidRPr="00D179F7">
              <w:rPr>
                <w:rFonts w:cs="Arial"/>
                <w:szCs w:val="22"/>
              </w:rPr>
              <w:t xml:space="preserve"> the techniques program we propose to offer not only the </w:t>
            </w:r>
            <w:r w:rsidR="00C90D92" w:rsidRPr="00D179F7">
              <w:rPr>
                <w:rFonts w:cs="Arial"/>
                <w:szCs w:val="22"/>
              </w:rPr>
              <w:t xml:space="preserve">CWB </w:t>
            </w:r>
            <w:r w:rsidR="00300008" w:rsidRPr="00D179F7">
              <w:rPr>
                <w:rFonts w:cs="Arial"/>
                <w:szCs w:val="22"/>
              </w:rPr>
              <w:t>Ticket 1</w:t>
            </w:r>
            <w:r w:rsidR="00C90D92" w:rsidRPr="00D179F7">
              <w:rPr>
                <w:rFonts w:cs="Arial"/>
                <w:szCs w:val="22"/>
              </w:rPr>
              <w:t>GF</w:t>
            </w:r>
            <w:r w:rsidR="00D179F7" w:rsidRPr="00D179F7">
              <w:rPr>
                <w:rFonts w:cs="Arial"/>
                <w:szCs w:val="22"/>
              </w:rPr>
              <w:t xml:space="preserve"> (flat position)</w:t>
            </w:r>
            <w:r w:rsidR="00300008" w:rsidRPr="00D179F7">
              <w:rPr>
                <w:rFonts w:cs="Arial"/>
                <w:szCs w:val="22"/>
              </w:rPr>
              <w:t xml:space="preserve"> </w:t>
            </w:r>
            <w:r w:rsidR="00D179F7" w:rsidRPr="00D179F7">
              <w:rPr>
                <w:rFonts w:cs="Arial"/>
                <w:szCs w:val="22"/>
              </w:rPr>
              <w:t>but also the</w:t>
            </w:r>
            <w:r w:rsidR="00300008" w:rsidRPr="00D179F7">
              <w:rPr>
                <w:rFonts w:cs="Arial"/>
                <w:szCs w:val="22"/>
              </w:rPr>
              <w:t xml:space="preserve"> 2</w:t>
            </w:r>
            <w:r w:rsidR="00C90D92" w:rsidRPr="00D179F7">
              <w:rPr>
                <w:rFonts w:cs="Arial"/>
                <w:szCs w:val="22"/>
              </w:rPr>
              <w:t>GF (</w:t>
            </w:r>
            <w:r w:rsidR="00300008" w:rsidRPr="00D179F7">
              <w:rPr>
                <w:rFonts w:cs="Arial"/>
                <w:szCs w:val="22"/>
              </w:rPr>
              <w:t>horizontal</w:t>
            </w:r>
            <w:r w:rsidR="00D179F7" w:rsidRPr="00D179F7">
              <w:rPr>
                <w:rFonts w:cs="Arial"/>
                <w:szCs w:val="22"/>
              </w:rPr>
              <w:t xml:space="preserve"> position</w:t>
            </w:r>
            <w:r w:rsidR="00C90D92" w:rsidRPr="00D179F7">
              <w:rPr>
                <w:rFonts w:cs="Arial"/>
                <w:szCs w:val="22"/>
              </w:rPr>
              <w:t>)</w:t>
            </w:r>
            <w:r w:rsidR="00D179F7" w:rsidRPr="00D179F7">
              <w:rPr>
                <w:rFonts w:cs="Arial"/>
                <w:szCs w:val="22"/>
              </w:rPr>
              <w:t xml:space="preserve"> and the technician program would offer</w:t>
            </w:r>
            <w:r w:rsidR="00300008" w:rsidRPr="00D179F7">
              <w:rPr>
                <w:rFonts w:cs="Arial"/>
                <w:szCs w:val="22"/>
              </w:rPr>
              <w:t xml:space="preserve"> 3</w:t>
            </w:r>
            <w:r w:rsidR="00C90D92" w:rsidRPr="00D179F7">
              <w:rPr>
                <w:rFonts w:cs="Arial"/>
                <w:szCs w:val="22"/>
              </w:rPr>
              <w:t>GF a</w:t>
            </w:r>
            <w:r w:rsidR="00300008" w:rsidRPr="00D179F7">
              <w:rPr>
                <w:rFonts w:cs="Arial"/>
                <w:szCs w:val="22"/>
              </w:rPr>
              <w:t>nd 4</w:t>
            </w:r>
            <w:r w:rsidR="00C90D92" w:rsidRPr="00D179F7">
              <w:rPr>
                <w:rFonts w:cs="Arial"/>
                <w:szCs w:val="22"/>
              </w:rPr>
              <w:t>GF (</w:t>
            </w:r>
            <w:r w:rsidR="00300008" w:rsidRPr="00D179F7">
              <w:rPr>
                <w:rFonts w:cs="Arial"/>
                <w:szCs w:val="22"/>
              </w:rPr>
              <w:t>vertical and overhead</w:t>
            </w:r>
            <w:r w:rsidR="00C90D92" w:rsidRPr="00D179F7">
              <w:rPr>
                <w:rFonts w:cs="Arial"/>
                <w:szCs w:val="22"/>
              </w:rPr>
              <w:t xml:space="preserve"> positions). </w:t>
            </w:r>
          </w:p>
          <w:p w:rsidR="00300008" w:rsidRPr="00D179F7" w:rsidRDefault="00C90D92" w:rsidP="00D179F7">
            <w:pPr>
              <w:numPr>
                <w:ilvl w:val="0"/>
                <w:numId w:val="3"/>
              </w:numPr>
              <w:tabs>
                <w:tab w:val="clear" w:pos="900"/>
                <w:tab w:val="num" w:pos="360"/>
              </w:tabs>
              <w:ind w:left="360"/>
              <w:rPr>
                <w:rFonts w:cs="Arial"/>
                <w:szCs w:val="22"/>
              </w:rPr>
            </w:pPr>
            <w:r w:rsidRPr="00D179F7">
              <w:rPr>
                <w:rFonts w:cs="Arial"/>
                <w:szCs w:val="22"/>
              </w:rPr>
              <w:t>W</w:t>
            </w:r>
            <w:r w:rsidR="00300008" w:rsidRPr="00D179F7">
              <w:rPr>
                <w:rFonts w:cs="Arial"/>
                <w:szCs w:val="22"/>
              </w:rPr>
              <w:t>ould like TSSA cert for pressure vessels and pipe CWB and piping.</w:t>
            </w:r>
            <w:r w:rsidR="00874CBC" w:rsidRPr="00D179F7">
              <w:rPr>
                <w:rFonts w:cs="Arial"/>
                <w:szCs w:val="22"/>
              </w:rPr>
              <w:t xml:space="preserve"> </w:t>
            </w:r>
            <w:r w:rsidR="00305643">
              <w:rPr>
                <w:rFonts w:cs="Arial"/>
                <w:szCs w:val="22"/>
              </w:rPr>
              <w:t>This will be considered further for possible be addition</w:t>
            </w:r>
            <w:r w:rsidR="00EE7436" w:rsidRPr="00D179F7">
              <w:rPr>
                <w:rFonts w:cs="Arial"/>
                <w:szCs w:val="22"/>
              </w:rPr>
              <w:t xml:space="preserve"> to the second year of the Technician level program</w:t>
            </w:r>
            <w:proofErr w:type="gramStart"/>
            <w:r w:rsidR="00EE7436" w:rsidRPr="00D179F7">
              <w:rPr>
                <w:rFonts w:cs="Arial"/>
                <w:szCs w:val="22"/>
              </w:rPr>
              <w:t>.</w:t>
            </w:r>
            <w:r w:rsidR="00874CBC" w:rsidRPr="00D179F7">
              <w:rPr>
                <w:rFonts w:cs="Arial"/>
                <w:szCs w:val="22"/>
              </w:rPr>
              <w:t>.</w:t>
            </w:r>
            <w:proofErr w:type="gramEnd"/>
          </w:p>
          <w:p w:rsidR="00EA4DDF" w:rsidRPr="00D179F7" w:rsidRDefault="00D27030" w:rsidP="004614CB">
            <w:pPr>
              <w:numPr>
                <w:ilvl w:val="0"/>
                <w:numId w:val="3"/>
              </w:numPr>
              <w:tabs>
                <w:tab w:val="clear" w:pos="900"/>
                <w:tab w:val="num" w:pos="360"/>
              </w:tabs>
              <w:ind w:left="360"/>
              <w:rPr>
                <w:rFonts w:cs="Arial"/>
                <w:szCs w:val="22"/>
              </w:rPr>
            </w:pPr>
            <w:r w:rsidRPr="00D179F7">
              <w:rPr>
                <w:rFonts w:cs="Arial"/>
                <w:szCs w:val="22"/>
              </w:rPr>
              <w:t xml:space="preserve">The program is designed for an entry level position. </w:t>
            </w:r>
            <w:r w:rsidR="00EE7436" w:rsidRPr="00D179F7">
              <w:rPr>
                <w:rFonts w:cs="Arial"/>
                <w:szCs w:val="22"/>
              </w:rPr>
              <w:t xml:space="preserve"> Employers want graduates with more skills and support moving forward with a </w:t>
            </w:r>
            <w:r w:rsidR="004614CB">
              <w:rPr>
                <w:rFonts w:cs="Arial"/>
                <w:szCs w:val="22"/>
              </w:rPr>
              <w:t xml:space="preserve">new </w:t>
            </w:r>
            <w:r w:rsidR="00EE7436" w:rsidRPr="00D179F7">
              <w:rPr>
                <w:rFonts w:cs="Arial"/>
                <w:szCs w:val="22"/>
              </w:rPr>
              <w:t>Welding and Fabrication Technician program</w:t>
            </w:r>
            <w:r w:rsidRPr="00D179F7">
              <w:rPr>
                <w:rFonts w:cs="Arial"/>
                <w:szCs w:val="22"/>
              </w:rPr>
              <w:t>.</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bCs/>
                <w:sz w:val="22"/>
                <w:szCs w:val="22"/>
              </w:rPr>
            </w:pPr>
            <w:r w:rsidRPr="00D27030">
              <w:rPr>
                <w:rFonts w:ascii="Arial" w:hAnsi="Arial" w:cs="Arial"/>
                <w:b/>
                <w:bCs/>
                <w:sz w:val="22"/>
                <w:szCs w:val="22"/>
              </w:rPr>
              <w:lastRenderedPageBreak/>
              <w:t>1.2 Industry Liaison</w:t>
            </w:r>
          </w:p>
          <w:p w:rsidR="00EA4DDF" w:rsidRPr="00D27030" w:rsidRDefault="00EA4DDF" w:rsidP="00AB5A30">
            <w:pPr>
              <w:pStyle w:val="Title"/>
              <w:jc w:val="left"/>
              <w:rPr>
                <w:rFonts w:ascii="Arial" w:hAnsi="Arial" w:cs="Arial"/>
                <w:b/>
                <w:bCs/>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numPr>
                <w:ilvl w:val="0"/>
                <w:numId w:val="3"/>
              </w:numPr>
              <w:tabs>
                <w:tab w:val="clear" w:pos="900"/>
                <w:tab w:val="num" w:pos="360"/>
              </w:tabs>
              <w:ind w:left="360"/>
              <w:rPr>
                <w:rFonts w:cs="Arial"/>
                <w:b/>
                <w:bCs/>
                <w:szCs w:val="22"/>
              </w:rPr>
            </w:pPr>
            <w:r w:rsidRPr="00D27030">
              <w:rPr>
                <w:rFonts w:cs="Arial"/>
                <w:szCs w:val="22"/>
              </w:rPr>
              <w:t>Program initiatives to maintain involvement with the industry / sector such as field placement supervisions, clinical, faculty renewal, professional learning, other professional affiliations, or community-based projects</w:t>
            </w:r>
          </w:p>
          <w:p w:rsidR="005D66C4" w:rsidRPr="00D27030" w:rsidRDefault="005D66C4" w:rsidP="00AB5A30">
            <w:pPr>
              <w:pStyle w:val="Title"/>
              <w:jc w:val="left"/>
              <w:rPr>
                <w:rFonts w:ascii="Arial" w:hAnsi="Arial" w:cs="Arial"/>
                <w:b/>
                <w:bCs/>
                <w:sz w:val="22"/>
                <w:szCs w:val="22"/>
              </w:rPr>
            </w:pPr>
          </w:p>
          <w:p w:rsidR="005D66C4" w:rsidRPr="00D27030" w:rsidRDefault="005D66C4" w:rsidP="00AB5A30">
            <w:pPr>
              <w:pStyle w:val="Title"/>
              <w:jc w:val="left"/>
              <w:rPr>
                <w:rFonts w:ascii="Arial" w:hAnsi="Arial" w:cs="Arial"/>
                <w:b/>
                <w:bCs/>
                <w:sz w:val="22"/>
                <w:szCs w:val="22"/>
              </w:rPr>
            </w:pPr>
          </w:p>
        </w:tc>
        <w:tc>
          <w:tcPr>
            <w:tcW w:w="8364" w:type="dxa"/>
            <w:gridSpan w:val="3"/>
            <w:tcMar>
              <w:top w:w="113" w:type="dxa"/>
              <w:bottom w:w="113" w:type="dxa"/>
            </w:tcMar>
          </w:tcPr>
          <w:p w:rsidR="008D1390" w:rsidRPr="00D179F7" w:rsidRDefault="004614CB" w:rsidP="00D179F7">
            <w:pPr>
              <w:numPr>
                <w:ilvl w:val="0"/>
                <w:numId w:val="3"/>
              </w:numPr>
              <w:tabs>
                <w:tab w:val="clear" w:pos="900"/>
                <w:tab w:val="num" w:pos="360"/>
              </w:tabs>
              <w:ind w:left="360"/>
              <w:rPr>
                <w:rFonts w:cs="Arial"/>
                <w:szCs w:val="22"/>
              </w:rPr>
            </w:pPr>
            <w:r>
              <w:rPr>
                <w:rFonts w:cs="Arial"/>
                <w:szCs w:val="22"/>
              </w:rPr>
              <w:t>T</w:t>
            </w:r>
            <w:r w:rsidR="005A7709" w:rsidRPr="00D179F7">
              <w:rPr>
                <w:rFonts w:cs="Arial"/>
                <w:szCs w:val="22"/>
              </w:rPr>
              <w:t>he program needs to include more a</w:t>
            </w:r>
            <w:r w:rsidR="008D1390" w:rsidRPr="00D179F7">
              <w:rPr>
                <w:rFonts w:cs="Arial"/>
                <w:szCs w:val="22"/>
              </w:rPr>
              <w:t>pplied projects</w:t>
            </w:r>
            <w:r>
              <w:rPr>
                <w:rFonts w:cs="Arial"/>
                <w:szCs w:val="22"/>
              </w:rPr>
              <w:t xml:space="preserve"> at both the techniques and technician level</w:t>
            </w:r>
            <w:r w:rsidR="005A7709" w:rsidRPr="00D179F7">
              <w:rPr>
                <w:rFonts w:cs="Arial"/>
                <w:szCs w:val="22"/>
              </w:rPr>
              <w:t xml:space="preserve">.  </w:t>
            </w:r>
          </w:p>
          <w:p w:rsidR="008D1390" w:rsidRPr="00D179F7" w:rsidRDefault="005A7709" w:rsidP="00D179F7">
            <w:pPr>
              <w:numPr>
                <w:ilvl w:val="0"/>
                <w:numId w:val="3"/>
              </w:numPr>
              <w:tabs>
                <w:tab w:val="clear" w:pos="900"/>
                <w:tab w:val="num" w:pos="360"/>
              </w:tabs>
              <w:ind w:left="360"/>
              <w:rPr>
                <w:rFonts w:cs="Arial"/>
                <w:szCs w:val="22"/>
              </w:rPr>
            </w:pPr>
            <w:r w:rsidRPr="00D179F7">
              <w:rPr>
                <w:rFonts w:cs="Arial"/>
                <w:szCs w:val="22"/>
              </w:rPr>
              <w:t>Fleming was supported in moving forward by the PAC to apply for TDA status, While Flemings program includes some CWB certification increasing the certifications to include</w:t>
            </w:r>
            <w:r w:rsidR="008D1390" w:rsidRPr="00D179F7">
              <w:rPr>
                <w:rFonts w:cs="Arial"/>
                <w:szCs w:val="22"/>
              </w:rPr>
              <w:t xml:space="preserve"> </w:t>
            </w:r>
            <w:r w:rsidR="00975AFA">
              <w:rPr>
                <w:rFonts w:cs="Arial"/>
                <w:szCs w:val="22"/>
              </w:rPr>
              <w:t xml:space="preserve">more CWB tickets and </w:t>
            </w:r>
            <w:r w:rsidR="004614CB" w:rsidRPr="00D179F7">
              <w:rPr>
                <w:rFonts w:cs="Arial"/>
                <w:szCs w:val="22"/>
              </w:rPr>
              <w:t xml:space="preserve">TSSA </w:t>
            </w:r>
            <w:r w:rsidR="004614CB">
              <w:rPr>
                <w:rFonts w:cs="Arial"/>
                <w:szCs w:val="22"/>
              </w:rPr>
              <w:t>certification would</w:t>
            </w:r>
            <w:r w:rsidR="008D1390" w:rsidRPr="00D179F7">
              <w:rPr>
                <w:rFonts w:cs="Arial"/>
                <w:szCs w:val="22"/>
              </w:rPr>
              <w:t xml:space="preserve"> expand employment opportunities for students.</w:t>
            </w:r>
          </w:p>
          <w:p w:rsidR="002608A4" w:rsidRPr="00D179F7" w:rsidRDefault="005A7709" w:rsidP="00D179F7">
            <w:pPr>
              <w:numPr>
                <w:ilvl w:val="0"/>
                <w:numId w:val="3"/>
              </w:numPr>
              <w:tabs>
                <w:tab w:val="clear" w:pos="900"/>
                <w:tab w:val="num" w:pos="360"/>
              </w:tabs>
              <w:ind w:left="360"/>
              <w:rPr>
                <w:rFonts w:cs="Arial"/>
                <w:szCs w:val="22"/>
              </w:rPr>
            </w:pPr>
            <w:r w:rsidRPr="00D179F7">
              <w:rPr>
                <w:rFonts w:cs="Arial"/>
                <w:szCs w:val="22"/>
              </w:rPr>
              <w:t xml:space="preserve">Field placements are difficult to secure </w:t>
            </w:r>
            <w:r w:rsidR="002608A4" w:rsidRPr="00D179F7">
              <w:rPr>
                <w:rFonts w:cs="Arial"/>
                <w:szCs w:val="22"/>
              </w:rPr>
              <w:t>in unionized env</w:t>
            </w:r>
            <w:r w:rsidRPr="00D179F7">
              <w:rPr>
                <w:rFonts w:cs="Arial"/>
                <w:szCs w:val="22"/>
              </w:rPr>
              <w:t>ironments</w:t>
            </w:r>
            <w:r w:rsidR="002608A4" w:rsidRPr="00D179F7">
              <w:rPr>
                <w:rFonts w:cs="Arial"/>
                <w:szCs w:val="22"/>
              </w:rPr>
              <w:t xml:space="preserve">. Paid co-op requires employers who will consistently participate, influenced by geographic location. </w:t>
            </w:r>
            <w:r w:rsidR="00305643">
              <w:rPr>
                <w:rFonts w:cs="Arial"/>
                <w:szCs w:val="22"/>
              </w:rPr>
              <w:t>This option will be</w:t>
            </w:r>
            <w:r w:rsidR="002608A4" w:rsidRPr="00D179F7">
              <w:rPr>
                <w:rFonts w:cs="Arial"/>
                <w:szCs w:val="22"/>
              </w:rPr>
              <w:t xml:space="preserve"> revisit</w:t>
            </w:r>
            <w:r w:rsidR="00305643">
              <w:rPr>
                <w:rFonts w:cs="Arial"/>
                <w:szCs w:val="22"/>
              </w:rPr>
              <w:t>ed</w:t>
            </w:r>
            <w:r w:rsidR="002608A4" w:rsidRPr="00D179F7">
              <w:rPr>
                <w:rFonts w:cs="Arial"/>
                <w:szCs w:val="22"/>
              </w:rPr>
              <w:t xml:space="preserve"> </w:t>
            </w:r>
            <w:proofErr w:type="gramStart"/>
            <w:r w:rsidRPr="00D179F7">
              <w:rPr>
                <w:rFonts w:cs="Arial"/>
                <w:szCs w:val="22"/>
              </w:rPr>
              <w:t>this the</w:t>
            </w:r>
            <w:proofErr w:type="gramEnd"/>
            <w:r w:rsidRPr="00D179F7">
              <w:rPr>
                <w:rFonts w:cs="Arial"/>
                <w:szCs w:val="22"/>
              </w:rPr>
              <w:t xml:space="preserve"> Welding and</w:t>
            </w:r>
            <w:r w:rsidR="00305643">
              <w:rPr>
                <w:rFonts w:cs="Arial"/>
                <w:szCs w:val="22"/>
              </w:rPr>
              <w:t xml:space="preserve"> Fabrication program is created and is up and running.</w:t>
            </w:r>
            <w:r w:rsidRPr="00D179F7">
              <w:rPr>
                <w:rFonts w:cs="Arial"/>
                <w:szCs w:val="22"/>
              </w:rPr>
              <w:t xml:space="preserve"> Need to determine if the community would </w:t>
            </w:r>
            <w:r w:rsidR="002608A4" w:rsidRPr="00D179F7">
              <w:rPr>
                <w:rFonts w:cs="Arial"/>
                <w:szCs w:val="22"/>
              </w:rPr>
              <w:t xml:space="preserve">support </w:t>
            </w:r>
            <w:r w:rsidRPr="00D179F7">
              <w:rPr>
                <w:rFonts w:cs="Arial"/>
                <w:szCs w:val="22"/>
              </w:rPr>
              <w:t xml:space="preserve">a </w:t>
            </w:r>
            <w:r w:rsidR="002608A4" w:rsidRPr="00D179F7">
              <w:rPr>
                <w:rFonts w:cs="Arial"/>
                <w:szCs w:val="22"/>
              </w:rPr>
              <w:t>co-op as optional sem</w:t>
            </w:r>
            <w:r w:rsidR="00975AFA">
              <w:rPr>
                <w:rFonts w:cs="Arial"/>
                <w:szCs w:val="22"/>
              </w:rPr>
              <w:t>ester</w:t>
            </w:r>
            <w:r w:rsidR="002608A4" w:rsidRPr="00D179F7">
              <w:rPr>
                <w:rFonts w:cs="Arial"/>
                <w:szCs w:val="22"/>
              </w:rPr>
              <w:t xml:space="preserve">. Will </w:t>
            </w:r>
            <w:r w:rsidRPr="00D179F7">
              <w:rPr>
                <w:rFonts w:cs="Arial"/>
                <w:szCs w:val="22"/>
              </w:rPr>
              <w:t xml:space="preserve">track </w:t>
            </w:r>
            <w:r w:rsidR="002608A4" w:rsidRPr="00D179F7">
              <w:rPr>
                <w:rFonts w:cs="Arial"/>
                <w:szCs w:val="22"/>
              </w:rPr>
              <w:t>Algonquin’s progress</w:t>
            </w:r>
            <w:r w:rsidRPr="00D179F7">
              <w:rPr>
                <w:rFonts w:cs="Arial"/>
                <w:szCs w:val="22"/>
              </w:rPr>
              <w:t xml:space="preserve"> as they have launched an optional semester with a co-op</w:t>
            </w:r>
            <w:r w:rsidR="00975AFA">
              <w:rPr>
                <w:rFonts w:cs="Arial"/>
                <w:szCs w:val="22"/>
              </w:rPr>
              <w:t>.</w:t>
            </w:r>
            <w:r w:rsidR="002608A4" w:rsidRPr="00D179F7">
              <w:rPr>
                <w:rFonts w:cs="Arial"/>
                <w:szCs w:val="22"/>
              </w:rPr>
              <w:t xml:space="preserve"> </w:t>
            </w:r>
            <w:r w:rsidR="004614CB">
              <w:rPr>
                <w:rFonts w:cs="Arial"/>
                <w:szCs w:val="22"/>
              </w:rPr>
              <w:t>Plan to attend a site visit with Welding Coordinator at Algonquin College.</w:t>
            </w:r>
          </w:p>
          <w:p w:rsidR="008D1390" w:rsidRPr="00D179F7" w:rsidRDefault="00874CBC" w:rsidP="00D179F7">
            <w:pPr>
              <w:numPr>
                <w:ilvl w:val="0"/>
                <w:numId w:val="3"/>
              </w:numPr>
              <w:tabs>
                <w:tab w:val="clear" w:pos="900"/>
                <w:tab w:val="num" w:pos="360"/>
              </w:tabs>
              <w:ind w:left="360"/>
              <w:rPr>
                <w:rFonts w:cs="Arial"/>
                <w:szCs w:val="22"/>
              </w:rPr>
            </w:pPr>
            <w:r w:rsidRPr="00D179F7">
              <w:rPr>
                <w:rFonts w:cs="Arial"/>
                <w:szCs w:val="22"/>
              </w:rPr>
              <w:t>Comm</w:t>
            </w:r>
            <w:r w:rsidR="005A7709" w:rsidRPr="00D179F7">
              <w:rPr>
                <w:rFonts w:cs="Arial"/>
                <w:szCs w:val="22"/>
              </w:rPr>
              <w:t>unity</w:t>
            </w:r>
            <w:r w:rsidRPr="00D179F7">
              <w:rPr>
                <w:rFonts w:cs="Arial"/>
                <w:szCs w:val="22"/>
              </w:rPr>
              <w:t xml:space="preserve"> </w:t>
            </w:r>
            <w:r w:rsidR="004614CB">
              <w:rPr>
                <w:rFonts w:cs="Arial"/>
                <w:szCs w:val="22"/>
              </w:rPr>
              <w:t xml:space="preserve">recommends that we actively participate in skilled trade competitions.  Fleming plans to </w:t>
            </w:r>
            <w:r w:rsidRPr="00D179F7">
              <w:rPr>
                <w:rFonts w:cs="Arial"/>
                <w:szCs w:val="22"/>
              </w:rPr>
              <w:t>offer gr. 9 skilled trades camp</w:t>
            </w:r>
            <w:r w:rsidR="005A7709" w:rsidRPr="00D179F7">
              <w:rPr>
                <w:rFonts w:cs="Arial"/>
                <w:szCs w:val="22"/>
              </w:rPr>
              <w:t xml:space="preserve">s and </w:t>
            </w:r>
            <w:r w:rsidRPr="00D179F7">
              <w:rPr>
                <w:rFonts w:cs="Arial"/>
                <w:szCs w:val="22"/>
              </w:rPr>
              <w:t>will continue gr. 7 &amp; 8 camps.</w:t>
            </w:r>
          </w:p>
          <w:p w:rsidR="00580D33" w:rsidRPr="00D179F7" w:rsidRDefault="005A7709" w:rsidP="00D179F7">
            <w:pPr>
              <w:numPr>
                <w:ilvl w:val="0"/>
                <w:numId w:val="3"/>
              </w:numPr>
              <w:tabs>
                <w:tab w:val="clear" w:pos="900"/>
                <w:tab w:val="num" w:pos="360"/>
              </w:tabs>
              <w:ind w:left="360"/>
              <w:rPr>
                <w:rFonts w:cs="Arial"/>
                <w:szCs w:val="22"/>
              </w:rPr>
            </w:pPr>
            <w:r w:rsidRPr="00D179F7">
              <w:rPr>
                <w:rFonts w:cs="Arial"/>
                <w:szCs w:val="22"/>
              </w:rPr>
              <w:lastRenderedPageBreak/>
              <w:t xml:space="preserve">Need to partner with local employers for </w:t>
            </w:r>
            <w:r w:rsidR="00580D33" w:rsidRPr="00D179F7">
              <w:rPr>
                <w:rFonts w:cs="Arial"/>
                <w:szCs w:val="22"/>
              </w:rPr>
              <w:t>field trips</w:t>
            </w:r>
            <w:r w:rsidRPr="00D179F7">
              <w:rPr>
                <w:rFonts w:cs="Arial"/>
                <w:szCs w:val="22"/>
              </w:rPr>
              <w:t xml:space="preserve"> and encourage greater</w:t>
            </w:r>
            <w:r w:rsidR="00580D33" w:rsidRPr="00D179F7">
              <w:rPr>
                <w:rFonts w:cs="Arial"/>
                <w:szCs w:val="22"/>
              </w:rPr>
              <w:t>, Industry involvement</w:t>
            </w:r>
            <w:r w:rsidRPr="00D179F7">
              <w:rPr>
                <w:rFonts w:cs="Arial"/>
                <w:szCs w:val="22"/>
              </w:rPr>
              <w:t xml:space="preserve"> with</w:t>
            </w:r>
            <w:r w:rsidR="00580D33" w:rsidRPr="00D179F7">
              <w:rPr>
                <w:rFonts w:cs="Arial"/>
                <w:szCs w:val="22"/>
              </w:rPr>
              <w:t xml:space="preserve"> key</w:t>
            </w:r>
            <w:r w:rsidRPr="00D179F7">
              <w:rPr>
                <w:rFonts w:cs="Arial"/>
                <w:szCs w:val="22"/>
              </w:rPr>
              <w:t xml:space="preserve"> note</w:t>
            </w:r>
            <w:r w:rsidR="00580D33" w:rsidRPr="00D179F7">
              <w:rPr>
                <w:rFonts w:cs="Arial"/>
                <w:szCs w:val="22"/>
              </w:rPr>
              <w:t xml:space="preserve"> speakers</w:t>
            </w:r>
            <w:r w:rsidRPr="00D179F7">
              <w:rPr>
                <w:rFonts w:cs="Arial"/>
                <w:szCs w:val="22"/>
              </w:rPr>
              <w:t>.</w:t>
            </w:r>
          </w:p>
          <w:p w:rsidR="00580D33" w:rsidRPr="00D179F7" w:rsidRDefault="005A7709" w:rsidP="00D179F7">
            <w:pPr>
              <w:numPr>
                <w:ilvl w:val="0"/>
                <w:numId w:val="3"/>
              </w:numPr>
              <w:tabs>
                <w:tab w:val="clear" w:pos="900"/>
                <w:tab w:val="num" w:pos="360"/>
              </w:tabs>
              <w:ind w:left="360"/>
              <w:rPr>
                <w:rFonts w:cs="Arial"/>
                <w:szCs w:val="22"/>
              </w:rPr>
            </w:pPr>
            <w:r w:rsidRPr="00D179F7">
              <w:rPr>
                <w:rFonts w:cs="Arial"/>
                <w:szCs w:val="22"/>
              </w:rPr>
              <w:t xml:space="preserve">Use </w:t>
            </w:r>
            <w:r w:rsidR="00580D33" w:rsidRPr="00D179F7">
              <w:rPr>
                <w:rFonts w:cs="Arial"/>
                <w:szCs w:val="22"/>
              </w:rPr>
              <w:t>outreach programs CERC, PERC, Job find</w:t>
            </w:r>
          </w:p>
          <w:p w:rsidR="00D27030" w:rsidRPr="005A7709" w:rsidRDefault="00F51399" w:rsidP="00D179F7">
            <w:pPr>
              <w:numPr>
                <w:ilvl w:val="0"/>
                <w:numId w:val="3"/>
              </w:numPr>
              <w:tabs>
                <w:tab w:val="clear" w:pos="900"/>
                <w:tab w:val="num" w:pos="360"/>
              </w:tabs>
              <w:ind w:left="360"/>
              <w:rPr>
                <w:rFonts w:cs="Arial"/>
                <w:szCs w:val="22"/>
              </w:rPr>
            </w:pPr>
            <w:r w:rsidRPr="00D179F7">
              <w:rPr>
                <w:rFonts w:cs="Arial"/>
                <w:szCs w:val="22"/>
              </w:rPr>
              <w:t>Suggestions: examine possible student placements within the local welding industry</w:t>
            </w:r>
            <w:r w:rsidR="005A7709" w:rsidRPr="00D179F7">
              <w:rPr>
                <w:rFonts w:cs="Arial"/>
                <w:szCs w:val="22"/>
              </w:rPr>
              <w:t xml:space="preserve">, </w:t>
            </w:r>
            <w:r w:rsidRPr="00D179F7">
              <w:rPr>
                <w:rFonts w:cs="Arial"/>
                <w:szCs w:val="22"/>
              </w:rPr>
              <w:t xml:space="preserve">initiate </w:t>
            </w:r>
            <w:r w:rsidR="001252E8" w:rsidRPr="00D179F7">
              <w:rPr>
                <w:rFonts w:cs="Arial"/>
                <w:szCs w:val="22"/>
              </w:rPr>
              <w:t>community building</w:t>
            </w:r>
            <w:r w:rsidRPr="00D179F7">
              <w:rPr>
                <w:rFonts w:cs="Arial"/>
                <w:szCs w:val="22"/>
              </w:rPr>
              <w:t xml:space="preserve"> projects (e.g. partnerships with local schools, outdoor education centers, Habitat for Humanity building projects, etc.)</w:t>
            </w:r>
            <w:r w:rsidR="005A7709" w:rsidRPr="00D179F7">
              <w:rPr>
                <w:rFonts w:cs="Arial"/>
                <w:szCs w:val="22"/>
              </w:rPr>
              <w:t xml:space="preserve"> Possibly consider a service learning component to the program</w:t>
            </w:r>
            <w:r w:rsidR="001252E8" w:rsidRPr="00D179F7">
              <w:rPr>
                <w:rFonts w:cs="Arial"/>
                <w:szCs w:val="22"/>
              </w:rPr>
              <w:t xml:space="preserve"> as this</w:t>
            </w:r>
            <w:r w:rsidR="00D27030" w:rsidRPr="00D179F7">
              <w:rPr>
                <w:rFonts w:cs="Arial"/>
                <w:szCs w:val="22"/>
              </w:rPr>
              <w:t xml:space="preserve"> would be an amazing addition to the program</w:t>
            </w:r>
            <w:r w:rsidR="001252E8" w:rsidRPr="00D179F7">
              <w:rPr>
                <w:rFonts w:cs="Arial"/>
                <w:szCs w:val="22"/>
              </w:rPr>
              <w:t>.</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EA4DDF" w:rsidP="00AB5A30">
            <w:pPr>
              <w:tabs>
                <w:tab w:val="left" w:pos="72"/>
              </w:tabs>
              <w:rPr>
                <w:rFonts w:cs="Arial"/>
                <w:b/>
                <w:szCs w:val="22"/>
              </w:rPr>
            </w:pPr>
            <w:r w:rsidRPr="00D27030">
              <w:rPr>
                <w:rFonts w:cs="Arial"/>
                <w:b/>
                <w:szCs w:val="22"/>
              </w:rPr>
              <w:lastRenderedPageBreak/>
              <w:t>2.0 Curriculum Development and Framework</w:t>
            </w:r>
          </w:p>
        </w:tc>
        <w:tc>
          <w:tcPr>
            <w:tcW w:w="8364" w:type="dxa"/>
            <w:gridSpan w:val="3"/>
            <w:shd w:val="clear" w:color="auto" w:fill="C0C0C0"/>
            <w:tcMar>
              <w:top w:w="113" w:type="dxa"/>
              <w:bottom w:w="113" w:type="dxa"/>
            </w:tcMar>
          </w:tcPr>
          <w:p w:rsidR="00EA4DDF" w:rsidRPr="001252E8" w:rsidRDefault="00EA4DDF" w:rsidP="001252E8">
            <w:pPr>
              <w:rPr>
                <w:rFonts w:cs="Arial"/>
                <w:b/>
                <w:szCs w:val="22"/>
              </w:rPr>
            </w:pPr>
            <w:r w:rsidRPr="001252E8">
              <w:rPr>
                <w:rFonts w:cs="Arial"/>
                <w:b/>
                <w:szCs w:val="22"/>
              </w:rPr>
              <w:t>Summary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t>2.1 Curriculum Framework</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2116CE" w:rsidRPr="00D27030" w:rsidRDefault="002116CE" w:rsidP="006E76AE">
            <w:pPr>
              <w:numPr>
                <w:ilvl w:val="0"/>
                <w:numId w:val="3"/>
              </w:numPr>
              <w:tabs>
                <w:tab w:val="clear" w:pos="900"/>
                <w:tab w:val="num" w:pos="360"/>
              </w:tabs>
              <w:ind w:left="360"/>
              <w:rPr>
                <w:rFonts w:cs="Arial"/>
                <w:szCs w:val="22"/>
              </w:rPr>
            </w:pPr>
            <w:r w:rsidRPr="00D27030">
              <w:rPr>
                <w:rFonts w:cs="Arial"/>
                <w:szCs w:val="22"/>
              </w:rPr>
              <w:t xml:space="preserve">Describe how your program demonstrates a learner centered approach and addresses our core promise to students concerning personalized learning and support.  </w:t>
            </w:r>
          </w:p>
          <w:p w:rsidR="00EB4375" w:rsidRPr="00D27030" w:rsidRDefault="00EB4375" w:rsidP="002116CE">
            <w:pPr>
              <w:ind w:left="360"/>
              <w:rPr>
                <w:rFonts w:cs="Arial"/>
                <w:b/>
                <w:szCs w:val="22"/>
              </w:rPr>
            </w:pPr>
          </w:p>
        </w:tc>
        <w:tc>
          <w:tcPr>
            <w:tcW w:w="8364" w:type="dxa"/>
            <w:gridSpan w:val="3"/>
            <w:tcMar>
              <w:top w:w="113" w:type="dxa"/>
              <w:bottom w:w="113" w:type="dxa"/>
            </w:tcMar>
          </w:tcPr>
          <w:p w:rsidR="008D1390" w:rsidRPr="00975AFA" w:rsidRDefault="008D1390" w:rsidP="006E76AE">
            <w:pPr>
              <w:pStyle w:val="ListParagraph"/>
              <w:numPr>
                <w:ilvl w:val="0"/>
                <w:numId w:val="34"/>
              </w:numPr>
              <w:rPr>
                <w:rFonts w:cs="Arial"/>
                <w:szCs w:val="22"/>
              </w:rPr>
            </w:pPr>
            <w:r w:rsidRPr="00975AFA">
              <w:rPr>
                <w:rFonts w:cs="Arial"/>
                <w:szCs w:val="22"/>
              </w:rPr>
              <w:t>F</w:t>
            </w:r>
            <w:r w:rsidR="001252E8" w:rsidRPr="00975AFA">
              <w:rPr>
                <w:rFonts w:cs="Arial"/>
                <w:szCs w:val="22"/>
              </w:rPr>
              <w:t xml:space="preserve">aculty’s experience and contact are critical in being able to build partnerships with local employers.  </w:t>
            </w:r>
          </w:p>
          <w:p w:rsidR="001252E8" w:rsidRPr="00975AFA" w:rsidRDefault="001252E8" w:rsidP="006E76AE">
            <w:pPr>
              <w:pStyle w:val="ListParagraph"/>
              <w:numPr>
                <w:ilvl w:val="0"/>
                <w:numId w:val="34"/>
              </w:numPr>
              <w:rPr>
                <w:rFonts w:cs="Arial"/>
                <w:szCs w:val="22"/>
              </w:rPr>
            </w:pPr>
            <w:r w:rsidRPr="00975AFA">
              <w:rPr>
                <w:rFonts w:cs="Arial"/>
                <w:szCs w:val="22"/>
              </w:rPr>
              <w:t>Students have noted that they receive more personalized learning with smaller class in the most recent f</w:t>
            </w:r>
            <w:r w:rsidR="008D1390" w:rsidRPr="00975AFA">
              <w:rPr>
                <w:rFonts w:cs="Arial"/>
                <w:szCs w:val="22"/>
              </w:rPr>
              <w:t>ocus group</w:t>
            </w:r>
            <w:r w:rsidRPr="00975AFA">
              <w:rPr>
                <w:rFonts w:cs="Arial"/>
                <w:szCs w:val="22"/>
              </w:rPr>
              <w:t>. Students would like to further train in the field of welding and encourage faculty to look at creating additional pathways for learning. See focus group summary.</w:t>
            </w:r>
            <w:r w:rsidR="008D1390" w:rsidRPr="00975AFA">
              <w:rPr>
                <w:rFonts w:cs="Arial"/>
                <w:szCs w:val="22"/>
              </w:rPr>
              <w:t xml:space="preserve"> </w:t>
            </w:r>
          </w:p>
          <w:p w:rsidR="00D73C5D" w:rsidRPr="00975AFA" w:rsidRDefault="00D73C5D" w:rsidP="006E76AE">
            <w:pPr>
              <w:pStyle w:val="ListParagraph"/>
              <w:numPr>
                <w:ilvl w:val="0"/>
                <w:numId w:val="34"/>
              </w:numPr>
              <w:rPr>
                <w:rFonts w:cs="Arial"/>
                <w:szCs w:val="22"/>
              </w:rPr>
            </w:pPr>
            <w:r w:rsidRPr="00975AFA">
              <w:rPr>
                <w:rFonts w:cs="Arial"/>
                <w:b/>
                <w:szCs w:val="22"/>
              </w:rPr>
              <w:t>Curriculum Development</w:t>
            </w:r>
          </w:p>
          <w:p w:rsidR="00D73C5D" w:rsidRPr="00975AFA" w:rsidRDefault="001252E8" w:rsidP="006E76AE">
            <w:pPr>
              <w:pStyle w:val="ListParagraph"/>
              <w:numPr>
                <w:ilvl w:val="0"/>
                <w:numId w:val="34"/>
              </w:numPr>
              <w:tabs>
                <w:tab w:val="left" w:pos="432"/>
                <w:tab w:val="left" w:pos="972"/>
              </w:tabs>
              <w:rPr>
                <w:rFonts w:cs="Arial"/>
                <w:szCs w:val="22"/>
              </w:rPr>
            </w:pPr>
            <w:r w:rsidRPr="00975AFA">
              <w:rPr>
                <w:rFonts w:cs="Arial"/>
                <w:szCs w:val="22"/>
              </w:rPr>
              <w:t>Refer to Curriculum model to see proposed changes in the WTQ program.  Changes include re</w:t>
            </w:r>
            <w:r w:rsidR="00D73C5D" w:rsidRPr="00975AFA">
              <w:rPr>
                <w:rFonts w:cs="Arial"/>
                <w:szCs w:val="22"/>
              </w:rPr>
              <w:t>positioning</w:t>
            </w:r>
            <w:r w:rsidRPr="00975AFA">
              <w:rPr>
                <w:rFonts w:cs="Arial"/>
                <w:szCs w:val="22"/>
              </w:rPr>
              <w:t xml:space="preserve"> the WTQ program to pathway into the Welding &amp; Fabrication Technician program</w:t>
            </w:r>
            <w:r w:rsidR="00D73C5D" w:rsidRPr="00975AFA">
              <w:rPr>
                <w:rFonts w:cs="Arial"/>
                <w:szCs w:val="22"/>
              </w:rPr>
              <w:t xml:space="preserve">, </w:t>
            </w:r>
            <w:r w:rsidRPr="00975AFA">
              <w:rPr>
                <w:rFonts w:cs="Arial"/>
                <w:szCs w:val="22"/>
              </w:rPr>
              <w:t xml:space="preserve">changes in </w:t>
            </w:r>
            <w:r w:rsidR="00D73C5D" w:rsidRPr="00975AFA">
              <w:rPr>
                <w:rFonts w:cs="Arial"/>
                <w:szCs w:val="22"/>
              </w:rPr>
              <w:t>course content, course / program outcomes</w:t>
            </w:r>
            <w:r w:rsidRPr="00975AFA">
              <w:rPr>
                <w:rFonts w:cs="Arial"/>
                <w:szCs w:val="22"/>
              </w:rPr>
              <w:t xml:space="preserve"> to align with new proposed MTC</w:t>
            </w:r>
            <w:r w:rsidR="002168DE" w:rsidRPr="00975AFA">
              <w:rPr>
                <w:rFonts w:cs="Arial"/>
                <w:szCs w:val="22"/>
              </w:rPr>
              <w:t>U</w:t>
            </w:r>
            <w:r w:rsidRPr="00975AFA">
              <w:rPr>
                <w:rFonts w:cs="Arial"/>
                <w:szCs w:val="22"/>
              </w:rPr>
              <w:t xml:space="preserve"> program outcomes</w:t>
            </w:r>
            <w:r w:rsidR="00D73C5D" w:rsidRPr="00975AFA">
              <w:rPr>
                <w:rFonts w:cs="Arial"/>
                <w:szCs w:val="22"/>
              </w:rPr>
              <w:t xml:space="preserve">, and </w:t>
            </w:r>
            <w:r w:rsidRPr="00975AFA">
              <w:rPr>
                <w:rFonts w:cs="Arial"/>
                <w:szCs w:val="22"/>
              </w:rPr>
              <w:t xml:space="preserve">changes in </w:t>
            </w:r>
            <w:r w:rsidR="00D73C5D" w:rsidRPr="00975AFA">
              <w:rPr>
                <w:rFonts w:cs="Arial"/>
                <w:szCs w:val="22"/>
              </w:rPr>
              <w:t>delivery mode</w:t>
            </w:r>
            <w:r w:rsidRPr="00975AFA">
              <w:rPr>
                <w:rFonts w:cs="Arial"/>
                <w:szCs w:val="22"/>
              </w:rPr>
              <w:t xml:space="preserve"> to include e-learning technologies</w:t>
            </w:r>
            <w:r w:rsidR="00D73C5D" w:rsidRPr="00975AFA">
              <w:rPr>
                <w:rFonts w:cs="Arial"/>
                <w:szCs w:val="22"/>
              </w:rPr>
              <w:t>.</w:t>
            </w:r>
            <w:r w:rsidR="00D179F7" w:rsidRPr="00975AFA">
              <w:rPr>
                <w:rFonts w:cs="Arial"/>
                <w:szCs w:val="22"/>
              </w:rPr>
              <w:t xml:space="preserve">  Changes are also in line with the required outcomes of the apprenticeship program.</w:t>
            </w:r>
            <w:r w:rsidR="00D73C5D" w:rsidRPr="00975AFA">
              <w:rPr>
                <w:rFonts w:cs="Arial"/>
                <w:szCs w:val="22"/>
              </w:rPr>
              <w:t xml:space="preserve"> </w:t>
            </w:r>
          </w:p>
          <w:p w:rsidR="00D73C5D" w:rsidRPr="00975AFA" w:rsidRDefault="00D73C5D" w:rsidP="006E76AE">
            <w:pPr>
              <w:pStyle w:val="ListParagraph"/>
              <w:numPr>
                <w:ilvl w:val="0"/>
                <w:numId w:val="34"/>
              </w:numPr>
              <w:tabs>
                <w:tab w:val="left" w:pos="432"/>
                <w:tab w:val="left" w:pos="972"/>
              </w:tabs>
              <w:rPr>
                <w:rFonts w:cs="Arial"/>
                <w:szCs w:val="22"/>
              </w:rPr>
            </w:pPr>
            <w:r w:rsidRPr="00975AFA">
              <w:rPr>
                <w:rFonts w:cs="Arial"/>
                <w:szCs w:val="22"/>
              </w:rPr>
              <w:t>Refer to Course Outline review for detailed recommendations of curriculum changes.</w:t>
            </w:r>
            <w:r w:rsidR="001252E8" w:rsidRPr="00975AFA">
              <w:rPr>
                <w:rFonts w:cs="Arial"/>
                <w:szCs w:val="22"/>
              </w:rPr>
              <w:t xml:space="preserve">  E-learning and sustainability is highlighted to ensure that program aligns with the College’s Strategic Plan.</w:t>
            </w:r>
          </w:p>
          <w:p w:rsidR="00580D33" w:rsidRPr="00975AFA" w:rsidRDefault="001252E8" w:rsidP="006E76AE">
            <w:pPr>
              <w:pStyle w:val="ListParagraph"/>
              <w:numPr>
                <w:ilvl w:val="0"/>
                <w:numId w:val="34"/>
              </w:numPr>
              <w:rPr>
                <w:rFonts w:cs="Arial"/>
                <w:szCs w:val="22"/>
              </w:rPr>
            </w:pPr>
            <w:r w:rsidRPr="00975AFA">
              <w:rPr>
                <w:rFonts w:cs="Arial"/>
                <w:szCs w:val="22"/>
              </w:rPr>
              <w:t xml:space="preserve">Content specific changes include </w:t>
            </w:r>
            <w:r w:rsidR="004614CB">
              <w:rPr>
                <w:rFonts w:cs="Arial"/>
                <w:szCs w:val="22"/>
              </w:rPr>
              <w:t xml:space="preserve">adding two Trades and Calculations, Prints and Drafting, </w:t>
            </w:r>
            <w:r w:rsidRPr="00975AFA">
              <w:rPr>
                <w:rFonts w:cs="Arial"/>
                <w:szCs w:val="22"/>
              </w:rPr>
              <w:t xml:space="preserve">Health &amp; Safety Course and a Portfolio Development course that will assist </w:t>
            </w:r>
            <w:r w:rsidR="002116A3" w:rsidRPr="00975AFA">
              <w:rPr>
                <w:rFonts w:cs="Arial"/>
                <w:szCs w:val="22"/>
              </w:rPr>
              <w:t>students</w:t>
            </w:r>
            <w:r w:rsidRPr="00975AFA">
              <w:rPr>
                <w:rFonts w:cs="Arial"/>
                <w:szCs w:val="22"/>
              </w:rPr>
              <w:t xml:space="preserve"> in developing employment readiness skills.</w:t>
            </w:r>
            <w:r w:rsidR="002116A3" w:rsidRPr="00975AFA">
              <w:rPr>
                <w:rFonts w:cs="Arial"/>
                <w:szCs w:val="22"/>
              </w:rPr>
              <w:t xml:space="preserve"> (j</w:t>
            </w:r>
            <w:r w:rsidR="00580D33" w:rsidRPr="00975AFA">
              <w:rPr>
                <w:rFonts w:cs="Arial"/>
                <w:szCs w:val="22"/>
              </w:rPr>
              <w:t>ob find search/ hidden job market</w:t>
            </w:r>
            <w:r w:rsidR="002116A3" w:rsidRPr="00975AFA">
              <w:rPr>
                <w:rFonts w:cs="Arial"/>
                <w:szCs w:val="22"/>
              </w:rPr>
              <w:t>)</w:t>
            </w:r>
          </w:p>
          <w:p w:rsidR="002116A3" w:rsidRPr="00975AFA" w:rsidRDefault="002116A3" w:rsidP="006E76AE">
            <w:pPr>
              <w:pStyle w:val="ListParagraph"/>
              <w:numPr>
                <w:ilvl w:val="0"/>
                <w:numId w:val="34"/>
              </w:numPr>
              <w:rPr>
                <w:rFonts w:cs="Arial"/>
                <w:szCs w:val="22"/>
              </w:rPr>
            </w:pPr>
            <w:r w:rsidRPr="00975AFA">
              <w:rPr>
                <w:rFonts w:cs="Arial"/>
                <w:szCs w:val="22"/>
              </w:rPr>
              <w:t>Delivery specific changes include:</w:t>
            </w:r>
          </w:p>
          <w:p w:rsidR="00F51399" w:rsidRPr="00975AFA" w:rsidRDefault="002116A3" w:rsidP="006E76AE">
            <w:pPr>
              <w:pStyle w:val="ListParagraph"/>
              <w:numPr>
                <w:ilvl w:val="1"/>
                <w:numId w:val="34"/>
              </w:numPr>
              <w:rPr>
                <w:rFonts w:cs="Arial"/>
                <w:szCs w:val="22"/>
              </w:rPr>
            </w:pPr>
            <w:r w:rsidRPr="00975AFA">
              <w:rPr>
                <w:rFonts w:cs="Arial"/>
                <w:szCs w:val="22"/>
              </w:rPr>
              <w:t>s</w:t>
            </w:r>
            <w:r w:rsidR="00F51399" w:rsidRPr="00975AFA">
              <w:rPr>
                <w:rFonts w:cs="Arial"/>
                <w:szCs w:val="22"/>
              </w:rPr>
              <w:t xml:space="preserve">caffolding learning by starting with large group demonstration, followed by small group (3-4 students) and then individually (this </w:t>
            </w:r>
            <w:r w:rsidR="00F51399" w:rsidRPr="00975AFA">
              <w:rPr>
                <w:rFonts w:cs="Arial"/>
                <w:szCs w:val="22"/>
              </w:rPr>
              <w:lastRenderedPageBreak/>
              <w:t>allows students to see the procedure multiple times, in addition to getting individualized help as required)</w:t>
            </w:r>
          </w:p>
          <w:p w:rsidR="00F51399" w:rsidRPr="00975AFA" w:rsidRDefault="00F51399" w:rsidP="006E76AE">
            <w:pPr>
              <w:pStyle w:val="ListParagraph"/>
              <w:numPr>
                <w:ilvl w:val="1"/>
                <w:numId w:val="34"/>
              </w:numPr>
              <w:rPr>
                <w:rFonts w:cs="Arial"/>
                <w:szCs w:val="22"/>
              </w:rPr>
            </w:pPr>
            <w:r w:rsidRPr="00975AFA">
              <w:rPr>
                <w:rFonts w:cs="Arial"/>
                <w:szCs w:val="22"/>
              </w:rPr>
              <w:t>Strategic peer partnering (stronger students pair with weaker and explain/demonstrate the technique)</w:t>
            </w:r>
          </w:p>
          <w:p w:rsidR="00F51399" w:rsidRPr="00975AFA" w:rsidRDefault="00F51399" w:rsidP="006E76AE">
            <w:pPr>
              <w:pStyle w:val="ListParagraph"/>
              <w:numPr>
                <w:ilvl w:val="1"/>
                <w:numId w:val="34"/>
              </w:numPr>
              <w:rPr>
                <w:rFonts w:cs="Arial"/>
                <w:szCs w:val="22"/>
              </w:rPr>
            </w:pPr>
            <w:r w:rsidRPr="00975AFA">
              <w:rPr>
                <w:rFonts w:cs="Arial"/>
                <w:szCs w:val="22"/>
              </w:rPr>
              <w:t>Hand over hand (instructor physically guides student one-on-one,</w:t>
            </w:r>
            <w:r w:rsidRPr="00D27030">
              <w:rPr>
                <w:rFonts w:cs="Arial"/>
                <w:color w:val="548DD4" w:themeColor="text2" w:themeTint="99"/>
                <w:szCs w:val="22"/>
              </w:rPr>
              <w:t xml:space="preserve"> </w:t>
            </w:r>
            <w:r w:rsidRPr="00975AFA">
              <w:rPr>
                <w:rFonts w:cs="Arial"/>
                <w:szCs w:val="22"/>
              </w:rPr>
              <w:t>clearly demonstrating technique)</w:t>
            </w:r>
          </w:p>
          <w:p w:rsidR="00F51399" w:rsidRPr="00975AFA" w:rsidRDefault="00F51399" w:rsidP="006E76AE">
            <w:pPr>
              <w:pStyle w:val="ListParagraph"/>
              <w:numPr>
                <w:ilvl w:val="1"/>
                <w:numId w:val="34"/>
              </w:numPr>
              <w:rPr>
                <w:rFonts w:cs="Arial"/>
                <w:szCs w:val="22"/>
              </w:rPr>
            </w:pPr>
            <w:r w:rsidRPr="00975AFA">
              <w:rPr>
                <w:rFonts w:cs="Arial"/>
                <w:szCs w:val="22"/>
              </w:rPr>
              <w:t>Repetition and rephrasing of instructions</w:t>
            </w:r>
          </w:p>
          <w:p w:rsidR="00F51399" w:rsidRPr="00975AFA" w:rsidRDefault="00F51399" w:rsidP="006E76AE">
            <w:pPr>
              <w:pStyle w:val="ListParagraph"/>
              <w:numPr>
                <w:ilvl w:val="1"/>
                <w:numId w:val="34"/>
              </w:numPr>
              <w:rPr>
                <w:rFonts w:cs="Arial"/>
                <w:szCs w:val="22"/>
              </w:rPr>
            </w:pPr>
            <w:r w:rsidRPr="00975AFA">
              <w:rPr>
                <w:rFonts w:cs="Arial"/>
                <w:szCs w:val="22"/>
              </w:rPr>
              <w:t>Showing techniques in multiple ways when possible</w:t>
            </w:r>
          </w:p>
          <w:p w:rsidR="00F51399" w:rsidRPr="00975AFA" w:rsidRDefault="00F51399" w:rsidP="006E76AE">
            <w:pPr>
              <w:pStyle w:val="ListParagraph"/>
              <w:numPr>
                <w:ilvl w:val="1"/>
                <w:numId w:val="34"/>
              </w:numPr>
              <w:rPr>
                <w:rFonts w:cs="Arial"/>
                <w:szCs w:val="22"/>
              </w:rPr>
            </w:pPr>
            <w:r w:rsidRPr="00975AFA">
              <w:rPr>
                <w:rFonts w:cs="Arial"/>
                <w:szCs w:val="22"/>
              </w:rPr>
              <w:t>Being open and receptive to requests for extra help</w:t>
            </w:r>
          </w:p>
          <w:p w:rsidR="00580D33" w:rsidRPr="00975AFA" w:rsidRDefault="00F51399" w:rsidP="006E76AE">
            <w:pPr>
              <w:pStyle w:val="ListParagraph"/>
              <w:numPr>
                <w:ilvl w:val="1"/>
                <w:numId w:val="34"/>
              </w:numPr>
              <w:tabs>
                <w:tab w:val="left" w:pos="432"/>
                <w:tab w:val="left" w:pos="972"/>
              </w:tabs>
              <w:rPr>
                <w:rFonts w:cs="Arial"/>
                <w:szCs w:val="22"/>
              </w:rPr>
            </w:pPr>
            <w:r w:rsidRPr="00975AFA">
              <w:rPr>
                <w:rFonts w:cs="Arial"/>
                <w:szCs w:val="22"/>
              </w:rPr>
              <w:t>Following up with at risk students by contacting them individually</w:t>
            </w:r>
          </w:p>
          <w:p w:rsidR="00EA4DDF" w:rsidRPr="001252E8" w:rsidRDefault="00D27030" w:rsidP="006E76AE">
            <w:pPr>
              <w:pStyle w:val="ListParagraph"/>
              <w:numPr>
                <w:ilvl w:val="1"/>
                <w:numId w:val="34"/>
              </w:numPr>
              <w:rPr>
                <w:rFonts w:cs="Arial"/>
                <w:szCs w:val="22"/>
              </w:rPr>
            </w:pPr>
            <w:r w:rsidRPr="00975AFA">
              <w:rPr>
                <w:rFonts w:cs="Arial"/>
                <w:szCs w:val="22"/>
              </w:rPr>
              <w:t>The shop is an excellent forum for one on one learning. In a welding booth a student and a teacher can interact without the distraction of others and work on specific problem areas that are particular to a student</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2.2 Outcomes from Curriculum Renewal</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numPr>
                <w:ilvl w:val="0"/>
                <w:numId w:val="3"/>
              </w:numPr>
              <w:tabs>
                <w:tab w:val="clear" w:pos="900"/>
              </w:tabs>
              <w:ind w:left="360"/>
              <w:rPr>
                <w:rFonts w:cs="Arial"/>
                <w:szCs w:val="22"/>
              </w:rPr>
            </w:pPr>
            <w:r w:rsidRPr="00D27030">
              <w:rPr>
                <w:rFonts w:cs="Arial"/>
                <w:szCs w:val="22"/>
              </w:rPr>
              <w:t>Key outcomes from the Curriculum Renewal processes of the past few years</w:t>
            </w:r>
          </w:p>
          <w:p w:rsidR="00D07044" w:rsidRPr="00D27030" w:rsidRDefault="00D07044" w:rsidP="00D07044">
            <w:pPr>
              <w:ind w:left="360"/>
              <w:rPr>
                <w:rFonts w:cs="Arial"/>
                <w:szCs w:val="22"/>
              </w:rPr>
            </w:pPr>
          </w:p>
          <w:p w:rsidR="00EA4DDF" w:rsidRPr="00D27030" w:rsidRDefault="00EA4DDF" w:rsidP="006E76AE">
            <w:pPr>
              <w:numPr>
                <w:ilvl w:val="0"/>
                <w:numId w:val="3"/>
              </w:numPr>
              <w:tabs>
                <w:tab w:val="clear" w:pos="900"/>
              </w:tabs>
              <w:ind w:left="360"/>
              <w:rPr>
                <w:rFonts w:cs="Arial"/>
                <w:szCs w:val="22"/>
              </w:rPr>
            </w:pPr>
            <w:r w:rsidRPr="00D27030">
              <w:rPr>
                <w:rFonts w:cs="Arial"/>
                <w:szCs w:val="22"/>
              </w:rPr>
              <w:t>Progress to date in implementing the recommendations arising from Curriculum Renewal</w:t>
            </w:r>
          </w:p>
          <w:p w:rsidR="00D07044" w:rsidRPr="00D27030" w:rsidRDefault="00D07044" w:rsidP="00D07044">
            <w:pPr>
              <w:pStyle w:val="ListParagraph"/>
              <w:rPr>
                <w:rFonts w:cs="Arial"/>
                <w:szCs w:val="22"/>
              </w:rPr>
            </w:pPr>
          </w:p>
          <w:p w:rsidR="00D07044" w:rsidRPr="00D27030" w:rsidRDefault="00D07044" w:rsidP="00D07044">
            <w:pPr>
              <w:ind w:left="360"/>
              <w:rPr>
                <w:rFonts w:cs="Arial"/>
                <w:szCs w:val="22"/>
              </w:rPr>
            </w:pPr>
          </w:p>
          <w:p w:rsidR="00EA4DDF" w:rsidRPr="00D27030" w:rsidRDefault="00EA4DDF" w:rsidP="006E76AE">
            <w:pPr>
              <w:numPr>
                <w:ilvl w:val="0"/>
                <w:numId w:val="3"/>
              </w:numPr>
              <w:tabs>
                <w:tab w:val="clear" w:pos="900"/>
              </w:tabs>
              <w:ind w:left="360"/>
              <w:rPr>
                <w:rFonts w:cs="Arial"/>
                <w:szCs w:val="22"/>
              </w:rPr>
            </w:pPr>
            <w:r w:rsidRPr="00D27030">
              <w:rPr>
                <w:rFonts w:cs="Arial"/>
                <w:szCs w:val="22"/>
              </w:rPr>
              <w:t>Success of the changes implemented and the means by which they are being evaluated</w:t>
            </w:r>
          </w:p>
          <w:p w:rsidR="00EB4375" w:rsidRPr="00D27030" w:rsidRDefault="00EB4375" w:rsidP="00EB4375">
            <w:pPr>
              <w:rPr>
                <w:rFonts w:cs="Arial"/>
                <w:szCs w:val="22"/>
              </w:rPr>
            </w:pPr>
          </w:p>
          <w:p w:rsidR="00EA4DDF" w:rsidRPr="00D27030" w:rsidRDefault="00EA4DDF" w:rsidP="00AB5A30">
            <w:pPr>
              <w:pStyle w:val="Title"/>
              <w:jc w:val="left"/>
              <w:rPr>
                <w:rFonts w:ascii="Arial" w:hAnsi="Arial" w:cs="Arial"/>
                <w:b/>
                <w:sz w:val="22"/>
                <w:szCs w:val="22"/>
              </w:rPr>
            </w:pPr>
          </w:p>
        </w:tc>
        <w:tc>
          <w:tcPr>
            <w:tcW w:w="8364" w:type="dxa"/>
            <w:gridSpan w:val="3"/>
            <w:tcMar>
              <w:top w:w="113" w:type="dxa"/>
              <w:bottom w:w="113" w:type="dxa"/>
            </w:tcMar>
          </w:tcPr>
          <w:p w:rsidR="002116A3" w:rsidRPr="004614CB" w:rsidRDefault="002116A3" w:rsidP="004614CB">
            <w:pPr>
              <w:rPr>
                <w:rFonts w:cs="Arial"/>
                <w:szCs w:val="22"/>
              </w:rPr>
            </w:pPr>
            <w:r w:rsidRPr="004614CB">
              <w:rPr>
                <w:rFonts w:cs="Arial"/>
                <w:szCs w:val="22"/>
              </w:rPr>
              <w:t>Curriculum report identified the following priorities:</w:t>
            </w:r>
          </w:p>
          <w:p w:rsidR="00FB2B1E" w:rsidRPr="007E2B2B" w:rsidRDefault="00FB2B1E" w:rsidP="00FB2B1E">
            <w:pPr>
              <w:pStyle w:val="ListParagraph"/>
              <w:numPr>
                <w:ilvl w:val="0"/>
                <w:numId w:val="35"/>
              </w:numPr>
              <w:rPr>
                <w:rFonts w:cs="Arial"/>
                <w:szCs w:val="22"/>
              </w:rPr>
            </w:pPr>
            <w:r w:rsidRPr="007E2B2B">
              <w:rPr>
                <w:rFonts w:cs="Arial"/>
                <w:szCs w:val="22"/>
              </w:rPr>
              <w:t>Comply with MTCU standards and ensure that learning outcomes at the course level are objective and measureable.  Course content need</w:t>
            </w:r>
            <w:r w:rsidR="00305643">
              <w:rPr>
                <w:rFonts w:cs="Arial"/>
                <w:szCs w:val="22"/>
              </w:rPr>
              <w:t>s</w:t>
            </w:r>
            <w:r w:rsidRPr="007E2B2B">
              <w:rPr>
                <w:rFonts w:cs="Arial"/>
                <w:szCs w:val="22"/>
              </w:rPr>
              <w:t xml:space="preserve"> to align with outcomes for apprenticeship level </w:t>
            </w:r>
            <w:proofErr w:type="gramStart"/>
            <w:r w:rsidRPr="007E2B2B">
              <w:rPr>
                <w:rFonts w:cs="Arial"/>
                <w:szCs w:val="22"/>
              </w:rPr>
              <w:t>I</w:t>
            </w:r>
            <w:proofErr w:type="gramEnd"/>
            <w:r w:rsidRPr="007E2B2B">
              <w:rPr>
                <w:rFonts w:cs="Arial"/>
                <w:szCs w:val="22"/>
              </w:rPr>
              <w:t xml:space="preserve"> </w:t>
            </w:r>
            <w:r w:rsidR="004614CB">
              <w:rPr>
                <w:rFonts w:cs="Arial"/>
                <w:szCs w:val="22"/>
              </w:rPr>
              <w:t>in the techniques level and apprenticeship level II and III at the technician level.</w:t>
            </w:r>
          </w:p>
          <w:p w:rsidR="00ED5D06" w:rsidRPr="007E2B2B" w:rsidRDefault="00ED5D06" w:rsidP="00FB2B1E">
            <w:pPr>
              <w:pStyle w:val="ListParagraph"/>
              <w:numPr>
                <w:ilvl w:val="0"/>
                <w:numId w:val="35"/>
              </w:numPr>
              <w:rPr>
                <w:rFonts w:cs="Arial"/>
                <w:szCs w:val="22"/>
              </w:rPr>
            </w:pPr>
            <w:r w:rsidRPr="007E2B2B">
              <w:rPr>
                <w:rFonts w:cs="Arial"/>
                <w:szCs w:val="22"/>
              </w:rPr>
              <w:t>Allows for pathways into</w:t>
            </w:r>
            <w:r w:rsidR="00B1383E" w:rsidRPr="007E2B2B">
              <w:rPr>
                <w:rFonts w:cs="Arial"/>
                <w:szCs w:val="22"/>
              </w:rPr>
              <w:t xml:space="preserve"> </w:t>
            </w:r>
            <w:r w:rsidRPr="007E2B2B">
              <w:rPr>
                <w:rFonts w:cs="Arial"/>
                <w:szCs w:val="22"/>
              </w:rPr>
              <w:t>higher training</w:t>
            </w:r>
          </w:p>
          <w:p w:rsidR="002116A3" w:rsidRPr="007E2B2B" w:rsidRDefault="002116A3" w:rsidP="00FB2B1E">
            <w:pPr>
              <w:pStyle w:val="ListParagraph"/>
              <w:numPr>
                <w:ilvl w:val="0"/>
                <w:numId w:val="35"/>
              </w:numPr>
              <w:rPr>
                <w:rFonts w:cs="Arial"/>
                <w:szCs w:val="22"/>
              </w:rPr>
            </w:pPr>
            <w:r w:rsidRPr="007E2B2B">
              <w:rPr>
                <w:rFonts w:cs="Arial"/>
                <w:szCs w:val="22"/>
              </w:rPr>
              <w:t>Need to increase KPI scores for the program</w:t>
            </w:r>
          </w:p>
          <w:p w:rsidR="00ED5D06" w:rsidRPr="007E2B2B" w:rsidRDefault="002116A3" w:rsidP="00FB2B1E">
            <w:pPr>
              <w:pStyle w:val="ListParagraph"/>
              <w:numPr>
                <w:ilvl w:val="0"/>
                <w:numId w:val="35"/>
              </w:numPr>
              <w:rPr>
                <w:rFonts w:cs="Arial"/>
                <w:szCs w:val="22"/>
              </w:rPr>
            </w:pPr>
            <w:r w:rsidRPr="007E2B2B">
              <w:rPr>
                <w:rFonts w:cs="Arial"/>
                <w:szCs w:val="22"/>
              </w:rPr>
              <w:t>Hire part-time faculty who are passionate about the field</w:t>
            </w:r>
            <w:r w:rsidR="004614CB">
              <w:rPr>
                <w:rFonts w:cs="Arial"/>
                <w:szCs w:val="22"/>
              </w:rPr>
              <w:t xml:space="preserve"> and </w:t>
            </w:r>
            <w:proofErr w:type="spellStart"/>
            <w:r w:rsidR="004614CB">
              <w:rPr>
                <w:rFonts w:cs="Arial"/>
                <w:szCs w:val="22"/>
              </w:rPr>
              <w:t>adovate</w:t>
            </w:r>
            <w:proofErr w:type="spellEnd"/>
            <w:r w:rsidR="004614CB">
              <w:rPr>
                <w:rFonts w:cs="Arial"/>
                <w:szCs w:val="22"/>
              </w:rPr>
              <w:t xml:space="preserve"> for a new full-time hire</w:t>
            </w:r>
          </w:p>
          <w:p w:rsidR="00ED5D06" w:rsidRPr="007E2B2B" w:rsidRDefault="00ED5D06" w:rsidP="00FB2B1E">
            <w:pPr>
              <w:pStyle w:val="ListParagraph"/>
              <w:numPr>
                <w:ilvl w:val="0"/>
                <w:numId w:val="35"/>
              </w:numPr>
              <w:rPr>
                <w:rFonts w:cs="Arial"/>
                <w:szCs w:val="22"/>
              </w:rPr>
            </w:pPr>
            <w:r w:rsidRPr="007E2B2B">
              <w:rPr>
                <w:rFonts w:cs="Arial"/>
                <w:szCs w:val="22"/>
              </w:rPr>
              <w:t>Better alignment of industry requirements</w:t>
            </w:r>
            <w:r w:rsidR="002116A3" w:rsidRPr="007E2B2B">
              <w:rPr>
                <w:rFonts w:cs="Arial"/>
                <w:szCs w:val="22"/>
              </w:rPr>
              <w:t xml:space="preserve"> in terms of CWB certifications and with apprenticeships</w:t>
            </w:r>
          </w:p>
          <w:p w:rsidR="00882555" w:rsidRPr="007E2B2B" w:rsidRDefault="00882555" w:rsidP="00FB2B1E">
            <w:pPr>
              <w:numPr>
                <w:ilvl w:val="0"/>
                <w:numId w:val="35"/>
              </w:numPr>
              <w:rPr>
                <w:rFonts w:cs="Arial"/>
                <w:szCs w:val="22"/>
              </w:rPr>
            </w:pPr>
            <w:r w:rsidRPr="007E2B2B">
              <w:rPr>
                <w:rFonts w:cs="Arial"/>
                <w:szCs w:val="22"/>
              </w:rPr>
              <w:t>Dedicated faculty committed to the industry</w:t>
            </w:r>
            <w:r w:rsidR="002116A3" w:rsidRPr="007E2B2B">
              <w:rPr>
                <w:rFonts w:cs="Arial"/>
                <w:szCs w:val="22"/>
              </w:rPr>
              <w:t xml:space="preserve"> and building partnerships</w:t>
            </w:r>
          </w:p>
          <w:p w:rsidR="002116A3" w:rsidRPr="007E2B2B" w:rsidRDefault="00882555" w:rsidP="00FB2B1E">
            <w:pPr>
              <w:numPr>
                <w:ilvl w:val="0"/>
                <w:numId w:val="35"/>
              </w:numPr>
              <w:rPr>
                <w:rFonts w:cs="Arial"/>
                <w:b/>
                <w:szCs w:val="22"/>
                <w:lang w:val="en-GB"/>
              </w:rPr>
            </w:pPr>
            <w:r w:rsidRPr="007E2B2B">
              <w:rPr>
                <w:rFonts w:cs="Arial"/>
                <w:szCs w:val="22"/>
              </w:rPr>
              <w:t xml:space="preserve">Growth plans for Welding </w:t>
            </w:r>
            <w:r w:rsidR="002116A3" w:rsidRPr="007E2B2B">
              <w:rPr>
                <w:rFonts w:cs="Arial"/>
                <w:szCs w:val="22"/>
              </w:rPr>
              <w:t xml:space="preserve">&amp; Fabrication </w:t>
            </w:r>
            <w:r w:rsidRPr="007E2B2B">
              <w:rPr>
                <w:rFonts w:cs="Arial"/>
                <w:szCs w:val="22"/>
              </w:rPr>
              <w:t xml:space="preserve">Technician Program is supported by faculty and PAC </w:t>
            </w:r>
          </w:p>
          <w:p w:rsidR="00882555" w:rsidRPr="007E2B2B" w:rsidRDefault="00882555" w:rsidP="00FB2B1E">
            <w:pPr>
              <w:numPr>
                <w:ilvl w:val="0"/>
                <w:numId w:val="35"/>
              </w:numPr>
              <w:rPr>
                <w:rFonts w:cs="Arial"/>
                <w:szCs w:val="22"/>
              </w:rPr>
            </w:pPr>
            <w:r w:rsidRPr="007E2B2B">
              <w:rPr>
                <w:rFonts w:cs="Arial"/>
                <w:szCs w:val="22"/>
              </w:rPr>
              <w:t xml:space="preserve">Change layout of the welding shop </w:t>
            </w:r>
            <w:r w:rsidR="002116A3" w:rsidRPr="007E2B2B">
              <w:rPr>
                <w:rFonts w:cs="Arial"/>
                <w:szCs w:val="22"/>
              </w:rPr>
              <w:t>to ensure that it meets the needs of industry and is compliant with health and safety protocols.  Health and Safety manuals for labs</w:t>
            </w:r>
            <w:r w:rsidR="00305643">
              <w:rPr>
                <w:rFonts w:cs="Arial"/>
                <w:szCs w:val="22"/>
              </w:rPr>
              <w:t xml:space="preserve"> must be developed, not only</w:t>
            </w:r>
            <w:r w:rsidR="002116A3" w:rsidRPr="007E2B2B">
              <w:rPr>
                <w:rFonts w:cs="Arial"/>
                <w:szCs w:val="22"/>
              </w:rPr>
              <w:t xml:space="preserve"> t</w:t>
            </w:r>
            <w:r w:rsidR="00305643">
              <w:rPr>
                <w:rFonts w:cs="Arial"/>
                <w:szCs w:val="22"/>
              </w:rPr>
              <w:t>o ensure that students and faculty are safe, but also to expose students to industry practices relating to Health and Safety and prepare students for the workplace.</w:t>
            </w:r>
          </w:p>
          <w:p w:rsidR="00882555" w:rsidRPr="007E2B2B" w:rsidRDefault="002116A3" w:rsidP="00FB2B1E">
            <w:pPr>
              <w:numPr>
                <w:ilvl w:val="0"/>
                <w:numId w:val="35"/>
              </w:numPr>
              <w:rPr>
                <w:rFonts w:cs="Arial"/>
                <w:szCs w:val="22"/>
              </w:rPr>
            </w:pPr>
            <w:r w:rsidRPr="007E2B2B">
              <w:rPr>
                <w:rFonts w:cs="Arial"/>
                <w:szCs w:val="22"/>
              </w:rPr>
              <w:t xml:space="preserve">Increase the </w:t>
            </w:r>
            <w:r w:rsidR="00882555" w:rsidRPr="007E2B2B">
              <w:rPr>
                <w:rFonts w:cs="Arial"/>
                <w:szCs w:val="22"/>
              </w:rPr>
              <w:t xml:space="preserve">welding processes </w:t>
            </w:r>
            <w:r w:rsidRPr="007E2B2B">
              <w:rPr>
                <w:rFonts w:cs="Arial"/>
                <w:szCs w:val="22"/>
              </w:rPr>
              <w:t xml:space="preserve">taught </w:t>
            </w:r>
            <w:r w:rsidR="00882555" w:rsidRPr="007E2B2B">
              <w:rPr>
                <w:rFonts w:cs="Arial"/>
                <w:szCs w:val="22"/>
              </w:rPr>
              <w:t>to ensure that we are in keeping with industry standards</w:t>
            </w:r>
          </w:p>
          <w:p w:rsidR="002116A3" w:rsidRPr="007E2B2B" w:rsidRDefault="00882555" w:rsidP="00FB2B1E">
            <w:pPr>
              <w:numPr>
                <w:ilvl w:val="0"/>
                <w:numId w:val="35"/>
              </w:numPr>
              <w:rPr>
                <w:rFonts w:cs="Arial"/>
                <w:szCs w:val="22"/>
              </w:rPr>
            </w:pPr>
            <w:r w:rsidRPr="007E2B2B">
              <w:rPr>
                <w:rFonts w:cs="Arial"/>
                <w:szCs w:val="22"/>
              </w:rPr>
              <w:lastRenderedPageBreak/>
              <w:t>Implement a fabrication project into the welding program so that students become more engaged and also receive a hands on experience in blueprint reading, layout, fitting.</w:t>
            </w:r>
            <w:r w:rsidR="00B1383E" w:rsidRPr="007E2B2B">
              <w:rPr>
                <w:rFonts w:cs="Arial"/>
                <w:szCs w:val="22"/>
              </w:rPr>
              <w:t xml:space="preserve"> </w:t>
            </w:r>
          </w:p>
          <w:p w:rsidR="00FB2B1E" w:rsidRPr="007E2B2B" w:rsidRDefault="00882555" w:rsidP="00FB2B1E">
            <w:pPr>
              <w:numPr>
                <w:ilvl w:val="0"/>
                <w:numId w:val="35"/>
              </w:numPr>
              <w:contextualSpacing/>
              <w:rPr>
                <w:rFonts w:cs="Arial"/>
                <w:szCs w:val="22"/>
              </w:rPr>
            </w:pPr>
            <w:r w:rsidRPr="007E2B2B">
              <w:rPr>
                <w:rFonts w:cs="Arial"/>
                <w:szCs w:val="22"/>
              </w:rPr>
              <w:t>Create</w:t>
            </w:r>
            <w:r w:rsidR="00FB2B1E" w:rsidRPr="007E2B2B">
              <w:rPr>
                <w:rFonts w:cs="Arial"/>
                <w:szCs w:val="22"/>
              </w:rPr>
              <w:t xml:space="preserve"> u</w:t>
            </w:r>
            <w:r w:rsidRPr="007E2B2B">
              <w:rPr>
                <w:rFonts w:cs="Arial"/>
                <w:szCs w:val="22"/>
              </w:rPr>
              <w:t>p to date course binders to ensure quality</w:t>
            </w:r>
            <w:r w:rsidR="00FB2B1E" w:rsidRPr="007E2B2B">
              <w:rPr>
                <w:rFonts w:cs="Arial"/>
                <w:szCs w:val="22"/>
              </w:rPr>
              <w:t xml:space="preserve">, </w:t>
            </w:r>
            <w:r w:rsidRPr="007E2B2B">
              <w:rPr>
                <w:rFonts w:cs="Arial"/>
                <w:szCs w:val="22"/>
              </w:rPr>
              <w:t>consistency</w:t>
            </w:r>
            <w:r w:rsidR="00FB2B1E" w:rsidRPr="007E2B2B">
              <w:rPr>
                <w:rFonts w:cs="Arial"/>
                <w:szCs w:val="22"/>
              </w:rPr>
              <w:t xml:space="preserve"> and compliance with </w:t>
            </w:r>
            <w:r w:rsidR="004614CB">
              <w:rPr>
                <w:rFonts w:cs="Arial"/>
                <w:szCs w:val="22"/>
              </w:rPr>
              <w:t>U</w:t>
            </w:r>
            <w:r w:rsidR="00FB2B1E" w:rsidRPr="007E2B2B">
              <w:rPr>
                <w:rFonts w:cs="Arial"/>
                <w:szCs w:val="22"/>
              </w:rPr>
              <w:t xml:space="preserve">niversal Design principles.  </w:t>
            </w:r>
            <w:r w:rsidR="004614CB" w:rsidRPr="007E2B2B">
              <w:rPr>
                <w:rFonts w:cs="Arial"/>
                <w:szCs w:val="22"/>
              </w:rPr>
              <w:t>Goals are</w:t>
            </w:r>
            <w:r w:rsidR="00FB2B1E" w:rsidRPr="007E2B2B">
              <w:rPr>
                <w:rFonts w:cs="Arial"/>
                <w:szCs w:val="22"/>
              </w:rPr>
              <w:t xml:space="preserve"> to have electronic binders</w:t>
            </w:r>
            <w:r w:rsidR="004614CB">
              <w:rPr>
                <w:rFonts w:cs="Arial"/>
                <w:szCs w:val="22"/>
              </w:rPr>
              <w:t xml:space="preserve"> for all courses</w:t>
            </w:r>
            <w:r w:rsidR="00FB2B1E" w:rsidRPr="007E2B2B">
              <w:rPr>
                <w:rFonts w:cs="Arial"/>
                <w:szCs w:val="22"/>
              </w:rPr>
              <w:t>.</w:t>
            </w:r>
          </w:p>
          <w:p w:rsidR="00882555" w:rsidRPr="007E2B2B" w:rsidRDefault="00882555" w:rsidP="00FB2B1E">
            <w:pPr>
              <w:numPr>
                <w:ilvl w:val="0"/>
                <w:numId w:val="35"/>
              </w:numPr>
              <w:contextualSpacing/>
              <w:rPr>
                <w:rFonts w:cs="Arial"/>
                <w:szCs w:val="22"/>
              </w:rPr>
            </w:pPr>
            <w:r w:rsidRPr="007E2B2B">
              <w:rPr>
                <w:rFonts w:cs="Arial"/>
                <w:szCs w:val="22"/>
              </w:rPr>
              <w:t>Replacement of existing welding equipment</w:t>
            </w:r>
            <w:r w:rsidR="00FB2B1E" w:rsidRPr="007E2B2B">
              <w:rPr>
                <w:rFonts w:cs="Arial"/>
                <w:szCs w:val="22"/>
              </w:rPr>
              <w:t xml:space="preserve"> for the new</w:t>
            </w:r>
            <w:r w:rsidRPr="007E2B2B">
              <w:rPr>
                <w:rFonts w:cs="Arial"/>
                <w:szCs w:val="22"/>
              </w:rPr>
              <w:t xml:space="preserve"> KTTC plans. New space will have a welding lab of 30 students vs. the current size of 20.</w:t>
            </w:r>
          </w:p>
          <w:p w:rsidR="00FB2B1E" w:rsidRPr="007E2B2B" w:rsidRDefault="00FB2B1E" w:rsidP="00FB2B1E">
            <w:pPr>
              <w:numPr>
                <w:ilvl w:val="0"/>
                <w:numId w:val="35"/>
              </w:numPr>
              <w:shd w:val="clear" w:color="auto" w:fill="FFFFFF" w:themeFill="background1"/>
              <w:contextualSpacing/>
              <w:rPr>
                <w:rFonts w:cs="Arial"/>
                <w:b/>
                <w:szCs w:val="22"/>
                <w:lang w:val="en-GB"/>
              </w:rPr>
            </w:pPr>
            <w:r w:rsidRPr="007E2B2B">
              <w:rPr>
                <w:rFonts w:cs="Arial"/>
                <w:szCs w:val="22"/>
              </w:rPr>
              <w:t xml:space="preserve">Create a standard introductory welding course that can be used in </w:t>
            </w:r>
            <w:r w:rsidR="004614CB">
              <w:rPr>
                <w:rFonts w:cs="Arial"/>
                <w:szCs w:val="22"/>
              </w:rPr>
              <w:t xml:space="preserve">all of </w:t>
            </w:r>
            <w:r w:rsidRPr="007E2B2B">
              <w:rPr>
                <w:rFonts w:cs="Arial"/>
                <w:szCs w:val="22"/>
              </w:rPr>
              <w:t xml:space="preserve">our programs </w:t>
            </w:r>
            <w:proofErr w:type="spellStart"/>
            <w:r w:rsidRPr="007E2B2B">
              <w:rPr>
                <w:rFonts w:cs="Arial"/>
                <w:szCs w:val="22"/>
              </w:rPr>
              <w:t>ie</w:t>
            </w:r>
            <w:proofErr w:type="spellEnd"/>
            <w:r w:rsidRPr="007E2B2B">
              <w:rPr>
                <w:rFonts w:cs="Arial"/>
                <w:szCs w:val="22"/>
              </w:rPr>
              <w:t>. Construction, Plumbing, HRAC and for dual credit.</w:t>
            </w:r>
          </w:p>
          <w:p w:rsidR="00882555" w:rsidRPr="007E2B2B" w:rsidRDefault="00FB2B1E" w:rsidP="00FB2B1E">
            <w:pPr>
              <w:numPr>
                <w:ilvl w:val="0"/>
                <w:numId w:val="35"/>
              </w:numPr>
              <w:shd w:val="clear" w:color="auto" w:fill="FFFFFF" w:themeFill="background1"/>
              <w:contextualSpacing/>
              <w:rPr>
                <w:rFonts w:cs="Arial"/>
                <w:b/>
                <w:szCs w:val="22"/>
                <w:lang w:val="en-GB"/>
              </w:rPr>
            </w:pPr>
            <w:r w:rsidRPr="007E2B2B">
              <w:rPr>
                <w:rFonts w:cs="Arial"/>
                <w:szCs w:val="22"/>
              </w:rPr>
              <w:t>Actions to be</w:t>
            </w:r>
            <w:r w:rsidR="00882555" w:rsidRPr="007E2B2B">
              <w:rPr>
                <w:rFonts w:cs="Arial"/>
                <w:szCs w:val="22"/>
                <w:lang w:val="en-GB"/>
              </w:rPr>
              <w:t xml:space="preserve"> researched, </w:t>
            </w:r>
            <w:r w:rsidRPr="007E2B2B">
              <w:rPr>
                <w:rFonts w:cs="Arial"/>
                <w:szCs w:val="22"/>
                <w:lang w:val="en-GB"/>
              </w:rPr>
              <w:t>or deferred for future action:</w:t>
            </w:r>
          </w:p>
          <w:p w:rsidR="00882555" w:rsidRPr="007E2B2B" w:rsidRDefault="00882555" w:rsidP="00FB2B1E">
            <w:pPr>
              <w:numPr>
                <w:ilvl w:val="1"/>
                <w:numId w:val="35"/>
              </w:numPr>
              <w:rPr>
                <w:rFonts w:cs="Arial"/>
                <w:szCs w:val="22"/>
              </w:rPr>
            </w:pPr>
            <w:r w:rsidRPr="007E2B2B">
              <w:rPr>
                <w:rFonts w:cs="Arial"/>
                <w:szCs w:val="22"/>
              </w:rPr>
              <w:t>Laser Welding is coming to the fore front</w:t>
            </w:r>
            <w:r w:rsidR="00874CBC" w:rsidRPr="007E2B2B">
              <w:rPr>
                <w:rFonts w:cs="Arial"/>
                <w:szCs w:val="22"/>
              </w:rPr>
              <w:t xml:space="preserve"> not current priority</w:t>
            </w:r>
          </w:p>
          <w:p w:rsidR="00882555" w:rsidRPr="007E2B2B" w:rsidRDefault="00882555" w:rsidP="00FB2B1E">
            <w:pPr>
              <w:numPr>
                <w:ilvl w:val="1"/>
                <w:numId w:val="35"/>
              </w:numPr>
              <w:rPr>
                <w:rFonts w:cs="Arial"/>
                <w:szCs w:val="22"/>
              </w:rPr>
            </w:pPr>
            <w:r w:rsidRPr="007E2B2B">
              <w:rPr>
                <w:rFonts w:cs="Arial"/>
                <w:szCs w:val="22"/>
              </w:rPr>
              <w:t>IIW Standards for educating welders</w:t>
            </w:r>
            <w:r w:rsidR="00874CBC" w:rsidRPr="007E2B2B">
              <w:rPr>
                <w:rFonts w:cs="Arial"/>
                <w:szCs w:val="22"/>
              </w:rPr>
              <w:t xml:space="preserve"> pursue once</w:t>
            </w:r>
            <w:r w:rsidR="00FB2B1E" w:rsidRPr="007E2B2B">
              <w:rPr>
                <w:rFonts w:cs="Arial"/>
                <w:szCs w:val="22"/>
              </w:rPr>
              <w:t xml:space="preserve"> the Technician level program is </w:t>
            </w:r>
            <w:r w:rsidR="00874CBC" w:rsidRPr="007E2B2B">
              <w:rPr>
                <w:rFonts w:cs="Arial"/>
                <w:szCs w:val="22"/>
              </w:rPr>
              <w:t>established</w:t>
            </w:r>
            <w:r w:rsidR="00FB2B1E" w:rsidRPr="007E2B2B">
              <w:rPr>
                <w:rFonts w:cs="Arial"/>
                <w:szCs w:val="22"/>
              </w:rPr>
              <w:t>.</w:t>
            </w:r>
          </w:p>
          <w:p w:rsidR="00580D33" w:rsidRPr="007E2B2B" w:rsidRDefault="00882555" w:rsidP="00FB2B1E">
            <w:pPr>
              <w:numPr>
                <w:ilvl w:val="0"/>
                <w:numId w:val="35"/>
              </w:numPr>
              <w:rPr>
                <w:rFonts w:cs="Arial"/>
                <w:szCs w:val="22"/>
              </w:rPr>
            </w:pPr>
            <w:r w:rsidRPr="007E2B2B">
              <w:rPr>
                <w:rFonts w:cs="Arial"/>
                <w:szCs w:val="22"/>
              </w:rPr>
              <w:t>Introduce a Welding Technician level program with two exit points-(1) Welding Techniques (2) Welding</w:t>
            </w:r>
            <w:r w:rsidR="00FB2B1E" w:rsidRPr="007E2B2B">
              <w:rPr>
                <w:rFonts w:cs="Arial"/>
                <w:szCs w:val="22"/>
              </w:rPr>
              <w:t xml:space="preserve"> &amp; Fabrication </w:t>
            </w:r>
            <w:r w:rsidRPr="007E2B2B">
              <w:rPr>
                <w:rFonts w:cs="Arial"/>
                <w:szCs w:val="22"/>
              </w:rPr>
              <w:t>Technician</w:t>
            </w:r>
            <w:r w:rsidR="00874CBC" w:rsidRPr="007E2B2B">
              <w:rPr>
                <w:rFonts w:cs="Arial"/>
                <w:szCs w:val="22"/>
              </w:rPr>
              <w:t xml:space="preserve"> </w:t>
            </w:r>
            <w:r w:rsidR="00FB2B1E" w:rsidRPr="007E2B2B">
              <w:rPr>
                <w:rFonts w:cs="Arial"/>
                <w:szCs w:val="22"/>
              </w:rPr>
              <w:t>–this proposal was worked on in conjunction with the program review.</w:t>
            </w:r>
          </w:p>
          <w:p w:rsidR="00D73C5D" w:rsidRPr="00D27030" w:rsidRDefault="00D73C5D" w:rsidP="008F770A">
            <w:pPr>
              <w:pStyle w:val="ListParagraph"/>
              <w:rPr>
                <w:rFonts w:cs="Arial"/>
                <w:szCs w:val="22"/>
              </w:rPr>
            </w:pP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trHeight w:val="1602"/>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2.3 Curriculum Sequencing and Alignment with Standards</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szCs w:val="22"/>
              </w:rPr>
            </w:pPr>
            <w:r w:rsidRPr="00D27030">
              <w:rPr>
                <w:rFonts w:cs="Arial"/>
                <w:b/>
                <w:szCs w:val="22"/>
              </w:rPr>
              <w:t>Review / discuss:</w:t>
            </w:r>
          </w:p>
          <w:p w:rsidR="00EA4DDF" w:rsidRPr="00D27030" w:rsidRDefault="00EA4DDF" w:rsidP="006E76AE">
            <w:pPr>
              <w:numPr>
                <w:ilvl w:val="0"/>
                <w:numId w:val="5"/>
              </w:numPr>
              <w:tabs>
                <w:tab w:val="clear" w:pos="720"/>
                <w:tab w:val="num" w:pos="360"/>
              </w:tabs>
              <w:ind w:left="360"/>
              <w:rPr>
                <w:rFonts w:cs="Arial"/>
                <w:b/>
                <w:bCs/>
                <w:szCs w:val="22"/>
              </w:rPr>
            </w:pPr>
            <w:r w:rsidRPr="00D27030">
              <w:rPr>
                <w:rFonts w:cs="Arial"/>
                <w:szCs w:val="22"/>
              </w:rPr>
              <w:t xml:space="preserve">The Ontario College Credentials Framework and the extent to which the program aligns with the provincial standards. </w:t>
            </w:r>
          </w:p>
          <w:p w:rsidR="00D07044" w:rsidRPr="00D27030" w:rsidRDefault="00D07044" w:rsidP="00D07044">
            <w:pPr>
              <w:ind w:left="360"/>
              <w:rPr>
                <w:rFonts w:cs="Arial"/>
                <w:b/>
                <w:bCs/>
                <w:szCs w:val="22"/>
              </w:rPr>
            </w:pPr>
          </w:p>
          <w:p w:rsidR="00EA4DDF" w:rsidRPr="00D27030" w:rsidRDefault="00EA4DDF" w:rsidP="006E76AE">
            <w:pPr>
              <w:numPr>
                <w:ilvl w:val="0"/>
                <w:numId w:val="5"/>
              </w:numPr>
              <w:tabs>
                <w:tab w:val="clear" w:pos="720"/>
                <w:tab w:val="num" w:pos="360"/>
              </w:tabs>
              <w:ind w:left="360"/>
              <w:rPr>
                <w:rFonts w:cs="Arial"/>
                <w:b/>
                <w:bCs/>
                <w:szCs w:val="22"/>
              </w:rPr>
            </w:pPr>
            <w:r w:rsidRPr="00D27030">
              <w:rPr>
                <w:rFonts w:cs="Arial"/>
                <w:szCs w:val="22"/>
              </w:rPr>
              <w:t xml:space="preserve">The program’s current admission requirements and their suitability in relation to program </w:t>
            </w:r>
            <w:proofErr w:type="spellStart"/>
            <w:r w:rsidRPr="00D27030">
              <w:rPr>
                <w:rFonts w:cs="Arial"/>
                <w:szCs w:val="22"/>
              </w:rPr>
              <w:t>rigour</w:t>
            </w:r>
            <w:proofErr w:type="spellEnd"/>
            <w:r w:rsidRPr="00D27030">
              <w:rPr>
                <w:rFonts w:cs="Arial"/>
                <w:szCs w:val="22"/>
              </w:rPr>
              <w:t xml:space="preserve"> and student preparedness</w:t>
            </w:r>
          </w:p>
          <w:p w:rsidR="00D07044" w:rsidRPr="00D27030" w:rsidRDefault="00D07044" w:rsidP="00D07044">
            <w:pPr>
              <w:pStyle w:val="ListParagraph"/>
              <w:rPr>
                <w:rFonts w:cs="Arial"/>
                <w:b/>
                <w:bCs/>
                <w:szCs w:val="22"/>
              </w:rPr>
            </w:pPr>
          </w:p>
          <w:p w:rsidR="006F46E4" w:rsidRPr="00D27030" w:rsidRDefault="006F46E4" w:rsidP="00D07044">
            <w:pPr>
              <w:pStyle w:val="ListParagraph"/>
              <w:rPr>
                <w:rFonts w:cs="Arial"/>
                <w:b/>
                <w:bCs/>
                <w:szCs w:val="22"/>
              </w:rPr>
            </w:pPr>
          </w:p>
          <w:p w:rsidR="00EB4375" w:rsidRPr="00D27030" w:rsidRDefault="00EA4DDF" w:rsidP="006E76AE">
            <w:pPr>
              <w:pStyle w:val="Title"/>
              <w:numPr>
                <w:ilvl w:val="0"/>
                <w:numId w:val="4"/>
              </w:numPr>
              <w:tabs>
                <w:tab w:val="clear" w:pos="720"/>
                <w:tab w:val="num" w:pos="360"/>
              </w:tabs>
              <w:ind w:left="360"/>
              <w:jc w:val="left"/>
              <w:rPr>
                <w:rFonts w:ascii="Arial" w:hAnsi="Arial" w:cs="Arial"/>
                <w:b/>
                <w:sz w:val="22"/>
                <w:szCs w:val="22"/>
              </w:rPr>
            </w:pPr>
            <w:r w:rsidRPr="00D27030">
              <w:rPr>
                <w:rFonts w:ascii="Arial" w:hAnsi="Arial" w:cs="Arial"/>
                <w:sz w:val="22"/>
                <w:szCs w:val="22"/>
              </w:rPr>
              <w:t xml:space="preserve">The extent to which course content, levels of learning, and assessment methodology </w:t>
            </w:r>
            <w:r w:rsidRPr="00D27030">
              <w:rPr>
                <w:rFonts w:ascii="Arial" w:hAnsi="Arial" w:cs="Arial"/>
                <w:sz w:val="22"/>
                <w:szCs w:val="22"/>
              </w:rPr>
              <w:lastRenderedPageBreak/>
              <w:t>are successfully sequenced and aligned between courses and across semesters</w:t>
            </w:r>
          </w:p>
        </w:tc>
        <w:tc>
          <w:tcPr>
            <w:tcW w:w="8424" w:type="dxa"/>
            <w:gridSpan w:val="4"/>
            <w:tcMar>
              <w:top w:w="113" w:type="dxa"/>
              <w:bottom w:w="113" w:type="dxa"/>
            </w:tcMar>
          </w:tcPr>
          <w:p w:rsidR="00ED5D06" w:rsidRPr="007E2B2B" w:rsidRDefault="00FB2B1E" w:rsidP="007D07ED">
            <w:pPr>
              <w:pStyle w:val="ListParagraph"/>
              <w:numPr>
                <w:ilvl w:val="0"/>
                <w:numId w:val="35"/>
              </w:numPr>
              <w:rPr>
                <w:rFonts w:cs="Arial"/>
                <w:szCs w:val="22"/>
              </w:rPr>
            </w:pPr>
            <w:r w:rsidRPr="007E2B2B">
              <w:rPr>
                <w:rFonts w:cs="Arial"/>
                <w:szCs w:val="22"/>
              </w:rPr>
              <w:lastRenderedPageBreak/>
              <w:t xml:space="preserve">Add and additional math course to ensure that </w:t>
            </w:r>
            <w:r w:rsidR="007D07ED" w:rsidRPr="007E2B2B">
              <w:rPr>
                <w:rFonts w:cs="Arial"/>
                <w:szCs w:val="22"/>
              </w:rPr>
              <w:t>students</w:t>
            </w:r>
            <w:r w:rsidRPr="007E2B2B">
              <w:rPr>
                <w:rFonts w:cs="Arial"/>
                <w:szCs w:val="22"/>
              </w:rPr>
              <w:t xml:space="preserve"> will have the opportunity to learn grade 12 math curriculum.  Dean will issue a letter at the completion of Trade </w:t>
            </w:r>
            <w:r w:rsidR="007D07ED" w:rsidRPr="007E2B2B">
              <w:rPr>
                <w:rFonts w:cs="Arial"/>
                <w:szCs w:val="22"/>
              </w:rPr>
              <w:t>Calculations</w:t>
            </w:r>
            <w:r w:rsidRPr="007E2B2B">
              <w:rPr>
                <w:rFonts w:cs="Arial"/>
                <w:szCs w:val="22"/>
              </w:rPr>
              <w:t xml:space="preserve"> I and II</w:t>
            </w:r>
            <w:proofErr w:type="gramStart"/>
            <w:r w:rsidRPr="007E2B2B">
              <w:rPr>
                <w:rFonts w:cs="Arial"/>
                <w:szCs w:val="22"/>
              </w:rPr>
              <w:t>.</w:t>
            </w:r>
            <w:r w:rsidR="00ED5D06" w:rsidRPr="007E2B2B">
              <w:rPr>
                <w:rFonts w:cs="Arial"/>
                <w:szCs w:val="22"/>
              </w:rPr>
              <w:t>.</w:t>
            </w:r>
            <w:proofErr w:type="gramEnd"/>
          </w:p>
          <w:p w:rsidR="00ED5D06" w:rsidRPr="007E2B2B" w:rsidRDefault="00ED5D06" w:rsidP="00FB2B1E">
            <w:pPr>
              <w:pStyle w:val="ListParagraph"/>
              <w:numPr>
                <w:ilvl w:val="0"/>
                <w:numId w:val="35"/>
              </w:numPr>
              <w:tabs>
                <w:tab w:val="left" w:pos="252"/>
                <w:tab w:val="left" w:pos="972"/>
              </w:tabs>
              <w:rPr>
                <w:rFonts w:cs="Arial"/>
                <w:szCs w:val="22"/>
              </w:rPr>
            </w:pPr>
            <w:r w:rsidRPr="007E2B2B">
              <w:rPr>
                <w:rFonts w:cs="Arial"/>
                <w:szCs w:val="22"/>
              </w:rPr>
              <w:t xml:space="preserve">Courses have become more interrelated, i.e., Prints </w:t>
            </w:r>
            <w:r w:rsidR="007D07ED" w:rsidRPr="007E2B2B">
              <w:rPr>
                <w:rFonts w:cs="Arial"/>
                <w:szCs w:val="22"/>
              </w:rPr>
              <w:t xml:space="preserve">need to be </w:t>
            </w:r>
            <w:r w:rsidRPr="007E2B2B">
              <w:rPr>
                <w:rFonts w:cs="Arial"/>
                <w:szCs w:val="22"/>
              </w:rPr>
              <w:t>used in labs for applied projects</w:t>
            </w:r>
          </w:p>
          <w:p w:rsidR="00D73C5D" w:rsidRPr="007E2B2B" w:rsidRDefault="00D73C5D" w:rsidP="007D07ED">
            <w:pPr>
              <w:tabs>
                <w:tab w:val="left" w:pos="252"/>
                <w:tab w:val="left" w:pos="972"/>
              </w:tabs>
              <w:ind w:left="360"/>
              <w:rPr>
                <w:rFonts w:cs="Arial"/>
                <w:szCs w:val="22"/>
              </w:rPr>
            </w:pPr>
            <w:r w:rsidRPr="007E2B2B">
              <w:rPr>
                <w:rFonts w:cs="Arial"/>
                <w:szCs w:val="22"/>
              </w:rPr>
              <w:t>New competitor programs and/or re-positioning of existing programs.</w:t>
            </w:r>
            <w:r w:rsidR="007D07ED" w:rsidRPr="007E2B2B">
              <w:rPr>
                <w:rFonts w:cs="Arial"/>
                <w:szCs w:val="22"/>
              </w:rPr>
              <w:t xml:space="preserve">  See competitor summary</w:t>
            </w:r>
          </w:p>
          <w:p w:rsidR="00D73C5D" w:rsidRPr="007E2B2B" w:rsidRDefault="00D73C5D" w:rsidP="00FB2B1E">
            <w:pPr>
              <w:pStyle w:val="ListParagraph"/>
              <w:numPr>
                <w:ilvl w:val="0"/>
                <w:numId w:val="35"/>
              </w:numPr>
              <w:tabs>
                <w:tab w:val="left" w:pos="252"/>
                <w:tab w:val="left" w:pos="972"/>
              </w:tabs>
              <w:rPr>
                <w:rFonts w:cs="Arial"/>
                <w:szCs w:val="22"/>
              </w:rPr>
            </w:pPr>
            <w:r w:rsidRPr="007E2B2B">
              <w:rPr>
                <w:rFonts w:cs="Arial"/>
                <w:szCs w:val="22"/>
              </w:rPr>
              <w:t>Growth for the Welding Techniques program has been significant.  There has been 33% growth overall across the entire system.  Fleming has had a 5% growth in the past year.  There are three new Welding Techniques programs: Algonquin, Durham and Sault have all started a WTQ program in the past year.</w:t>
            </w:r>
          </w:p>
          <w:p w:rsidR="00F51399" w:rsidRPr="007E2B2B" w:rsidRDefault="00F51399" w:rsidP="00FB2B1E">
            <w:pPr>
              <w:pStyle w:val="ListParagraph"/>
              <w:numPr>
                <w:ilvl w:val="0"/>
                <w:numId w:val="35"/>
              </w:numPr>
              <w:rPr>
                <w:rFonts w:cs="Arial"/>
                <w:szCs w:val="22"/>
              </w:rPr>
            </w:pPr>
            <w:r w:rsidRPr="007E2B2B">
              <w:rPr>
                <w:rFonts w:cs="Arial"/>
                <w:szCs w:val="22"/>
              </w:rPr>
              <w:t>Students often transfer skills and knowledge between courses</w:t>
            </w:r>
          </w:p>
          <w:p w:rsidR="00F51399" w:rsidRPr="007E2B2B" w:rsidRDefault="00F51399" w:rsidP="00FB2B1E">
            <w:pPr>
              <w:pStyle w:val="ListParagraph"/>
              <w:numPr>
                <w:ilvl w:val="0"/>
                <w:numId w:val="35"/>
              </w:numPr>
              <w:rPr>
                <w:rFonts w:cs="Arial"/>
                <w:szCs w:val="22"/>
              </w:rPr>
            </w:pPr>
            <w:r w:rsidRPr="007E2B2B">
              <w:rPr>
                <w:rFonts w:cs="Arial"/>
                <w:szCs w:val="22"/>
              </w:rPr>
              <w:t>Suggestions for Improvement:</w:t>
            </w:r>
          </w:p>
          <w:p w:rsidR="00F51399" w:rsidRPr="007E2B2B" w:rsidRDefault="00F51399" w:rsidP="007D07ED">
            <w:pPr>
              <w:pStyle w:val="ListParagraph"/>
              <w:numPr>
                <w:ilvl w:val="1"/>
                <w:numId w:val="35"/>
              </w:numPr>
              <w:rPr>
                <w:rFonts w:cs="Arial"/>
                <w:szCs w:val="22"/>
              </w:rPr>
            </w:pPr>
            <w:r w:rsidRPr="007E2B2B">
              <w:rPr>
                <w:rFonts w:cs="Arial"/>
                <w:szCs w:val="22"/>
              </w:rPr>
              <w:t>Alignment of projects between courses (e.g. blueprint reading and welding techniques)</w:t>
            </w:r>
          </w:p>
          <w:p w:rsidR="00F51399" w:rsidRPr="007E2B2B" w:rsidRDefault="00F51399" w:rsidP="007D07ED">
            <w:pPr>
              <w:pStyle w:val="ListParagraph"/>
              <w:numPr>
                <w:ilvl w:val="1"/>
                <w:numId w:val="35"/>
              </w:numPr>
              <w:rPr>
                <w:rFonts w:cs="Arial"/>
                <w:szCs w:val="22"/>
              </w:rPr>
            </w:pPr>
            <w:r w:rsidRPr="007E2B2B">
              <w:rPr>
                <w:rFonts w:cs="Arial"/>
                <w:szCs w:val="22"/>
              </w:rPr>
              <w:t xml:space="preserve">Possibility of stronger connections between courses (e.g. a blueprint </w:t>
            </w:r>
            <w:r w:rsidRPr="007E2B2B">
              <w:rPr>
                <w:rFonts w:cs="Arial"/>
                <w:szCs w:val="22"/>
              </w:rPr>
              <w:lastRenderedPageBreak/>
              <w:t>created in one class, is then used to carry out the project in a different class)</w:t>
            </w:r>
          </w:p>
          <w:p w:rsidR="00F51399" w:rsidRPr="007E2B2B" w:rsidRDefault="00F51399" w:rsidP="007D07ED">
            <w:pPr>
              <w:pStyle w:val="ListParagraph"/>
              <w:numPr>
                <w:ilvl w:val="1"/>
                <w:numId w:val="35"/>
              </w:numPr>
              <w:rPr>
                <w:rFonts w:cs="Arial"/>
                <w:szCs w:val="22"/>
              </w:rPr>
            </w:pPr>
            <w:r w:rsidRPr="007E2B2B">
              <w:rPr>
                <w:rFonts w:cs="Arial"/>
                <w:szCs w:val="22"/>
              </w:rPr>
              <w:t>Possibility of shared assessment (e.g. instructors mark a project together to ensure consistency of assessment)</w:t>
            </w:r>
          </w:p>
          <w:p w:rsidR="00EA4DDF" w:rsidRPr="007E2B2B" w:rsidRDefault="00F51399" w:rsidP="007D07ED">
            <w:pPr>
              <w:pStyle w:val="ListParagraph"/>
              <w:numPr>
                <w:ilvl w:val="1"/>
                <w:numId w:val="35"/>
              </w:numPr>
              <w:rPr>
                <w:rFonts w:cs="Arial"/>
                <w:szCs w:val="22"/>
              </w:rPr>
            </w:pPr>
            <w:r w:rsidRPr="007E2B2B">
              <w:rPr>
                <w:rFonts w:cs="Arial"/>
                <w:szCs w:val="22"/>
              </w:rPr>
              <w:t>More project-based learning (e.g. students creating real-life, usable projects)</w:t>
            </w:r>
          </w:p>
          <w:p w:rsidR="00D27030" w:rsidRPr="007E2B2B" w:rsidRDefault="007D07ED" w:rsidP="007D07ED">
            <w:pPr>
              <w:pStyle w:val="ListParagraph"/>
              <w:numPr>
                <w:ilvl w:val="1"/>
                <w:numId w:val="35"/>
              </w:numPr>
              <w:rPr>
                <w:rFonts w:cs="Arial"/>
                <w:szCs w:val="22"/>
              </w:rPr>
            </w:pPr>
            <w:r w:rsidRPr="007E2B2B">
              <w:rPr>
                <w:rFonts w:cs="Arial"/>
                <w:szCs w:val="22"/>
              </w:rPr>
              <w:t>Admission Criteria will remain as open; need to ensure that enrolment remains steady</w:t>
            </w:r>
            <w:r w:rsidR="00D27030" w:rsidRPr="007E2B2B">
              <w:rPr>
                <w:rFonts w:cs="Arial"/>
                <w:szCs w:val="22"/>
              </w:rPr>
              <w:t>.</w:t>
            </w:r>
          </w:p>
          <w:p w:rsidR="007E2B2B" w:rsidRPr="00FB2B1E" w:rsidRDefault="007E2B2B" w:rsidP="007D07ED">
            <w:pPr>
              <w:pStyle w:val="ListParagraph"/>
              <w:numPr>
                <w:ilvl w:val="1"/>
                <w:numId w:val="35"/>
              </w:numPr>
              <w:rPr>
                <w:rFonts w:cs="Arial"/>
                <w:szCs w:val="22"/>
              </w:rPr>
            </w:pPr>
            <w:r w:rsidRPr="007E2B2B">
              <w:rPr>
                <w:rFonts w:cs="Arial"/>
                <w:szCs w:val="22"/>
              </w:rPr>
              <w:t>Bring awareness to students as to what is expected from them on the work force.</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 xml:space="preserve">2.4 </w:t>
            </w:r>
            <w:r w:rsidR="00360EEA" w:rsidRPr="00D27030">
              <w:rPr>
                <w:rFonts w:ascii="Arial" w:hAnsi="Arial" w:cs="Arial"/>
                <w:b/>
                <w:sz w:val="22"/>
                <w:szCs w:val="22"/>
              </w:rPr>
              <w:t xml:space="preserve">a) </w:t>
            </w:r>
            <w:r w:rsidRPr="00D27030">
              <w:rPr>
                <w:rFonts w:ascii="Arial" w:hAnsi="Arial" w:cs="Arial"/>
                <w:b/>
                <w:sz w:val="22"/>
                <w:szCs w:val="22"/>
              </w:rPr>
              <w:t>Curriculum Map</w:t>
            </w:r>
          </w:p>
          <w:p w:rsidR="00EA4DDF" w:rsidRPr="00D27030" w:rsidRDefault="00EA4DDF" w:rsidP="00AB5A30">
            <w:pPr>
              <w:pStyle w:val="Title"/>
              <w:jc w:val="left"/>
              <w:rPr>
                <w:rFonts w:ascii="Arial" w:hAnsi="Arial" w:cs="Arial"/>
                <w:b/>
                <w:sz w:val="22"/>
                <w:szCs w:val="22"/>
              </w:rPr>
            </w:pPr>
          </w:p>
          <w:p w:rsidR="00EA4DDF" w:rsidRPr="00D27030" w:rsidRDefault="00EA4DDF" w:rsidP="006E76AE">
            <w:pPr>
              <w:pStyle w:val="Title"/>
              <w:numPr>
                <w:ilvl w:val="0"/>
                <w:numId w:val="7"/>
              </w:numPr>
              <w:tabs>
                <w:tab w:val="clear" w:pos="720"/>
                <w:tab w:val="num" w:pos="360"/>
              </w:tabs>
              <w:ind w:left="360"/>
              <w:jc w:val="left"/>
              <w:rPr>
                <w:rFonts w:ascii="Arial" w:hAnsi="Arial" w:cs="Arial"/>
                <w:sz w:val="22"/>
                <w:szCs w:val="22"/>
              </w:rPr>
            </w:pPr>
            <w:r w:rsidRPr="00D27030">
              <w:rPr>
                <w:rFonts w:ascii="Arial" w:hAnsi="Arial" w:cs="Arial"/>
                <w:sz w:val="22"/>
                <w:szCs w:val="22"/>
              </w:rPr>
              <w:t>Review the Program Curriculum Map and discuss the extent to which there is alignment of vocational and course outcomes</w:t>
            </w:r>
          </w:p>
          <w:p w:rsidR="00D07044" w:rsidRPr="00D27030" w:rsidRDefault="00D07044" w:rsidP="00D07044">
            <w:pPr>
              <w:pStyle w:val="Title"/>
              <w:ind w:left="360"/>
              <w:jc w:val="left"/>
              <w:rPr>
                <w:rFonts w:ascii="Arial" w:hAnsi="Arial" w:cs="Arial"/>
                <w:sz w:val="22"/>
                <w:szCs w:val="22"/>
              </w:rPr>
            </w:pPr>
          </w:p>
          <w:p w:rsidR="005D66C4" w:rsidRPr="00D27030" w:rsidRDefault="00EA4DDF" w:rsidP="006E76AE">
            <w:pPr>
              <w:pStyle w:val="Title"/>
              <w:numPr>
                <w:ilvl w:val="0"/>
                <w:numId w:val="7"/>
              </w:numPr>
              <w:tabs>
                <w:tab w:val="clear" w:pos="720"/>
                <w:tab w:val="num" w:pos="360"/>
              </w:tabs>
              <w:ind w:left="360"/>
              <w:jc w:val="left"/>
              <w:rPr>
                <w:rFonts w:ascii="Arial" w:hAnsi="Arial" w:cs="Arial"/>
                <w:sz w:val="22"/>
                <w:szCs w:val="22"/>
              </w:rPr>
            </w:pPr>
            <w:r w:rsidRPr="00D27030">
              <w:rPr>
                <w:rFonts w:ascii="Arial" w:hAnsi="Arial" w:cs="Arial"/>
                <w:sz w:val="22"/>
                <w:szCs w:val="22"/>
              </w:rPr>
              <w:t>Review / discuss the distribution and progression of Vocational Learning Outcomes, Essential Employability Skills, and General Education themes across the curriculum.</w:t>
            </w:r>
          </w:p>
          <w:p w:rsidR="00EA4DDF" w:rsidRPr="00D27030" w:rsidRDefault="00EA4DDF" w:rsidP="00360EEA">
            <w:pPr>
              <w:tabs>
                <w:tab w:val="left" w:pos="72"/>
              </w:tabs>
              <w:rPr>
                <w:rFonts w:cs="Arial"/>
                <w:b/>
                <w:szCs w:val="22"/>
              </w:rPr>
            </w:pPr>
          </w:p>
        </w:tc>
        <w:tc>
          <w:tcPr>
            <w:tcW w:w="8364" w:type="dxa"/>
            <w:gridSpan w:val="3"/>
            <w:tcMar>
              <w:top w:w="113" w:type="dxa"/>
              <w:bottom w:w="113" w:type="dxa"/>
            </w:tcMar>
          </w:tcPr>
          <w:p w:rsidR="007D07ED" w:rsidRPr="002E4465" w:rsidRDefault="007D07ED" w:rsidP="00580D33">
            <w:pPr>
              <w:rPr>
                <w:rFonts w:cs="Arial"/>
                <w:szCs w:val="22"/>
              </w:rPr>
            </w:pPr>
            <w:r w:rsidRPr="002E4465">
              <w:rPr>
                <w:rFonts w:cs="Arial"/>
                <w:szCs w:val="22"/>
              </w:rPr>
              <w:t>Program outcomes had to be modified.  New program map was created to reflect said changes in Course Outline Summary Sheet and curriculum model.</w:t>
            </w:r>
          </w:p>
          <w:p w:rsidR="007D07ED" w:rsidRPr="007E2B2B" w:rsidRDefault="007D07ED" w:rsidP="007D07ED">
            <w:pPr>
              <w:rPr>
                <w:rFonts w:cs="Arial"/>
                <w:szCs w:val="22"/>
              </w:rPr>
            </w:pPr>
          </w:p>
          <w:p w:rsidR="007D07ED" w:rsidRPr="007E2B2B" w:rsidRDefault="007D07ED" w:rsidP="007D07ED">
            <w:pPr>
              <w:rPr>
                <w:rFonts w:cs="Arial"/>
                <w:szCs w:val="22"/>
              </w:rPr>
            </w:pPr>
            <w:r w:rsidRPr="007E2B2B">
              <w:rPr>
                <w:rFonts w:cs="Arial"/>
                <w:szCs w:val="22"/>
              </w:rPr>
              <w:t>Moving forward the new program Welding &amp; Fabrication Technician has been designed to include four semesters with two exits points: (1) Students can exit at the successful completion of semester two with an Ontario College Certificate in Welding Techniques and opportunity to challenge the 1GF (Flat fillet and groove welds) and 2GF (horizontal position) certification from CWB (Canadian Welding Bureau) upon successful completion of the certificate level program.  (2) Students can exit at the successful completion of semester four with an Ontario College Diploma in Welding and Fabricating Technician and the opportunity to challenge the  additional tickets 3GF and 4GF (vertical and overhead positions ) certification from CWB upon successful completion of the diploma level program.</w:t>
            </w:r>
          </w:p>
          <w:p w:rsidR="00874CBC" w:rsidRPr="00D27030" w:rsidRDefault="00874CBC" w:rsidP="00580D33">
            <w:pPr>
              <w:rPr>
                <w:rFonts w:cs="Arial"/>
                <w:color w:val="7030A0"/>
                <w:szCs w:val="22"/>
              </w:rPr>
            </w:pPr>
          </w:p>
        </w:tc>
      </w:tr>
      <w:tr w:rsidR="00360EEA"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360EEA" w:rsidRPr="00D27030" w:rsidRDefault="00360EEA" w:rsidP="00360EEA">
            <w:pPr>
              <w:pStyle w:val="Title"/>
              <w:ind w:left="601" w:hanging="601"/>
              <w:jc w:val="left"/>
              <w:rPr>
                <w:rFonts w:ascii="Arial" w:hAnsi="Arial" w:cs="Arial"/>
                <w:b/>
                <w:sz w:val="22"/>
                <w:szCs w:val="22"/>
              </w:rPr>
            </w:pPr>
            <w:r w:rsidRPr="00D27030">
              <w:rPr>
                <w:rFonts w:ascii="Arial" w:hAnsi="Arial" w:cs="Arial"/>
                <w:b/>
                <w:sz w:val="22"/>
                <w:szCs w:val="22"/>
              </w:rPr>
              <w:t>2.4 b</w:t>
            </w:r>
            <w:proofErr w:type="gramStart"/>
            <w:r w:rsidRPr="00D27030">
              <w:rPr>
                <w:rFonts w:ascii="Arial" w:hAnsi="Arial" w:cs="Arial"/>
                <w:b/>
                <w:sz w:val="22"/>
                <w:szCs w:val="22"/>
              </w:rPr>
              <w:t>)  Curriculum</w:t>
            </w:r>
            <w:proofErr w:type="gramEnd"/>
            <w:r w:rsidRPr="00D27030">
              <w:rPr>
                <w:rFonts w:ascii="Arial" w:hAnsi="Arial" w:cs="Arial"/>
                <w:b/>
                <w:sz w:val="22"/>
                <w:szCs w:val="22"/>
              </w:rPr>
              <w:t xml:space="preserve"> Map</w:t>
            </w:r>
          </w:p>
          <w:p w:rsidR="00360EEA" w:rsidRPr="00D27030" w:rsidRDefault="00360EEA" w:rsidP="00360EEA">
            <w:pPr>
              <w:pStyle w:val="Title"/>
              <w:ind w:left="601" w:hanging="601"/>
              <w:jc w:val="left"/>
              <w:rPr>
                <w:rFonts w:ascii="Arial" w:hAnsi="Arial" w:cs="Arial"/>
                <w:b/>
                <w:sz w:val="22"/>
                <w:szCs w:val="22"/>
              </w:rPr>
            </w:pPr>
            <w:r w:rsidRPr="00D27030">
              <w:rPr>
                <w:rFonts w:ascii="Arial" w:hAnsi="Arial" w:cs="Arial"/>
                <w:b/>
                <w:sz w:val="22"/>
                <w:szCs w:val="22"/>
              </w:rPr>
              <w:t xml:space="preserve">           Submit an updated curriculum map as an attachment to the            Program Review Report</w:t>
            </w:r>
          </w:p>
        </w:tc>
        <w:tc>
          <w:tcPr>
            <w:tcW w:w="8364" w:type="dxa"/>
            <w:gridSpan w:val="3"/>
            <w:tcMar>
              <w:top w:w="113" w:type="dxa"/>
              <w:bottom w:w="113" w:type="dxa"/>
            </w:tcMar>
          </w:tcPr>
          <w:p w:rsidR="00360EEA" w:rsidRPr="00D27030" w:rsidRDefault="007D07ED" w:rsidP="007535C3">
            <w:pPr>
              <w:tabs>
                <w:tab w:val="left" w:pos="432"/>
                <w:tab w:val="left" w:pos="972"/>
              </w:tabs>
              <w:ind w:left="432" w:hanging="360"/>
              <w:rPr>
                <w:rFonts w:cs="Arial"/>
                <w:szCs w:val="22"/>
              </w:rPr>
            </w:pPr>
            <w:r w:rsidRPr="002E4465">
              <w:rPr>
                <w:rFonts w:cs="Arial"/>
                <w:szCs w:val="22"/>
              </w:rPr>
              <w:t>Curriculum Map has been attached.  Includes both Welding Techniques as well as new program proposal Welding &amp; Fabrication Technician to ensure alignment and clear pathways</w:t>
            </w:r>
            <w:r>
              <w:rPr>
                <w:rFonts w:cs="Arial"/>
                <w:color w:val="FF0000"/>
                <w:szCs w:val="22"/>
              </w:rPr>
              <w:t>.</w:t>
            </w:r>
            <w:r w:rsidR="007535C3" w:rsidRPr="00D27030">
              <w:rPr>
                <w:rFonts w:cs="Arial"/>
                <w:b/>
                <w:color w:val="76923C" w:themeColor="accent3" w:themeShade="BF"/>
                <w:szCs w:val="22"/>
                <w:lang w:val="en-GB"/>
              </w:rPr>
              <w:t xml:space="preserve"> </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rPr>
                <w:rFonts w:cs="Arial"/>
                <w:b/>
                <w:szCs w:val="22"/>
              </w:rPr>
            </w:pPr>
            <w:r w:rsidRPr="00D27030">
              <w:rPr>
                <w:rFonts w:cs="Arial"/>
                <w:b/>
                <w:szCs w:val="22"/>
              </w:rPr>
              <w:t>2.5 Delivery Mode</w:t>
            </w:r>
          </w:p>
          <w:p w:rsidR="00EB4375" w:rsidRPr="00D27030" w:rsidRDefault="00EB4375" w:rsidP="00AB5A30">
            <w:pPr>
              <w:rPr>
                <w:rFonts w:cs="Arial"/>
                <w:b/>
                <w:bCs/>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6E76AE">
            <w:pPr>
              <w:numPr>
                <w:ilvl w:val="0"/>
                <w:numId w:val="4"/>
              </w:numPr>
              <w:tabs>
                <w:tab w:val="clear" w:pos="720"/>
                <w:tab w:val="num" w:pos="360"/>
              </w:tabs>
              <w:ind w:left="360"/>
              <w:rPr>
                <w:rFonts w:cs="Arial"/>
                <w:szCs w:val="22"/>
              </w:rPr>
            </w:pPr>
            <w:r w:rsidRPr="00D27030">
              <w:rPr>
                <w:rFonts w:cs="Arial"/>
                <w:szCs w:val="22"/>
              </w:rPr>
              <w:t xml:space="preserve">The </w:t>
            </w:r>
            <w:r w:rsidRPr="00D27030">
              <w:rPr>
                <w:rFonts w:cs="Arial"/>
                <w:i/>
                <w:szCs w:val="22"/>
              </w:rPr>
              <w:t>primary</w:t>
            </w:r>
            <w:r w:rsidRPr="00D27030">
              <w:rPr>
                <w:rFonts w:cs="Arial"/>
                <w:szCs w:val="22"/>
              </w:rPr>
              <w:t xml:space="preserve"> modes used to deliver curriculum such as lecture, seminar, lab, </w:t>
            </w:r>
            <w:r w:rsidRPr="00D27030">
              <w:rPr>
                <w:rFonts w:cs="Arial"/>
                <w:szCs w:val="22"/>
              </w:rPr>
              <w:lastRenderedPageBreak/>
              <w:t>applied project, field camp and web based courses</w:t>
            </w:r>
          </w:p>
          <w:p w:rsidR="00680844" w:rsidRPr="00D27030" w:rsidRDefault="00680844" w:rsidP="00680844">
            <w:pPr>
              <w:ind w:left="360"/>
              <w:rPr>
                <w:rFonts w:cs="Arial"/>
                <w:szCs w:val="22"/>
              </w:rPr>
            </w:pPr>
          </w:p>
          <w:p w:rsidR="00EA4DDF" w:rsidRPr="00D27030" w:rsidRDefault="00EA4DDF" w:rsidP="006E76AE">
            <w:pPr>
              <w:pStyle w:val="Title"/>
              <w:numPr>
                <w:ilvl w:val="0"/>
                <w:numId w:val="4"/>
              </w:numPr>
              <w:tabs>
                <w:tab w:val="clear" w:pos="720"/>
                <w:tab w:val="num" w:pos="360"/>
              </w:tabs>
              <w:ind w:left="360"/>
              <w:jc w:val="left"/>
              <w:rPr>
                <w:rFonts w:ascii="Arial" w:hAnsi="Arial" w:cs="Arial"/>
                <w:b/>
                <w:sz w:val="22"/>
                <w:szCs w:val="22"/>
              </w:rPr>
            </w:pPr>
            <w:r w:rsidRPr="00D27030">
              <w:rPr>
                <w:rFonts w:ascii="Arial" w:hAnsi="Arial" w:cs="Arial"/>
                <w:sz w:val="22"/>
                <w:szCs w:val="22"/>
              </w:rPr>
              <w:t>The rationale for, and appropriateness of, these delivery modes in relation to program learning outcomes</w:t>
            </w:r>
          </w:p>
          <w:p w:rsidR="00680844" w:rsidRPr="00D27030" w:rsidRDefault="00680844" w:rsidP="00680844">
            <w:pPr>
              <w:pStyle w:val="ListParagraph"/>
              <w:rPr>
                <w:rFonts w:cs="Arial"/>
                <w:b/>
                <w:szCs w:val="22"/>
              </w:rPr>
            </w:pPr>
          </w:p>
          <w:p w:rsidR="00EA4DDF" w:rsidRPr="00D27030" w:rsidRDefault="00EA4DDF" w:rsidP="006E76AE">
            <w:pPr>
              <w:pStyle w:val="Title"/>
              <w:numPr>
                <w:ilvl w:val="0"/>
                <w:numId w:val="4"/>
              </w:numPr>
              <w:tabs>
                <w:tab w:val="clear" w:pos="720"/>
                <w:tab w:val="num" w:pos="360"/>
              </w:tabs>
              <w:ind w:left="360"/>
              <w:jc w:val="left"/>
              <w:rPr>
                <w:rFonts w:ascii="Arial" w:hAnsi="Arial" w:cs="Arial"/>
                <w:b/>
                <w:sz w:val="22"/>
                <w:szCs w:val="22"/>
              </w:rPr>
            </w:pPr>
            <w:r w:rsidRPr="00D27030">
              <w:rPr>
                <w:rFonts w:ascii="Arial" w:hAnsi="Arial" w:cs="Arial"/>
                <w:sz w:val="22"/>
                <w:szCs w:val="22"/>
              </w:rPr>
              <w:t>The degree and depth to which the program is providing work integrated learning experiences</w:t>
            </w:r>
          </w:p>
          <w:p w:rsidR="00680844" w:rsidRPr="00D27030" w:rsidRDefault="00680844" w:rsidP="00680844">
            <w:pPr>
              <w:pStyle w:val="Title"/>
              <w:ind w:left="360"/>
              <w:jc w:val="left"/>
              <w:rPr>
                <w:rFonts w:ascii="Arial" w:hAnsi="Arial" w:cs="Arial"/>
                <w:b/>
                <w:sz w:val="22"/>
                <w:szCs w:val="22"/>
              </w:rPr>
            </w:pPr>
          </w:p>
          <w:p w:rsidR="00EA4DDF" w:rsidRPr="00D27030" w:rsidRDefault="00EA4DDF" w:rsidP="006E76AE">
            <w:pPr>
              <w:pStyle w:val="Title"/>
              <w:numPr>
                <w:ilvl w:val="0"/>
                <w:numId w:val="4"/>
              </w:numPr>
              <w:tabs>
                <w:tab w:val="clear" w:pos="720"/>
                <w:tab w:val="num" w:pos="360"/>
              </w:tabs>
              <w:ind w:left="360"/>
              <w:jc w:val="left"/>
              <w:rPr>
                <w:rFonts w:ascii="Arial" w:hAnsi="Arial" w:cs="Arial"/>
                <w:b/>
                <w:sz w:val="22"/>
                <w:szCs w:val="22"/>
              </w:rPr>
            </w:pPr>
            <w:proofErr w:type="gramStart"/>
            <w:r w:rsidRPr="00D27030">
              <w:rPr>
                <w:rFonts w:ascii="Arial" w:hAnsi="Arial" w:cs="Arial"/>
                <w:sz w:val="22"/>
                <w:szCs w:val="22"/>
              </w:rPr>
              <w:t>The degree and depth to which the learning experiences are enhanced by the use of educational technology.</w:t>
            </w:r>
            <w:proofErr w:type="gramEnd"/>
          </w:p>
          <w:p w:rsidR="000715B2" w:rsidRPr="00D27030" w:rsidRDefault="000715B2" w:rsidP="000715B2">
            <w:pPr>
              <w:pStyle w:val="Title"/>
              <w:jc w:val="left"/>
              <w:rPr>
                <w:rFonts w:ascii="Arial" w:hAnsi="Arial" w:cs="Arial"/>
                <w:b/>
                <w:sz w:val="22"/>
                <w:szCs w:val="22"/>
              </w:rPr>
            </w:pPr>
          </w:p>
        </w:tc>
        <w:tc>
          <w:tcPr>
            <w:tcW w:w="8364" w:type="dxa"/>
            <w:gridSpan w:val="3"/>
            <w:tcMar>
              <w:top w:w="113" w:type="dxa"/>
              <w:bottom w:w="113" w:type="dxa"/>
            </w:tcMar>
          </w:tcPr>
          <w:p w:rsidR="007535C3" w:rsidRPr="007E2B2B" w:rsidRDefault="007535C3" w:rsidP="007535C3">
            <w:pPr>
              <w:pStyle w:val="ListParagraph"/>
              <w:numPr>
                <w:ilvl w:val="0"/>
                <w:numId w:val="4"/>
              </w:numPr>
              <w:rPr>
                <w:rFonts w:cs="Arial"/>
                <w:szCs w:val="22"/>
              </w:rPr>
            </w:pPr>
            <w:r w:rsidRPr="007E2B2B">
              <w:rPr>
                <w:rFonts w:cs="Arial"/>
                <w:szCs w:val="22"/>
              </w:rPr>
              <w:lastRenderedPageBreak/>
              <w:t xml:space="preserve">Hybrid course in Health and Safety and Blended Introduction to Welding </w:t>
            </w:r>
            <w:r w:rsidR="00874CBC" w:rsidRPr="007E2B2B">
              <w:rPr>
                <w:rFonts w:cs="Arial"/>
                <w:szCs w:val="22"/>
              </w:rPr>
              <w:t xml:space="preserve">course </w:t>
            </w:r>
            <w:r w:rsidRPr="007E2B2B">
              <w:rPr>
                <w:rFonts w:cs="Arial"/>
                <w:szCs w:val="22"/>
              </w:rPr>
              <w:t xml:space="preserve">has been </w:t>
            </w:r>
            <w:r w:rsidR="00874CBC" w:rsidRPr="007E2B2B">
              <w:rPr>
                <w:rFonts w:cs="Arial"/>
                <w:szCs w:val="22"/>
              </w:rPr>
              <w:t xml:space="preserve">added. </w:t>
            </w:r>
            <w:r w:rsidRPr="007E2B2B">
              <w:rPr>
                <w:rFonts w:cs="Arial"/>
                <w:szCs w:val="22"/>
              </w:rPr>
              <w:t>During CBD</w:t>
            </w:r>
            <w:r w:rsidR="002E4465" w:rsidRPr="007E2B2B">
              <w:rPr>
                <w:rFonts w:cs="Arial"/>
                <w:szCs w:val="22"/>
              </w:rPr>
              <w:t>, e</w:t>
            </w:r>
            <w:r w:rsidR="002E4465">
              <w:rPr>
                <w:rFonts w:cs="Arial"/>
                <w:szCs w:val="22"/>
              </w:rPr>
              <w:t xml:space="preserve">-learning </w:t>
            </w:r>
            <w:r w:rsidR="00874CBC" w:rsidRPr="007E2B2B">
              <w:rPr>
                <w:rFonts w:cs="Arial"/>
                <w:szCs w:val="22"/>
              </w:rPr>
              <w:t>coach</w:t>
            </w:r>
            <w:r w:rsidRPr="007E2B2B">
              <w:rPr>
                <w:rFonts w:cs="Arial"/>
                <w:szCs w:val="22"/>
              </w:rPr>
              <w:t xml:space="preserve"> will work with faculty on developing these two new offerings.  New technologies will be explored to be used in the classroom including simulations and </w:t>
            </w:r>
            <w:r w:rsidR="00874CBC" w:rsidRPr="007E2B2B">
              <w:rPr>
                <w:rFonts w:cs="Arial"/>
                <w:szCs w:val="22"/>
              </w:rPr>
              <w:t>learning resources</w:t>
            </w:r>
            <w:r w:rsidRPr="007E2B2B">
              <w:rPr>
                <w:rFonts w:cs="Arial"/>
                <w:szCs w:val="22"/>
              </w:rPr>
              <w:t xml:space="preserve"> are aligned to Fleming’s commitment to s</w:t>
            </w:r>
            <w:r w:rsidR="00430A7A" w:rsidRPr="007E2B2B">
              <w:rPr>
                <w:rFonts w:cs="Arial"/>
                <w:szCs w:val="22"/>
              </w:rPr>
              <w:t>ustainability</w:t>
            </w:r>
            <w:r w:rsidRPr="007E2B2B">
              <w:rPr>
                <w:rFonts w:cs="Arial"/>
                <w:szCs w:val="22"/>
              </w:rPr>
              <w:t>.</w:t>
            </w:r>
            <w:r w:rsidR="00430A7A" w:rsidRPr="007E2B2B">
              <w:rPr>
                <w:rFonts w:cs="Arial"/>
                <w:szCs w:val="22"/>
              </w:rPr>
              <w:t xml:space="preserve"> </w:t>
            </w:r>
            <w:r w:rsidRPr="007E2B2B">
              <w:rPr>
                <w:rFonts w:cs="Arial"/>
                <w:szCs w:val="22"/>
              </w:rPr>
              <w:t xml:space="preserve">Other technologies </w:t>
            </w:r>
            <w:r w:rsidRPr="007E2B2B">
              <w:rPr>
                <w:rFonts w:cs="Arial"/>
                <w:szCs w:val="22"/>
              </w:rPr>
              <w:lastRenderedPageBreak/>
              <w:t>include r</w:t>
            </w:r>
            <w:r w:rsidR="00430A7A" w:rsidRPr="007E2B2B">
              <w:rPr>
                <w:rFonts w:cs="Arial"/>
                <w:szCs w:val="22"/>
              </w:rPr>
              <w:t>obot in new lab</w:t>
            </w:r>
            <w:r w:rsidRPr="007E2B2B">
              <w:rPr>
                <w:rFonts w:cs="Arial"/>
                <w:szCs w:val="22"/>
              </w:rPr>
              <w:t>,</w:t>
            </w:r>
            <w:r w:rsidR="00430A7A" w:rsidRPr="007E2B2B">
              <w:rPr>
                <w:rFonts w:cs="Arial"/>
                <w:szCs w:val="22"/>
              </w:rPr>
              <w:t xml:space="preserve"> the CNC table </w:t>
            </w:r>
          </w:p>
          <w:p w:rsidR="007535C3" w:rsidRPr="007E2B2B" w:rsidRDefault="007535C3" w:rsidP="007535C3">
            <w:pPr>
              <w:pStyle w:val="ListParagraph"/>
              <w:numPr>
                <w:ilvl w:val="0"/>
                <w:numId w:val="4"/>
              </w:numPr>
              <w:rPr>
                <w:rFonts w:cs="Arial"/>
                <w:szCs w:val="22"/>
              </w:rPr>
            </w:pPr>
            <w:r w:rsidRPr="007E2B2B">
              <w:rPr>
                <w:rFonts w:cs="Arial"/>
                <w:szCs w:val="22"/>
              </w:rPr>
              <w:t xml:space="preserve">Curriculum </w:t>
            </w:r>
            <w:r w:rsidR="00430A7A" w:rsidRPr="007E2B2B">
              <w:rPr>
                <w:rFonts w:cs="Arial"/>
                <w:szCs w:val="22"/>
              </w:rPr>
              <w:t xml:space="preserve">model </w:t>
            </w:r>
            <w:r w:rsidRPr="007E2B2B">
              <w:rPr>
                <w:rFonts w:cs="Arial"/>
                <w:szCs w:val="22"/>
              </w:rPr>
              <w:t xml:space="preserve">includes a </w:t>
            </w:r>
            <w:r w:rsidR="00430A7A" w:rsidRPr="007E2B2B">
              <w:rPr>
                <w:rFonts w:cs="Arial"/>
                <w:szCs w:val="22"/>
              </w:rPr>
              <w:t>blueprint for</w:t>
            </w:r>
            <w:r w:rsidRPr="007E2B2B">
              <w:rPr>
                <w:rFonts w:cs="Arial"/>
                <w:szCs w:val="22"/>
              </w:rPr>
              <w:t xml:space="preserve"> the program where each </w:t>
            </w:r>
            <w:r w:rsidR="00430A7A" w:rsidRPr="007E2B2B">
              <w:rPr>
                <w:rFonts w:cs="Arial"/>
                <w:szCs w:val="22"/>
              </w:rPr>
              <w:t xml:space="preserve">courses </w:t>
            </w:r>
            <w:r w:rsidRPr="007E2B2B">
              <w:rPr>
                <w:rFonts w:cs="Arial"/>
                <w:szCs w:val="22"/>
              </w:rPr>
              <w:t>in the program has been aligned to apprenticeship learning outcomes</w:t>
            </w:r>
            <w:r w:rsidR="002E4465" w:rsidRPr="007E2B2B">
              <w:rPr>
                <w:rFonts w:cs="Arial"/>
                <w:szCs w:val="22"/>
              </w:rPr>
              <w:t>.</w:t>
            </w:r>
            <w:r w:rsidR="00430A7A" w:rsidRPr="007E2B2B">
              <w:rPr>
                <w:rFonts w:cs="Arial"/>
                <w:szCs w:val="22"/>
              </w:rPr>
              <w:t xml:space="preserve"> Outlines have embedded outcomes of level 1 apprenticeship </w:t>
            </w:r>
            <w:r w:rsidRPr="007E2B2B">
              <w:rPr>
                <w:rFonts w:cs="Arial"/>
                <w:szCs w:val="22"/>
              </w:rPr>
              <w:t>with semester</w:t>
            </w:r>
            <w:r w:rsidRPr="007535C3">
              <w:rPr>
                <w:rFonts w:cs="Arial"/>
                <w:color w:val="7030A0"/>
                <w:szCs w:val="22"/>
              </w:rPr>
              <w:t xml:space="preserve"> </w:t>
            </w:r>
            <w:r w:rsidRPr="007E2B2B">
              <w:rPr>
                <w:rFonts w:cs="Arial"/>
                <w:szCs w:val="22"/>
              </w:rPr>
              <w:t>one and two and level</w:t>
            </w:r>
            <w:r w:rsidR="00430A7A" w:rsidRPr="007E2B2B">
              <w:rPr>
                <w:rFonts w:cs="Arial"/>
                <w:szCs w:val="22"/>
              </w:rPr>
              <w:t xml:space="preserve"> 2 </w:t>
            </w:r>
            <w:r w:rsidRPr="007E2B2B">
              <w:rPr>
                <w:rFonts w:cs="Arial"/>
                <w:szCs w:val="22"/>
              </w:rPr>
              <w:t>&amp; 3 with semesters three and four of the program.</w:t>
            </w:r>
          </w:p>
          <w:p w:rsidR="00F51399" w:rsidRPr="007E2B2B" w:rsidRDefault="00F51399" w:rsidP="007535C3">
            <w:pPr>
              <w:pStyle w:val="ListParagraph"/>
              <w:numPr>
                <w:ilvl w:val="0"/>
                <w:numId w:val="4"/>
              </w:numPr>
              <w:rPr>
                <w:rFonts w:cs="Arial"/>
                <w:b/>
                <w:szCs w:val="22"/>
              </w:rPr>
            </w:pPr>
            <w:r w:rsidRPr="007E2B2B">
              <w:rPr>
                <w:rFonts w:cs="Arial"/>
                <w:szCs w:val="22"/>
              </w:rPr>
              <w:t xml:space="preserve">Students thrive in hands-on environment (e.g. lab). Lectures need to be as innovative as possible (e.g. use of technology, video), however many students still struggle with this format of learning. </w:t>
            </w:r>
            <w:r w:rsidR="007535C3" w:rsidRPr="007E2B2B">
              <w:rPr>
                <w:rFonts w:cs="Arial"/>
                <w:szCs w:val="22"/>
              </w:rPr>
              <w:t xml:space="preserve">Computer and </w:t>
            </w:r>
            <w:r w:rsidR="002E4465" w:rsidRPr="007E2B2B">
              <w:rPr>
                <w:rFonts w:cs="Arial"/>
                <w:szCs w:val="22"/>
              </w:rPr>
              <w:t>Communications courses</w:t>
            </w:r>
            <w:r w:rsidR="007535C3" w:rsidRPr="007E2B2B">
              <w:rPr>
                <w:rFonts w:cs="Arial"/>
                <w:szCs w:val="22"/>
              </w:rPr>
              <w:t xml:space="preserve"> ha</w:t>
            </w:r>
            <w:r w:rsidR="002E4465">
              <w:rPr>
                <w:rFonts w:cs="Arial"/>
                <w:szCs w:val="22"/>
              </w:rPr>
              <w:t>ve</w:t>
            </w:r>
            <w:r w:rsidR="007535C3" w:rsidRPr="007E2B2B">
              <w:rPr>
                <w:rFonts w:cs="Arial"/>
                <w:szCs w:val="22"/>
              </w:rPr>
              <w:t xml:space="preserve"> been adopted </w:t>
            </w:r>
            <w:r w:rsidR="008F770A" w:rsidRPr="007E2B2B">
              <w:rPr>
                <w:rFonts w:cs="Arial"/>
                <w:szCs w:val="22"/>
              </w:rPr>
              <w:t>in semester one to assist students in developing foundational skills</w:t>
            </w:r>
            <w:r w:rsidR="002E4465">
              <w:rPr>
                <w:rFonts w:cs="Arial"/>
                <w:szCs w:val="22"/>
              </w:rPr>
              <w:t xml:space="preserve"> and to support increased pathways to other programs</w:t>
            </w:r>
          </w:p>
          <w:p w:rsidR="00F51399" w:rsidRPr="007E2B2B" w:rsidRDefault="00F51399" w:rsidP="006E76AE">
            <w:pPr>
              <w:pStyle w:val="ListParagraph"/>
              <w:numPr>
                <w:ilvl w:val="0"/>
                <w:numId w:val="29"/>
              </w:numPr>
              <w:rPr>
                <w:rFonts w:cs="Arial"/>
                <w:b/>
                <w:szCs w:val="22"/>
              </w:rPr>
            </w:pPr>
            <w:r w:rsidRPr="007E2B2B">
              <w:rPr>
                <w:rFonts w:cs="Arial"/>
                <w:szCs w:val="22"/>
              </w:rPr>
              <w:t xml:space="preserve">Ideally, lectures should take place in an environment where hands-on demonstrations can be presented. </w:t>
            </w:r>
          </w:p>
          <w:p w:rsidR="00580D33" w:rsidRPr="007E2B2B" w:rsidRDefault="00F51399" w:rsidP="008F770A">
            <w:pPr>
              <w:pStyle w:val="ListParagraph"/>
              <w:numPr>
                <w:ilvl w:val="0"/>
                <w:numId w:val="29"/>
              </w:numPr>
              <w:rPr>
                <w:rFonts w:cs="Arial"/>
                <w:szCs w:val="22"/>
              </w:rPr>
            </w:pPr>
            <w:r w:rsidRPr="007E2B2B">
              <w:rPr>
                <w:rFonts w:cs="Arial"/>
                <w:szCs w:val="22"/>
              </w:rPr>
              <w:t>The inclusion of field trips to related industries would be beneficial (e.g. to steel suppliers, fabrication shops, construction sites).</w:t>
            </w:r>
          </w:p>
          <w:p w:rsidR="00D27030" w:rsidRPr="002E4465" w:rsidRDefault="00D27030" w:rsidP="008F770A">
            <w:pPr>
              <w:pStyle w:val="ListParagraph"/>
              <w:numPr>
                <w:ilvl w:val="0"/>
                <w:numId w:val="29"/>
              </w:numPr>
              <w:rPr>
                <w:rFonts w:cs="Arial"/>
                <w:szCs w:val="22"/>
              </w:rPr>
            </w:pPr>
            <w:r w:rsidRPr="002E4465">
              <w:rPr>
                <w:rFonts w:cs="Arial"/>
                <w:szCs w:val="22"/>
              </w:rPr>
              <w:t>TRIED TESTED and TRUE</w:t>
            </w:r>
            <w:r w:rsidR="008F770A" w:rsidRPr="002E4465">
              <w:rPr>
                <w:rFonts w:cs="Arial"/>
                <w:szCs w:val="22"/>
              </w:rPr>
              <w:t xml:space="preserve">: </w:t>
            </w:r>
            <w:r w:rsidRPr="002E4465">
              <w:rPr>
                <w:rFonts w:cs="Arial"/>
                <w:szCs w:val="22"/>
              </w:rPr>
              <w:t>By delivering information in different modes, it allows students to access information in a way that is conducive  to their learning style</w:t>
            </w:r>
            <w:r w:rsidR="008F770A" w:rsidRPr="002E4465">
              <w:rPr>
                <w:rFonts w:cs="Arial"/>
                <w:szCs w:val="22"/>
              </w:rPr>
              <w:t>;  integration</w:t>
            </w:r>
            <w:r w:rsidRPr="002E4465">
              <w:rPr>
                <w:rFonts w:cs="Arial"/>
                <w:szCs w:val="22"/>
              </w:rPr>
              <w:t xml:space="preserve"> of a few projects would stimulate learning and solidify techniques learned from practice coupons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2.6 Assessment and Evaluation Methods</w:t>
            </w:r>
          </w:p>
          <w:p w:rsidR="00EA4DDF" w:rsidRPr="00D27030" w:rsidRDefault="00EA4DDF" w:rsidP="00AB5A30">
            <w:pPr>
              <w:pStyle w:val="Title"/>
              <w:jc w:val="left"/>
              <w:rPr>
                <w:rFonts w:ascii="Arial" w:hAnsi="Arial" w:cs="Arial"/>
                <w:b/>
                <w:sz w:val="22"/>
                <w:szCs w:val="22"/>
              </w:rPr>
            </w:pPr>
          </w:p>
          <w:p w:rsidR="00D07044" w:rsidRPr="00D27030" w:rsidRDefault="00EA4DDF" w:rsidP="00AB5A30">
            <w:pPr>
              <w:rPr>
                <w:rFonts w:cs="Arial"/>
                <w:b/>
                <w:bCs/>
                <w:szCs w:val="22"/>
              </w:rPr>
            </w:pPr>
            <w:r w:rsidRPr="00D27030">
              <w:rPr>
                <w:rFonts w:cs="Arial"/>
                <w:b/>
                <w:bCs/>
                <w:szCs w:val="22"/>
              </w:rPr>
              <w:t>Review / discuss:</w:t>
            </w:r>
          </w:p>
          <w:p w:rsidR="00D07044" w:rsidRPr="00D27030" w:rsidRDefault="00D07044" w:rsidP="00AB5A30">
            <w:pPr>
              <w:rPr>
                <w:rFonts w:cs="Arial"/>
                <w:b/>
                <w:bCs/>
                <w:szCs w:val="22"/>
              </w:rPr>
            </w:pPr>
          </w:p>
          <w:p w:rsidR="00D07044" w:rsidRPr="00D27030" w:rsidRDefault="00EA4DDF" w:rsidP="006E76AE">
            <w:pPr>
              <w:numPr>
                <w:ilvl w:val="0"/>
                <w:numId w:val="21"/>
              </w:numPr>
              <w:tabs>
                <w:tab w:val="clear" w:pos="720"/>
                <w:tab w:val="num" w:pos="360"/>
              </w:tabs>
              <w:ind w:left="360"/>
              <w:rPr>
                <w:rFonts w:cs="Arial"/>
                <w:szCs w:val="22"/>
              </w:rPr>
            </w:pPr>
            <w:r w:rsidRPr="00D27030">
              <w:rPr>
                <w:rFonts w:cs="Arial"/>
                <w:szCs w:val="22"/>
              </w:rPr>
              <w:t>The program approach to learning assessment</w:t>
            </w:r>
          </w:p>
          <w:p w:rsidR="00D07044" w:rsidRPr="00D27030" w:rsidRDefault="00D07044" w:rsidP="00D07044">
            <w:pPr>
              <w:ind w:left="360"/>
              <w:rPr>
                <w:rFonts w:cs="Arial"/>
                <w:szCs w:val="22"/>
              </w:rPr>
            </w:pPr>
          </w:p>
          <w:p w:rsidR="00D07044" w:rsidRPr="00D27030" w:rsidRDefault="00EA4DDF" w:rsidP="006E76AE">
            <w:pPr>
              <w:numPr>
                <w:ilvl w:val="0"/>
                <w:numId w:val="21"/>
              </w:numPr>
              <w:tabs>
                <w:tab w:val="clear" w:pos="720"/>
                <w:tab w:val="num" w:pos="360"/>
              </w:tabs>
              <w:ind w:left="360"/>
              <w:rPr>
                <w:rFonts w:cs="Arial"/>
                <w:szCs w:val="22"/>
              </w:rPr>
            </w:pPr>
            <w:r w:rsidRPr="00D27030">
              <w:rPr>
                <w:rFonts w:cs="Arial"/>
                <w:szCs w:val="22"/>
              </w:rPr>
              <w:t>The balance and frequency of assessment types across the curriculum and their appropriateness to course / vocational outcomes</w:t>
            </w:r>
          </w:p>
          <w:p w:rsidR="00D07044" w:rsidRPr="00D27030" w:rsidRDefault="00D07044" w:rsidP="00D07044">
            <w:pPr>
              <w:pStyle w:val="ListParagraph"/>
              <w:rPr>
                <w:rFonts w:cs="Arial"/>
                <w:b/>
                <w:bCs/>
                <w:szCs w:val="22"/>
              </w:rPr>
            </w:pPr>
          </w:p>
          <w:p w:rsidR="00D07044" w:rsidRPr="00D27030" w:rsidRDefault="00D07044" w:rsidP="006E76AE">
            <w:pPr>
              <w:numPr>
                <w:ilvl w:val="0"/>
                <w:numId w:val="21"/>
              </w:numPr>
              <w:tabs>
                <w:tab w:val="clear" w:pos="720"/>
                <w:tab w:val="num" w:pos="360"/>
              </w:tabs>
              <w:ind w:left="360"/>
              <w:rPr>
                <w:rFonts w:cs="Arial"/>
                <w:szCs w:val="22"/>
              </w:rPr>
            </w:pPr>
            <w:r w:rsidRPr="00D27030">
              <w:rPr>
                <w:rFonts w:cs="Arial"/>
                <w:bCs/>
                <w:szCs w:val="22"/>
              </w:rPr>
              <w:t>Reflect and comment upon the variety of methods used to demonstrate outcomes.</w:t>
            </w:r>
            <w:r w:rsidR="005A7D50" w:rsidRPr="00D27030">
              <w:rPr>
                <w:rFonts w:cs="Arial"/>
                <w:bCs/>
                <w:szCs w:val="22"/>
              </w:rPr>
              <w:t xml:space="preserve">  </w:t>
            </w:r>
            <w:proofErr w:type="gramStart"/>
            <w:r w:rsidR="005A7D50" w:rsidRPr="00D27030">
              <w:rPr>
                <w:rFonts w:cs="Arial"/>
                <w:bCs/>
                <w:szCs w:val="22"/>
              </w:rPr>
              <w:t xml:space="preserve">Are </w:t>
            </w:r>
            <w:proofErr w:type="spellStart"/>
            <w:r w:rsidR="005A7D50" w:rsidRPr="00D27030">
              <w:rPr>
                <w:rFonts w:cs="Arial"/>
                <w:bCs/>
                <w:szCs w:val="22"/>
              </w:rPr>
              <w:t>learnercentered</w:t>
            </w:r>
            <w:proofErr w:type="spellEnd"/>
            <w:r w:rsidR="005A7D50" w:rsidRPr="00D27030">
              <w:rPr>
                <w:rFonts w:cs="Arial"/>
                <w:bCs/>
                <w:szCs w:val="22"/>
              </w:rPr>
              <w:t xml:space="preserve"> principles part</w:t>
            </w:r>
            <w:proofErr w:type="gramEnd"/>
            <w:r w:rsidR="005A7D50" w:rsidRPr="00D27030">
              <w:rPr>
                <w:rFonts w:cs="Arial"/>
                <w:bCs/>
                <w:szCs w:val="22"/>
              </w:rPr>
              <w:t xml:space="preserve"> of the assessment approaches?</w:t>
            </w:r>
          </w:p>
          <w:p w:rsidR="00EA4DDF" w:rsidRPr="00D27030" w:rsidRDefault="00EA4DDF" w:rsidP="00D07044">
            <w:pPr>
              <w:ind w:left="360"/>
              <w:rPr>
                <w:rFonts w:cs="Arial"/>
                <w:b/>
                <w:szCs w:val="22"/>
              </w:rPr>
            </w:pPr>
          </w:p>
        </w:tc>
        <w:tc>
          <w:tcPr>
            <w:tcW w:w="8364" w:type="dxa"/>
            <w:gridSpan w:val="3"/>
            <w:tcMar>
              <w:top w:w="113" w:type="dxa"/>
              <w:bottom w:w="113" w:type="dxa"/>
            </w:tcMar>
          </w:tcPr>
          <w:p w:rsidR="008F770A" w:rsidRPr="007E2B2B" w:rsidRDefault="008F770A" w:rsidP="008F770A">
            <w:pPr>
              <w:pStyle w:val="ListParagraph"/>
              <w:numPr>
                <w:ilvl w:val="0"/>
                <w:numId w:val="21"/>
              </w:numPr>
              <w:rPr>
                <w:rFonts w:cs="Arial"/>
                <w:szCs w:val="22"/>
              </w:rPr>
            </w:pPr>
            <w:r w:rsidRPr="007E2B2B">
              <w:rPr>
                <w:rFonts w:cs="Arial"/>
                <w:szCs w:val="22"/>
              </w:rPr>
              <w:lastRenderedPageBreak/>
              <w:t>Need to standardize assessments to ensure that students are evaluated objectively. Increase the use of rubrics with set criteria</w:t>
            </w:r>
            <w:r w:rsidR="002E4465">
              <w:rPr>
                <w:rFonts w:cs="Arial"/>
                <w:szCs w:val="22"/>
              </w:rPr>
              <w:t xml:space="preserve"> and ensure consistency in marking with all </w:t>
            </w:r>
            <w:proofErr w:type="gramStart"/>
            <w:r w:rsidR="002E4465">
              <w:rPr>
                <w:rFonts w:cs="Arial"/>
                <w:szCs w:val="22"/>
              </w:rPr>
              <w:t>faculty</w:t>
            </w:r>
            <w:proofErr w:type="gramEnd"/>
            <w:r w:rsidRPr="007E2B2B">
              <w:rPr>
                <w:rFonts w:cs="Arial"/>
                <w:szCs w:val="22"/>
              </w:rPr>
              <w:t>.</w:t>
            </w:r>
          </w:p>
          <w:p w:rsidR="00580D33" w:rsidRPr="007E2B2B" w:rsidRDefault="00580D33" w:rsidP="008F770A">
            <w:pPr>
              <w:pStyle w:val="ListParagraph"/>
              <w:numPr>
                <w:ilvl w:val="0"/>
                <w:numId w:val="21"/>
              </w:numPr>
              <w:rPr>
                <w:rFonts w:cs="Arial"/>
                <w:szCs w:val="22"/>
              </w:rPr>
            </w:pPr>
            <w:r w:rsidRPr="007E2B2B">
              <w:rPr>
                <w:rFonts w:cs="Arial"/>
                <w:szCs w:val="22"/>
              </w:rPr>
              <w:t>Demonstrations are great for students (follow by lead) than the student can make it their own with practice. Demo/hands on/practice/understand</w:t>
            </w:r>
          </w:p>
          <w:p w:rsidR="00F51399" w:rsidRPr="007E2B2B" w:rsidRDefault="008F770A" w:rsidP="006E76AE">
            <w:pPr>
              <w:pStyle w:val="ListParagraph"/>
              <w:numPr>
                <w:ilvl w:val="0"/>
                <w:numId w:val="21"/>
              </w:numPr>
              <w:rPr>
                <w:rFonts w:cs="Arial"/>
                <w:szCs w:val="22"/>
              </w:rPr>
            </w:pPr>
            <w:r w:rsidRPr="007E2B2B">
              <w:rPr>
                <w:rFonts w:cs="Arial"/>
                <w:szCs w:val="22"/>
              </w:rPr>
              <w:t>A</w:t>
            </w:r>
            <w:r w:rsidR="00F51399" w:rsidRPr="007E2B2B">
              <w:rPr>
                <w:rFonts w:cs="Arial"/>
                <w:szCs w:val="22"/>
              </w:rPr>
              <w:t>ssessment of learning using a variety of techniques; evaluation of projects, student’s overall improvement, tests/quizzes (scribing or oral responses for some students, as needed), participation in class discussions, shop practices</w:t>
            </w:r>
          </w:p>
          <w:p w:rsidR="00EA4DDF" w:rsidRPr="007E2B2B" w:rsidRDefault="008F770A" w:rsidP="008F770A">
            <w:pPr>
              <w:pStyle w:val="ListParagraph"/>
              <w:numPr>
                <w:ilvl w:val="0"/>
                <w:numId w:val="21"/>
              </w:numPr>
              <w:rPr>
                <w:rFonts w:cs="Arial"/>
                <w:szCs w:val="22"/>
              </w:rPr>
            </w:pPr>
            <w:r w:rsidRPr="007E2B2B">
              <w:rPr>
                <w:rFonts w:cs="Arial"/>
                <w:szCs w:val="22"/>
              </w:rPr>
              <w:t xml:space="preserve">AODA </w:t>
            </w:r>
            <w:r w:rsidR="00430A7A" w:rsidRPr="007E2B2B">
              <w:rPr>
                <w:rFonts w:cs="Arial"/>
                <w:szCs w:val="22"/>
              </w:rPr>
              <w:t xml:space="preserve">requires that learning is accessible to all therefore need electronic </w:t>
            </w:r>
            <w:r w:rsidRPr="007E2B2B">
              <w:rPr>
                <w:rFonts w:cs="Arial"/>
                <w:szCs w:val="22"/>
              </w:rPr>
              <w:t>files of course material.  This will be a goal this CBD</w:t>
            </w:r>
          </w:p>
          <w:p w:rsidR="00D27030" w:rsidRPr="007E2B2B" w:rsidRDefault="00D27030" w:rsidP="008F770A">
            <w:pPr>
              <w:pStyle w:val="ListParagraph"/>
              <w:numPr>
                <w:ilvl w:val="0"/>
                <w:numId w:val="21"/>
              </w:numPr>
              <w:rPr>
                <w:rFonts w:cs="Arial"/>
                <w:szCs w:val="22"/>
              </w:rPr>
            </w:pPr>
            <w:r w:rsidRPr="007E2B2B">
              <w:rPr>
                <w:rFonts w:cs="Arial"/>
                <w:szCs w:val="22"/>
              </w:rPr>
              <w:t xml:space="preserve">Learning through the use of welding coupons students </w:t>
            </w:r>
            <w:r w:rsidR="002E4465" w:rsidRPr="007E2B2B">
              <w:rPr>
                <w:rFonts w:cs="Arial"/>
                <w:szCs w:val="22"/>
              </w:rPr>
              <w:t>has</w:t>
            </w:r>
            <w:r w:rsidRPr="007E2B2B">
              <w:rPr>
                <w:rFonts w:cs="Arial"/>
                <w:szCs w:val="22"/>
              </w:rPr>
              <w:t xml:space="preserve"> every chance to get an excellent mark</w:t>
            </w:r>
            <w:r w:rsidR="008F770A" w:rsidRPr="007E2B2B">
              <w:rPr>
                <w:rFonts w:cs="Arial"/>
                <w:szCs w:val="22"/>
              </w:rPr>
              <w:t>: t</w:t>
            </w:r>
            <w:r w:rsidRPr="007E2B2B">
              <w:rPr>
                <w:rFonts w:cs="Arial"/>
                <w:szCs w:val="22"/>
              </w:rPr>
              <w:t>est coupons are an excellent tool for evaluation. Maybe we could design a project that allows for evaluation of skill and allows the student to take it home and show off to family and friends their newly acquired skills</w:t>
            </w:r>
          </w:p>
          <w:p w:rsidR="00D27030" w:rsidRPr="00D27030" w:rsidRDefault="00D27030" w:rsidP="00AB5A30">
            <w:pPr>
              <w:rPr>
                <w:rFonts w:cs="Arial"/>
                <w:szCs w:val="22"/>
              </w:rPr>
            </w:pP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2.7 Curriculum and Diversity</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6E76AE">
            <w:pPr>
              <w:numPr>
                <w:ilvl w:val="0"/>
                <w:numId w:val="16"/>
              </w:numPr>
              <w:tabs>
                <w:tab w:val="clear" w:pos="720"/>
                <w:tab w:val="num" w:pos="360"/>
              </w:tabs>
              <w:ind w:left="360"/>
              <w:rPr>
                <w:rFonts w:cs="Arial"/>
                <w:bCs/>
                <w:szCs w:val="22"/>
              </w:rPr>
            </w:pPr>
            <w:r w:rsidRPr="00D27030">
              <w:rPr>
                <w:rFonts w:cs="Arial"/>
                <w:bCs/>
                <w:szCs w:val="22"/>
              </w:rPr>
              <w:t>Program strategies that support student diversity and promote understanding of diversity, including program culture / climate, curriculum content and approaches to teaching and learning</w:t>
            </w:r>
          </w:p>
          <w:p w:rsidR="00EA4DDF" w:rsidRPr="00D27030" w:rsidRDefault="00EA4DDF" w:rsidP="00AB5A30">
            <w:pPr>
              <w:autoSpaceDE w:val="0"/>
              <w:autoSpaceDN w:val="0"/>
              <w:adjustRightInd w:val="0"/>
              <w:rPr>
                <w:rFonts w:cs="Arial"/>
                <w:szCs w:val="22"/>
              </w:rPr>
            </w:pPr>
          </w:p>
        </w:tc>
        <w:tc>
          <w:tcPr>
            <w:tcW w:w="8364" w:type="dxa"/>
            <w:gridSpan w:val="3"/>
            <w:tcMar>
              <w:top w:w="113" w:type="dxa"/>
              <w:bottom w:w="113" w:type="dxa"/>
            </w:tcMar>
          </w:tcPr>
          <w:p w:rsidR="00580D33" w:rsidRPr="002E4465" w:rsidRDefault="00580D33" w:rsidP="002E4465">
            <w:pPr>
              <w:pStyle w:val="ListParagraph"/>
              <w:numPr>
                <w:ilvl w:val="0"/>
                <w:numId w:val="16"/>
              </w:numPr>
              <w:rPr>
                <w:rFonts w:cs="Arial"/>
                <w:szCs w:val="22"/>
              </w:rPr>
            </w:pPr>
            <w:r w:rsidRPr="002E4465">
              <w:rPr>
                <w:rFonts w:cs="Arial"/>
                <w:szCs w:val="22"/>
              </w:rPr>
              <w:t>Demonstration/understand/hands on/practice</w:t>
            </w:r>
            <w:r w:rsidR="002E4465" w:rsidRPr="002E4465">
              <w:rPr>
                <w:rFonts w:cs="Arial"/>
                <w:szCs w:val="22"/>
              </w:rPr>
              <w:t xml:space="preserve"> and </w:t>
            </w:r>
            <w:r w:rsidRPr="002E4465">
              <w:rPr>
                <w:rFonts w:cs="Arial"/>
                <w:szCs w:val="22"/>
              </w:rPr>
              <w:t>one on one when needed</w:t>
            </w:r>
          </w:p>
          <w:p w:rsidR="00EA4DDF" w:rsidRPr="007E2B2B" w:rsidRDefault="00EA4DDF" w:rsidP="002E4465">
            <w:pPr>
              <w:ind w:firstLine="60"/>
              <w:rPr>
                <w:rFonts w:cs="Arial"/>
                <w:szCs w:val="22"/>
              </w:rPr>
            </w:pPr>
          </w:p>
          <w:p w:rsidR="00F51399" w:rsidRPr="002E4465" w:rsidRDefault="002E4465" w:rsidP="002E4465">
            <w:pPr>
              <w:pStyle w:val="ListParagraph"/>
              <w:numPr>
                <w:ilvl w:val="0"/>
                <w:numId w:val="16"/>
              </w:numPr>
              <w:rPr>
                <w:rFonts w:cs="Arial"/>
                <w:szCs w:val="22"/>
              </w:rPr>
            </w:pPr>
            <w:r w:rsidRPr="002E4465">
              <w:rPr>
                <w:rFonts w:cs="Arial"/>
                <w:szCs w:val="22"/>
              </w:rPr>
              <w:t xml:space="preserve">Inclusion of all </w:t>
            </w:r>
            <w:r w:rsidR="00F51399" w:rsidRPr="002E4465">
              <w:rPr>
                <w:rFonts w:cs="Arial"/>
                <w:szCs w:val="22"/>
              </w:rPr>
              <w:t>students, tailor instruction to meet individual needs, creation of positive learning environment where all students are respecte</w:t>
            </w:r>
            <w:r w:rsidR="00883E0B" w:rsidRPr="002E4465">
              <w:rPr>
                <w:rFonts w:cs="Arial"/>
                <w:szCs w:val="22"/>
              </w:rPr>
              <w:t>d</w:t>
            </w:r>
          </w:p>
          <w:p w:rsidR="00883E0B" w:rsidRPr="002E4465" w:rsidRDefault="00883E0B" w:rsidP="002E4465">
            <w:pPr>
              <w:pStyle w:val="ListParagraph"/>
              <w:numPr>
                <w:ilvl w:val="0"/>
                <w:numId w:val="16"/>
              </w:numPr>
              <w:rPr>
                <w:rFonts w:cs="Arial"/>
                <w:szCs w:val="22"/>
              </w:rPr>
            </w:pPr>
            <w:r w:rsidRPr="002E4465">
              <w:rPr>
                <w:rFonts w:cs="Arial"/>
                <w:szCs w:val="22"/>
              </w:rPr>
              <w:t xml:space="preserve">Segregate the lab time to individual processes allow for faculty who are specialized in the process. </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412"/>
        </w:trPr>
        <w:tc>
          <w:tcPr>
            <w:tcW w:w="4678" w:type="dxa"/>
            <w:gridSpan w:val="2"/>
            <w:tcMar>
              <w:top w:w="113" w:type="dxa"/>
              <w:bottom w:w="113" w:type="dxa"/>
            </w:tcMar>
          </w:tcPr>
          <w:p w:rsidR="00EA4DDF" w:rsidRPr="00D27030" w:rsidRDefault="00EA4DDF" w:rsidP="00AB5A30">
            <w:pPr>
              <w:rPr>
                <w:rFonts w:cs="Arial"/>
                <w:b/>
                <w:szCs w:val="22"/>
              </w:rPr>
            </w:pPr>
            <w:r w:rsidRPr="00D27030">
              <w:rPr>
                <w:rFonts w:cs="Arial"/>
                <w:b/>
                <w:szCs w:val="22"/>
              </w:rPr>
              <w:t>2.8 Learning Pathways</w:t>
            </w:r>
          </w:p>
          <w:p w:rsidR="00EA4DDF" w:rsidRPr="00D27030" w:rsidRDefault="00EA4DDF" w:rsidP="00AB5A30">
            <w:pPr>
              <w:rPr>
                <w:rFonts w:cs="Arial"/>
                <w:b/>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6F46E4" w:rsidRPr="00D27030" w:rsidRDefault="00EA4DDF" w:rsidP="002E4465">
            <w:pPr>
              <w:pStyle w:val="Title"/>
              <w:numPr>
                <w:ilvl w:val="0"/>
                <w:numId w:val="22"/>
              </w:numPr>
              <w:tabs>
                <w:tab w:val="clear" w:pos="720"/>
                <w:tab w:val="num" w:pos="360"/>
              </w:tabs>
              <w:ind w:left="360"/>
              <w:jc w:val="left"/>
              <w:rPr>
                <w:rFonts w:ascii="Arial" w:hAnsi="Arial" w:cs="Arial"/>
                <w:b/>
                <w:sz w:val="22"/>
                <w:szCs w:val="22"/>
              </w:rPr>
            </w:pPr>
            <w:r w:rsidRPr="002E4465">
              <w:rPr>
                <w:rFonts w:ascii="Arial" w:hAnsi="Arial" w:cs="Arial"/>
                <w:sz w:val="22"/>
                <w:szCs w:val="22"/>
              </w:rPr>
              <w:t>Recent or anticipated initiatives that promote student pathways including high school articulations, dual credit, program laddering, dual diplomas, and university transfer, articulations, and partnerships</w:t>
            </w:r>
          </w:p>
        </w:tc>
        <w:tc>
          <w:tcPr>
            <w:tcW w:w="8364" w:type="dxa"/>
            <w:gridSpan w:val="3"/>
            <w:tcMar>
              <w:top w:w="113" w:type="dxa"/>
              <w:bottom w:w="113" w:type="dxa"/>
            </w:tcMar>
          </w:tcPr>
          <w:p w:rsidR="008F770A" w:rsidRPr="007E2B2B" w:rsidRDefault="00430A7A" w:rsidP="008F770A">
            <w:pPr>
              <w:pStyle w:val="ListParagraph"/>
              <w:numPr>
                <w:ilvl w:val="0"/>
                <w:numId w:val="22"/>
              </w:numPr>
              <w:rPr>
                <w:rFonts w:cs="Arial"/>
                <w:szCs w:val="22"/>
              </w:rPr>
            </w:pPr>
            <w:r w:rsidRPr="007E2B2B">
              <w:rPr>
                <w:rFonts w:cs="Arial"/>
                <w:szCs w:val="22"/>
              </w:rPr>
              <w:t xml:space="preserve">No articulation yet explored </w:t>
            </w:r>
            <w:r w:rsidR="008F770A" w:rsidRPr="007E2B2B">
              <w:rPr>
                <w:rFonts w:cs="Arial"/>
                <w:szCs w:val="22"/>
              </w:rPr>
              <w:t>although looking at potential partnerships with Conestoga College could be considered. New program Welding and Fabrication Technician program allows current WTQ students to continue their training in Welding.</w:t>
            </w:r>
          </w:p>
          <w:p w:rsidR="008F770A" w:rsidRPr="007E2B2B" w:rsidRDefault="008F770A" w:rsidP="008F770A">
            <w:pPr>
              <w:pStyle w:val="ListParagraph"/>
              <w:numPr>
                <w:ilvl w:val="0"/>
                <w:numId w:val="22"/>
              </w:numPr>
              <w:rPr>
                <w:rFonts w:cs="Arial"/>
                <w:szCs w:val="22"/>
              </w:rPr>
            </w:pPr>
            <w:r w:rsidRPr="007E2B2B">
              <w:rPr>
                <w:rFonts w:cs="Arial"/>
                <w:szCs w:val="22"/>
              </w:rPr>
              <w:t xml:space="preserve">Standardizing the Introductory Welding Course and offering this as a </w:t>
            </w:r>
            <w:r w:rsidR="00430A7A" w:rsidRPr="007E2B2B">
              <w:rPr>
                <w:rFonts w:cs="Arial"/>
                <w:szCs w:val="22"/>
              </w:rPr>
              <w:t xml:space="preserve">Dual </w:t>
            </w:r>
            <w:r w:rsidRPr="007E2B2B">
              <w:rPr>
                <w:rFonts w:cs="Arial"/>
                <w:szCs w:val="22"/>
              </w:rPr>
              <w:t>Credit would allow for greater pathway options for high school stud</w:t>
            </w:r>
            <w:r w:rsidR="007E2B2B" w:rsidRPr="007E2B2B">
              <w:rPr>
                <w:rFonts w:cs="Arial"/>
                <w:szCs w:val="22"/>
              </w:rPr>
              <w:t>en</w:t>
            </w:r>
            <w:r w:rsidRPr="007E2B2B">
              <w:rPr>
                <w:rFonts w:cs="Arial"/>
                <w:szCs w:val="22"/>
              </w:rPr>
              <w:t>ts.</w:t>
            </w:r>
            <w:r w:rsidR="002E4465">
              <w:rPr>
                <w:rFonts w:cs="Arial"/>
                <w:szCs w:val="22"/>
              </w:rPr>
              <w:t xml:space="preserve"> </w:t>
            </w:r>
          </w:p>
          <w:p w:rsidR="00EA4DDF" w:rsidRPr="008F770A" w:rsidRDefault="008F770A" w:rsidP="008F770A">
            <w:pPr>
              <w:pStyle w:val="ListParagraph"/>
              <w:numPr>
                <w:ilvl w:val="0"/>
                <w:numId w:val="22"/>
              </w:numPr>
              <w:rPr>
                <w:rFonts w:cs="Arial"/>
                <w:szCs w:val="22"/>
              </w:rPr>
            </w:pPr>
            <w:r w:rsidRPr="007E2B2B">
              <w:rPr>
                <w:rFonts w:cs="Arial"/>
                <w:szCs w:val="22"/>
              </w:rPr>
              <w:t>Considering p</w:t>
            </w:r>
            <w:r w:rsidR="00F51399" w:rsidRPr="007E2B2B">
              <w:rPr>
                <w:rFonts w:cs="Arial"/>
                <w:szCs w:val="22"/>
              </w:rPr>
              <w:t xml:space="preserve">artnering with </w:t>
            </w:r>
            <w:proofErr w:type="spellStart"/>
            <w:r w:rsidR="00F51399" w:rsidRPr="007E2B2B">
              <w:rPr>
                <w:rFonts w:cs="Arial"/>
                <w:szCs w:val="22"/>
              </w:rPr>
              <w:t>Haliburton</w:t>
            </w:r>
            <w:proofErr w:type="spellEnd"/>
            <w:r w:rsidR="00F51399" w:rsidRPr="007E2B2B">
              <w:rPr>
                <w:rFonts w:cs="Arial"/>
                <w:szCs w:val="22"/>
              </w:rPr>
              <w:t xml:space="preserve"> School of the Arts (e.g. offering a short term welding class to those students, and/or encouraging those students to take the welding program</w:t>
            </w:r>
            <w:r w:rsidRPr="007E2B2B">
              <w:rPr>
                <w:rFonts w:cs="Arial"/>
                <w:szCs w:val="22"/>
              </w:rPr>
              <w:t>)</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EA4DDF" w:rsidP="00AB5A30">
            <w:pPr>
              <w:tabs>
                <w:tab w:val="left" w:pos="72"/>
              </w:tabs>
              <w:rPr>
                <w:rFonts w:cs="Arial"/>
                <w:b/>
                <w:szCs w:val="22"/>
              </w:rPr>
            </w:pPr>
            <w:r w:rsidRPr="00D27030">
              <w:rPr>
                <w:rFonts w:cs="Arial"/>
                <w:b/>
                <w:szCs w:val="22"/>
                <w:lang w:val="en-CA"/>
              </w:rPr>
              <w:t>3.0 Student and Graduate Satisfaction</w:t>
            </w:r>
          </w:p>
        </w:tc>
        <w:tc>
          <w:tcPr>
            <w:tcW w:w="8364" w:type="dxa"/>
            <w:gridSpan w:val="3"/>
            <w:shd w:val="clear" w:color="auto" w:fill="C0C0C0"/>
            <w:tcMar>
              <w:top w:w="113" w:type="dxa"/>
              <w:bottom w:w="113" w:type="dxa"/>
            </w:tcMar>
          </w:tcPr>
          <w:p w:rsidR="00EA4DDF" w:rsidRPr="00D27030" w:rsidRDefault="00EA4DDF" w:rsidP="00AB5A30">
            <w:pPr>
              <w:rPr>
                <w:rFonts w:cs="Arial"/>
                <w:b/>
                <w:szCs w:val="22"/>
              </w:rPr>
            </w:pPr>
            <w:r w:rsidRPr="00D27030">
              <w:rPr>
                <w:rFonts w:cs="Arial"/>
                <w:b/>
                <w:szCs w:val="22"/>
              </w:rPr>
              <w:t>Summary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3188"/>
        </w:trPr>
        <w:tc>
          <w:tcPr>
            <w:tcW w:w="4678" w:type="dxa"/>
            <w:gridSpan w:val="2"/>
            <w:tcMar>
              <w:top w:w="113" w:type="dxa"/>
              <w:bottom w:w="113" w:type="dxa"/>
            </w:tcMar>
          </w:tcPr>
          <w:p w:rsidR="00EA4DDF" w:rsidRPr="00D27030" w:rsidRDefault="00EA4DDF" w:rsidP="00AB5A30">
            <w:pPr>
              <w:rPr>
                <w:rFonts w:cs="Arial"/>
                <w:b/>
                <w:bCs/>
                <w:szCs w:val="22"/>
              </w:rPr>
            </w:pPr>
            <w:r w:rsidRPr="00D27030">
              <w:rPr>
                <w:rFonts w:cs="Arial"/>
                <w:b/>
                <w:bCs/>
                <w:szCs w:val="22"/>
              </w:rPr>
              <w:t>3.1 Formal Measures of Student and / or Graduate Satisfaction</w:t>
            </w:r>
          </w:p>
          <w:p w:rsidR="00EA4DDF" w:rsidRPr="00D27030" w:rsidRDefault="00EA4DDF" w:rsidP="00AB5A30">
            <w:pPr>
              <w:rPr>
                <w:rFonts w:cs="Arial"/>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numPr>
                <w:ilvl w:val="0"/>
                <w:numId w:val="22"/>
              </w:numPr>
              <w:tabs>
                <w:tab w:val="clear" w:pos="720"/>
                <w:tab w:val="num" w:pos="360"/>
              </w:tabs>
              <w:ind w:left="360"/>
              <w:rPr>
                <w:rFonts w:cs="Arial"/>
                <w:szCs w:val="22"/>
              </w:rPr>
            </w:pPr>
            <w:r w:rsidRPr="00D27030">
              <w:rPr>
                <w:rFonts w:cs="Arial"/>
                <w:szCs w:val="22"/>
              </w:rPr>
              <w:t>Key Performance Indicator results for the program with a focus on #s  4, 8, 9, and 11</w:t>
            </w:r>
          </w:p>
          <w:p w:rsidR="00D07044" w:rsidRPr="00D27030" w:rsidRDefault="00D07044" w:rsidP="00D07044">
            <w:pPr>
              <w:ind w:left="360"/>
              <w:rPr>
                <w:rFonts w:cs="Arial"/>
                <w:szCs w:val="22"/>
              </w:rPr>
            </w:pPr>
          </w:p>
          <w:p w:rsidR="00EA4DDF" w:rsidRPr="00D27030" w:rsidRDefault="00EA4DDF" w:rsidP="006E76AE">
            <w:pPr>
              <w:numPr>
                <w:ilvl w:val="0"/>
                <w:numId w:val="22"/>
              </w:numPr>
              <w:tabs>
                <w:tab w:val="clear" w:pos="720"/>
                <w:tab w:val="num" w:pos="360"/>
              </w:tabs>
              <w:ind w:left="360"/>
              <w:rPr>
                <w:rFonts w:cs="Arial"/>
                <w:szCs w:val="22"/>
              </w:rPr>
            </w:pPr>
            <w:r w:rsidRPr="00D27030">
              <w:rPr>
                <w:rFonts w:cs="Arial"/>
                <w:szCs w:val="22"/>
              </w:rPr>
              <w:t>Program status and positioning in relation to the KPIs of other programs of a similar type (where applicable)</w:t>
            </w:r>
          </w:p>
          <w:p w:rsidR="00D07044" w:rsidRPr="00D27030" w:rsidRDefault="00D07044" w:rsidP="00D07044">
            <w:pPr>
              <w:pStyle w:val="ListParagraph"/>
              <w:rPr>
                <w:rFonts w:cs="Arial"/>
                <w:szCs w:val="22"/>
              </w:rPr>
            </w:pPr>
          </w:p>
          <w:p w:rsidR="00D07044" w:rsidRPr="00D27030" w:rsidRDefault="00D07044" w:rsidP="00D07044">
            <w:pPr>
              <w:ind w:left="360"/>
              <w:rPr>
                <w:rFonts w:cs="Arial"/>
                <w:szCs w:val="22"/>
              </w:rPr>
            </w:pPr>
          </w:p>
          <w:p w:rsidR="00EA4DDF" w:rsidRPr="00D27030" w:rsidRDefault="00EA4DDF" w:rsidP="006E76AE">
            <w:pPr>
              <w:numPr>
                <w:ilvl w:val="0"/>
                <w:numId w:val="22"/>
              </w:numPr>
              <w:tabs>
                <w:tab w:val="clear" w:pos="720"/>
                <w:tab w:val="num" w:pos="360"/>
              </w:tabs>
              <w:ind w:left="360"/>
              <w:rPr>
                <w:rFonts w:cs="Arial"/>
                <w:szCs w:val="22"/>
              </w:rPr>
            </w:pPr>
            <w:r w:rsidRPr="00D27030">
              <w:rPr>
                <w:rFonts w:cs="Arial"/>
                <w:szCs w:val="22"/>
              </w:rPr>
              <w:t xml:space="preserve">Feedback and summary report from Learning Support Services (LSS) summary </w:t>
            </w:r>
          </w:p>
          <w:p w:rsidR="00D07044" w:rsidRPr="00D27030" w:rsidRDefault="00D07044" w:rsidP="00D07044">
            <w:pPr>
              <w:ind w:left="360"/>
              <w:rPr>
                <w:rFonts w:cs="Arial"/>
                <w:szCs w:val="22"/>
              </w:rPr>
            </w:pPr>
          </w:p>
          <w:p w:rsidR="00EA4DDF" w:rsidRPr="00D27030" w:rsidRDefault="00EA4DDF" w:rsidP="006E76AE">
            <w:pPr>
              <w:numPr>
                <w:ilvl w:val="0"/>
                <w:numId w:val="22"/>
              </w:numPr>
              <w:tabs>
                <w:tab w:val="clear" w:pos="720"/>
                <w:tab w:val="num" w:pos="360"/>
              </w:tabs>
              <w:ind w:left="360"/>
              <w:rPr>
                <w:rFonts w:cs="Arial"/>
                <w:szCs w:val="22"/>
              </w:rPr>
            </w:pPr>
            <w:r w:rsidRPr="00D27030">
              <w:rPr>
                <w:rFonts w:cs="Arial"/>
                <w:szCs w:val="22"/>
              </w:rPr>
              <w:t xml:space="preserve">Themes or issues emerging from a review of course evaluation summaries </w:t>
            </w:r>
            <w:r w:rsidR="007A1BBC" w:rsidRPr="00D27030">
              <w:rPr>
                <w:rFonts w:cs="Arial"/>
                <w:szCs w:val="22"/>
              </w:rPr>
              <w:t>(Chair/Dean response here)</w:t>
            </w:r>
          </w:p>
          <w:p w:rsidR="00EA4DDF" w:rsidRPr="00D27030" w:rsidRDefault="00EA4DDF" w:rsidP="00AB5A30">
            <w:pPr>
              <w:rPr>
                <w:rFonts w:cs="Arial"/>
                <w:szCs w:val="22"/>
                <w:lang w:val="en-CA"/>
              </w:rPr>
            </w:pPr>
          </w:p>
        </w:tc>
        <w:tc>
          <w:tcPr>
            <w:tcW w:w="8364" w:type="dxa"/>
            <w:gridSpan w:val="3"/>
            <w:tcMar>
              <w:top w:w="113" w:type="dxa"/>
              <w:bottom w:w="113" w:type="dxa"/>
            </w:tcMar>
          </w:tcPr>
          <w:p w:rsidR="00372AAC" w:rsidRPr="001E456C" w:rsidRDefault="00372AAC" w:rsidP="00372AAC">
            <w:pPr>
              <w:tabs>
                <w:tab w:val="left" w:pos="252"/>
                <w:tab w:val="left" w:pos="972"/>
              </w:tabs>
              <w:ind w:left="252" w:hanging="180"/>
              <w:rPr>
                <w:szCs w:val="22"/>
                <w:lang w:val="en-CA"/>
              </w:rPr>
            </w:pPr>
            <w:r w:rsidRPr="001E456C">
              <w:rPr>
                <w:szCs w:val="22"/>
                <w:lang w:val="en-CA"/>
              </w:rPr>
              <w:lastRenderedPageBreak/>
              <w:t>F</w:t>
            </w:r>
            <w:r w:rsidR="00430A7A" w:rsidRPr="001E456C">
              <w:rPr>
                <w:szCs w:val="22"/>
                <w:lang w:val="en-CA"/>
              </w:rPr>
              <w:t>ocus group</w:t>
            </w:r>
            <w:r w:rsidRPr="001E456C">
              <w:rPr>
                <w:szCs w:val="22"/>
                <w:lang w:val="en-CA"/>
              </w:rPr>
              <w:t xml:space="preserve"> summary</w:t>
            </w:r>
            <w:r w:rsidR="001E456C" w:rsidRPr="001E456C">
              <w:rPr>
                <w:szCs w:val="22"/>
                <w:lang w:val="en-CA"/>
              </w:rPr>
              <w:t xml:space="preserve"> as well as Faculty course evaluations</w:t>
            </w:r>
            <w:r w:rsidRPr="001E456C">
              <w:rPr>
                <w:szCs w:val="22"/>
                <w:lang w:val="en-CA"/>
              </w:rPr>
              <w:t xml:space="preserve"> would suggest that there will be an overall improvement to KPI</w:t>
            </w:r>
            <w:r w:rsidR="007E2B2B" w:rsidRPr="001E456C">
              <w:rPr>
                <w:szCs w:val="22"/>
                <w:lang w:val="en-CA"/>
              </w:rPr>
              <w:t xml:space="preserve"> scores.  KPI report has not ye</w:t>
            </w:r>
            <w:r w:rsidRPr="001E456C">
              <w:rPr>
                <w:szCs w:val="22"/>
                <w:lang w:val="en-CA"/>
              </w:rPr>
              <w:t>t been released for this year.  Last year’s scores included:</w:t>
            </w:r>
          </w:p>
          <w:p w:rsidR="00D73C5D" w:rsidRPr="001E456C" w:rsidRDefault="00D73C5D" w:rsidP="00372AAC">
            <w:pPr>
              <w:tabs>
                <w:tab w:val="left" w:pos="252"/>
                <w:tab w:val="left" w:pos="972"/>
              </w:tabs>
              <w:ind w:left="252" w:hanging="180"/>
              <w:rPr>
                <w:szCs w:val="22"/>
                <w:lang w:val="en-CA"/>
              </w:rPr>
            </w:pPr>
            <w:r w:rsidRPr="001E456C">
              <w:rPr>
                <w:rFonts w:cs="Arial"/>
                <w:b/>
                <w:szCs w:val="22"/>
              </w:rPr>
              <w:t>Student and Graduate Satisfaction</w:t>
            </w:r>
          </w:p>
          <w:p w:rsidR="00D73C5D" w:rsidRPr="001E456C" w:rsidRDefault="00D73C5D" w:rsidP="00372AAC">
            <w:pPr>
              <w:tabs>
                <w:tab w:val="left" w:pos="252"/>
                <w:tab w:val="left" w:pos="972"/>
              </w:tabs>
              <w:ind w:left="72"/>
              <w:rPr>
                <w:rFonts w:cs="Arial"/>
                <w:szCs w:val="22"/>
              </w:rPr>
            </w:pPr>
            <w:r w:rsidRPr="001E456C">
              <w:rPr>
                <w:rFonts w:cs="Arial"/>
                <w:szCs w:val="22"/>
              </w:rPr>
              <w:t xml:space="preserve"> Key performance indicators # 4, 8, 9, and 11 (see </w:t>
            </w:r>
            <w:r w:rsidRPr="001E456C">
              <w:rPr>
                <w:rFonts w:cs="Arial"/>
                <w:b/>
                <w:szCs w:val="22"/>
              </w:rPr>
              <w:t>Appendix C</w:t>
            </w:r>
            <w:r w:rsidRPr="001E456C">
              <w:rPr>
                <w:rFonts w:cs="Arial"/>
                <w:szCs w:val="22"/>
              </w:rPr>
              <w:t xml:space="preserve"> for a description of these).</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Section B:</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 xml:space="preserve">3. Provides you with skills and abilities specific to your chosen career.  -15.7 </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4. Includes topics relevant to your future success. -2.8</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5. Has teachers who help you to understand your chosen career.-12.7</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6. Develops your writing skills. -4.4</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7. Develops your speaking skills. 1.3</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lastRenderedPageBreak/>
              <w:t>8. Develops your ability to solve problems using math techniques. 2.2</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9. Develops your ability to work with others. -17.8</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10. Develops your ability to solve problems. -19.9</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11. Develops your computer skills. 9.4</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12. Provides you with opportunities to further your education after graduation. -36.9</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13. Provides you with experience that will be useful to your future life outside of work. -17.1</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14. OVERALL, your program is giving you knowledge and skills that will be useful in your future career. -17.4</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Section C:</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15. Teachers' knowledge of their subjects. –5.4</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16. Teachers are up-to-date/current in their fields. -14.5</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17. Teachers' presentation of the subject material. -23.3</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18. Helpfulness of teachers outside of class. -16.8</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19. Feedback about your progress. -10.9</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20. Quality of classroom learning. -12.1</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21. Quality of lab/shop learning. -4.5</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22. Quality of other learning experiences.-2.8</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23. Field placement, clinical experiences or co-op work terms-16.1</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24. Course materials. -7.1</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25. Lab/shop facilities and equipment. -22.</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26. The OVERALL quality of the learning experiences in this program.-22.5</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Section E:</w:t>
            </w:r>
          </w:p>
          <w:p w:rsidR="00D73C5D" w:rsidRPr="001E456C" w:rsidRDefault="00D73C5D" w:rsidP="00D73C5D">
            <w:pPr>
              <w:autoSpaceDE w:val="0"/>
              <w:autoSpaceDN w:val="0"/>
              <w:adjustRightInd w:val="0"/>
              <w:rPr>
                <w:rFonts w:cs="Arial"/>
                <w:szCs w:val="22"/>
                <w:lang w:val="en-CA" w:eastAsia="en-CA"/>
              </w:rPr>
            </w:pPr>
            <w:r w:rsidRPr="001E456C">
              <w:rPr>
                <w:rFonts w:cs="Arial"/>
                <w:szCs w:val="22"/>
                <w:lang w:val="en-CA" w:eastAsia="en-CA"/>
              </w:rPr>
              <w:t>46. The concern of people at this college for your success. -25.2</w:t>
            </w:r>
          </w:p>
          <w:p w:rsidR="00D73C5D" w:rsidRPr="001E456C" w:rsidRDefault="00D73C5D" w:rsidP="00D73C5D">
            <w:pPr>
              <w:tabs>
                <w:tab w:val="left" w:pos="252"/>
                <w:tab w:val="left" w:pos="972"/>
              </w:tabs>
              <w:rPr>
                <w:rFonts w:cs="Arial"/>
                <w:szCs w:val="22"/>
                <w:lang w:val="en-CA" w:eastAsia="en-CA"/>
              </w:rPr>
            </w:pPr>
            <w:r w:rsidRPr="001E456C">
              <w:rPr>
                <w:rFonts w:cs="Arial"/>
                <w:szCs w:val="22"/>
                <w:lang w:val="en-CA" w:eastAsia="en-CA"/>
              </w:rPr>
              <w:t>47. Your overall college experience -10.7</w:t>
            </w:r>
          </w:p>
          <w:p w:rsidR="00D73C5D" w:rsidRPr="001E456C" w:rsidRDefault="00D73C5D" w:rsidP="00D73C5D">
            <w:pPr>
              <w:tabs>
                <w:tab w:val="left" w:pos="252"/>
                <w:tab w:val="left" w:pos="972"/>
              </w:tabs>
              <w:rPr>
                <w:rFonts w:cs="Arial"/>
                <w:szCs w:val="22"/>
                <w:lang w:val="en-CA" w:eastAsia="en-CA"/>
              </w:rPr>
            </w:pPr>
          </w:p>
          <w:p w:rsidR="00D73C5D" w:rsidRPr="001E456C" w:rsidRDefault="00D73C5D" w:rsidP="00372AAC">
            <w:pPr>
              <w:pStyle w:val="ListParagraph"/>
              <w:numPr>
                <w:ilvl w:val="0"/>
                <w:numId w:val="36"/>
              </w:numPr>
              <w:tabs>
                <w:tab w:val="left" w:pos="252"/>
                <w:tab w:val="left" w:pos="972"/>
              </w:tabs>
              <w:rPr>
                <w:rFonts w:cs="Arial"/>
                <w:szCs w:val="22"/>
                <w:lang w:val="en-CA" w:eastAsia="en-CA"/>
              </w:rPr>
            </w:pPr>
            <w:r w:rsidRPr="001E456C">
              <w:rPr>
                <w:rFonts w:cs="Arial"/>
                <w:szCs w:val="22"/>
                <w:lang w:val="en-CA" w:eastAsia="en-CA"/>
              </w:rPr>
              <w:t>Coordinators goal is to i</w:t>
            </w:r>
            <w:r w:rsidR="001E456C" w:rsidRPr="001E456C">
              <w:rPr>
                <w:rFonts w:cs="Arial"/>
                <w:szCs w:val="22"/>
                <w:lang w:val="en-CA" w:eastAsia="en-CA"/>
              </w:rPr>
              <w:t>mprove the KPI’s by 3% each yea</w:t>
            </w:r>
            <w:r w:rsidRPr="001E456C">
              <w:rPr>
                <w:rFonts w:cs="Arial"/>
                <w:szCs w:val="22"/>
                <w:lang w:val="en-CA" w:eastAsia="en-CA"/>
              </w:rPr>
              <w:t>r in each of the categories with negative scores.  Realistically hoping for significant changes in the all KPI scores with the hiring of a full time champion for the program.</w:t>
            </w:r>
          </w:p>
          <w:p w:rsidR="00372AAC" w:rsidRPr="001E456C" w:rsidRDefault="00372AAC" w:rsidP="00372AAC">
            <w:pPr>
              <w:tabs>
                <w:tab w:val="left" w:pos="252"/>
                <w:tab w:val="left" w:pos="972"/>
              </w:tabs>
              <w:rPr>
                <w:rFonts w:cs="Arial"/>
                <w:szCs w:val="22"/>
              </w:rPr>
            </w:pPr>
          </w:p>
          <w:p w:rsidR="00372AAC" w:rsidRPr="001E456C" w:rsidRDefault="00372AAC" w:rsidP="00372AAC">
            <w:pPr>
              <w:pStyle w:val="ListParagraph"/>
              <w:rPr>
                <w:rFonts w:cs="Arial"/>
                <w:szCs w:val="22"/>
              </w:rPr>
            </w:pPr>
          </w:p>
          <w:p w:rsidR="00D73C5D" w:rsidRPr="001E456C" w:rsidRDefault="00D73C5D" w:rsidP="00372AAC">
            <w:pPr>
              <w:tabs>
                <w:tab w:val="left" w:pos="252"/>
                <w:tab w:val="left" w:pos="972"/>
              </w:tabs>
              <w:rPr>
                <w:rFonts w:cs="Arial"/>
                <w:szCs w:val="22"/>
              </w:rPr>
            </w:pPr>
            <w:r w:rsidRPr="001E456C">
              <w:rPr>
                <w:rFonts w:cs="Arial"/>
                <w:szCs w:val="22"/>
              </w:rPr>
              <w:t>Program Award/Recognition</w:t>
            </w:r>
          </w:p>
          <w:p w:rsidR="00EA4DDF" w:rsidRPr="00D27030" w:rsidRDefault="00D73C5D" w:rsidP="00305643">
            <w:pPr>
              <w:rPr>
                <w:rFonts w:cs="Arial"/>
                <w:szCs w:val="22"/>
                <w:lang w:val="en-CA"/>
              </w:rPr>
            </w:pPr>
            <w:r w:rsidRPr="001E456C">
              <w:rPr>
                <w:rFonts w:cs="Arial"/>
                <w:szCs w:val="22"/>
                <w:highlight w:val="yellow"/>
              </w:rPr>
              <w:t xml:space="preserve">There are no current </w:t>
            </w:r>
            <w:r w:rsidR="00372AAC" w:rsidRPr="001E456C">
              <w:rPr>
                <w:rFonts w:cs="Arial"/>
                <w:szCs w:val="22"/>
                <w:highlight w:val="yellow"/>
              </w:rPr>
              <w:t>a</w:t>
            </w:r>
            <w:r w:rsidRPr="001E456C">
              <w:rPr>
                <w:rFonts w:cs="Arial"/>
                <w:szCs w:val="22"/>
                <w:highlight w:val="yellow"/>
              </w:rPr>
              <w:t xml:space="preserve">wards or other forms of </w:t>
            </w:r>
            <w:r w:rsidR="002E4465" w:rsidRPr="002E4465">
              <w:rPr>
                <w:rFonts w:cs="Arial"/>
                <w:szCs w:val="22"/>
                <w:highlight w:val="yellow"/>
              </w:rPr>
              <w:t>recognition</w:t>
            </w:r>
            <w:r w:rsidR="00305643">
              <w:rPr>
                <w:rFonts w:cs="Arial"/>
                <w:szCs w:val="22"/>
              </w:rPr>
              <w:t>.</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Pr>
          <w:p w:rsidR="00EA4DDF" w:rsidRPr="00D27030" w:rsidRDefault="00EA4DDF" w:rsidP="00AB5A30">
            <w:pPr>
              <w:ind w:left="360" w:hanging="360"/>
              <w:rPr>
                <w:rFonts w:cs="Arial"/>
                <w:b/>
                <w:szCs w:val="22"/>
              </w:rPr>
            </w:pPr>
          </w:p>
          <w:p w:rsidR="00EA4DDF" w:rsidRPr="00D27030" w:rsidRDefault="00EA4DDF" w:rsidP="00AB5A30">
            <w:pPr>
              <w:ind w:left="360" w:hanging="360"/>
              <w:rPr>
                <w:rFonts w:cs="Arial"/>
                <w:b/>
                <w:szCs w:val="22"/>
              </w:rPr>
            </w:pPr>
            <w:r w:rsidRPr="00D27030">
              <w:rPr>
                <w:rFonts w:cs="Arial"/>
                <w:b/>
                <w:szCs w:val="22"/>
              </w:rPr>
              <w:t>3.2 Other Measures of Student and Graduate Satisfaction</w:t>
            </w:r>
          </w:p>
          <w:p w:rsidR="00EA4DDF" w:rsidRPr="00D27030" w:rsidRDefault="00EA4DDF" w:rsidP="00AB5A30">
            <w:pPr>
              <w:ind w:left="360" w:hanging="360"/>
              <w:rPr>
                <w:rFonts w:cs="Arial"/>
                <w:b/>
                <w:szCs w:val="22"/>
              </w:rPr>
            </w:pPr>
          </w:p>
          <w:p w:rsidR="00EA4DDF" w:rsidRPr="00D27030" w:rsidRDefault="00EA4DDF" w:rsidP="00AB5A30">
            <w:pPr>
              <w:ind w:left="360" w:hanging="360"/>
              <w:rPr>
                <w:rFonts w:cs="Arial"/>
                <w:b/>
                <w:bCs/>
                <w:szCs w:val="22"/>
              </w:rPr>
            </w:pPr>
            <w:r w:rsidRPr="00D27030">
              <w:rPr>
                <w:rFonts w:cs="Arial"/>
                <w:b/>
                <w:bCs/>
                <w:szCs w:val="22"/>
              </w:rPr>
              <w:t>Review / discuss outcomes from:</w:t>
            </w:r>
          </w:p>
          <w:p w:rsidR="00EA4DDF" w:rsidRPr="00D27030" w:rsidRDefault="00EA4DDF" w:rsidP="00AB5A30">
            <w:pPr>
              <w:ind w:left="360" w:hanging="360"/>
              <w:rPr>
                <w:rFonts w:cs="Arial"/>
                <w:b/>
                <w:bCs/>
                <w:szCs w:val="22"/>
              </w:rPr>
            </w:pPr>
          </w:p>
          <w:p w:rsidR="00D07044" w:rsidRPr="00D27030" w:rsidRDefault="00EA4DDF" w:rsidP="006E76AE">
            <w:pPr>
              <w:numPr>
                <w:ilvl w:val="0"/>
                <w:numId w:val="8"/>
              </w:numPr>
              <w:tabs>
                <w:tab w:val="clear" w:pos="720"/>
                <w:tab w:val="num" w:pos="360"/>
              </w:tabs>
              <w:ind w:left="360"/>
              <w:rPr>
                <w:rFonts w:cs="Arial"/>
                <w:szCs w:val="22"/>
              </w:rPr>
            </w:pPr>
            <w:r w:rsidRPr="00D27030">
              <w:rPr>
                <w:rFonts w:cs="Arial"/>
                <w:szCs w:val="22"/>
              </w:rPr>
              <w:t>Student focus groups</w:t>
            </w:r>
            <w:r w:rsidR="00B853C3" w:rsidRPr="00D27030">
              <w:rPr>
                <w:rFonts w:cs="Arial"/>
                <w:szCs w:val="22"/>
              </w:rPr>
              <w:t xml:space="preserve"> (mandatory component)</w:t>
            </w:r>
          </w:p>
          <w:p w:rsidR="00EA4DDF" w:rsidRPr="00D27030" w:rsidRDefault="00EA4DDF" w:rsidP="00D07044">
            <w:pPr>
              <w:ind w:left="360"/>
              <w:rPr>
                <w:rFonts w:cs="Arial"/>
                <w:szCs w:val="22"/>
              </w:rPr>
            </w:pPr>
          </w:p>
          <w:p w:rsidR="00EA4DDF" w:rsidRPr="00D27030" w:rsidRDefault="00EA4DDF" w:rsidP="006E76AE">
            <w:pPr>
              <w:numPr>
                <w:ilvl w:val="0"/>
                <w:numId w:val="8"/>
              </w:numPr>
              <w:tabs>
                <w:tab w:val="clear" w:pos="720"/>
                <w:tab w:val="num" w:pos="360"/>
              </w:tabs>
              <w:ind w:left="360"/>
              <w:rPr>
                <w:rFonts w:cs="Arial"/>
                <w:szCs w:val="22"/>
              </w:rPr>
            </w:pPr>
            <w:r w:rsidRPr="00D27030">
              <w:rPr>
                <w:rFonts w:cs="Arial"/>
                <w:szCs w:val="22"/>
              </w:rPr>
              <w:t>Student Advisor observations / reports</w:t>
            </w:r>
          </w:p>
          <w:p w:rsidR="00D07044" w:rsidRPr="00D27030" w:rsidRDefault="00D07044" w:rsidP="00D07044">
            <w:pPr>
              <w:ind w:left="360"/>
              <w:rPr>
                <w:rFonts w:cs="Arial"/>
                <w:szCs w:val="22"/>
              </w:rPr>
            </w:pPr>
          </w:p>
          <w:p w:rsidR="00EA4DDF" w:rsidRPr="00D27030" w:rsidRDefault="00EA4DDF" w:rsidP="006E76AE">
            <w:pPr>
              <w:numPr>
                <w:ilvl w:val="0"/>
                <w:numId w:val="8"/>
              </w:numPr>
              <w:tabs>
                <w:tab w:val="clear" w:pos="720"/>
                <w:tab w:val="num" w:pos="360"/>
              </w:tabs>
              <w:ind w:left="360"/>
              <w:rPr>
                <w:rFonts w:cs="Arial"/>
                <w:szCs w:val="22"/>
              </w:rPr>
            </w:pPr>
            <w:r w:rsidRPr="00D27030">
              <w:rPr>
                <w:rFonts w:cs="Arial"/>
                <w:szCs w:val="22"/>
              </w:rPr>
              <w:t>Formal or informal discussions with students and graduates such as class councils, class representatives, individuals or delegations</w:t>
            </w:r>
          </w:p>
          <w:p w:rsidR="00D07044" w:rsidRPr="00D27030" w:rsidRDefault="00D07044" w:rsidP="00D07044">
            <w:pPr>
              <w:ind w:left="360"/>
              <w:rPr>
                <w:rFonts w:cs="Arial"/>
                <w:szCs w:val="22"/>
              </w:rPr>
            </w:pPr>
          </w:p>
          <w:p w:rsidR="00EA4DDF" w:rsidRPr="00D27030" w:rsidRDefault="00EA4DDF" w:rsidP="006E76AE">
            <w:pPr>
              <w:numPr>
                <w:ilvl w:val="0"/>
                <w:numId w:val="8"/>
              </w:numPr>
              <w:tabs>
                <w:tab w:val="clear" w:pos="720"/>
                <w:tab w:val="num" w:pos="360"/>
              </w:tabs>
              <w:ind w:left="360"/>
              <w:rPr>
                <w:rFonts w:cs="Arial"/>
                <w:szCs w:val="22"/>
              </w:rPr>
            </w:pPr>
            <w:r w:rsidRPr="00D27030">
              <w:rPr>
                <w:rFonts w:cs="Arial"/>
                <w:szCs w:val="22"/>
              </w:rPr>
              <w:t>Debriefing sessions following a field placement, clinical placement, or practicum</w:t>
            </w:r>
          </w:p>
          <w:p w:rsidR="00D07044" w:rsidRPr="00D27030" w:rsidRDefault="00D07044" w:rsidP="00D07044">
            <w:pPr>
              <w:pStyle w:val="ListParagraph"/>
              <w:rPr>
                <w:rFonts w:cs="Arial"/>
                <w:szCs w:val="22"/>
              </w:rPr>
            </w:pPr>
          </w:p>
          <w:p w:rsidR="00D07044" w:rsidRPr="00D27030" w:rsidRDefault="00D07044" w:rsidP="00D07044">
            <w:pPr>
              <w:ind w:left="360"/>
              <w:rPr>
                <w:rFonts w:cs="Arial"/>
                <w:szCs w:val="22"/>
              </w:rPr>
            </w:pPr>
          </w:p>
          <w:p w:rsidR="005D66C4" w:rsidRPr="00D27030" w:rsidRDefault="005D66C4" w:rsidP="00AB5A30">
            <w:pPr>
              <w:rPr>
                <w:rFonts w:cs="Arial"/>
                <w:szCs w:val="22"/>
                <w:lang w:val="en-CA"/>
              </w:rPr>
            </w:pPr>
          </w:p>
        </w:tc>
        <w:tc>
          <w:tcPr>
            <w:tcW w:w="8364" w:type="dxa"/>
            <w:gridSpan w:val="3"/>
          </w:tcPr>
          <w:p w:rsidR="00372AAC" w:rsidRPr="001E456C" w:rsidRDefault="00372AAC" w:rsidP="00372AAC">
            <w:pPr>
              <w:pStyle w:val="ListParagraph"/>
              <w:numPr>
                <w:ilvl w:val="0"/>
                <w:numId w:val="36"/>
              </w:numPr>
              <w:tabs>
                <w:tab w:val="left" w:pos="252"/>
                <w:tab w:val="left" w:pos="972"/>
              </w:tabs>
              <w:ind w:left="252" w:hanging="180"/>
              <w:rPr>
                <w:rFonts w:cs="Arial"/>
                <w:szCs w:val="22"/>
              </w:rPr>
            </w:pPr>
            <w:r w:rsidRPr="001E456C">
              <w:rPr>
                <w:rFonts w:cs="Arial"/>
                <w:szCs w:val="22"/>
              </w:rPr>
              <w:lastRenderedPageBreak/>
              <w:t>Student Focus Group Summary attached.</w:t>
            </w:r>
          </w:p>
          <w:p w:rsidR="00430A7A" w:rsidRPr="001E456C" w:rsidRDefault="007532B1" w:rsidP="00372AAC">
            <w:pPr>
              <w:pStyle w:val="ListParagraph"/>
              <w:numPr>
                <w:ilvl w:val="0"/>
                <w:numId w:val="36"/>
              </w:numPr>
              <w:rPr>
                <w:szCs w:val="22"/>
              </w:rPr>
            </w:pPr>
            <w:r w:rsidRPr="001E456C">
              <w:rPr>
                <w:szCs w:val="22"/>
              </w:rPr>
              <w:t xml:space="preserve">Student advisor </w:t>
            </w:r>
            <w:r w:rsidR="00372AAC" w:rsidRPr="001E456C">
              <w:rPr>
                <w:szCs w:val="22"/>
              </w:rPr>
              <w:t xml:space="preserve">has indicated that students want more tickets, want a </w:t>
            </w:r>
            <w:r w:rsidRPr="001E456C">
              <w:rPr>
                <w:szCs w:val="22"/>
              </w:rPr>
              <w:t xml:space="preserve">second year, more math throughout </w:t>
            </w:r>
            <w:r w:rsidR="001E456C" w:rsidRPr="001E456C">
              <w:rPr>
                <w:szCs w:val="22"/>
              </w:rPr>
              <w:t xml:space="preserve">as well as </w:t>
            </w:r>
            <w:r w:rsidRPr="001E456C">
              <w:rPr>
                <w:szCs w:val="22"/>
              </w:rPr>
              <w:t>blue print,</w:t>
            </w:r>
            <w:r w:rsidR="00372AAC" w:rsidRPr="001E456C">
              <w:rPr>
                <w:szCs w:val="22"/>
              </w:rPr>
              <w:t xml:space="preserve"> m</w:t>
            </w:r>
            <w:r w:rsidRPr="001E456C">
              <w:rPr>
                <w:szCs w:val="22"/>
              </w:rPr>
              <w:t xml:space="preserve">ore lab time and </w:t>
            </w:r>
            <w:r w:rsidRPr="001E456C">
              <w:rPr>
                <w:szCs w:val="22"/>
              </w:rPr>
              <w:lastRenderedPageBreak/>
              <w:t xml:space="preserve">applied projects. </w:t>
            </w:r>
            <w:r w:rsidR="00372AAC" w:rsidRPr="001E456C">
              <w:rPr>
                <w:szCs w:val="22"/>
              </w:rPr>
              <w:t xml:space="preserve">Students also want to be tested </w:t>
            </w:r>
            <w:r w:rsidR="001E456C" w:rsidRPr="001E456C">
              <w:rPr>
                <w:szCs w:val="22"/>
              </w:rPr>
              <w:t xml:space="preserve">for math </w:t>
            </w:r>
            <w:r w:rsidR="00372AAC" w:rsidRPr="001E456C">
              <w:rPr>
                <w:szCs w:val="22"/>
              </w:rPr>
              <w:t>at the beginning and would appreciate support being provided at the beginning of the program.</w:t>
            </w:r>
          </w:p>
          <w:p w:rsidR="00F51399" w:rsidRPr="00D27030" w:rsidRDefault="001E456C" w:rsidP="00580D33">
            <w:pPr>
              <w:rPr>
                <w:rFonts w:cs="Arial"/>
                <w:szCs w:val="22"/>
                <w:lang w:val="en-CA"/>
              </w:rPr>
            </w:pPr>
            <w:r>
              <w:rPr>
                <w:rFonts w:cs="Arial"/>
                <w:szCs w:val="22"/>
                <w:lang w:val="en-CA"/>
              </w:rPr>
              <w:t>Informally the present students have been polled and the feeling is that half of the present 36 students graduating will be back when and if we introduce the technician program in Fall 2014</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EA4DDF" w:rsidP="00AB5A30">
            <w:pPr>
              <w:tabs>
                <w:tab w:val="left" w:pos="72"/>
              </w:tabs>
              <w:rPr>
                <w:rFonts w:cs="Arial"/>
                <w:b/>
                <w:szCs w:val="22"/>
              </w:rPr>
            </w:pPr>
            <w:r w:rsidRPr="00D27030">
              <w:rPr>
                <w:rFonts w:cs="Arial"/>
                <w:b/>
                <w:szCs w:val="22"/>
              </w:rPr>
              <w:lastRenderedPageBreak/>
              <w:t>4.0 Employment Trends</w:t>
            </w:r>
          </w:p>
        </w:tc>
        <w:tc>
          <w:tcPr>
            <w:tcW w:w="8364" w:type="dxa"/>
            <w:gridSpan w:val="3"/>
            <w:shd w:val="clear" w:color="auto" w:fill="C0C0C0"/>
            <w:tcMar>
              <w:top w:w="113" w:type="dxa"/>
              <w:bottom w:w="113" w:type="dxa"/>
            </w:tcMar>
          </w:tcPr>
          <w:p w:rsidR="00EA4DDF" w:rsidRPr="00D27030" w:rsidRDefault="00EA4DDF" w:rsidP="00AB5A30">
            <w:pPr>
              <w:rPr>
                <w:rFonts w:cs="Arial"/>
                <w:b/>
                <w:szCs w:val="22"/>
              </w:rPr>
            </w:pPr>
            <w:r w:rsidRPr="00D27030">
              <w:rPr>
                <w:rFonts w:cs="Arial"/>
                <w:b/>
                <w:szCs w:val="22"/>
              </w:rPr>
              <w:t>Summary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t>4.1 Employment</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pStyle w:val="Title"/>
              <w:numPr>
                <w:ilvl w:val="0"/>
                <w:numId w:val="6"/>
              </w:numPr>
              <w:tabs>
                <w:tab w:val="clear" w:pos="720"/>
                <w:tab w:val="num" w:pos="360"/>
              </w:tabs>
              <w:ind w:left="360"/>
              <w:jc w:val="left"/>
              <w:rPr>
                <w:rFonts w:ascii="Arial" w:hAnsi="Arial" w:cs="Arial"/>
                <w:sz w:val="22"/>
                <w:szCs w:val="22"/>
              </w:rPr>
            </w:pPr>
            <w:r w:rsidRPr="00D27030">
              <w:rPr>
                <w:rFonts w:ascii="Arial" w:hAnsi="Arial" w:cs="Arial"/>
                <w:sz w:val="22"/>
                <w:szCs w:val="22"/>
              </w:rPr>
              <w:t xml:space="preserve">Graduate employment statistics over the last few years, including those of students employed in the field, in a related field, outside the field, or unemployed, and any emerging patterns in this data </w:t>
            </w:r>
          </w:p>
          <w:p w:rsidR="00D07044" w:rsidRPr="00D27030" w:rsidRDefault="00D07044" w:rsidP="00D07044">
            <w:pPr>
              <w:pStyle w:val="Title"/>
              <w:ind w:left="360"/>
              <w:jc w:val="left"/>
              <w:rPr>
                <w:rFonts w:ascii="Arial" w:hAnsi="Arial" w:cs="Arial"/>
                <w:sz w:val="22"/>
                <w:szCs w:val="22"/>
              </w:rPr>
            </w:pPr>
          </w:p>
          <w:p w:rsidR="00EA4DDF" w:rsidRPr="00D27030" w:rsidRDefault="00EA4DDF" w:rsidP="006E76AE">
            <w:pPr>
              <w:pStyle w:val="Title"/>
              <w:numPr>
                <w:ilvl w:val="0"/>
                <w:numId w:val="6"/>
              </w:numPr>
              <w:tabs>
                <w:tab w:val="clear" w:pos="720"/>
                <w:tab w:val="num" w:pos="360"/>
              </w:tabs>
              <w:ind w:left="360"/>
              <w:jc w:val="left"/>
              <w:rPr>
                <w:rFonts w:ascii="Arial" w:hAnsi="Arial" w:cs="Arial"/>
                <w:sz w:val="22"/>
                <w:szCs w:val="22"/>
              </w:rPr>
            </w:pPr>
            <w:r w:rsidRPr="00D27030">
              <w:rPr>
                <w:rFonts w:ascii="Arial" w:hAnsi="Arial" w:cs="Arial"/>
                <w:sz w:val="22"/>
                <w:szCs w:val="22"/>
              </w:rPr>
              <w:t>Student preparedness for entry-level positions</w:t>
            </w:r>
          </w:p>
          <w:p w:rsidR="00D07044" w:rsidRPr="00D27030" w:rsidRDefault="00D07044" w:rsidP="00D07044">
            <w:pPr>
              <w:pStyle w:val="ListParagraph"/>
              <w:rPr>
                <w:rFonts w:cs="Arial"/>
                <w:szCs w:val="22"/>
              </w:rPr>
            </w:pPr>
          </w:p>
          <w:p w:rsidR="00EA4DDF" w:rsidRPr="00D27030" w:rsidRDefault="00EA4DDF" w:rsidP="006E76AE">
            <w:pPr>
              <w:numPr>
                <w:ilvl w:val="0"/>
                <w:numId w:val="6"/>
              </w:numPr>
              <w:tabs>
                <w:tab w:val="clear" w:pos="720"/>
              </w:tabs>
              <w:ind w:left="360"/>
              <w:rPr>
                <w:rFonts w:cs="Arial"/>
                <w:szCs w:val="22"/>
                <w:lang w:val="en-CA"/>
              </w:rPr>
            </w:pPr>
            <w:r w:rsidRPr="00D27030">
              <w:rPr>
                <w:rFonts w:cs="Arial"/>
                <w:szCs w:val="22"/>
              </w:rPr>
              <w:t xml:space="preserve">Emergent employment trends such as new types of positions, changing job </w:t>
            </w:r>
            <w:r w:rsidRPr="00D27030">
              <w:rPr>
                <w:rFonts w:cs="Arial"/>
                <w:szCs w:val="22"/>
              </w:rPr>
              <w:lastRenderedPageBreak/>
              <w:t>market, regional distinctions, changing employer profile, or emerging skill shortages</w:t>
            </w:r>
          </w:p>
          <w:p w:rsidR="00EA4DDF" w:rsidRPr="00D27030" w:rsidRDefault="00EA4DDF" w:rsidP="00AB5A30">
            <w:pPr>
              <w:rPr>
                <w:rFonts w:cs="Arial"/>
                <w:szCs w:val="22"/>
                <w:lang w:val="en-CA"/>
              </w:rPr>
            </w:pPr>
          </w:p>
        </w:tc>
        <w:tc>
          <w:tcPr>
            <w:tcW w:w="8364" w:type="dxa"/>
            <w:gridSpan w:val="3"/>
            <w:tcMar>
              <w:top w:w="113" w:type="dxa"/>
              <w:bottom w:w="113" w:type="dxa"/>
            </w:tcMar>
          </w:tcPr>
          <w:p w:rsidR="00D73C5D" w:rsidRPr="001E456C" w:rsidRDefault="00D73C5D" w:rsidP="002E4465">
            <w:pPr>
              <w:tabs>
                <w:tab w:val="left" w:pos="252"/>
                <w:tab w:val="left" w:pos="972"/>
              </w:tabs>
              <w:rPr>
                <w:rFonts w:cs="Arial"/>
                <w:szCs w:val="22"/>
              </w:rPr>
            </w:pPr>
            <w:r w:rsidRPr="00D27030">
              <w:rPr>
                <w:rFonts w:cs="Arial"/>
                <w:color w:val="76923C" w:themeColor="accent3" w:themeShade="BF"/>
                <w:szCs w:val="22"/>
              </w:rPr>
              <w:lastRenderedPageBreak/>
              <w:t xml:space="preserve"> </w:t>
            </w:r>
            <w:r w:rsidRPr="001E456C">
              <w:rPr>
                <w:rFonts w:cs="Arial"/>
                <w:szCs w:val="22"/>
              </w:rPr>
              <w:t xml:space="preserve">Canadian Occupational Projection System (COPS) rates employment opportunities to 2020 as Fair with 80% of job seekers being school leavers </w:t>
            </w:r>
          </w:p>
          <w:p w:rsidR="00D73C5D" w:rsidRPr="001E456C" w:rsidRDefault="00D73C5D" w:rsidP="00D73C5D">
            <w:pPr>
              <w:rPr>
                <w:rFonts w:cs="Arial"/>
                <w:szCs w:val="22"/>
              </w:rPr>
            </w:pPr>
            <w:r w:rsidRPr="001E456C">
              <w:rPr>
                <w:rFonts w:cs="Arial"/>
                <w:szCs w:val="22"/>
              </w:rPr>
              <w:t>Construction Sector Council  (CSC) predicts growth on a relatively small base at 16% within Central Ontario (112 positions)</w:t>
            </w:r>
          </w:p>
          <w:p w:rsidR="00D73C5D" w:rsidRPr="001E456C" w:rsidRDefault="00D73C5D" w:rsidP="00D73C5D">
            <w:pPr>
              <w:rPr>
                <w:rFonts w:cs="Arial"/>
                <w:szCs w:val="22"/>
              </w:rPr>
            </w:pPr>
            <w:r w:rsidRPr="001E456C">
              <w:rPr>
                <w:rFonts w:cs="Arial"/>
                <w:szCs w:val="22"/>
              </w:rPr>
              <w:t>Visits with numerous local businesses have also highlighted a strong anticipated need for Welders in the next 3 years</w:t>
            </w:r>
          </w:p>
          <w:p w:rsidR="00D73C5D" w:rsidRPr="001E456C" w:rsidRDefault="00D73C5D" w:rsidP="006E76AE">
            <w:pPr>
              <w:numPr>
                <w:ilvl w:val="0"/>
                <w:numId w:val="23"/>
              </w:numPr>
              <w:tabs>
                <w:tab w:val="left" w:pos="252"/>
                <w:tab w:val="left" w:pos="972"/>
              </w:tabs>
              <w:contextualSpacing/>
              <w:rPr>
                <w:rFonts w:cs="Arial"/>
                <w:szCs w:val="22"/>
              </w:rPr>
            </w:pPr>
            <w:r w:rsidRPr="001E456C">
              <w:rPr>
                <w:rFonts w:cs="Arial"/>
                <w:szCs w:val="22"/>
              </w:rPr>
              <w:t>Laser welding/cutting is said to be the emerging process for manual and robotic welding.</w:t>
            </w:r>
          </w:p>
          <w:p w:rsidR="00D73C5D" w:rsidRPr="001E456C" w:rsidRDefault="00D73C5D" w:rsidP="006E76AE">
            <w:pPr>
              <w:numPr>
                <w:ilvl w:val="0"/>
                <w:numId w:val="23"/>
              </w:numPr>
              <w:tabs>
                <w:tab w:val="left" w:pos="252"/>
                <w:tab w:val="left" w:pos="972"/>
              </w:tabs>
              <w:contextualSpacing/>
              <w:rPr>
                <w:rFonts w:cs="Arial"/>
                <w:szCs w:val="22"/>
              </w:rPr>
            </w:pPr>
            <w:r w:rsidRPr="001E456C">
              <w:rPr>
                <w:rFonts w:cs="Arial"/>
                <w:szCs w:val="22"/>
              </w:rPr>
              <w:t>Standards for manufactured steal are changing which require higher skill levels for welders.</w:t>
            </w:r>
          </w:p>
          <w:p w:rsidR="00EA4DDF" w:rsidRPr="00372AAC" w:rsidRDefault="00372AAC" w:rsidP="00372AAC">
            <w:pPr>
              <w:pStyle w:val="ListParagraph"/>
              <w:numPr>
                <w:ilvl w:val="0"/>
                <w:numId w:val="37"/>
              </w:numPr>
              <w:rPr>
                <w:rFonts w:cs="Arial"/>
                <w:szCs w:val="22"/>
                <w:lang w:val="en-CA"/>
              </w:rPr>
            </w:pPr>
            <w:r w:rsidRPr="001E456C">
              <w:rPr>
                <w:szCs w:val="22"/>
                <w:lang w:val="en-CA"/>
              </w:rPr>
              <w:t xml:space="preserve">Employers have advised faculty that students </w:t>
            </w:r>
            <w:r w:rsidR="00D27030" w:rsidRPr="001E456C">
              <w:rPr>
                <w:szCs w:val="22"/>
                <w:lang w:val="en-CA"/>
              </w:rPr>
              <w:t xml:space="preserve">are prepared for entry level </w:t>
            </w:r>
            <w:r w:rsidR="002E4465" w:rsidRPr="001E456C">
              <w:rPr>
                <w:szCs w:val="22"/>
                <w:lang w:val="en-CA"/>
              </w:rPr>
              <w:t>positions;</w:t>
            </w:r>
            <w:r w:rsidR="00D27030" w:rsidRPr="001E456C">
              <w:rPr>
                <w:szCs w:val="22"/>
                <w:lang w:val="en-CA"/>
              </w:rPr>
              <w:t xml:space="preserve"> only previous experience prior to Fleming will increase their marketability.</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4.2 Other Graduate Destinations</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pStyle w:val="Title"/>
              <w:numPr>
                <w:ilvl w:val="0"/>
                <w:numId w:val="19"/>
              </w:numPr>
              <w:tabs>
                <w:tab w:val="clear" w:pos="720"/>
                <w:tab w:val="num" w:pos="360"/>
              </w:tabs>
              <w:ind w:left="360"/>
              <w:jc w:val="left"/>
              <w:rPr>
                <w:rFonts w:ascii="Arial" w:hAnsi="Arial" w:cs="Arial"/>
                <w:sz w:val="22"/>
                <w:szCs w:val="22"/>
              </w:rPr>
            </w:pPr>
            <w:r w:rsidRPr="00D27030">
              <w:rPr>
                <w:rFonts w:ascii="Arial" w:hAnsi="Arial" w:cs="Arial"/>
                <w:sz w:val="22"/>
                <w:szCs w:val="22"/>
              </w:rPr>
              <w:t>Alternative graduate destinations such as further education, international opportunities, volunteer service, or other experiences</w:t>
            </w:r>
          </w:p>
          <w:p w:rsidR="005D66C4" w:rsidRPr="00D27030" w:rsidRDefault="005D66C4" w:rsidP="005D66C4">
            <w:pPr>
              <w:pStyle w:val="Title"/>
              <w:jc w:val="left"/>
              <w:rPr>
                <w:rFonts w:ascii="Arial" w:hAnsi="Arial" w:cs="Arial"/>
                <w:sz w:val="22"/>
                <w:szCs w:val="22"/>
              </w:rPr>
            </w:pPr>
          </w:p>
        </w:tc>
        <w:tc>
          <w:tcPr>
            <w:tcW w:w="8364" w:type="dxa"/>
            <w:gridSpan w:val="3"/>
            <w:tcMar>
              <w:top w:w="113" w:type="dxa"/>
              <w:bottom w:w="113" w:type="dxa"/>
            </w:tcMar>
          </w:tcPr>
          <w:p w:rsidR="00372AAC" w:rsidRPr="001E456C" w:rsidRDefault="00372AAC" w:rsidP="00372AAC">
            <w:pPr>
              <w:pStyle w:val="ListParagraph"/>
              <w:numPr>
                <w:ilvl w:val="0"/>
                <w:numId w:val="19"/>
              </w:numPr>
              <w:tabs>
                <w:tab w:val="left" w:pos="432"/>
                <w:tab w:val="left" w:pos="972"/>
              </w:tabs>
              <w:rPr>
                <w:rFonts w:cs="Arial"/>
                <w:szCs w:val="22"/>
              </w:rPr>
            </w:pPr>
            <w:r w:rsidRPr="001E456C">
              <w:rPr>
                <w:rFonts w:cs="Arial"/>
                <w:szCs w:val="22"/>
              </w:rPr>
              <w:t>Curriculum issues / strengths that have been identified by employers pertaining to graduate job readiness.</w:t>
            </w:r>
          </w:p>
          <w:p w:rsidR="00372AAC" w:rsidRPr="001E456C" w:rsidRDefault="00372AAC" w:rsidP="00372AAC">
            <w:pPr>
              <w:pStyle w:val="ListParagraph"/>
              <w:numPr>
                <w:ilvl w:val="0"/>
                <w:numId w:val="19"/>
              </w:numPr>
              <w:tabs>
                <w:tab w:val="left" w:pos="432"/>
                <w:tab w:val="left" w:pos="972"/>
              </w:tabs>
              <w:rPr>
                <w:rFonts w:cs="Arial"/>
                <w:szCs w:val="22"/>
              </w:rPr>
            </w:pPr>
            <w:r w:rsidRPr="001E456C">
              <w:rPr>
                <w:rFonts w:cs="Arial"/>
                <w:szCs w:val="22"/>
              </w:rPr>
              <w:t>In the past employers stated that graduate welders are weak in blueprint reading, fabrication/fitting</w:t>
            </w:r>
          </w:p>
          <w:p w:rsidR="00372AAC" w:rsidRPr="001E456C" w:rsidRDefault="00372AAC" w:rsidP="003D2E0C">
            <w:pPr>
              <w:pStyle w:val="ListParagraph"/>
              <w:numPr>
                <w:ilvl w:val="0"/>
                <w:numId w:val="19"/>
              </w:numPr>
              <w:tabs>
                <w:tab w:val="left" w:pos="432"/>
                <w:tab w:val="left" w:pos="972"/>
              </w:tabs>
              <w:rPr>
                <w:rFonts w:cs="Arial"/>
                <w:szCs w:val="22"/>
              </w:rPr>
            </w:pPr>
            <w:r w:rsidRPr="001E456C">
              <w:rPr>
                <w:rFonts w:cs="Arial"/>
                <w:szCs w:val="22"/>
              </w:rPr>
              <w:t>Coordinator may consider having an electronic survey placed on Facebook page to find out where graduates are heading.</w:t>
            </w:r>
          </w:p>
          <w:p w:rsidR="007532B1" w:rsidRPr="00D27030" w:rsidRDefault="00372AAC" w:rsidP="003D2E0C">
            <w:pPr>
              <w:pStyle w:val="ListParagraph"/>
              <w:numPr>
                <w:ilvl w:val="0"/>
                <w:numId w:val="30"/>
              </w:numPr>
              <w:rPr>
                <w:rFonts w:cs="Arial"/>
                <w:color w:val="7030A0"/>
                <w:szCs w:val="22"/>
                <w:lang w:val="en-CA"/>
              </w:rPr>
            </w:pPr>
            <w:r w:rsidRPr="001E456C">
              <w:rPr>
                <w:szCs w:val="22"/>
                <w:lang w:val="en-CA"/>
              </w:rPr>
              <w:t>Suggestions from informal discussions with graduates:</w:t>
            </w:r>
            <w:r w:rsidR="003D2E0C" w:rsidRPr="001E456C">
              <w:rPr>
                <w:szCs w:val="22"/>
                <w:lang w:val="en-CA"/>
              </w:rPr>
              <w:t xml:space="preserve"> </w:t>
            </w:r>
            <w:r w:rsidRPr="001E456C">
              <w:rPr>
                <w:szCs w:val="22"/>
                <w:lang w:val="en-CA"/>
              </w:rPr>
              <w:t>More project-based learning</w:t>
            </w:r>
            <w:r w:rsidR="003D2E0C" w:rsidRPr="001E456C">
              <w:rPr>
                <w:szCs w:val="22"/>
                <w:lang w:val="en-CA"/>
              </w:rPr>
              <w:t xml:space="preserve">. </w:t>
            </w:r>
            <w:r w:rsidRPr="001E456C">
              <w:rPr>
                <w:szCs w:val="22"/>
                <w:lang w:val="en-CA"/>
              </w:rPr>
              <w:t>More integration between courses (e.g. blueprint reading, math, and hands-on learning in shop)</w:t>
            </w:r>
            <w:r w:rsidR="003D2E0C" w:rsidRPr="001E456C">
              <w:rPr>
                <w:szCs w:val="22"/>
                <w:lang w:val="en-CA"/>
              </w:rPr>
              <w:t>.  The c</w:t>
            </w:r>
            <w:r w:rsidRPr="001E456C">
              <w:rPr>
                <w:szCs w:val="22"/>
                <w:lang w:val="en-CA"/>
              </w:rPr>
              <w:t xml:space="preserve">ommunity </w:t>
            </w:r>
            <w:r w:rsidR="003D2E0C" w:rsidRPr="001E456C">
              <w:rPr>
                <w:szCs w:val="22"/>
                <w:lang w:val="en-CA"/>
              </w:rPr>
              <w:t xml:space="preserve">views the program </w:t>
            </w:r>
            <w:r w:rsidRPr="001E456C">
              <w:rPr>
                <w:szCs w:val="22"/>
                <w:lang w:val="en-CA"/>
              </w:rPr>
              <w:t xml:space="preserve">as credible. Having many graduates come through the shop for a weld test. </w:t>
            </w:r>
            <w:r w:rsidR="003D2E0C" w:rsidRPr="001E456C">
              <w:rPr>
                <w:szCs w:val="22"/>
                <w:lang w:val="en-CA"/>
              </w:rPr>
              <w:t>Some of our graduates do not have strong</w:t>
            </w:r>
            <w:r w:rsidRPr="001E456C">
              <w:rPr>
                <w:szCs w:val="22"/>
                <w:lang w:val="en-CA"/>
              </w:rPr>
              <w:t xml:space="preserve"> enough </w:t>
            </w:r>
            <w:r w:rsidR="003D2E0C" w:rsidRPr="001E456C">
              <w:rPr>
                <w:szCs w:val="22"/>
                <w:lang w:val="en-CA"/>
              </w:rPr>
              <w:t>skills.  Need to maintain high expectation for our students in order to remain credible.</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EA4DDF" w:rsidP="00AB5A30">
            <w:pPr>
              <w:tabs>
                <w:tab w:val="left" w:pos="72"/>
              </w:tabs>
              <w:rPr>
                <w:rFonts w:cs="Arial"/>
                <w:b/>
                <w:szCs w:val="22"/>
              </w:rPr>
            </w:pPr>
            <w:r w:rsidRPr="00D27030">
              <w:rPr>
                <w:rFonts w:cs="Arial"/>
                <w:b/>
                <w:szCs w:val="22"/>
              </w:rPr>
              <w:t>5.0 Strategic Positioning</w:t>
            </w:r>
          </w:p>
        </w:tc>
        <w:tc>
          <w:tcPr>
            <w:tcW w:w="8364" w:type="dxa"/>
            <w:gridSpan w:val="3"/>
            <w:shd w:val="clear" w:color="auto" w:fill="C0C0C0"/>
            <w:tcMar>
              <w:top w:w="113" w:type="dxa"/>
              <w:bottom w:w="113" w:type="dxa"/>
            </w:tcMar>
          </w:tcPr>
          <w:p w:rsidR="00EA4DDF" w:rsidRPr="00D27030" w:rsidRDefault="00EA4DDF" w:rsidP="00AB5A30">
            <w:pPr>
              <w:rPr>
                <w:rFonts w:cs="Arial"/>
                <w:b/>
                <w:szCs w:val="22"/>
              </w:rPr>
            </w:pPr>
            <w:r w:rsidRPr="00D27030">
              <w:rPr>
                <w:rFonts w:cs="Arial"/>
                <w:b/>
                <w:szCs w:val="22"/>
              </w:rPr>
              <w:t>Summary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t>5.1College Alignment</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pStyle w:val="Title"/>
              <w:numPr>
                <w:ilvl w:val="0"/>
                <w:numId w:val="9"/>
              </w:numPr>
              <w:tabs>
                <w:tab w:val="clear" w:pos="720"/>
                <w:tab w:val="num" w:pos="360"/>
              </w:tabs>
              <w:ind w:left="360"/>
              <w:jc w:val="left"/>
              <w:rPr>
                <w:rFonts w:ascii="Arial" w:hAnsi="Arial" w:cs="Arial"/>
                <w:sz w:val="22"/>
                <w:szCs w:val="22"/>
              </w:rPr>
            </w:pPr>
            <w:r w:rsidRPr="00D27030">
              <w:rPr>
                <w:rFonts w:ascii="Arial" w:hAnsi="Arial" w:cs="Arial"/>
                <w:sz w:val="22"/>
                <w:szCs w:val="22"/>
              </w:rPr>
              <w:t xml:space="preserve">Program alignment with college priorities such as vision, mission, values, </w:t>
            </w:r>
            <w:r w:rsidRPr="00D27030">
              <w:rPr>
                <w:rFonts w:ascii="Arial" w:hAnsi="Arial" w:cs="Arial"/>
                <w:bCs/>
                <w:sz w:val="22"/>
                <w:szCs w:val="22"/>
              </w:rPr>
              <w:t xml:space="preserve">strategic plan, academic framework, and the educational mandate, and / or academic priorities of the School </w:t>
            </w:r>
          </w:p>
          <w:p w:rsidR="00D07044" w:rsidRPr="00D27030" w:rsidRDefault="00D07044" w:rsidP="00D07044">
            <w:pPr>
              <w:pStyle w:val="Title"/>
              <w:ind w:left="360"/>
              <w:jc w:val="left"/>
              <w:rPr>
                <w:rFonts w:ascii="Arial" w:hAnsi="Arial" w:cs="Arial"/>
                <w:bCs/>
                <w:sz w:val="22"/>
                <w:szCs w:val="22"/>
              </w:rPr>
            </w:pPr>
          </w:p>
          <w:p w:rsidR="00EA4DDF" w:rsidRPr="00D27030" w:rsidRDefault="00EA4DDF" w:rsidP="006E76AE">
            <w:pPr>
              <w:pStyle w:val="Title"/>
              <w:numPr>
                <w:ilvl w:val="0"/>
                <w:numId w:val="9"/>
              </w:numPr>
              <w:tabs>
                <w:tab w:val="clear" w:pos="720"/>
                <w:tab w:val="num" w:pos="360"/>
              </w:tabs>
              <w:ind w:left="360"/>
              <w:jc w:val="left"/>
              <w:rPr>
                <w:rFonts w:ascii="Arial" w:hAnsi="Arial" w:cs="Arial"/>
                <w:sz w:val="22"/>
                <w:szCs w:val="22"/>
                <w:lang w:val="en-CA"/>
              </w:rPr>
            </w:pPr>
            <w:r w:rsidRPr="00D27030">
              <w:rPr>
                <w:rFonts w:ascii="Arial" w:hAnsi="Arial" w:cs="Arial"/>
                <w:sz w:val="22"/>
                <w:szCs w:val="22"/>
              </w:rPr>
              <w:t>Opportunities for new program initiatives based on Program, School, or community strengths and alliances</w:t>
            </w:r>
          </w:p>
          <w:p w:rsidR="00EB4375" w:rsidRPr="00D27030" w:rsidRDefault="00EB4375" w:rsidP="00EB4375">
            <w:pPr>
              <w:pStyle w:val="Title"/>
              <w:jc w:val="left"/>
              <w:rPr>
                <w:rFonts w:ascii="Arial" w:hAnsi="Arial" w:cs="Arial"/>
                <w:sz w:val="22"/>
                <w:szCs w:val="22"/>
                <w:lang w:val="en-CA"/>
              </w:rPr>
            </w:pPr>
          </w:p>
        </w:tc>
        <w:tc>
          <w:tcPr>
            <w:tcW w:w="8364" w:type="dxa"/>
            <w:gridSpan w:val="3"/>
            <w:tcMar>
              <w:top w:w="113" w:type="dxa"/>
              <w:bottom w:w="113" w:type="dxa"/>
            </w:tcMar>
          </w:tcPr>
          <w:p w:rsidR="00BF1687" w:rsidRPr="002E4465" w:rsidRDefault="003D2E0C" w:rsidP="00F51399">
            <w:pPr>
              <w:rPr>
                <w:rFonts w:cs="Arial"/>
                <w:szCs w:val="22"/>
                <w:lang w:val="en-CA"/>
              </w:rPr>
            </w:pPr>
            <w:r w:rsidRPr="002E4465">
              <w:rPr>
                <w:rFonts w:cs="Arial"/>
                <w:szCs w:val="22"/>
                <w:lang w:val="en-CA"/>
              </w:rPr>
              <w:t>Careful consideration has been made to ensure that the program moving forward aligns to Fleming’s core promise and strategic plan.</w:t>
            </w:r>
            <w:r w:rsidR="002E4465">
              <w:rPr>
                <w:rFonts w:cs="Arial"/>
                <w:szCs w:val="22"/>
                <w:lang w:val="en-CA"/>
              </w:rPr>
              <w:t xml:space="preserve">  Specific alignments include creating additional pathways, increasing enrolment and ensuring that curriculum embeds our commitment to sustainable practices and the use of e-technologies. </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762"/>
        </w:trPr>
        <w:tc>
          <w:tcPr>
            <w:tcW w:w="4678" w:type="dxa"/>
            <w:gridSpan w:val="2"/>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5.2 Competitor Programs</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pStyle w:val="Title"/>
              <w:numPr>
                <w:ilvl w:val="0"/>
                <w:numId w:val="18"/>
              </w:numPr>
              <w:tabs>
                <w:tab w:val="clear" w:pos="720"/>
              </w:tabs>
              <w:ind w:left="360"/>
              <w:jc w:val="left"/>
              <w:rPr>
                <w:rFonts w:ascii="Arial" w:hAnsi="Arial" w:cs="Arial"/>
                <w:sz w:val="22"/>
                <w:szCs w:val="22"/>
              </w:rPr>
            </w:pPr>
            <w:r w:rsidRPr="00D27030">
              <w:rPr>
                <w:rFonts w:ascii="Arial" w:hAnsi="Arial" w:cs="Arial"/>
                <w:sz w:val="22"/>
                <w:szCs w:val="22"/>
              </w:rPr>
              <w:t>Key parallels and differences between this program and those of its closest competitors, where applicable</w:t>
            </w:r>
          </w:p>
          <w:p w:rsidR="00D07044" w:rsidRPr="00D27030" w:rsidRDefault="00D07044" w:rsidP="00D07044">
            <w:pPr>
              <w:pStyle w:val="Title"/>
              <w:ind w:left="360"/>
              <w:jc w:val="left"/>
              <w:rPr>
                <w:rFonts w:ascii="Arial" w:hAnsi="Arial" w:cs="Arial"/>
                <w:sz w:val="22"/>
                <w:szCs w:val="22"/>
              </w:rPr>
            </w:pPr>
          </w:p>
          <w:p w:rsidR="00EA4DDF" w:rsidRPr="00D27030" w:rsidRDefault="00EA4DDF" w:rsidP="006E76AE">
            <w:pPr>
              <w:pStyle w:val="Title"/>
              <w:numPr>
                <w:ilvl w:val="0"/>
                <w:numId w:val="17"/>
              </w:numPr>
              <w:tabs>
                <w:tab w:val="clear" w:pos="720"/>
              </w:tabs>
              <w:ind w:left="360"/>
              <w:jc w:val="left"/>
              <w:rPr>
                <w:rFonts w:ascii="Arial" w:hAnsi="Arial" w:cs="Arial"/>
                <w:b/>
                <w:sz w:val="22"/>
                <w:szCs w:val="22"/>
              </w:rPr>
            </w:pPr>
            <w:r w:rsidRPr="00D27030">
              <w:rPr>
                <w:rFonts w:ascii="Arial" w:hAnsi="Arial" w:cs="Arial"/>
                <w:sz w:val="22"/>
                <w:szCs w:val="22"/>
              </w:rPr>
              <w:t>’Value-added’ program distinctions and their attractiveness to prospective students</w:t>
            </w:r>
          </w:p>
          <w:p w:rsidR="00EB4375" w:rsidRPr="00D27030" w:rsidRDefault="00EB4375" w:rsidP="00EB4375">
            <w:pPr>
              <w:pStyle w:val="Title"/>
              <w:jc w:val="left"/>
              <w:rPr>
                <w:rFonts w:ascii="Arial" w:hAnsi="Arial" w:cs="Arial"/>
                <w:b/>
                <w:sz w:val="22"/>
                <w:szCs w:val="22"/>
              </w:rPr>
            </w:pPr>
          </w:p>
        </w:tc>
        <w:tc>
          <w:tcPr>
            <w:tcW w:w="8364" w:type="dxa"/>
            <w:gridSpan w:val="3"/>
            <w:tcMar>
              <w:top w:w="113" w:type="dxa"/>
              <w:bottom w:w="113" w:type="dxa"/>
            </w:tcMar>
          </w:tcPr>
          <w:p w:rsidR="00BF1687" w:rsidRPr="002E4465" w:rsidRDefault="003D2E0C" w:rsidP="004F5607">
            <w:pPr>
              <w:rPr>
                <w:rFonts w:cs="Arial"/>
                <w:szCs w:val="22"/>
                <w:lang w:val="en-CA"/>
              </w:rPr>
            </w:pPr>
            <w:r w:rsidRPr="002E4465">
              <w:rPr>
                <w:rFonts w:cs="Arial"/>
                <w:szCs w:val="22"/>
                <w:lang w:val="en-CA"/>
              </w:rPr>
              <w:t>Review detailed Competitor Analysis Summary attached.</w:t>
            </w:r>
          </w:p>
          <w:p w:rsidR="00EA4DDF" w:rsidRPr="00D27030" w:rsidRDefault="00EA4DDF" w:rsidP="003D2E0C">
            <w:pPr>
              <w:pStyle w:val="Default"/>
              <w:rPr>
                <w:rFonts w:cs="Arial"/>
                <w:szCs w:val="22"/>
              </w:rPr>
            </w:pP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EA4DDF" w:rsidP="00AB5A30">
            <w:pPr>
              <w:tabs>
                <w:tab w:val="left" w:pos="72"/>
              </w:tabs>
              <w:rPr>
                <w:rFonts w:cs="Arial"/>
                <w:b/>
                <w:szCs w:val="22"/>
              </w:rPr>
            </w:pPr>
            <w:r w:rsidRPr="00D27030">
              <w:rPr>
                <w:rFonts w:cs="Arial"/>
                <w:b/>
                <w:szCs w:val="22"/>
              </w:rPr>
              <w:t>6.0 Enrolment Trends</w:t>
            </w:r>
          </w:p>
        </w:tc>
        <w:tc>
          <w:tcPr>
            <w:tcW w:w="8364" w:type="dxa"/>
            <w:gridSpan w:val="3"/>
            <w:shd w:val="clear" w:color="auto" w:fill="C0C0C0"/>
            <w:tcMar>
              <w:top w:w="113" w:type="dxa"/>
              <w:bottom w:w="113" w:type="dxa"/>
            </w:tcMar>
          </w:tcPr>
          <w:p w:rsidR="00EA4DDF" w:rsidRPr="00D27030" w:rsidRDefault="00EA4DDF" w:rsidP="00AB5A30">
            <w:pPr>
              <w:rPr>
                <w:rFonts w:cs="Arial"/>
                <w:b/>
                <w:szCs w:val="22"/>
              </w:rPr>
            </w:pPr>
            <w:r w:rsidRPr="00D27030">
              <w:rPr>
                <w:rFonts w:cs="Arial"/>
                <w:b/>
                <w:szCs w:val="22"/>
              </w:rPr>
              <w:t>Summary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auto"/>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t xml:space="preserve">6.1 Demand for the Program </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numPr>
                <w:ilvl w:val="0"/>
                <w:numId w:val="10"/>
              </w:numPr>
              <w:tabs>
                <w:tab w:val="clear" w:pos="720"/>
                <w:tab w:val="num" w:pos="360"/>
              </w:tabs>
              <w:ind w:left="360"/>
              <w:rPr>
                <w:rFonts w:cs="Arial"/>
                <w:szCs w:val="22"/>
              </w:rPr>
            </w:pPr>
            <w:r w:rsidRPr="00D27030">
              <w:rPr>
                <w:rFonts w:cs="Arial"/>
                <w:szCs w:val="22"/>
              </w:rPr>
              <w:t>Patterns in the number of program applicants, qualified applicants, and actual registrants over the past 6 years</w:t>
            </w:r>
          </w:p>
          <w:p w:rsidR="00D07044" w:rsidRPr="00D27030" w:rsidRDefault="00D07044" w:rsidP="00D07044">
            <w:pPr>
              <w:ind w:left="360"/>
              <w:rPr>
                <w:rFonts w:cs="Arial"/>
                <w:szCs w:val="22"/>
              </w:rPr>
            </w:pPr>
          </w:p>
          <w:p w:rsidR="00EA4DDF" w:rsidRPr="00D27030" w:rsidRDefault="00EA4DDF" w:rsidP="006E76AE">
            <w:pPr>
              <w:numPr>
                <w:ilvl w:val="0"/>
                <w:numId w:val="10"/>
              </w:numPr>
              <w:tabs>
                <w:tab w:val="clear" w:pos="720"/>
                <w:tab w:val="num" w:pos="360"/>
              </w:tabs>
              <w:ind w:left="360"/>
              <w:rPr>
                <w:rFonts w:cs="Arial"/>
                <w:szCs w:val="22"/>
              </w:rPr>
            </w:pPr>
            <w:r w:rsidRPr="00D27030">
              <w:rPr>
                <w:rFonts w:cs="Arial"/>
                <w:szCs w:val="22"/>
              </w:rPr>
              <w:t xml:space="preserve">Changes, if any, in the student demographic profile, including level of maturity, diversity, prior knowledge, technological literacy, work experience, and expectations </w:t>
            </w:r>
          </w:p>
          <w:p w:rsidR="00D07044" w:rsidRPr="00D27030" w:rsidRDefault="00D07044" w:rsidP="00D07044">
            <w:pPr>
              <w:pStyle w:val="ListParagraph"/>
              <w:rPr>
                <w:rFonts w:cs="Arial"/>
                <w:szCs w:val="22"/>
              </w:rPr>
            </w:pPr>
          </w:p>
          <w:p w:rsidR="00EA4DDF" w:rsidRPr="00D27030" w:rsidRDefault="00EA4DDF" w:rsidP="006E76AE">
            <w:pPr>
              <w:numPr>
                <w:ilvl w:val="0"/>
                <w:numId w:val="10"/>
              </w:numPr>
              <w:tabs>
                <w:tab w:val="clear" w:pos="720"/>
                <w:tab w:val="num" w:pos="360"/>
              </w:tabs>
              <w:ind w:left="360"/>
              <w:rPr>
                <w:rFonts w:cs="Arial"/>
                <w:b/>
                <w:szCs w:val="22"/>
              </w:rPr>
            </w:pPr>
            <w:r w:rsidRPr="00D27030">
              <w:rPr>
                <w:rFonts w:cs="Arial"/>
                <w:szCs w:val="22"/>
              </w:rPr>
              <w:t xml:space="preserve">Impact, if any, of this changing student profile on program curriculum </w:t>
            </w:r>
          </w:p>
        </w:tc>
        <w:tc>
          <w:tcPr>
            <w:tcW w:w="8364" w:type="dxa"/>
            <w:gridSpan w:val="3"/>
            <w:shd w:val="clear" w:color="auto" w:fill="auto"/>
            <w:tcMar>
              <w:top w:w="113" w:type="dxa"/>
              <w:bottom w:w="113" w:type="dxa"/>
            </w:tcMar>
          </w:tcPr>
          <w:p w:rsidR="00916ADF" w:rsidRPr="00D344B6" w:rsidRDefault="00916ADF" w:rsidP="00916ADF">
            <w:pPr>
              <w:pStyle w:val="NoSpacing"/>
              <w:rPr>
                <w:bCs/>
              </w:rPr>
            </w:pPr>
            <w:r w:rsidRPr="00D344B6">
              <w:rPr>
                <w:bCs/>
              </w:rPr>
              <w:t xml:space="preserve">Fleming currently offers a 30 week program in Welding Techniques.  The enrolment data summary reveals a steady enrolment of 42 students over the past five years; however, what is not noted in this data is the new </w:t>
            </w:r>
            <w:r>
              <w:rPr>
                <w:bCs/>
              </w:rPr>
              <w:t xml:space="preserve">winter </w:t>
            </w:r>
            <w:r w:rsidRPr="00D344B6">
              <w:rPr>
                <w:bCs/>
              </w:rPr>
              <w:t>intake</w:t>
            </w:r>
            <w:r>
              <w:rPr>
                <w:bCs/>
              </w:rPr>
              <w:t>.</w:t>
            </w:r>
            <w:r w:rsidRPr="00D344B6">
              <w:rPr>
                <w:bCs/>
              </w:rPr>
              <w:t xml:space="preserve">  Due to the increase in students demand for this program, Fleming has recently launched a January</w:t>
            </w:r>
            <w:r w:rsidR="000B7982">
              <w:rPr>
                <w:bCs/>
              </w:rPr>
              <w:t xml:space="preserve"> 2013</w:t>
            </w:r>
            <w:r w:rsidRPr="00D344B6">
              <w:rPr>
                <w:bCs/>
              </w:rPr>
              <w:t xml:space="preserve"> intake for this program with 22 students currently in semester one.  Student focus group summaries included detail the student demand for Fleming College to increase their enrolment at the Certificate level and also support the creation of a Welding and Fabrication Technician program</w:t>
            </w:r>
          </w:p>
          <w:p w:rsidR="00916ADF" w:rsidRDefault="00916ADF" w:rsidP="004F5607">
            <w:pPr>
              <w:rPr>
                <w:rFonts w:cs="Arial"/>
                <w:color w:val="7030A0"/>
                <w:szCs w:val="22"/>
              </w:rPr>
            </w:pPr>
          </w:p>
          <w:p w:rsidR="00916ADF" w:rsidRDefault="00916ADF" w:rsidP="00916ADF">
            <w:pPr>
              <w:rPr>
                <w:rFonts w:cs="Arial"/>
                <w:szCs w:val="22"/>
              </w:rPr>
            </w:pPr>
            <w:r>
              <w:rPr>
                <w:rFonts w:cs="Arial"/>
                <w:szCs w:val="22"/>
              </w:rPr>
              <w:t xml:space="preserve">Recent demographic data gathered by Fleming Data Research between 2008 and 2012 is important information to consider in establishing the learner profile.  Of the 44 students who entered the Welding Techniques program in the fall of 2012, 98% of the students were male with 48% being under the age of 20 years old and 55% of the students were from our local catchment area </w:t>
            </w:r>
            <w:sdt>
              <w:sdtPr>
                <w:rPr>
                  <w:rFonts w:cs="Arial"/>
                  <w:szCs w:val="22"/>
                </w:rPr>
                <w:id w:val="1188105996"/>
                <w:citation/>
              </w:sdtPr>
              <w:sdtEndPr/>
              <w:sdtContent>
                <w:r w:rsidR="00D97DEC">
                  <w:rPr>
                    <w:rFonts w:cs="Arial"/>
                    <w:szCs w:val="22"/>
                  </w:rPr>
                  <w:fldChar w:fldCharType="begin"/>
                </w:r>
                <w:r>
                  <w:rPr>
                    <w:rFonts w:cs="Arial"/>
                    <w:szCs w:val="22"/>
                    <w:lang w:val="en-CA"/>
                  </w:rPr>
                  <w:instrText xml:space="preserve">CITATION FDR12 \l 4105 </w:instrText>
                </w:r>
                <w:r w:rsidR="00D97DEC">
                  <w:rPr>
                    <w:rFonts w:cs="Arial"/>
                    <w:szCs w:val="22"/>
                  </w:rPr>
                  <w:fldChar w:fldCharType="separate"/>
                </w:r>
                <w:r w:rsidRPr="007D4827">
                  <w:rPr>
                    <w:rFonts w:cs="Arial"/>
                    <w:noProof/>
                    <w:szCs w:val="22"/>
                    <w:lang w:val="en-CA"/>
                  </w:rPr>
                  <w:t>(FDR, 2012)</w:t>
                </w:r>
                <w:r w:rsidR="00D97DEC">
                  <w:rPr>
                    <w:rFonts w:cs="Arial"/>
                    <w:szCs w:val="22"/>
                  </w:rPr>
                  <w:fldChar w:fldCharType="end"/>
                </w:r>
              </w:sdtContent>
            </w:sdt>
            <w:r>
              <w:rPr>
                <w:rFonts w:cs="Arial"/>
                <w:szCs w:val="22"/>
              </w:rPr>
              <w:t xml:space="preserve">.  Of the 43 students who entered the Welding Techniques program in the fall of 2008, 81% were male with 44% being between 20-25 years of age with 72 % being from our local catchment area </w:t>
            </w:r>
            <w:sdt>
              <w:sdtPr>
                <w:rPr>
                  <w:rFonts w:cs="Arial"/>
                  <w:szCs w:val="22"/>
                </w:rPr>
                <w:id w:val="-2115196379"/>
                <w:citation/>
              </w:sdtPr>
              <w:sdtEndPr/>
              <w:sdtContent>
                <w:r w:rsidR="00D97DEC">
                  <w:rPr>
                    <w:rFonts w:cs="Arial"/>
                    <w:szCs w:val="22"/>
                  </w:rPr>
                  <w:fldChar w:fldCharType="begin"/>
                </w:r>
                <w:r>
                  <w:rPr>
                    <w:rFonts w:cs="Arial"/>
                    <w:szCs w:val="22"/>
                    <w:lang w:val="en-CA"/>
                  </w:rPr>
                  <w:instrText xml:space="preserve">CITATION FDR12 \l 4105 </w:instrText>
                </w:r>
                <w:r w:rsidR="00D97DEC">
                  <w:rPr>
                    <w:rFonts w:cs="Arial"/>
                    <w:szCs w:val="22"/>
                  </w:rPr>
                  <w:fldChar w:fldCharType="separate"/>
                </w:r>
                <w:r w:rsidRPr="007D4827">
                  <w:rPr>
                    <w:rFonts w:cs="Arial"/>
                    <w:noProof/>
                    <w:szCs w:val="22"/>
                    <w:lang w:val="en-CA"/>
                  </w:rPr>
                  <w:t>(FDR, 2012)</w:t>
                </w:r>
                <w:r w:rsidR="00D97DEC">
                  <w:rPr>
                    <w:rFonts w:cs="Arial"/>
                    <w:szCs w:val="22"/>
                  </w:rPr>
                  <w:fldChar w:fldCharType="end"/>
                </w:r>
              </w:sdtContent>
            </w:sdt>
            <w:r>
              <w:rPr>
                <w:rFonts w:cs="Arial"/>
                <w:szCs w:val="22"/>
              </w:rPr>
              <w:t>.  Consistently, the demand for welding training seems to come from our local catchment area, while the majority of students tend to be male, there has been a shift in gender over the past five years.  The age of our current students tends to shift from under 20 year old to between 20-25 years old.</w:t>
            </w:r>
          </w:p>
          <w:p w:rsidR="00F51399" w:rsidRPr="00D27030" w:rsidRDefault="00F51399" w:rsidP="00F51399">
            <w:pPr>
              <w:rPr>
                <w:rFonts w:cs="Arial"/>
                <w:b/>
                <w:szCs w:val="22"/>
              </w:rPr>
            </w:pP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auto"/>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6.2 Student Progression</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pStyle w:val="Title"/>
              <w:numPr>
                <w:ilvl w:val="0"/>
                <w:numId w:val="11"/>
              </w:numPr>
              <w:tabs>
                <w:tab w:val="clear" w:pos="720"/>
                <w:tab w:val="num" w:pos="360"/>
              </w:tabs>
              <w:ind w:left="360"/>
              <w:jc w:val="left"/>
              <w:rPr>
                <w:rFonts w:ascii="Arial" w:hAnsi="Arial" w:cs="Arial"/>
                <w:sz w:val="22"/>
                <w:szCs w:val="22"/>
              </w:rPr>
            </w:pPr>
            <w:r w:rsidRPr="00D27030">
              <w:rPr>
                <w:rFonts w:ascii="Arial" w:hAnsi="Arial" w:cs="Arial"/>
                <w:sz w:val="22"/>
                <w:szCs w:val="22"/>
              </w:rPr>
              <w:t>Patterns of student success and retention on a semester by semester basis over the last six years</w:t>
            </w:r>
          </w:p>
          <w:p w:rsidR="00D07044" w:rsidRPr="00D27030" w:rsidRDefault="00D07044" w:rsidP="00D07044">
            <w:pPr>
              <w:pStyle w:val="Title"/>
              <w:ind w:left="360"/>
              <w:jc w:val="left"/>
              <w:rPr>
                <w:rFonts w:ascii="Arial" w:hAnsi="Arial" w:cs="Arial"/>
                <w:sz w:val="22"/>
                <w:szCs w:val="22"/>
              </w:rPr>
            </w:pPr>
          </w:p>
          <w:p w:rsidR="005D66C4" w:rsidRPr="00D27030" w:rsidRDefault="00EA4DDF" w:rsidP="006E76AE">
            <w:pPr>
              <w:pStyle w:val="Title"/>
              <w:numPr>
                <w:ilvl w:val="0"/>
                <w:numId w:val="11"/>
              </w:numPr>
              <w:tabs>
                <w:tab w:val="clear" w:pos="720"/>
                <w:tab w:val="num" w:pos="360"/>
              </w:tabs>
              <w:ind w:left="360"/>
              <w:jc w:val="left"/>
              <w:rPr>
                <w:rFonts w:ascii="Arial" w:hAnsi="Arial" w:cs="Arial"/>
                <w:b/>
                <w:sz w:val="22"/>
                <w:szCs w:val="22"/>
              </w:rPr>
            </w:pPr>
            <w:r w:rsidRPr="00D27030">
              <w:rPr>
                <w:rFonts w:ascii="Arial" w:hAnsi="Arial" w:cs="Arial"/>
                <w:sz w:val="22"/>
                <w:szCs w:val="22"/>
              </w:rPr>
              <w:t xml:space="preserve">The effectiveness of any strategies adopted to improve student success and retention </w:t>
            </w:r>
          </w:p>
        </w:tc>
        <w:tc>
          <w:tcPr>
            <w:tcW w:w="8364" w:type="dxa"/>
            <w:gridSpan w:val="3"/>
            <w:shd w:val="clear" w:color="auto" w:fill="auto"/>
            <w:tcMar>
              <w:top w:w="113" w:type="dxa"/>
              <w:bottom w:w="113" w:type="dxa"/>
            </w:tcMar>
          </w:tcPr>
          <w:p w:rsidR="000B7982" w:rsidRPr="00A41B92" w:rsidRDefault="00BF1687" w:rsidP="000B7982">
            <w:pPr>
              <w:pStyle w:val="ListParagraph"/>
              <w:numPr>
                <w:ilvl w:val="0"/>
                <w:numId w:val="11"/>
              </w:numPr>
              <w:rPr>
                <w:rFonts w:cs="Arial"/>
                <w:szCs w:val="22"/>
              </w:rPr>
            </w:pPr>
            <w:r w:rsidRPr="00A41B92">
              <w:rPr>
                <w:rFonts w:cs="Arial"/>
                <w:szCs w:val="22"/>
              </w:rPr>
              <w:t xml:space="preserve">New model has pre and co req. with more specialization students will be able to progress based on learning. </w:t>
            </w:r>
          </w:p>
          <w:p w:rsidR="000B7982" w:rsidRPr="00A41B92" w:rsidRDefault="000B7982" w:rsidP="000B7982">
            <w:pPr>
              <w:pStyle w:val="ListParagraph"/>
              <w:numPr>
                <w:ilvl w:val="0"/>
                <w:numId w:val="11"/>
              </w:numPr>
              <w:rPr>
                <w:rFonts w:cs="Arial"/>
                <w:b/>
                <w:szCs w:val="22"/>
              </w:rPr>
            </w:pPr>
            <w:r w:rsidRPr="00A41B92">
              <w:rPr>
                <w:rFonts w:cs="Arial"/>
                <w:szCs w:val="22"/>
              </w:rPr>
              <w:t>Faculty advisor meets with students at risk earlier on in the program.</w:t>
            </w:r>
          </w:p>
          <w:p w:rsidR="00F51399" w:rsidRPr="00D27030" w:rsidRDefault="00F51399" w:rsidP="00F51399">
            <w:pPr>
              <w:rPr>
                <w:rFonts w:cs="Arial"/>
                <w:b/>
                <w:szCs w:val="22"/>
              </w:rPr>
            </w:pP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5D66C4" w:rsidP="00AB5A30">
            <w:pPr>
              <w:tabs>
                <w:tab w:val="left" w:pos="72"/>
              </w:tabs>
              <w:rPr>
                <w:rFonts w:cs="Arial"/>
                <w:b/>
                <w:szCs w:val="22"/>
              </w:rPr>
            </w:pPr>
            <w:r w:rsidRPr="00D27030">
              <w:rPr>
                <w:rFonts w:cs="Arial"/>
                <w:b/>
                <w:szCs w:val="22"/>
              </w:rPr>
              <w:t>7</w:t>
            </w:r>
            <w:r w:rsidR="00EA4DDF" w:rsidRPr="00D27030">
              <w:rPr>
                <w:rFonts w:cs="Arial"/>
                <w:b/>
                <w:szCs w:val="22"/>
              </w:rPr>
              <w:t>.0 External Relations</w:t>
            </w:r>
          </w:p>
        </w:tc>
        <w:tc>
          <w:tcPr>
            <w:tcW w:w="8364" w:type="dxa"/>
            <w:gridSpan w:val="3"/>
            <w:shd w:val="clear" w:color="auto" w:fill="C0C0C0"/>
            <w:tcMar>
              <w:top w:w="113" w:type="dxa"/>
              <w:bottom w:w="113" w:type="dxa"/>
            </w:tcMar>
          </w:tcPr>
          <w:p w:rsidR="00EA4DDF" w:rsidRPr="00D27030" w:rsidRDefault="00EA4DDF" w:rsidP="00AB5A30">
            <w:pPr>
              <w:rPr>
                <w:rFonts w:cs="Arial"/>
                <w:b/>
                <w:szCs w:val="22"/>
              </w:rPr>
            </w:pPr>
            <w:r w:rsidRPr="00D27030">
              <w:rPr>
                <w:rFonts w:cs="Arial"/>
                <w:b/>
                <w:szCs w:val="22"/>
              </w:rPr>
              <w:t>Summary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auto"/>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t xml:space="preserve">7.1 Alumnae </w:t>
            </w: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pStyle w:val="Title"/>
              <w:numPr>
                <w:ilvl w:val="0"/>
                <w:numId w:val="12"/>
              </w:numPr>
              <w:tabs>
                <w:tab w:val="clear" w:pos="720"/>
                <w:tab w:val="num" w:pos="360"/>
              </w:tabs>
              <w:ind w:hanging="720"/>
              <w:jc w:val="left"/>
              <w:rPr>
                <w:rFonts w:ascii="Arial" w:hAnsi="Arial" w:cs="Arial"/>
                <w:sz w:val="22"/>
                <w:szCs w:val="22"/>
              </w:rPr>
            </w:pPr>
            <w:r w:rsidRPr="00D27030">
              <w:rPr>
                <w:rFonts w:ascii="Arial" w:hAnsi="Arial" w:cs="Arial"/>
                <w:sz w:val="22"/>
                <w:szCs w:val="22"/>
              </w:rPr>
              <w:t>The type and range of alumnae involvement in the program</w:t>
            </w:r>
          </w:p>
          <w:p w:rsidR="00EA4DDF" w:rsidRPr="00D27030" w:rsidRDefault="00EA4DDF" w:rsidP="006E76AE">
            <w:pPr>
              <w:pStyle w:val="Title"/>
              <w:numPr>
                <w:ilvl w:val="0"/>
                <w:numId w:val="12"/>
              </w:numPr>
              <w:tabs>
                <w:tab w:val="clear" w:pos="720"/>
                <w:tab w:val="num" w:pos="360"/>
              </w:tabs>
              <w:ind w:hanging="720"/>
              <w:jc w:val="left"/>
              <w:rPr>
                <w:rFonts w:ascii="Arial" w:hAnsi="Arial" w:cs="Arial"/>
                <w:sz w:val="22"/>
                <w:szCs w:val="22"/>
              </w:rPr>
            </w:pPr>
            <w:r w:rsidRPr="00D27030">
              <w:rPr>
                <w:rFonts w:ascii="Arial" w:hAnsi="Arial" w:cs="Arial"/>
                <w:sz w:val="22"/>
                <w:szCs w:val="22"/>
              </w:rPr>
              <w:t xml:space="preserve">Current and future strategies to engage alumnae in the program </w:t>
            </w:r>
          </w:p>
          <w:p w:rsidR="00EA4DDF" w:rsidRPr="00D27030" w:rsidRDefault="00EA4DDF" w:rsidP="00AB5A30">
            <w:pPr>
              <w:pStyle w:val="Title"/>
              <w:jc w:val="left"/>
              <w:rPr>
                <w:rFonts w:ascii="Arial" w:hAnsi="Arial" w:cs="Arial"/>
                <w:b/>
                <w:sz w:val="22"/>
                <w:szCs w:val="22"/>
              </w:rPr>
            </w:pPr>
          </w:p>
          <w:p w:rsidR="00EB4375" w:rsidRPr="00D27030" w:rsidRDefault="00EB4375" w:rsidP="00AB5A30">
            <w:pPr>
              <w:pStyle w:val="Title"/>
              <w:jc w:val="left"/>
              <w:rPr>
                <w:rFonts w:ascii="Arial" w:hAnsi="Arial" w:cs="Arial"/>
                <w:b/>
                <w:sz w:val="22"/>
                <w:szCs w:val="22"/>
              </w:rPr>
            </w:pPr>
          </w:p>
        </w:tc>
        <w:tc>
          <w:tcPr>
            <w:tcW w:w="8364" w:type="dxa"/>
            <w:gridSpan w:val="3"/>
            <w:shd w:val="clear" w:color="auto" w:fill="auto"/>
            <w:tcMar>
              <w:top w:w="113" w:type="dxa"/>
              <w:bottom w:w="113" w:type="dxa"/>
            </w:tcMar>
          </w:tcPr>
          <w:p w:rsidR="001E64E2" w:rsidRPr="00A41B92" w:rsidRDefault="001E64E2" w:rsidP="00AB5A30">
            <w:pPr>
              <w:rPr>
                <w:rFonts w:cs="Arial"/>
                <w:szCs w:val="22"/>
              </w:rPr>
            </w:pPr>
            <w:r w:rsidRPr="00A41B92">
              <w:rPr>
                <w:rFonts w:cs="Arial"/>
                <w:szCs w:val="22"/>
              </w:rPr>
              <w:t>E</w:t>
            </w:r>
            <w:r w:rsidR="009050D2">
              <w:rPr>
                <w:rFonts w:cs="Arial"/>
                <w:szCs w:val="22"/>
              </w:rPr>
              <w:t xml:space="preserve">ngage alumni through new innovative activities </w:t>
            </w:r>
            <w:proofErr w:type="spellStart"/>
            <w:r w:rsidR="009050D2">
              <w:rPr>
                <w:rFonts w:cs="Arial"/>
                <w:szCs w:val="22"/>
              </w:rPr>
              <w:t>ie</w:t>
            </w:r>
            <w:proofErr w:type="spellEnd"/>
            <w:r w:rsidR="009050D2">
              <w:rPr>
                <w:rFonts w:cs="Arial"/>
                <w:szCs w:val="22"/>
              </w:rPr>
              <w:t xml:space="preserve">. </w:t>
            </w:r>
            <w:r w:rsidR="00BF1687" w:rsidRPr="00A41B92">
              <w:rPr>
                <w:rFonts w:cs="Arial"/>
                <w:szCs w:val="22"/>
              </w:rPr>
              <w:t>rodeo</w:t>
            </w:r>
            <w:r w:rsidRPr="00A41B92">
              <w:rPr>
                <w:rFonts w:cs="Arial"/>
                <w:szCs w:val="22"/>
              </w:rPr>
              <w:t>s</w:t>
            </w:r>
            <w:r w:rsidR="00BF1687" w:rsidRPr="00A41B92">
              <w:rPr>
                <w:rFonts w:cs="Arial"/>
                <w:szCs w:val="22"/>
              </w:rPr>
              <w:t xml:space="preserve">, </w:t>
            </w:r>
            <w:r w:rsidRPr="00A41B92">
              <w:rPr>
                <w:rFonts w:cs="Arial"/>
                <w:szCs w:val="22"/>
              </w:rPr>
              <w:t xml:space="preserve">skill competition, </w:t>
            </w:r>
            <w:r w:rsidR="00BF1687" w:rsidRPr="00A41B92">
              <w:rPr>
                <w:rFonts w:cs="Arial"/>
                <w:szCs w:val="22"/>
              </w:rPr>
              <w:t>raising profile of college program</w:t>
            </w:r>
          </w:p>
          <w:p w:rsidR="001E64E2" w:rsidRPr="00A41B92" w:rsidRDefault="001E64E2" w:rsidP="00AB5A30">
            <w:pPr>
              <w:rPr>
                <w:rFonts w:cs="Arial"/>
                <w:szCs w:val="22"/>
              </w:rPr>
            </w:pPr>
            <w:r w:rsidRPr="00A41B92">
              <w:rPr>
                <w:rFonts w:cs="Arial"/>
                <w:szCs w:val="22"/>
              </w:rPr>
              <w:t>F</w:t>
            </w:r>
            <w:r w:rsidR="00BF1687" w:rsidRPr="00A41B92">
              <w:rPr>
                <w:rFonts w:cs="Arial"/>
                <w:szCs w:val="22"/>
              </w:rPr>
              <w:t>acebook contact to communicate with</w:t>
            </w:r>
            <w:r w:rsidR="000B7982" w:rsidRPr="00A41B92">
              <w:rPr>
                <w:rFonts w:cs="Arial"/>
                <w:szCs w:val="22"/>
              </w:rPr>
              <w:t xml:space="preserve"> stude</w:t>
            </w:r>
            <w:r w:rsidR="009050D2">
              <w:rPr>
                <w:rFonts w:cs="Arial"/>
                <w:szCs w:val="22"/>
              </w:rPr>
              <w:t>nts in the program and who have graduated from the program.</w:t>
            </w:r>
            <w:r w:rsidR="000B7982" w:rsidRPr="00A41B92">
              <w:rPr>
                <w:rFonts w:cs="Arial"/>
                <w:szCs w:val="22"/>
              </w:rPr>
              <w:t xml:space="preserve"> </w:t>
            </w:r>
          </w:p>
          <w:p w:rsidR="00EA4DDF" w:rsidRPr="00A41B92" w:rsidRDefault="000B7982" w:rsidP="00AB5A30">
            <w:pPr>
              <w:rPr>
                <w:rFonts w:cs="Arial"/>
                <w:szCs w:val="22"/>
              </w:rPr>
            </w:pPr>
            <w:r w:rsidRPr="00A41B92">
              <w:rPr>
                <w:rFonts w:cs="Arial"/>
                <w:szCs w:val="22"/>
              </w:rPr>
              <w:t>Further out</w:t>
            </w:r>
            <w:r w:rsidR="004F5607" w:rsidRPr="00A41B92">
              <w:rPr>
                <w:rFonts w:cs="Arial"/>
                <w:szCs w:val="22"/>
              </w:rPr>
              <w:t xml:space="preserve">reach to </w:t>
            </w:r>
            <w:r w:rsidRPr="00A41B92">
              <w:rPr>
                <w:rFonts w:cs="Arial"/>
                <w:szCs w:val="22"/>
              </w:rPr>
              <w:t>e</w:t>
            </w:r>
            <w:r w:rsidR="004F5607" w:rsidRPr="00A41B92">
              <w:rPr>
                <w:rFonts w:cs="Arial"/>
                <w:szCs w:val="22"/>
              </w:rPr>
              <w:t>mployers</w:t>
            </w:r>
            <w:r w:rsidRPr="00A41B92">
              <w:rPr>
                <w:rFonts w:cs="Arial"/>
                <w:szCs w:val="22"/>
              </w:rPr>
              <w:t xml:space="preserve"> is critical to sustaining partnerships.</w:t>
            </w:r>
          </w:p>
          <w:p w:rsidR="00F51399" w:rsidRPr="00D27030" w:rsidRDefault="00F51399" w:rsidP="00F51399">
            <w:pPr>
              <w:rPr>
                <w:rFonts w:cs="Arial"/>
                <w:b/>
                <w:szCs w:val="22"/>
              </w:rPr>
            </w:pP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auto"/>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t>7.2 Community Relations</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numPr>
                <w:ilvl w:val="0"/>
                <w:numId w:val="13"/>
              </w:numPr>
              <w:tabs>
                <w:tab w:val="clear" w:pos="720"/>
                <w:tab w:val="num" w:pos="360"/>
              </w:tabs>
              <w:ind w:left="360"/>
              <w:rPr>
                <w:rFonts w:cs="Arial"/>
                <w:szCs w:val="22"/>
              </w:rPr>
            </w:pPr>
            <w:r w:rsidRPr="00D27030">
              <w:rPr>
                <w:rFonts w:cs="Arial"/>
                <w:szCs w:val="22"/>
              </w:rPr>
              <w:t>Significant partnerships, relationships, connections, or offers of support from the community that help to enrich the program and the student experience</w:t>
            </w:r>
          </w:p>
          <w:p w:rsidR="006F46E4" w:rsidRPr="00D27030" w:rsidRDefault="006F46E4" w:rsidP="006F46E4">
            <w:pPr>
              <w:ind w:left="360"/>
              <w:rPr>
                <w:rFonts w:cs="Arial"/>
                <w:szCs w:val="22"/>
              </w:rPr>
            </w:pPr>
          </w:p>
          <w:p w:rsidR="00EA4DDF" w:rsidRPr="00D27030" w:rsidRDefault="00EA4DDF" w:rsidP="006E76AE">
            <w:pPr>
              <w:numPr>
                <w:ilvl w:val="0"/>
                <w:numId w:val="13"/>
              </w:numPr>
              <w:tabs>
                <w:tab w:val="clear" w:pos="720"/>
                <w:tab w:val="num" w:pos="360"/>
              </w:tabs>
              <w:ind w:left="360"/>
              <w:rPr>
                <w:rFonts w:cs="Arial"/>
                <w:szCs w:val="22"/>
              </w:rPr>
            </w:pPr>
            <w:r w:rsidRPr="00D27030">
              <w:rPr>
                <w:rFonts w:cs="Arial"/>
                <w:szCs w:val="22"/>
              </w:rPr>
              <w:t xml:space="preserve">Faculty, staff, and student involvement </w:t>
            </w:r>
            <w:r w:rsidRPr="00D27030">
              <w:rPr>
                <w:rFonts w:cs="Arial"/>
                <w:szCs w:val="22"/>
                <w:lang w:val="en-CA" w:eastAsia="en-CA"/>
              </w:rPr>
              <w:t xml:space="preserve">in </w:t>
            </w:r>
            <w:r w:rsidRPr="00D27030">
              <w:rPr>
                <w:rFonts w:cs="Arial"/>
                <w:szCs w:val="22"/>
                <w:lang w:val="en-CA" w:eastAsia="en-CA"/>
              </w:rPr>
              <w:lastRenderedPageBreak/>
              <w:t>volunteer projects and events</w:t>
            </w:r>
          </w:p>
          <w:p w:rsidR="006F46E4" w:rsidRPr="00D27030" w:rsidRDefault="006F46E4" w:rsidP="006F46E4">
            <w:pPr>
              <w:pStyle w:val="ListParagraph"/>
              <w:rPr>
                <w:rFonts w:cs="Arial"/>
                <w:szCs w:val="22"/>
              </w:rPr>
            </w:pPr>
          </w:p>
          <w:p w:rsidR="006F46E4" w:rsidRPr="00D27030" w:rsidRDefault="006F46E4" w:rsidP="006F46E4">
            <w:pPr>
              <w:ind w:left="360"/>
              <w:rPr>
                <w:rFonts w:cs="Arial"/>
                <w:szCs w:val="22"/>
              </w:rPr>
            </w:pPr>
          </w:p>
          <w:p w:rsidR="00EA4DDF" w:rsidRPr="00D27030" w:rsidRDefault="00EA4DDF" w:rsidP="006E76AE">
            <w:pPr>
              <w:numPr>
                <w:ilvl w:val="0"/>
                <w:numId w:val="13"/>
              </w:numPr>
              <w:tabs>
                <w:tab w:val="clear" w:pos="720"/>
                <w:tab w:val="num" w:pos="360"/>
              </w:tabs>
              <w:ind w:left="360"/>
              <w:rPr>
                <w:rFonts w:cs="Arial"/>
                <w:szCs w:val="22"/>
              </w:rPr>
            </w:pPr>
            <w:r w:rsidRPr="00D27030">
              <w:rPr>
                <w:rFonts w:cs="Arial"/>
                <w:szCs w:val="22"/>
                <w:lang w:val="en-CA" w:eastAsia="en-CA"/>
              </w:rPr>
              <w:t xml:space="preserve">Contributions to the not for profit sector such as committee or board service by program-associated faculty and staff </w:t>
            </w:r>
          </w:p>
          <w:p w:rsidR="006F46E4" w:rsidRPr="00D27030" w:rsidRDefault="006F46E4" w:rsidP="006F46E4">
            <w:pPr>
              <w:ind w:left="360"/>
              <w:rPr>
                <w:rFonts w:cs="Arial"/>
                <w:szCs w:val="22"/>
              </w:rPr>
            </w:pPr>
          </w:p>
          <w:p w:rsidR="00EA4DDF" w:rsidRPr="00D27030" w:rsidRDefault="00EA4DDF" w:rsidP="006E76AE">
            <w:pPr>
              <w:numPr>
                <w:ilvl w:val="0"/>
                <w:numId w:val="13"/>
              </w:numPr>
              <w:tabs>
                <w:tab w:val="clear" w:pos="720"/>
                <w:tab w:val="num" w:pos="360"/>
              </w:tabs>
              <w:ind w:left="360"/>
              <w:rPr>
                <w:rFonts w:cs="Arial"/>
                <w:b/>
                <w:szCs w:val="22"/>
              </w:rPr>
            </w:pPr>
            <w:r w:rsidRPr="00D27030">
              <w:rPr>
                <w:rFonts w:cs="Arial"/>
                <w:szCs w:val="22"/>
              </w:rPr>
              <w:t xml:space="preserve">Community recognition in the form of student bursaries, awards and scholarships </w:t>
            </w:r>
          </w:p>
        </w:tc>
        <w:tc>
          <w:tcPr>
            <w:tcW w:w="8364" w:type="dxa"/>
            <w:gridSpan w:val="3"/>
            <w:shd w:val="clear" w:color="auto" w:fill="auto"/>
            <w:tcMar>
              <w:top w:w="113" w:type="dxa"/>
              <w:bottom w:w="113" w:type="dxa"/>
            </w:tcMar>
          </w:tcPr>
          <w:p w:rsidR="001E64E2" w:rsidRPr="00A41B92" w:rsidRDefault="000B7982" w:rsidP="000B7982">
            <w:pPr>
              <w:pStyle w:val="ListParagraph"/>
              <w:numPr>
                <w:ilvl w:val="0"/>
                <w:numId w:val="13"/>
              </w:numPr>
              <w:rPr>
                <w:rFonts w:cs="Arial"/>
                <w:szCs w:val="22"/>
              </w:rPr>
            </w:pPr>
            <w:r w:rsidRPr="00A41B92">
              <w:rPr>
                <w:rFonts w:cs="Arial"/>
                <w:szCs w:val="22"/>
              </w:rPr>
              <w:lastRenderedPageBreak/>
              <w:t xml:space="preserve">More community involvement is essential. </w:t>
            </w:r>
          </w:p>
          <w:p w:rsidR="001E64E2" w:rsidRPr="00A41B92" w:rsidRDefault="000B7982" w:rsidP="000B7982">
            <w:pPr>
              <w:pStyle w:val="ListParagraph"/>
              <w:numPr>
                <w:ilvl w:val="0"/>
                <w:numId w:val="13"/>
              </w:numPr>
              <w:rPr>
                <w:rFonts w:cs="Arial"/>
                <w:szCs w:val="22"/>
              </w:rPr>
            </w:pPr>
            <w:r w:rsidRPr="00A41B92">
              <w:rPr>
                <w:rFonts w:cs="Arial"/>
                <w:szCs w:val="22"/>
              </w:rPr>
              <w:t>O</w:t>
            </w:r>
            <w:r w:rsidR="004F5607" w:rsidRPr="00A41B92">
              <w:rPr>
                <w:rFonts w:cs="Arial"/>
                <w:szCs w:val="22"/>
              </w:rPr>
              <w:t xml:space="preserve">pen house all </w:t>
            </w:r>
            <w:r w:rsidRPr="00A41B92">
              <w:rPr>
                <w:rFonts w:cs="Arial"/>
                <w:szCs w:val="22"/>
              </w:rPr>
              <w:t xml:space="preserve">faculty </w:t>
            </w:r>
            <w:r w:rsidR="004F5607" w:rsidRPr="00A41B92">
              <w:rPr>
                <w:rFonts w:cs="Arial"/>
                <w:szCs w:val="22"/>
              </w:rPr>
              <w:t>should be involved</w:t>
            </w:r>
          </w:p>
          <w:p w:rsidR="001E64E2" w:rsidRPr="009050D2" w:rsidRDefault="009050D2" w:rsidP="000B7982">
            <w:pPr>
              <w:pStyle w:val="ListParagraph"/>
              <w:numPr>
                <w:ilvl w:val="0"/>
                <w:numId w:val="13"/>
              </w:numPr>
              <w:rPr>
                <w:rFonts w:cs="Arial"/>
                <w:szCs w:val="22"/>
              </w:rPr>
            </w:pPr>
            <w:r w:rsidRPr="009050D2">
              <w:rPr>
                <w:rFonts w:cs="Arial"/>
                <w:szCs w:val="22"/>
              </w:rPr>
              <w:t xml:space="preserve">Service learning initiatives could be explored. Or </w:t>
            </w:r>
            <w:r w:rsidR="004F5607" w:rsidRPr="009050D2">
              <w:rPr>
                <w:rFonts w:cs="Arial"/>
                <w:szCs w:val="22"/>
              </w:rPr>
              <w:t>volunteer projects for students</w:t>
            </w:r>
          </w:p>
          <w:p w:rsidR="001E64E2" w:rsidRPr="00A41B92" w:rsidRDefault="009050D2" w:rsidP="000B7982">
            <w:pPr>
              <w:pStyle w:val="ListParagraph"/>
              <w:numPr>
                <w:ilvl w:val="0"/>
                <w:numId w:val="13"/>
              </w:numPr>
              <w:rPr>
                <w:rFonts w:cs="Arial"/>
                <w:szCs w:val="22"/>
              </w:rPr>
            </w:pPr>
            <w:r>
              <w:rPr>
                <w:rFonts w:cs="Arial"/>
                <w:szCs w:val="22"/>
              </w:rPr>
              <w:t xml:space="preserve">Participation in </w:t>
            </w:r>
            <w:r w:rsidR="004F5607" w:rsidRPr="00A41B92">
              <w:rPr>
                <w:rFonts w:cs="Arial"/>
                <w:szCs w:val="22"/>
              </w:rPr>
              <w:t xml:space="preserve">welding events </w:t>
            </w:r>
            <w:proofErr w:type="spellStart"/>
            <w:r w:rsidR="004F5607" w:rsidRPr="00A41B92">
              <w:rPr>
                <w:rFonts w:cs="Arial"/>
                <w:szCs w:val="22"/>
              </w:rPr>
              <w:t>eg</w:t>
            </w:r>
            <w:proofErr w:type="spellEnd"/>
            <w:r w:rsidR="004F5607" w:rsidRPr="00A41B92">
              <w:rPr>
                <w:rFonts w:cs="Arial"/>
                <w:szCs w:val="22"/>
              </w:rPr>
              <w:t xml:space="preserve">. Trade shows, </w:t>
            </w:r>
          </w:p>
          <w:p w:rsidR="00EA4DDF" w:rsidRPr="00A41B92" w:rsidRDefault="009050D2" w:rsidP="000B7982">
            <w:pPr>
              <w:pStyle w:val="ListParagraph"/>
              <w:numPr>
                <w:ilvl w:val="0"/>
                <w:numId w:val="13"/>
              </w:numPr>
              <w:rPr>
                <w:rFonts w:cs="Arial"/>
                <w:szCs w:val="22"/>
              </w:rPr>
            </w:pPr>
            <w:r>
              <w:rPr>
                <w:rFonts w:cs="Arial"/>
                <w:szCs w:val="22"/>
              </w:rPr>
              <w:t>Use more guest</w:t>
            </w:r>
            <w:r w:rsidR="004F5607" w:rsidRPr="00A41B92">
              <w:rPr>
                <w:rFonts w:cs="Arial"/>
                <w:szCs w:val="22"/>
              </w:rPr>
              <w:t xml:space="preserve"> speakers </w:t>
            </w:r>
            <w:proofErr w:type="spellStart"/>
            <w:r w:rsidR="004F5607" w:rsidRPr="00A41B92">
              <w:rPr>
                <w:rFonts w:cs="Arial"/>
                <w:szCs w:val="22"/>
              </w:rPr>
              <w:t>eg</w:t>
            </w:r>
            <w:proofErr w:type="spellEnd"/>
            <w:r w:rsidR="004F5607" w:rsidRPr="00A41B92">
              <w:rPr>
                <w:rFonts w:cs="Arial"/>
                <w:szCs w:val="22"/>
              </w:rPr>
              <w:t>. CWB inspector before test</w:t>
            </w:r>
          </w:p>
          <w:p w:rsidR="000B7982" w:rsidRPr="00A41B92" w:rsidRDefault="000B7982" w:rsidP="000B7982">
            <w:pPr>
              <w:pStyle w:val="ListParagraph"/>
              <w:numPr>
                <w:ilvl w:val="0"/>
                <w:numId w:val="13"/>
              </w:numPr>
              <w:rPr>
                <w:rFonts w:cs="Arial"/>
                <w:szCs w:val="22"/>
              </w:rPr>
            </w:pPr>
            <w:r w:rsidRPr="00A41B92">
              <w:rPr>
                <w:rFonts w:cs="Arial"/>
                <w:szCs w:val="22"/>
              </w:rPr>
              <w:t>More field trips</w:t>
            </w:r>
          </w:p>
          <w:p w:rsidR="00F51399" w:rsidRPr="00A41B92" w:rsidRDefault="000B7982" w:rsidP="000B7982">
            <w:pPr>
              <w:pStyle w:val="ListParagraph"/>
              <w:numPr>
                <w:ilvl w:val="0"/>
                <w:numId w:val="13"/>
              </w:numPr>
              <w:rPr>
                <w:rFonts w:cs="Arial"/>
                <w:szCs w:val="22"/>
              </w:rPr>
            </w:pPr>
            <w:r w:rsidRPr="00A41B92">
              <w:rPr>
                <w:rFonts w:cs="Arial"/>
                <w:szCs w:val="22"/>
              </w:rPr>
              <w:t>Pursue p</w:t>
            </w:r>
            <w:r w:rsidR="00F51399" w:rsidRPr="00A41B92">
              <w:rPr>
                <w:rFonts w:cs="Arial"/>
                <w:szCs w:val="22"/>
              </w:rPr>
              <w:t>ossible awards</w:t>
            </w:r>
            <w:r w:rsidRPr="00A41B92">
              <w:rPr>
                <w:rFonts w:cs="Arial"/>
                <w:szCs w:val="22"/>
              </w:rPr>
              <w:t xml:space="preserve"> to be </w:t>
            </w:r>
            <w:r w:rsidR="00F51399" w:rsidRPr="00A41B92">
              <w:rPr>
                <w:rFonts w:cs="Arial"/>
                <w:szCs w:val="22"/>
              </w:rPr>
              <w:t>donated by local industry (e.g. welding supplier donating a plaque and cash prize to be awarded to most improved student, etc.)</w:t>
            </w:r>
          </w:p>
          <w:p w:rsidR="000B7982" w:rsidRPr="00A41B92" w:rsidRDefault="00BF1687" w:rsidP="000B7982">
            <w:pPr>
              <w:pStyle w:val="ListParagraph"/>
              <w:numPr>
                <w:ilvl w:val="0"/>
                <w:numId w:val="13"/>
              </w:numPr>
              <w:rPr>
                <w:rFonts w:cs="Arial"/>
                <w:szCs w:val="22"/>
              </w:rPr>
            </w:pPr>
            <w:r w:rsidRPr="00A41B92">
              <w:rPr>
                <w:rFonts w:cs="Arial"/>
                <w:szCs w:val="22"/>
              </w:rPr>
              <w:lastRenderedPageBreak/>
              <w:t>Social media</w:t>
            </w:r>
            <w:r w:rsidR="009050D2">
              <w:rPr>
                <w:rFonts w:cs="Arial"/>
                <w:szCs w:val="22"/>
              </w:rPr>
              <w:t xml:space="preserve"> needs to be embraced by the faculty and the students</w:t>
            </w:r>
          </w:p>
          <w:p w:rsidR="000B7982" w:rsidRPr="000B7982" w:rsidRDefault="009050D2" w:rsidP="000B7982">
            <w:pPr>
              <w:pStyle w:val="ListParagraph"/>
              <w:numPr>
                <w:ilvl w:val="0"/>
                <w:numId w:val="13"/>
              </w:numPr>
              <w:rPr>
                <w:rFonts w:cs="Arial"/>
                <w:color w:val="7030A0"/>
                <w:szCs w:val="22"/>
              </w:rPr>
            </w:pPr>
            <w:r w:rsidRPr="00A41B92">
              <w:rPr>
                <w:rFonts w:cs="Arial"/>
                <w:szCs w:val="22"/>
              </w:rPr>
              <w:t>Skills trade</w:t>
            </w:r>
            <w:r w:rsidR="000B7982" w:rsidRPr="00A41B92">
              <w:rPr>
                <w:rFonts w:cs="Arial"/>
                <w:szCs w:val="22"/>
              </w:rPr>
              <w:t xml:space="preserve"> camps and competitions.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auto"/>
            <w:tcMar>
              <w:top w:w="113" w:type="dxa"/>
              <w:bottom w:w="113" w:type="dxa"/>
            </w:tcMar>
          </w:tcPr>
          <w:p w:rsidR="00EA4DDF" w:rsidRPr="00D27030" w:rsidRDefault="00EA4DDF" w:rsidP="00AB5A30">
            <w:pPr>
              <w:pStyle w:val="Title"/>
              <w:jc w:val="left"/>
              <w:rPr>
                <w:rFonts w:ascii="Arial" w:hAnsi="Arial" w:cs="Arial"/>
                <w:b/>
                <w:sz w:val="22"/>
                <w:szCs w:val="22"/>
              </w:rPr>
            </w:pPr>
            <w:r w:rsidRPr="00D27030">
              <w:rPr>
                <w:rFonts w:ascii="Arial" w:hAnsi="Arial" w:cs="Arial"/>
                <w:b/>
                <w:sz w:val="22"/>
                <w:szCs w:val="22"/>
              </w:rPr>
              <w:lastRenderedPageBreak/>
              <w:t>7.3 Program Advisory Committee</w:t>
            </w:r>
          </w:p>
          <w:p w:rsidR="00EA4DDF" w:rsidRPr="00D27030" w:rsidRDefault="00EA4DDF" w:rsidP="00AB5A30">
            <w:pPr>
              <w:pStyle w:val="Title"/>
              <w:jc w:val="left"/>
              <w:rPr>
                <w:rFonts w:ascii="Arial" w:hAnsi="Arial" w:cs="Arial"/>
                <w:b/>
                <w:sz w:val="22"/>
                <w:szCs w:val="22"/>
              </w:rPr>
            </w:pPr>
          </w:p>
          <w:p w:rsidR="00EA4DDF" w:rsidRPr="00D27030" w:rsidRDefault="00EA4DDF" w:rsidP="00AB5A30">
            <w:pPr>
              <w:rPr>
                <w:rFonts w:cs="Arial"/>
                <w:b/>
                <w:bCs/>
                <w:szCs w:val="22"/>
              </w:rPr>
            </w:pPr>
            <w:r w:rsidRPr="00D27030">
              <w:rPr>
                <w:rFonts w:cs="Arial"/>
                <w:b/>
                <w:bCs/>
                <w:szCs w:val="22"/>
              </w:rPr>
              <w:t>Review / discuss:</w:t>
            </w:r>
          </w:p>
          <w:p w:rsidR="00EA4DDF" w:rsidRPr="00D27030" w:rsidRDefault="00EA4DDF" w:rsidP="00AB5A30">
            <w:pPr>
              <w:rPr>
                <w:rFonts w:cs="Arial"/>
                <w:b/>
                <w:bCs/>
                <w:szCs w:val="22"/>
              </w:rPr>
            </w:pPr>
          </w:p>
          <w:p w:rsidR="00EA4DDF" w:rsidRPr="00D27030" w:rsidRDefault="00EA4DDF" w:rsidP="006E76AE">
            <w:pPr>
              <w:numPr>
                <w:ilvl w:val="0"/>
                <w:numId w:val="20"/>
              </w:numPr>
              <w:tabs>
                <w:tab w:val="clear" w:pos="720"/>
                <w:tab w:val="num" w:pos="360"/>
              </w:tabs>
              <w:autoSpaceDE w:val="0"/>
              <w:autoSpaceDN w:val="0"/>
              <w:adjustRightInd w:val="0"/>
              <w:ind w:left="360"/>
              <w:rPr>
                <w:rFonts w:cs="Arial"/>
                <w:szCs w:val="22"/>
                <w:lang w:val="en-CA" w:eastAsia="en-CA"/>
              </w:rPr>
            </w:pPr>
            <w:r w:rsidRPr="00D27030">
              <w:rPr>
                <w:rFonts w:cs="Arial"/>
                <w:szCs w:val="22"/>
                <w:lang w:val="en-CA" w:eastAsia="en-CA"/>
              </w:rPr>
              <w:t>The distribution of Committee membership by constituency, sector, and / or region</w:t>
            </w:r>
          </w:p>
          <w:p w:rsidR="006F46E4" w:rsidRPr="00D27030" w:rsidRDefault="006F46E4" w:rsidP="006F46E4">
            <w:pPr>
              <w:autoSpaceDE w:val="0"/>
              <w:autoSpaceDN w:val="0"/>
              <w:adjustRightInd w:val="0"/>
              <w:ind w:left="360"/>
              <w:rPr>
                <w:rFonts w:cs="Arial"/>
                <w:szCs w:val="22"/>
                <w:lang w:val="en-CA" w:eastAsia="en-CA"/>
              </w:rPr>
            </w:pPr>
          </w:p>
          <w:p w:rsidR="00EA4DDF" w:rsidRPr="00D27030" w:rsidRDefault="00EA4DDF" w:rsidP="006E76AE">
            <w:pPr>
              <w:numPr>
                <w:ilvl w:val="0"/>
                <w:numId w:val="20"/>
              </w:numPr>
              <w:tabs>
                <w:tab w:val="clear" w:pos="720"/>
                <w:tab w:val="num" w:pos="360"/>
              </w:tabs>
              <w:autoSpaceDE w:val="0"/>
              <w:autoSpaceDN w:val="0"/>
              <w:adjustRightInd w:val="0"/>
              <w:ind w:left="360"/>
              <w:rPr>
                <w:rFonts w:cs="Arial"/>
                <w:szCs w:val="22"/>
                <w:lang w:val="en-CA" w:eastAsia="en-CA"/>
              </w:rPr>
            </w:pPr>
            <w:r w:rsidRPr="00D27030">
              <w:rPr>
                <w:rFonts w:cs="Arial"/>
                <w:szCs w:val="22"/>
                <w:lang w:val="en-CA" w:eastAsia="en-CA"/>
              </w:rPr>
              <w:t>The vitality of the Committee such as the frequency of meetings, and members’ level of participation, engagement, and turnover</w:t>
            </w:r>
          </w:p>
          <w:p w:rsidR="00EA4DDF" w:rsidRPr="00D27030" w:rsidRDefault="00EA4DDF" w:rsidP="006E76AE">
            <w:pPr>
              <w:numPr>
                <w:ilvl w:val="0"/>
                <w:numId w:val="20"/>
              </w:numPr>
              <w:tabs>
                <w:tab w:val="clear" w:pos="720"/>
                <w:tab w:val="num" w:pos="360"/>
              </w:tabs>
              <w:autoSpaceDE w:val="0"/>
              <w:autoSpaceDN w:val="0"/>
              <w:adjustRightInd w:val="0"/>
              <w:ind w:left="360"/>
              <w:rPr>
                <w:rFonts w:cs="Arial"/>
                <w:szCs w:val="22"/>
                <w:lang w:val="en-CA" w:eastAsia="en-CA"/>
              </w:rPr>
            </w:pPr>
            <w:r w:rsidRPr="00D27030">
              <w:rPr>
                <w:rFonts w:cs="Arial"/>
                <w:szCs w:val="22"/>
                <w:lang w:val="en-CA" w:eastAsia="en-CA"/>
              </w:rPr>
              <w:t>The extent to which Committee operations are aligned with the Fleming College Advisory Committee Orientation Manual and Advisory Committee policy.</w:t>
            </w:r>
          </w:p>
          <w:p w:rsidR="005D66C4" w:rsidRPr="00D27030" w:rsidRDefault="005D66C4" w:rsidP="00AB5A30">
            <w:pPr>
              <w:pStyle w:val="Title"/>
              <w:jc w:val="left"/>
              <w:rPr>
                <w:rFonts w:ascii="Arial" w:hAnsi="Arial" w:cs="Arial"/>
                <w:sz w:val="22"/>
                <w:szCs w:val="22"/>
                <w:lang w:val="en-CA" w:eastAsia="en-CA"/>
              </w:rPr>
            </w:pPr>
          </w:p>
          <w:p w:rsidR="00EA4DDF" w:rsidRPr="00D27030" w:rsidRDefault="00EA4DDF" w:rsidP="00AB5A30">
            <w:pPr>
              <w:pStyle w:val="Title"/>
              <w:jc w:val="left"/>
              <w:rPr>
                <w:rFonts w:ascii="Arial" w:hAnsi="Arial" w:cs="Arial"/>
                <w:b/>
                <w:sz w:val="22"/>
                <w:szCs w:val="22"/>
              </w:rPr>
            </w:pPr>
          </w:p>
        </w:tc>
        <w:tc>
          <w:tcPr>
            <w:tcW w:w="8364" w:type="dxa"/>
            <w:gridSpan w:val="3"/>
            <w:shd w:val="clear" w:color="auto" w:fill="auto"/>
            <w:tcMar>
              <w:top w:w="113" w:type="dxa"/>
              <w:bottom w:w="113" w:type="dxa"/>
            </w:tcMar>
          </w:tcPr>
          <w:p w:rsidR="00EA4DDF" w:rsidRPr="009050D2" w:rsidRDefault="009050D2" w:rsidP="009050D2">
            <w:pPr>
              <w:rPr>
                <w:rFonts w:cs="Arial"/>
                <w:b/>
                <w:szCs w:val="22"/>
              </w:rPr>
            </w:pPr>
            <w:r w:rsidRPr="009050D2">
              <w:rPr>
                <w:rFonts w:cs="Arial"/>
                <w:szCs w:val="22"/>
              </w:rPr>
              <w:t xml:space="preserve">Refer to </w:t>
            </w:r>
            <w:r w:rsidR="000B7982" w:rsidRPr="009050D2">
              <w:rPr>
                <w:rFonts w:cs="Arial"/>
                <w:szCs w:val="22"/>
              </w:rPr>
              <w:t>PAC Minutes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C0C0C0"/>
            <w:tcMar>
              <w:top w:w="113" w:type="dxa"/>
              <w:bottom w:w="113" w:type="dxa"/>
            </w:tcMar>
          </w:tcPr>
          <w:p w:rsidR="00EA4DDF" w:rsidRPr="00D27030" w:rsidRDefault="00EA4DDF" w:rsidP="00AB5A30">
            <w:pPr>
              <w:tabs>
                <w:tab w:val="left" w:pos="72"/>
              </w:tabs>
              <w:rPr>
                <w:rFonts w:cs="Arial"/>
                <w:b/>
                <w:szCs w:val="22"/>
              </w:rPr>
            </w:pPr>
            <w:r w:rsidRPr="00D27030">
              <w:rPr>
                <w:rFonts w:cs="Arial"/>
                <w:b/>
                <w:szCs w:val="22"/>
              </w:rPr>
              <w:t xml:space="preserve">8.0 Program Resources </w:t>
            </w:r>
          </w:p>
        </w:tc>
        <w:tc>
          <w:tcPr>
            <w:tcW w:w="8364" w:type="dxa"/>
            <w:gridSpan w:val="3"/>
            <w:shd w:val="clear" w:color="auto" w:fill="C0C0C0"/>
            <w:tcMar>
              <w:top w:w="113" w:type="dxa"/>
              <w:bottom w:w="113" w:type="dxa"/>
            </w:tcMar>
          </w:tcPr>
          <w:p w:rsidR="00EA4DDF" w:rsidRPr="00D27030" w:rsidRDefault="00EA4DDF" w:rsidP="00AB5A30">
            <w:pPr>
              <w:rPr>
                <w:rFonts w:cs="Arial"/>
                <w:b/>
                <w:szCs w:val="22"/>
              </w:rPr>
            </w:pPr>
            <w:r w:rsidRPr="00D27030">
              <w:rPr>
                <w:rFonts w:cs="Arial"/>
                <w:b/>
                <w:szCs w:val="22"/>
              </w:rPr>
              <w:t>Summary of Key Findings</w:t>
            </w: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auto"/>
            <w:tcMar>
              <w:top w:w="113" w:type="dxa"/>
              <w:bottom w:w="113" w:type="dxa"/>
            </w:tcMar>
          </w:tcPr>
          <w:p w:rsidR="00EA4DDF" w:rsidRPr="00D27030" w:rsidRDefault="00EA4DDF" w:rsidP="00AB5A30">
            <w:pPr>
              <w:pStyle w:val="Title"/>
              <w:ind w:left="360" w:hanging="360"/>
              <w:jc w:val="left"/>
              <w:rPr>
                <w:rFonts w:ascii="Arial" w:hAnsi="Arial" w:cs="Arial"/>
                <w:b/>
                <w:sz w:val="22"/>
                <w:szCs w:val="22"/>
              </w:rPr>
            </w:pPr>
            <w:r w:rsidRPr="00D27030">
              <w:rPr>
                <w:rFonts w:ascii="Arial" w:hAnsi="Arial" w:cs="Arial"/>
                <w:b/>
                <w:sz w:val="22"/>
                <w:szCs w:val="22"/>
              </w:rPr>
              <w:t xml:space="preserve">8.1 Human Resources </w:t>
            </w:r>
          </w:p>
          <w:p w:rsidR="00EA4DDF" w:rsidRPr="00D27030" w:rsidRDefault="00EA4DDF" w:rsidP="00AB5A30">
            <w:pPr>
              <w:pStyle w:val="Title"/>
              <w:ind w:left="360" w:hanging="360"/>
              <w:jc w:val="left"/>
              <w:rPr>
                <w:rFonts w:ascii="Arial" w:hAnsi="Arial" w:cs="Arial"/>
                <w:b/>
                <w:sz w:val="22"/>
                <w:szCs w:val="22"/>
              </w:rPr>
            </w:pPr>
          </w:p>
          <w:p w:rsidR="00EA4DDF" w:rsidRPr="00D27030" w:rsidRDefault="00EA4DDF" w:rsidP="00AB5A30">
            <w:pPr>
              <w:pStyle w:val="Title"/>
              <w:ind w:left="360" w:hanging="360"/>
              <w:jc w:val="left"/>
              <w:rPr>
                <w:rFonts w:ascii="Arial" w:hAnsi="Arial" w:cs="Arial"/>
                <w:b/>
                <w:bCs/>
                <w:sz w:val="22"/>
                <w:szCs w:val="22"/>
              </w:rPr>
            </w:pPr>
            <w:r w:rsidRPr="00D27030">
              <w:rPr>
                <w:rFonts w:ascii="Arial" w:hAnsi="Arial" w:cs="Arial"/>
                <w:b/>
                <w:bCs/>
                <w:sz w:val="22"/>
                <w:szCs w:val="22"/>
              </w:rPr>
              <w:t>Review / discuss:</w:t>
            </w:r>
          </w:p>
          <w:p w:rsidR="00EA4DDF" w:rsidRPr="00D27030" w:rsidRDefault="00EA4DDF" w:rsidP="00AB5A30">
            <w:pPr>
              <w:pStyle w:val="Title"/>
              <w:ind w:left="360" w:hanging="360"/>
              <w:jc w:val="left"/>
              <w:rPr>
                <w:rFonts w:ascii="Arial" w:hAnsi="Arial" w:cs="Arial"/>
                <w:b/>
                <w:bCs/>
                <w:sz w:val="22"/>
                <w:szCs w:val="22"/>
              </w:rPr>
            </w:pPr>
          </w:p>
          <w:p w:rsidR="00EA4DDF" w:rsidRPr="00D27030" w:rsidRDefault="00EA4DDF" w:rsidP="006E76AE">
            <w:pPr>
              <w:pStyle w:val="Title"/>
              <w:numPr>
                <w:ilvl w:val="0"/>
                <w:numId w:val="14"/>
              </w:numPr>
              <w:tabs>
                <w:tab w:val="clear" w:pos="800"/>
              </w:tabs>
              <w:ind w:left="360"/>
              <w:jc w:val="left"/>
              <w:rPr>
                <w:rFonts w:ascii="Arial" w:hAnsi="Arial" w:cs="Arial"/>
                <w:sz w:val="22"/>
                <w:szCs w:val="22"/>
              </w:rPr>
            </w:pPr>
            <w:r w:rsidRPr="00D27030">
              <w:rPr>
                <w:rFonts w:ascii="Arial" w:hAnsi="Arial" w:cs="Arial"/>
                <w:sz w:val="22"/>
                <w:szCs w:val="22"/>
              </w:rPr>
              <w:lastRenderedPageBreak/>
              <w:t>The number and distribution of all faculty, technicians, and technologists associated with the program including full-time, part-time, sessional, and cross-appointments</w:t>
            </w:r>
          </w:p>
          <w:p w:rsidR="006F46E4" w:rsidRPr="00D27030" w:rsidRDefault="006F46E4" w:rsidP="006F46E4">
            <w:pPr>
              <w:pStyle w:val="Title"/>
              <w:ind w:left="360"/>
              <w:jc w:val="left"/>
              <w:rPr>
                <w:rFonts w:ascii="Arial" w:hAnsi="Arial" w:cs="Arial"/>
                <w:sz w:val="22"/>
                <w:szCs w:val="22"/>
              </w:rPr>
            </w:pPr>
          </w:p>
          <w:p w:rsidR="00EA4DDF" w:rsidRPr="00D27030" w:rsidRDefault="00EA4DDF" w:rsidP="006E76AE">
            <w:pPr>
              <w:pStyle w:val="Title"/>
              <w:numPr>
                <w:ilvl w:val="0"/>
                <w:numId w:val="14"/>
              </w:numPr>
              <w:tabs>
                <w:tab w:val="clear" w:pos="800"/>
                <w:tab w:val="num" w:pos="360"/>
              </w:tabs>
              <w:ind w:left="360"/>
              <w:jc w:val="left"/>
              <w:rPr>
                <w:rFonts w:ascii="Arial" w:hAnsi="Arial" w:cs="Arial"/>
                <w:sz w:val="22"/>
                <w:szCs w:val="22"/>
              </w:rPr>
            </w:pPr>
            <w:r w:rsidRPr="00D27030">
              <w:rPr>
                <w:rFonts w:ascii="Arial" w:hAnsi="Arial" w:cs="Arial"/>
                <w:sz w:val="22"/>
                <w:szCs w:val="22"/>
              </w:rPr>
              <w:t xml:space="preserve">Profile of the Dean, faculty, and staff associated with the program including cumulative credentials, scholarship, work-related and teaching experience, and expertise in education </w:t>
            </w:r>
          </w:p>
          <w:p w:rsidR="006F46E4" w:rsidRPr="00D27030" w:rsidRDefault="006F46E4" w:rsidP="006F46E4">
            <w:pPr>
              <w:pStyle w:val="ListParagraph"/>
              <w:rPr>
                <w:rFonts w:cs="Arial"/>
                <w:szCs w:val="22"/>
              </w:rPr>
            </w:pPr>
          </w:p>
          <w:p w:rsidR="00EA4DDF" w:rsidRPr="00D27030" w:rsidRDefault="00EA4DDF" w:rsidP="006E76AE">
            <w:pPr>
              <w:pStyle w:val="Title"/>
              <w:numPr>
                <w:ilvl w:val="0"/>
                <w:numId w:val="14"/>
              </w:numPr>
              <w:tabs>
                <w:tab w:val="clear" w:pos="800"/>
                <w:tab w:val="num" w:pos="360"/>
              </w:tabs>
              <w:ind w:left="360"/>
              <w:jc w:val="left"/>
              <w:rPr>
                <w:rFonts w:ascii="Arial" w:hAnsi="Arial" w:cs="Arial"/>
                <w:sz w:val="22"/>
                <w:szCs w:val="22"/>
              </w:rPr>
            </w:pPr>
            <w:r w:rsidRPr="00D27030">
              <w:rPr>
                <w:rFonts w:ascii="Arial" w:hAnsi="Arial" w:cs="Arial"/>
                <w:sz w:val="22"/>
                <w:szCs w:val="22"/>
              </w:rPr>
              <w:t>Significant faculty or staff accomplishments such as professional recognition and awards, achievement of credentials, and appointments</w:t>
            </w:r>
          </w:p>
          <w:p w:rsidR="006F46E4" w:rsidRPr="00D27030" w:rsidRDefault="006F46E4" w:rsidP="006F46E4">
            <w:pPr>
              <w:pStyle w:val="Title"/>
              <w:jc w:val="left"/>
              <w:rPr>
                <w:rFonts w:ascii="Arial" w:hAnsi="Arial" w:cs="Arial"/>
                <w:sz w:val="22"/>
                <w:szCs w:val="22"/>
              </w:rPr>
            </w:pPr>
          </w:p>
          <w:p w:rsidR="00EA4DDF" w:rsidRPr="00D27030" w:rsidRDefault="00EA4DDF" w:rsidP="006E76AE">
            <w:pPr>
              <w:pStyle w:val="Title"/>
              <w:numPr>
                <w:ilvl w:val="0"/>
                <w:numId w:val="14"/>
              </w:numPr>
              <w:tabs>
                <w:tab w:val="clear" w:pos="800"/>
                <w:tab w:val="num" w:pos="360"/>
              </w:tabs>
              <w:ind w:left="360"/>
              <w:jc w:val="left"/>
              <w:rPr>
                <w:rFonts w:ascii="Arial" w:hAnsi="Arial" w:cs="Arial"/>
                <w:sz w:val="22"/>
                <w:szCs w:val="22"/>
              </w:rPr>
            </w:pPr>
            <w:r w:rsidRPr="00D27030">
              <w:rPr>
                <w:rFonts w:ascii="Arial" w:hAnsi="Arial" w:cs="Arial"/>
                <w:sz w:val="22"/>
                <w:szCs w:val="22"/>
              </w:rPr>
              <w:t>Contributions to the professional community or industry by program-associated faculty and staff including board / committee service, research, and presentations / publications</w:t>
            </w:r>
          </w:p>
          <w:p w:rsidR="006F46E4" w:rsidRPr="00D27030" w:rsidRDefault="006F46E4" w:rsidP="006F46E4">
            <w:pPr>
              <w:pStyle w:val="ListParagraph"/>
              <w:rPr>
                <w:rFonts w:cs="Arial"/>
                <w:szCs w:val="22"/>
              </w:rPr>
            </w:pPr>
          </w:p>
          <w:p w:rsidR="00EA4DDF" w:rsidRPr="00D27030" w:rsidRDefault="00EA4DDF" w:rsidP="006E76AE">
            <w:pPr>
              <w:pStyle w:val="Title"/>
              <w:numPr>
                <w:ilvl w:val="0"/>
                <w:numId w:val="14"/>
              </w:numPr>
              <w:tabs>
                <w:tab w:val="clear" w:pos="800"/>
                <w:tab w:val="num" w:pos="360"/>
              </w:tabs>
              <w:ind w:left="360"/>
              <w:jc w:val="left"/>
              <w:rPr>
                <w:rFonts w:ascii="Arial" w:hAnsi="Arial" w:cs="Arial"/>
                <w:sz w:val="22"/>
                <w:szCs w:val="22"/>
              </w:rPr>
            </w:pPr>
            <w:r w:rsidRPr="00D27030">
              <w:rPr>
                <w:rFonts w:ascii="Arial" w:hAnsi="Arial" w:cs="Arial"/>
                <w:sz w:val="22"/>
                <w:szCs w:val="22"/>
              </w:rPr>
              <w:t xml:space="preserve">Current staffing levels for the program in relation to program </w:t>
            </w:r>
          </w:p>
          <w:p w:rsidR="00EA4DDF" w:rsidRPr="00D27030" w:rsidRDefault="00EA4DDF" w:rsidP="00AB5A30">
            <w:pPr>
              <w:pStyle w:val="Title"/>
              <w:ind w:left="357" w:hanging="73"/>
              <w:jc w:val="left"/>
              <w:rPr>
                <w:rFonts w:ascii="Arial" w:hAnsi="Arial" w:cs="Arial"/>
                <w:sz w:val="22"/>
                <w:szCs w:val="22"/>
              </w:rPr>
            </w:pPr>
            <w:r w:rsidRPr="00D27030">
              <w:rPr>
                <w:rFonts w:ascii="Arial" w:hAnsi="Arial" w:cs="Arial"/>
                <w:sz w:val="22"/>
                <w:szCs w:val="22"/>
              </w:rPr>
              <w:t xml:space="preserve"> </w:t>
            </w:r>
            <w:proofErr w:type="gramStart"/>
            <w:r w:rsidRPr="00D27030">
              <w:rPr>
                <w:rFonts w:ascii="Arial" w:hAnsi="Arial" w:cs="Arial"/>
                <w:sz w:val="22"/>
                <w:szCs w:val="22"/>
              </w:rPr>
              <w:t>numbers</w:t>
            </w:r>
            <w:proofErr w:type="gramEnd"/>
            <w:r w:rsidRPr="00D27030">
              <w:rPr>
                <w:rFonts w:ascii="Arial" w:hAnsi="Arial" w:cs="Arial"/>
                <w:sz w:val="22"/>
                <w:szCs w:val="22"/>
              </w:rPr>
              <w:t>, curriculum, delivery modes and areas of specialization / generalization</w:t>
            </w:r>
          </w:p>
          <w:p w:rsidR="006F46E4" w:rsidRPr="00D27030" w:rsidRDefault="006F46E4" w:rsidP="006F46E4">
            <w:pPr>
              <w:pStyle w:val="Title"/>
              <w:jc w:val="left"/>
              <w:rPr>
                <w:rFonts w:ascii="Arial" w:hAnsi="Arial" w:cs="Arial"/>
                <w:sz w:val="22"/>
                <w:szCs w:val="22"/>
              </w:rPr>
            </w:pPr>
          </w:p>
          <w:p w:rsidR="00EA4DDF" w:rsidRPr="00D27030" w:rsidRDefault="00EA4DDF" w:rsidP="006E76AE">
            <w:pPr>
              <w:pStyle w:val="Title"/>
              <w:numPr>
                <w:ilvl w:val="0"/>
                <w:numId w:val="14"/>
              </w:numPr>
              <w:tabs>
                <w:tab w:val="clear" w:pos="800"/>
                <w:tab w:val="num" w:pos="360"/>
              </w:tabs>
              <w:ind w:left="360"/>
              <w:jc w:val="left"/>
              <w:rPr>
                <w:rFonts w:ascii="Arial" w:hAnsi="Arial" w:cs="Arial"/>
                <w:sz w:val="22"/>
                <w:szCs w:val="22"/>
              </w:rPr>
            </w:pPr>
            <w:r w:rsidRPr="00D27030">
              <w:rPr>
                <w:rFonts w:ascii="Arial" w:hAnsi="Arial" w:cs="Arial"/>
                <w:sz w:val="22"/>
                <w:szCs w:val="22"/>
              </w:rPr>
              <w:t>Hiring priorities over the next few years based on the above</w:t>
            </w:r>
          </w:p>
          <w:p w:rsidR="006F46E4" w:rsidRPr="00D27030" w:rsidRDefault="006F46E4" w:rsidP="006F46E4">
            <w:pPr>
              <w:pStyle w:val="Title"/>
              <w:ind w:left="360"/>
              <w:jc w:val="left"/>
              <w:rPr>
                <w:rFonts w:ascii="Arial" w:hAnsi="Arial" w:cs="Arial"/>
                <w:sz w:val="22"/>
                <w:szCs w:val="22"/>
              </w:rPr>
            </w:pPr>
          </w:p>
          <w:p w:rsidR="00EA4DDF" w:rsidRPr="00D27030" w:rsidRDefault="00EA4DDF" w:rsidP="006E76AE">
            <w:pPr>
              <w:pStyle w:val="Title"/>
              <w:numPr>
                <w:ilvl w:val="0"/>
                <w:numId w:val="14"/>
              </w:numPr>
              <w:tabs>
                <w:tab w:val="clear" w:pos="800"/>
                <w:tab w:val="num" w:pos="360"/>
              </w:tabs>
              <w:ind w:left="360"/>
              <w:jc w:val="left"/>
              <w:rPr>
                <w:rFonts w:ascii="Arial" w:hAnsi="Arial" w:cs="Arial"/>
                <w:b/>
                <w:sz w:val="22"/>
                <w:szCs w:val="22"/>
              </w:rPr>
            </w:pPr>
            <w:r w:rsidRPr="00D27030">
              <w:rPr>
                <w:rFonts w:ascii="Arial" w:hAnsi="Arial" w:cs="Arial"/>
                <w:sz w:val="22"/>
                <w:szCs w:val="22"/>
              </w:rPr>
              <w:t xml:space="preserve">Current professional development and renewal plans in relation to program or student needs </w:t>
            </w:r>
          </w:p>
          <w:p w:rsidR="00EA4DDF" w:rsidRPr="00D27030" w:rsidRDefault="00EA4DDF" w:rsidP="00AB5A30">
            <w:pPr>
              <w:tabs>
                <w:tab w:val="left" w:pos="0"/>
              </w:tabs>
              <w:ind w:left="360" w:hanging="360"/>
              <w:rPr>
                <w:rFonts w:cs="Arial"/>
                <w:b/>
                <w:szCs w:val="22"/>
              </w:rPr>
            </w:pPr>
          </w:p>
        </w:tc>
        <w:tc>
          <w:tcPr>
            <w:tcW w:w="8364" w:type="dxa"/>
            <w:gridSpan w:val="3"/>
            <w:shd w:val="clear" w:color="auto" w:fill="auto"/>
            <w:tcMar>
              <w:top w:w="113" w:type="dxa"/>
              <w:bottom w:w="113" w:type="dxa"/>
            </w:tcMar>
          </w:tcPr>
          <w:p w:rsidR="00246DEA" w:rsidRPr="00A41B92" w:rsidRDefault="00147626" w:rsidP="00246DEA">
            <w:pPr>
              <w:pStyle w:val="ListParagraph"/>
              <w:numPr>
                <w:ilvl w:val="0"/>
                <w:numId w:val="14"/>
              </w:numPr>
              <w:rPr>
                <w:rFonts w:cs="Arial"/>
                <w:szCs w:val="22"/>
              </w:rPr>
            </w:pPr>
            <w:r w:rsidRPr="00A41B92">
              <w:rPr>
                <w:rFonts w:cs="Arial"/>
                <w:szCs w:val="22"/>
              </w:rPr>
              <w:lastRenderedPageBreak/>
              <w:t xml:space="preserve">Need full time hire for new </w:t>
            </w:r>
            <w:r w:rsidR="00246DEA" w:rsidRPr="00A41B92">
              <w:rPr>
                <w:rFonts w:cs="Arial"/>
                <w:szCs w:val="22"/>
              </w:rPr>
              <w:t>Welding &amp; Fabrication program</w:t>
            </w:r>
          </w:p>
          <w:p w:rsidR="00246DEA" w:rsidRPr="00A41B92" w:rsidRDefault="00246DEA" w:rsidP="00246DEA">
            <w:pPr>
              <w:pStyle w:val="ListParagraph"/>
              <w:numPr>
                <w:ilvl w:val="0"/>
                <w:numId w:val="14"/>
              </w:numPr>
              <w:rPr>
                <w:rFonts w:cs="Arial"/>
                <w:szCs w:val="22"/>
              </w:rPr>
            </w:pPr>
            <w:r w:rsidRPr="00A41B92">
              <w:rPr>
                <w:rFonts w:cs="Arial"/>
                <w:szCs w:val="22"/>
              </w:rPr>
              <w:t xml:space="preserve">Support </w:t>
            </w:r>
            <w:r w:rsidR="000B7982" w:rsidRPr="00A41B92">
              <w:rPr>
                <w:rFonts w:cs="Arial"/>
                <w:szCs w:val="22"/>
              </w:rPr>
              <w:t>PD</w:t>
            </w:r>
            <w:r w:rsidR="00147626" w:rsidRPr="00A41B92">
              <w:rPr>
                <w:rFonts w:cs="Arial"/>
                <w:szCs w:val="22"/>
              </w:rPr>
              <w:t xml:space="preserve"> </w:t>
            </w:r>
            <w:r w:rsidRPr="00A41B92">
              <w:rPr>
                <w:rFonts w:cs="Arial"/>
                <w:szCs w:val="22"/>
              </w:rPr>
              <w:t>opportunities: C</w:t>
            </w:r>
            <w:r w:rsidR="00147626" w:rsidRPr="00A41B92">
              <w:rPr>
                <w:rFonts w:cs="Arial"/>
                <w:szCs w:val="22"/>
              </w:rPr>
              <w:t>onference</w:t>
            </w:r>
            <w:r w:rsidRPr="00A41B92">
              <w:rPr>
                <w:rFonts w:cs="Arial"/>
                <w:szCs w:val="22"/>
              </w:rPr>
              <w:t>:</w:t>
            </w:r>
            <w:r w:rsidR="00147626" w:rsidRPr="00A41B92">
              <w:rPr>
                <w:rFonts w:cs="Arial"/>
                <w:szCs w:val="22"/>
              </w:rPr>
              <w:t xml:space="preserve"> Canadian Welding </w:t>
            </w:r>
            <w:r w:rsidRPr="00A41B92">
              <w:rPr>
                <w:rFonts w:cs="Arial"/>
                <w:szCs w:val="22"/>
              </w:rPr>
              <w:t>S</w:t>
            </w:r>
            <w:r w:rsidR="00147626" w:rsidRPr="00A41B92">
              <w:rPr>
                <w:rFonts w:cs="Arial"/>
                <w:szCs w:val="22"/>
              </w:rPr>
              <w:t>ociety</w:t>
            </w:r>
            <w:r w:rsidRPr="00A41B92">
              <w:rPr>
                <w:rFonts w:cs="Arial"/>
                <w:szCs w:val="22"/>
              </w:rPr>
              <w:t xml:space="preserve"> &amp; E</w:t>
            </w:r>
            <w:r w:rsidR="00147626" w:rsidRPr="00A41B92">
              <w:rPr>
                <w:rFonts w:cs="Arial"/>
                <w:szCs w:val="22"/>
              </w:rPr>
              <w:t>ducators</w:t>
            </w:r>
          </w:p>
          <w:p w:rsidR="00246DEA" w:rsidRPr="00A41B92" w:rsidRDefault="00246DEA" w:rsidP="00246DEA">
            <w:pPr>
              <w:pStyle w:val="ListParagraph"/>
              <w:numPr>
                <w:ilvl w:val="0"/>
                <w:numId w:val="14"/>
              </w:numPr>
              <w:rPr>
                <w:rFonts w:cs="Arial"/>
                <w:szCs w:val="22"/>
                <w:highlight w:val="yellow"/>
              </w:rPr>
            </w:pPr>
            <w:r w:rsidRPr="00A41B92">
              <w:rPr>
                <w:rFonts w:cs="Arial"/>
                <w:szCs w:val="22"/>
                <w:highlight w:val="yellow"/>
              </w:rPr>
              <w:t xml:space="preserve">Dean will provide summary of current credentials of Faculty teaching in the </w:t>
            </w:r>
            <w:r w:rsidRPr="00A41B92">
              <w:rPr>
                <w:rFonts w:cs="Arial"/>
                <w:szCs w:val="22"/>
                <w:highlight w:val="yellow"/>
              </w:rPr>
              <w:lastRenderedPageBreak/>
              <w:t>program.</w:t>
            </w:r>
          </w:p>
          <w:p w:rsidR="00147626" w:rsidRPr="00A41B92" w:rsidRDefault="009050D2" w:rsidP="00246DEA">
            <w:pPr>
              <w:pStyle w:val="ListParagraph"/>
              <w:numPr>
                <w:ilvl w:val="0"/>
                <w:numId w:val="14"/>
              </w:numPr>
              <w:rPr>
                <w:rFonts w:cs="Arial"/>
                <w:szCs w:val="22"/>
              </w:rPr>
            </w:pPr>
            <w:r>
              <w:rPr>
                <w:rFonts w:cs="Arial"/>
                <w:szCs w:val="22"/>
              </w:rPr>
              <w:t xml:space="preserve">President and the </w:t>
            </w:r>
            <w:r w:rsidR="00147626" w:rsidRPr="00A41B92">
              <w:rPr>
                <w:rFonts w:cs="Arial"/>
                <w:szCs w:val="22"/>
              </w:rPr>
              <w:t xml:space="preserve">Dean </w:t>
            </w:r>
            <w:r>
              <w:rPr>
                <w:rFonts w:cs="Arial"/>
                <w:szCs w:val="22"/>
              </w:rPr>
              <w:t xml:space="preserve">are </w:t>
            </w:r>
            <w:r w:rsidR="00147626" w:rsidRPr="00A41B92">
              <w:rPr>
                <w:rFonts w:cs="Arial"/>
                <w:szCs w:val="22"/>
              </w:rPr>
              <w:t xml:space="preserve">currently campaigning </w:t>
            </w:r>
            <w:r w:rsidR="00246DEA" w:rsidRPr="00A41B92">
              <w:rPr>
                <w:rFonts w:cs="Arial"/>
                <w:szCs w:val="22"/>
              </w:rPr>
              <w:t xml:space="preserve">for funds to assist </w:t>
            </w:r>
            <w:r w:rsidR="00147626" w:rsidRPr="00A41B92">
              <w:rPr>
                <w:rFonts w:cs="Arial"/>
                <w:szCs w:val="22"/>
              </w:rPr>
              <w:t>with KTTC</w:t>
            </w:r>
            <w:r w:rsidR="00246DEA" w:rsidRPr="00A41B92">
              <w:rPr>
                <w:rFonts w:cs="Arial"/>
                <w:szCs w:val="22"/>
              </w:rPr>
              <w:t xml:space="preserve"> </w:t>
            </w:r>
            <w:r w:rsidRPr="00A41B92">
              <w:rPr>
                <w:rFonts w:cs="Arial"/>
                <w:szCs w:val="22"/>
              </w:rPr>
              <w:t>build and</w:t>
            </w:r>
            <w:r w:rsidR="00147626" w:rsidRPr="00A41B92">
              <w:rPr>
                <w:rFonts w:cs="Arial"/>
                <w:szCs w:val="22"/>
              </w:rPr>
              <w:t xml:space="preserve"> </w:t>
            </w:r>
            <w:r w:rsidR="00246DEA" w:rsidRPr="00A41B92">
              <w:rPr>
                <w:rFonts w:cs="Arial"/>
                <w:szCs w:val="22"/>
              </w:rPr>
              <w:t xml:space="preserve">to raise the </w:t>
            </w:r>
            <w:r w:rsidR="00147626" w:rsidRPr="00A41B92">
              <w:rPr>
                <w:rFonts w:cs="Arial"/>
                <w:szCs w:val="22"/>
              </w:rPr>
              <w:t>profile</w:t>
            </w:r>
            <w:r w:rsidR="00246DEA" w:rsidRPr="00A41B92">
              <w:rPr>
                <w:rFonts w:cs="Arial"/>
                <w:szCs w:val="22"/>
              </w:rPr>
              <w:t xml:space="preserve"> of trades and tech programs</w:t>
            </w:r>
            <w:proofErr w:type="gramStart"/>
            <w:r w:rsidR="00246DEA" w:rsidRPr="00A41B92">
              <w:rPr>
                <w:rFonts w:cs="Arial"/>
                <w:szCs w:val="22"/>
              </w:rPr>
              <w:t>.</w:t>
            </w:r>
            <w:r w:rsidR="00147626" w:rsidRPr="00A41B92">
              <w:rPr>
                <w:rFonts w:cs="Arial"/>
                <w:szCs w:val="22"/>
              </w:rPr>
              <w:t>.</w:t>
            </w:r>
            <w:proofErr w:type="gramEnd"/>
          </w:p>
          <w:p w:rsidR="00147626" w:rsidRPr="00D27030" w:rsidRDefault="00147626" w:rsidP="004F5607">
            <w:pPr>
              <w:ind w:left="360" w:hanging="360"/>
              <w:rPr>
                <w:rFonts w:cs="Arial"/>
                <w:b/>
                <w:color w:val="7030A0"/>
                <w:szCs w:val="22"/>
              </w:rPr>
            </w:pPr>
          </w:p>
        </w:tc>
      </w:tr>
      <w:tr w:rsidR="00EA4DDF" w:rsidRPr="00D27030" w:rsidTr="005A7709">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4678" w:type="dxa"/>
            <w:gridSpan w:val="2"/>
            <w:shd w:val="clear" w:color="auto" w:fill="auto"/>
            <w:tcMar>
              <w:top w:w="113" w:type="dxa"/>
              <w:bottom w:w="113" w:type="dxa"/>
            </w:tcMar>
          </w:tcPr>
          <w:p w:rsidR="00EA4DDF" w:rsidRPr="00D27030" w:rsidRDefault="00EA4DDF" w:rsidP="00AB5A30">
            <w:pPr>
              <w:ind w:left="360" w:hanging="360"/>
              <w:rPr>
                <w:rFonts w:cs="Arial"/>
                <w:b/>
                <w:szCs w:val="22"/>
              </w:rPr>
            </w:pPr>
            <w:r w:rsidRPr="00D27030">
              <w:rPr>
                <w:rFonts w:cs="Arial"/>
                <w:b/>
                <w:szCs w:val="22"/>
              </w:rPr>
              <w:lastRenderedPageBreak/>
              <w:t>8.2 Physical Resources</w:t>
            </w:r>
          </w:p>
          <w:p w:rsidR="00EA4DDF" w:rsidRPr="00D27030" w:rsidRDefault="00EA4DDF" w:rsidP="00AB5A30">
            <w:pPr>
              <w:ind w:left="360" w:hanging="360"/>
              <w:rPr>
                <w:rFonts w:cs="Arial"/>
                <w:b/>
                <w:szCs w:val="22"/>
              </w:rPr>
            </w:pPr>
          </w:p>
          <w:p w:rsidR="00EA4DDF" w:rsidRPr="00D27030" w:rsidRDefault="00EA4DDF" w:rsidP="00AB5A30">
            <w:pPr>
              <w:ind w:left="360" w:hanging="360"/>
              <w:rPr>
                <w:rFonts w:cs="Arial"/>
                <w:b/>
                <w:bCs/>
                <w:szCs w:val="22"/>
              </w:rPr>
            </w:pPr>
            <w:r w:rsidRPr="00D27030">
              <w:rPr>
                <w:rFonts w:cs="Arial"/>
                <w:b/>
                <w:bCs/>
                <w:szCs w:val="22"/>
              </w:rPr>
              <w:t>Review / discuss:</w:t>
            </w:r>
          </w:p>
          <w:p w:rsidR="00EA4DDF" w:rsidRPr="00D27030" w:rsidRDefault="00EA4DDF" w:rsidP="00AB5A30">
            <w:pPr>
              <w:ind w:left="360" w:hanging="360"/>
              <w:rPr>
                <w:rFonts w:cs="Arial"/>
                <w:b/>
                <w:bCs/>
                <w:szCs w:val="22"/>
              </w:rPr>
            </w:pPr>
          </w:p>
          <w:p w:rsidR="00EA4DDF" w:rsidRPr="00D27030" w:rsidRDefault="00EA4DDF" w:rsidP="006E76AE">
            <w:pPr>
              <w:numPr>
                <w:ilvl w:val="0"/>
                <w:numId w:val="15"/>
              </w:numPr>
              <w:tabs>
                <w:tab w:val="clear" w:pos="720"/>
                <w:tab w:val="num" w:pos="360"/>
              </w:tabs>
              <w:ind w:left="360"/>
              <w:rPr>
                <w:rFonts w:cs="Arial"/>
                <w:szCs w:val="22"/>
              </w:rPr>
            </w:pPr>
            <w:r w:rsidRPr="00D27030">
              <w:rPr>
                <w:rFonts w:cs="Arial"/>
                <w:szCs w:val="22"/>
              </w:rPr>
              <w:t>Program costing information</w:t>
            </w:r>
          </w:p>
          <w:p w:rsidR="006F46E4" w:rsidRPr="00D27030" w:rsidRDefault="006F46E4" w:rsidP="006F46E4">
            <w:pPr>
              <w:ind w:left="360"/>
              <w:rPr>
                <w:rFonts w:cs="Arial"/>
                <w:szCs w:val="22"/>
              </w:rPr>
            </w:pPr>
          </w:p>
          <w:p w:rsidR="00EA4DDF" w:rsidRPr="00D27030" w:rsidRDefault="00EA4DDF" w:rsidP="006E76AE">
            <w:pPr>
              <w:numPr>
                <w:ilvl w:val="0"/>
                <w:numId w:val="15"/>
              </w:numPr>
              <w:tabs>
                <w:tab w:val="clear" w:pos="720"/>
                <w:tab w:val="num" w:pos="360"/>
              </w:tabs>
              <w:ind w:left="360"/>
              <w:rPr>
                <w:rFonts w:cs="Arial"/>
                <w:szCs w:val="22"/>
              </w:rPr>
            </w:pPr>
            <w:r w:rsidRPr="00D27030">
              <w:rPr>
                <w:rFonts w:cs="Arial"/>
                <w:szCs w:val="22"/>
              </w:rPr>
              <w:t>Scope of current program resources such as laboratory equipment, software, library holdings, or tools essential to or which enhance program delivery or student learning</w:t>
            </w:r>
          </w:p>
          <w:p w:rsidR="006F46E4" w:rsidRPr="00D27030" w:rsidRDefault="006F46E4" w:rsidP="006F46E4">
            <w:pPr>
              <w:pStyle w:val="ListParagraph"/>
              <w:rPr>
                <w:rFonts w:cs="Arial"/>
                <w:szCs w:val="22"/>
              </w:rPr>
            </w:pPr>
          </w:p>
          <w:p w:rsidR="00EA4DDF" w:rsidRPr="00D27030" w:rsidRDefault="00EA4DDF" w:rsidP="006E76AE">
            <w:pPr>
              <w:numPr>
                <w:ilvl w:val="0"/>
                <w:numId w:val="15"/>
              </w:numPr>
              <w:tabs>
                <w:tab w:val="clear" w:pos="720"/>
                <w:tab w:val="num" w:pos="360"/>
              </w:tabs>
              <w:ind w:left="360"/>
              <w:rPr>
                <w:rFonts w:cs="Arial"/>
                <w:szCs w:val="22"/>
              </w:rPr>
            </w:pPr>
            <w:r w:rsidRPr="00D27030">
              <w:rPr>
                <w:rFonts w:cs="Arial"/>
                <w:szCs w:val="22"/>
              </w:rPr>
              <w:t>The adequacy of above resources in the context of program outcomes, program currency, and student numbers</w:t>
            </w:r>
          </w:p>
          <w:p w:rsidR="006F46E4" w:rsidRPr="00D27030" w:rsidRDefault="006F46E4" w:rsidP="006F46E4">
            <w:pPr>
              <w:pStyle w:val="ListParagraph"/>
              <w:rPr>
                <w:rFonts w:cs="Arial"/>
                <w:szCs w:val="22"/>
              </w:rPr>
            </w:pPr>
          </w:p>
          <w:p w:rsidR="00EA4DDF" w:rsidRPr="00D27030" w:rsidRDefault="00EA4DDF" w:rsidP="006E76AE">
            <w:pPr>
              <w:numPr>
                <w:ilvl w:val="0"/>
                <w:numId w:val="15"/>
              </w:numPr>
              <w:tabs>
                <w:tab w:val="clear" w:pos="720"/>
                <w:tab w:val="num" w:pos="360"/>
              </w:tabs>
              <w:ind w:left="360"/>
              <w:rPr>
                <w:rFonts w:cs="Arial"/>
                <w:szCs w:val="22"/>
              </w:rPr>
            </w:pPr>
            <w:r w:rsidRPr="00D27030">
              <w:rPr>
                <w:rFonts w:cs="Arial"/>
                <w:szCs w:val="22"/>
              </w:rPr>
              <w:t>Program specific external revenue such as sponsorships, grants, donations or gifts-in-kind</w:t>
            </w:r>
          </w:p>
          <w:p w:rsidR="006F46E4" w:rsidRPr="00D27030" w:rsidRDefault="006F46E4" w:rsidP="006F46E4">
            <w:pPr>
              <w:pStyle w:val="ListParagraph"/>
              <w:rPr>
                <w:rFonts w:cs="Arial"/>
                <w:szCs w:val="22"/>
              </w:rPr>
            </w:pPr>
          </w:p>
          <w:p w:rsidR="00EA4DDF" w:rsidRPr="00D27030" w:rsidRDefault="00EA4DDF" w:rsidP="006E76AE">
            <w:pPr>
              <w:numPr>
                <w:ilvl w:val="0"/>
                <w:numId w:val="15"/>
              </w:numPr>
              <w:tabs>
                <w:tab w:val="clear" w:pos="720"/>
                <w:tab w:val="left" w:pos="0"/>
                <w:tab w:val="num" w:pos="360"/>
              </w:tabs>
              <w:ind w:left="360"/>
              <w:rPr>
                <w:rFonts w:cs="Arial"/>
                <w:b/>
                <w:szCs w:val="22"/>
              </w:rPr>
            </w:pPr>
            <w:r w:rsidRPr="00D27030">
              <w:rPr>
                <w:rFonts w:cs="Arial"/>
                <w:szCs w:val="22"/>
              </w:rPr>
              <w:t>Other externally generated revenues, if applicable</w:t>
            </w:r>
          </w:p>
        </w:tc>
        <w:tc>
          <w:tcPr>
            <w:tcW w:w="8364" w:type="dxa"/>
            <w:gridSpan w:val="3"/>
            <w:shd w:val="clear" w:color="auto" w:fill="auto"/>
            <w:tcMar>
              <w:top w:w="113" w:type="dxa"/>
              <w:bottom w:w="113" w:type="dxa"/>
            </w:tcMar>
          </w:tcPr>
          <w:p w:rsidR="00246DEA" w:rsidRPr="00A41B92" w:rsidRDefault="00147626" w:rsidP="00106AAE">
            <w:pPr>
              <w:spacing w:before="240"/>
              <w:rPr>
                <w:szCs w:val="22"/>
              </w:rPr>
            </w:pPr>
            <w:r w:rsidRPr="00A41B92">
              <w:rPr>
                <w:szCs w:val="22"/>
              </w:rPr>
              <w:t>KTTC</w:t>
            </w:r>
            <w:r w:rsidR="00246DEA" w:rsidRPr="00A41B92">
              <w:rPr>
                <w:szCs w:val="22"/>
              </w:rPr>
              <w:t xml:space="preserve"> will include a</w:t>
            </w:r>
            <w:r w:rsidRPr="00A41B92">
              <w:rPr>
                <w:szCs w:val="22"/>
              </w:rPr>
              <w:t xml:space="preserve"> lab capacity </w:t>
            </w:r>
            <w:r w:rsidR="00246DEA" w:rsidRPr="00A41B92">
              <w:rPr>
                <w:szCs w:val="22"/>
              </w:rPr>
              <w:t xml:space="preserve">of </w:t>
            </w:r>
            <w:r w:rsidRPr="00A41B92">
              <w:rPr>
                <w:szCs w:val="22"/>
              </w:rPr>
              <w:t>30 students</w:t>
            </w:r>
            <w:r w:rsidR="00246DEA" w:rsidRPr="00A41B92">
              <w:rPr>
                <w:szCs w:val="22"/>
              </w:rPr>
              <w:t>.</w:t>
            </w:r>
          </w:p>
          <w:p w:rsidR="00106AAE" w:rsidRPr="00A41B92" w:rsidRDefault="00246DEA" w:rsidP="00246DEA">
            <w:pPr>
              <w:spacing w:before="240"/>
              <w:rPr>
                <w:szCs w:val="22"/>
              </w:rPr>
            </w:pPr>
            <w:r w:rsidRPr="00A41B92">
              <w:rPr>
                <w:szCs w:val="22"/>
              </w:rPr>
              <w:t>Refer to costing assumption for new program proposal in Welding and Fabrication Technician. R</w:t>
            </w:r>
            <w:r w:rsidR="00147626" w:rsidRPr="00A41B92">
              <w:rPr>
                <w:szCs w:val="22"/>
              </w:rPr>
              <w:t xml:space="preserve">obotics, </w:t>
            </w:r>
            <w:r w:rsidRPr="00A41B92">
              <w:rPr>
                <w:szCs w:val="22"/>
              </w:rPr>
              <w:t xml:space="preserve">simulation machines, &amp; </w:t>
            </w:r>
            <w:r w:rsidR="00147626" w:rsidRPr="00A41B92">
              <w:rPr>
                <w:szCs w:val="22"/>
              </w:rPr>
              <w:t>CNC</w:t>
            </w:r>
            <w:r w:rsidR="00106AAE" w:rsidRPr="00A41B92">
              <w:rPr>
                <w:szCs w:val="22"/>
              </w:rPr>
              <w:t xml:space="preserve"> </w:t>
            </w:r>
          </w:p>
          <w:p w:rsidR="00F51399" w:rsidRPr="00A41B92" w:rsidRDefault="00F51399" w:rsidP="00F51399">
            <w:pPr>
              <w:rPr>
                <w:rFonts w:cs="Arial"/>
                <w:szCs w:val="22"/>
              </w:rPr>
            </w:pPr>
            <w:r w:rsidRPr="00A41B92">
              <w:rPr>
                <w:rFonts w:cs="Arial"/>
                <w:szCs w:val="22"/>
              </w:rPr>
              <w:t>Suggestions:</w:t>
            </w:r>
          </w:p>
          <w:p w:rsidR="00F51399" w:rsidRPr="00A41B92" w:rsidRDefault="00F51399" w:rsidP="006E76AE">
            <w:pPr>
              <w:numPr>
                <w:ilvl w:val="0"/>
                <w:numId w:val="32"/>
              </w:numPr>
              <w:contextualSpacing/>
              <w:rPr>
                <w:rFonts w:cs="Arial"/>
                <w:szCs w:val="22"/>
              </w:rPr>
            </w:pPr>
            <w:r w:rsidRPr="00A41B92">
              <w:rPr>
                <w:rFonts w:cs="Arial"/>
                <w:szCs w:val="22"/>
              </w:rPr>
              <w:t>The number of welders in fine when everything is running well. However, a few extra welders as back up for use when machines are down, are needed</w:t>
            </w:r>
          </w:p>
          <w:p w:rsidR="00F51399" w:rsidRPr="00A41B92" w:rsidRDefault="00F51399" w:rsidP="006E76AE">
            <w:pPr>
              <w:numPr>
                <w:ilvl w:val="0"/>
                <w:numId w:val="32"/>
              </w:numPr>
              <w:contextualSpacing/>
              <w:rPr>
                <w:rFonts w:cs="Arial"/>
                <w:szCs w:val="22"/>
              </w:rPr>
            </w:pPr>
            <w:r w:rsidRPr="00A41B92">
              <w:rPr>
                <w:rFonts w:cs="Arial"/>
                <w:szCs w:val="22"/>
              </w:rPr>
              <w:t>Three inverter welding units were removed and decommissioned. These were replaced with new machines (which we’re experiencing some difficulty with)</w:t>
            </w:r>
            <w:proofErr w:type="gramStart"/>
            <w:r w:rsidRPr="00A41B92">
              <w:rPr>
                <w:rFonts w:cs="Arial"/>
                <w:szCs w:val="22"/>
              </w:rPr>
              <w:t>,</w:t>
            </w:r>
            <w:proofErr w:type="gramEnd"/>
            <w:r w:rsidRPr="00A41B92">
              <w:rPr>
                <w:rFonts w:cs="Arial"/>
                <w:szCs w:val="22"/>
              </w:rPr>
              <w:t xml:space="preserve"> however, the older machines could have been kept in service and used as needed. </w:t>
            </w:r>
          </w:p>
          <w:p w:rsidR="00F51399" w:rsidRPr="00A41B92" w:rsidRDefault="00F51399" w:rsidP="006E76AE">
            <w:pPr>
              <w:numPr>
                <w:ilvl w:val="0"/>
                <w:numId w:val="32"/>
              </w:numPr>
              <w:contextualSpacing/>
              <w:rPr>
                <w:rFonts w:cs="Arial"/>
                <w:szCs w:val="22"/>
              </w:rPr>
            </w:pPr>
            <w:r w:rsidRPr="00A41B92">
              <w:rPr>
                <w:rFonts w:cs="Arial"/>
                <w:szCs w:val="22"/>
              </w:rPr>
              <w:t>Lecture room that is equipped to give demonstrations of techniques and processes</w:t>
            </w:r>
          </w:p>
          <w:p w:rsidR="00A41B92" w:rsidRPr="00A41B92" w:rsidRDefault="00A41B92" w:rsidP="006E76AE">
            <w:pPr>
              <w:numPr>
                <w:ilvl w:val="0"/>
                <w:numId w:val="32"/>
              </w:numPr>
              <w:contextualSpacing/>
              <w:rPr>
                <w:rFonts w:cs="Arial"/>
                <w:szCs w:val="22"/>
              </w:rPr>
            </w:pPr>
            <w:r w:rsidRPr="00A41B92">
              <w:rPr>
                <w:rFonts w:cs="Arial"/>
                <w:szCs w:val="22"/>
              </w:rPr>
              <w:t>We need to come up with a better control system of metal inventory and consumable inventory my recommendation would be a KANBAN system.</w:t>
            </w:r>
          </w:p>
          <w:p w:rsidR="00EA4DDF" w:rsidRPr="00D27030" w:rsidRDefault="00EA4DDF" w:rsidP="00AB5A30">
            <w:pPr>
              <w:ind w:left="360" w:hanging="360"/>
              <w:rPr>
                <w:rFonts w:cs="Arial"/>
                <w:b/>
                <w:szCs w:val="22"/>
              </w:rPr>
            </w:pPr>
          </w:p>
        </w:tc>
      </w:tr>
    </w:tbl>
    <w:p w:rsidR="00EA4DDF" w:rsidRPr="00D27030" w:rsidRDefault="00EA4DDF" w:rsidP="00EA4DDF">
      <w:pPr>
        <w:rPr>
          <w:szCs w:val="22"/>
          <w:lang w:val="en-CA"/>
        </w:rPr>
      </w:pPr>
    </w:p>
    <w:p w:rsidR="00EA4DDF" w:rsidRPr="00D27030" w:rsidRDefault="00360EEA" w:rsidP="00EA4DDF">
      <w:pPr>
        <w:pStyle w:val="Title"/>
        <w:jc w:val="left"/>
        <w:rPr>
          <w:rFonts w:ascii="Arial" w:hAnsi="Arial" w:cs="Arial"/>
          <w:b/>
          <w:sz w:val="22"/>
          <w:szCs w:val="22"/>
        </w:rPr>
      </w:pPr>
      <w:r w:rsidRPr="00D27030">
        <w:rPr>
          <w:rFonts w:ascii="Arial" w:hAnsi="Arial" w:cs="Arial"/>
          <w:sz w:val="22"/>
          <w:szCs w:val="22"/>
        </w:rPr>
        <w:t xml:space="preserve">File Program Review report in: </w:t>
      </w:r>
      <w:r w:rsidRPr="00D27030">
        <w:rPr>
          <w:rFonts w:ascii="Arial" w:hAnsi="Arial" w:cs="Arial"/>
          <w:b/>
          <w:sz w:val="22"/>
          <w:szCs w:val="22"/>
        </w:rPr>
        <w:t>S:\shared data\CLT\School Name\Program Name</w:t>
      </w:r>
    </w:p>
    <w:p w:rsidR="00EA4DDF" w:rsidRPr="00D27030" w:rsidRDefault="00EA4DDF" w:rsidP="00EA4DDF">
      <w:pPr>
        <w:pStyle w:val="Title"/>
        <w:jc w:val="left"/>
        <w:rPr>
          <w:rFonts w:ascii="Arial" w:hAnsi="Arial" w:cs="Arial"/>
          <w:sz w:val="22"/>
          <w:szCs w:val="22"/>
        </w:rPr>
      </w:pPr>
      <w:r w:rsidRPr="00D27030">
        <w:rPr>
          <w:rFonts w:ascii="Arial" w:hAnsi="Arial" w:cs="Arial"/>
          <w:sz w:val="22"/>
          <w:szCs w:val="22"/>
        </w:rPr>
        <w:t>Attach copies of existing and revised bench marks</w:t>
      </w:r>
    </w:p>
    <w:p w:rsidR="00EA4DDF" w:rsidRPr="00D27030" w:rsidRDefault="00EA4DDF" w:rsidP="00EA4DDF">
      <w:pPr>
        <w:pStyle w:val="Title"/>
        <w:jc w:val="left"/>
        <w:rPr>
          <w:rFonts w:ascii="Arial" w:hAnsi="Arial" w:cs="Arial"/>
          <w:sz w:val="22"/>
          <w:szCs w:val="22"/>
        </w:rPr>
      </w:pPr>
      <w:r w:rsidRPr="00D27030">
        <w:rPr>
          <w:rFonts w:ascii="Arial" w:hAnsi="Arial" w:cs="Arial"/>
          <w:sz w:val="22"/>
          <w:szCs w:val="22"/>
        </w:rPr>
        <w:t>Attach an updated Program Curriculum Map</w:t>
      </w:r>
    </w:p>
    <w:p w:rsidR="00EA4DDF" w:rsidRPr="00D27030" w:rsidRDefault="00EA4DDF" w:rsidP="00EA4DDF">
      <w:pPr>
        <w:rPr>
          <w:rFonts w:cs="Arial"/>
          <w:b/>
          <w:szCs w:val="22"/>
        </w:rPr>
        <w:sectPr w:rsidR="00EA4DDF" w:rsidRPr="00D27030" w:rsidSect="00EB4375">
          <w:footerReference w:type="even" r:id="rId9"/>
          <w:footerReference w:type="default" r:id="rId10"/>
          <w:pgSz w:w="15840" w:h="12240" w:orient="landscape"/>
          <w:pgMar w:top="851" w:right="1440" w:bottom="851" w:left="1560" w:header="709" w:footer="709" w:gutter="0"/>
          <w:cols w:space="708"/>
          <w:docGrid w:linePitch="360"/>
        </w:sectPr>
      </w:pPr>
    </w:p>
    <w:p w:rsidR="00EA4DDF" w:rsidRPr="00D27030" w:rsidRDefault="00EA4DDF" w:rsidP="00EA4DDF">
      <w:pPr>
        <w:rPr>
          <w:rFonts w:cs="Arial"/>
          <w:b/>
          <w:szCs w:val="22"/>
        </w:rPr>
      </w:pPr>
      <w:r w:rsidRPr="00D27030">
        <w:rPr>
          <w:rFonts w:cs="Arial"/>
          <w:b/>
          <w:szCs w:val="22"/>
        </w:rPr>
        <w:lastRenderedPageBreak/>
        <w:t xml:space="preserve">Based on an analysis of your key findings, identify areas that require attention. </w:t>
      </w:r>
    </w:p>
    <w:p w:rsidR="00EA4DDF" w:rsidRPr="00D27030" w:rsidRDefault="00EA4DDF" w:rsidP="00EA4DDF">
      <w:pPr>
        <w:rPr>
          <w:rFonts w:cs="Arial"/>
          <w:b/>
          <w:szCs w:val="22"/>
        </w:rPr>
      </w:pPr>
    </w:p>
    <w:p w:rsidR="00EA4DDF" w:rsidRPr="00D27030" w:rsidRDefault="00EA4DDF" w:rsidP="00EA4DDF">
      <w:pPr>
        <w:rPr>
          <w:rFonts w:cs="Arial"/>
          <w:b/>
          <w:szCs w:val="22"/>
        </w:rPr>
      </w:pPr>
      <w:r w:rsidRPr="00D27030">
        <w:rPr>
          <w:rFonts w:cs="Arial"/>
          <w:b/>
          <w:szCs w:val="22"/>
        </w:rPr>
        <w:t xml:space="preserve">Develop recommendations and an action plan that reflects the program’s priorities and its capacity to achieve them. </w:t>
      </w:r>
    </w:p>
    <w:p w:rsidR="00EA4DDF" w:rsidRPr="00D27030" w:rsidRDefault="00EA4DDF" w:rsidP="00EA4DDF">
      <w:pPr>
        <w:rPr>
          <w:rFonts w:cs="Arial"/>
          <w:b/>
          <w:szCs w:val="22"/>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85"/>
        <w:gridCol w:w="1865"/>
        <w:gridCol w:w="1430"/>
      </w:tblGrid>
      <w:tr w:rsidR="00EA4DDF" w:rsidRPr="00D27030" w:rsidTr="00CB110B">
        <w:tc>
          <w:tcPr>
            <w:tcW w:w="5885"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D27030" w:rsidRDefault="00EA4DDF" w:rsidP="00AB5A30">
            <w:pPr>
              <w:pStyle w:val="Title"/>
              <w:rPr>
                <w:rFonts w:ascii="Arial" w:hAnsi="Arial" w:cs="Arial"/>
                <w:b/>
                <w:sz w:val="22"/>
                <w:szCs w:val="22"/>
              </w:rPr>
            </w:pPr>
          </w:p>
          <w:p w:rsidR="00EA4DDF" w:rsidRPr="00D27030" w:rsidRDefault="00EA4DDF" w:rsidP="00AB5A30">
            <w:pPr>
              <w:pStyle w:val="Title"/>
              <w:rPr>
                <w:rFonts w:ascii="Arial" w:hAnsi="Arial" w:cs="Arial"/>
                <w:b/>
                <w:sz w:val="22"/>
                <w:szCs w:val="22"/>
              </w:rPr>
            </w:pPr>
            <w:r w:rsidRPr="00D27030">
              <w:rPr>
                <w:rFonts w:ascii="Arial" w:hAnsi="Arial" w:cs="Arial"/>
                <w:b/>
                <w:sz w:val="22"/>
                <w:szCs w:val="22"/>
              </w:rPr>
              <w:t>Program Review Action Plan</w:t>
            </w:r>
          </w:p>
          <w:p w:rsidR="00EA4DDF" w:rsidRPr="00D27030" w:rsidRDefault="00EA4DDF" w:rsidP="00AB5A30">
            <w:pPr>
              <w:pStyle w:val="Title"/>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D27030" w:rsidRDefault="00EA4DDF" w:rsidP="00AB5A30">
            <w:pPr>
              <w:pStyle w:val="Title"/>
              <w:rPr>
                <w:rFonts w:ascii="Arial" w:hAnsi="Arial" w:cs="Arial"/>
                <w:b/>
                <w:sz w:val="22"/>
                <w:szCs w:val="22"/>
              </w:rPr>
            </w:pPr>
            <w:r w:rsidRPr="00D27030">
              <w:rPr>
                <w:rFonts w:ascii="Arial" w:hAnsi="Arial" w:cs="Arial"/>
                <w:b/>
                <w:sz w:val="22"/>
                <w:szCs w:val="22"/>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D27030" w:rsidRDefault="00EA4DDF" w:rsidP="00AB5A30">
            <w:pPr>
              <w:pStyle w:val="Title"/>
              <w:rPr>
                <w:rFonts w:ascii="Arial" w:hAnsi="Arial" w:cs="Arial"/>
                <w:b/>
                <w:sz w:val="22"/>
                <w:szCs w:val="22"/>
              </w:rPr>
            </w:pPr>
            <w:r w:rsidRPr="00D27030">
              <w:rPr>
                <w:rFonts w:ascii="Arial" w:hAnsi="Arial" w:cs="Arial"/>
                <w:b/>
                <w:sz w:val="22"/>
                <w:szCs w:val="22"/>
              </w:rPr>
              <w:t>Timeframe</w:t>
            </w:r>
          </w:p>
        </w:tc>
      </w:tr>
      <w:tr w:rsidR="000715B2" w:rsidRPr="00D2703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D27030" w:rsidRDefault="000715B2" w:rsidP="00AB5A30">
            <w:pPr>
              <w:pStyle w:val="Title"/>
              <w:jc w:val="left"/>
              <w:rPr>
                <w:rFonts w:ascii="Arial" w:hAnsi="Arial" w:cs="Arial"/>
                <w:b/>
                <w:sz w:val="22"/>
                <w:szCs w:val="22"/>
              </w:rPr>
            </w:pPr>
          </w:p>
          <w:p w:rsidR="000715B2" w:rsidRPr="00D27030" w:rsidRDefault="000715B2" w:rsidP="00AB5A30">
            <w:pPr>
              <w:pStyle w:val="Title"/>
              <w:jc w:val="left"/>
              <w:rPr>
                <w:rFonts w:ascii="Arial" w:hAnsi="Arial" w:cs="Arial"/>
                <w:b/>
                <w:sz w:val="22"/>
                <w:szCs w:val="22"/>
              </w:rPr>
            </w:pPr>
            <w:r w:rsidRPr="00D27030">
              <w:rPr>
                <w:rFonts w:ascii="Arial" w:hAnsi="Arial" w:cs="Arial"/>
                <w:b/>
                <w:sz w:val="22"/>
                <w:szCs w:val="22"/>
              </w:rPr>
              <w:t>Recommendations:</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Pr="00D27030" w:rsidRDefault="000715B2" w:rsidP="00AB5A30">
            <w:pPr>
              <w:pStyle w:val="Title"/>
              <w:jc w:val="left"/>
              <w:rPr>
                <w:rFonts w:ascii="Arial" w:hAnsi="Arial" w:cs="Arial"/>
                <w:b/>
                <w:sz w:val="22"/>
                <w:szCs w:val="22"/>
              </w:rPr>
            </w:pPr>
          </w:p>
          <w:p w:rsidR="000715B2" w:rsidRPr="00975AFA" w:rsidRDefault="00975AFA" w:rsidP="00AB5A30">
            <w:pPr>
              <w:pStyle w:val="Title"/>
              <w:jc w:val="left"/>
              <w:rPr>
                <w:rFonts w:ascii="Arial" w:hAnsi="Arial" w:cs="Arial"/>
                <w:b/>
                <w:sz w:val="22"/>
                <w:szCs w:val="22"/>
              </w:rPr>
            </w:pPr>
            <w:r w:rsidRPr="00975AFA">
              <w:rPr>
                <w:rFonts w:ascii="Arial" w:hAnsi="Arial" w:cs="Arial"/>
                <w:b/>
                <w:sz w:val="22"/>
                <w:szCs w:val="22"/>
              </w:rPr>
              <w:t xml:space="preserve">Research the possibilities of having a co-op </w:t>
            </w:r>
            <w:r w:rsidR="00043669">
              <w:rPr>
                <w:rFonts w:ascii="Arial" w:hAnsi="Arial" w:cs="Arial"/>
                <w:b/>
                <w:sz w:val="22"/>
                <w:szCs w:val="22"/>
              </w:rPr>
              <w:t>element once we launch the new Welding &amp; Fabrication Technician program</w:t>
            </w: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Pr="00D27030" w:rsidRDefault="00043669" w:rsidP="00AB5A30">
            <w:pPr>
              <w:pStyle w:val="Title"/>
              <w:jc w:val="left"/>
              <w:rPr>
                <w:rFonts w:ascii="Arial" w:hAnsi="Arial" w:cs="Arial"/>
                <w:b/>
                <w:sz w:val="22"/>
                <w:szCs w:val="22"/>
              </w:rPr>
            </w:pPr>
            <w:r>
              <w:rPr>
                <w:rFonts w:ascii="Arial" w:hAnsi="Arial" w:cs="Arial"/>
                <w:b/>
                <w:sz w:val="22"/>
                <w:szCs w:val="22"/>
              </w:rPr>
              <w:t>Program Coordinator</w:t>
            </w:r>
          </w:p>
        </w:tc>
        <w:tc>
          <w:tcPr>
            <w:tcW w:w="1430" w:type="dxa"/>
            <w:tcBorders>
              <w:top w:val="single" w:sz="4" w:space="0" w:color="auto"/>
              <w:left w:val="single" w:sz="4" w:space="0" w:color="auto"/>
              <w:bottom w:val="single" w:sz="4" w:space="0" w:color="auto"/>
              <w:right w:val="single" w:sz="4" w:space="0" w:color="auto"/>
            </w:tcBorders>
          </w:tcPr>
          <w:p w:rsidR="000715B2" w:rsidRPr="00D27030" w:rsidRDefault="00043669" w:rsidP="00AB5A30">
            <w:pPr>
              <w:pStyle w:val="Title"/>
              <w:jc w:val="left"/>
              <w:rPr>
                <w:rFonts w:ascii="Arial" w:hAnsi="Arial" w:cs="Arial"/>
                <w:b/>
                <w:sz w:val="22"/>
                <w:szCs w:val="22"/>
              </w:rPr>
            </w:pPr>
            <w:r>
              <w:rPr>
                <w:rFonts w:ascii="Arial" w:hAnsi="Arial" w:cs="Arial"/>
                <w:b/>
                <w:sz w:val="22"/>
                <w:szCs w:val="22"/>
              </w:rPr>
              <w:t>Fall 2014</w:t>
            </w:r>
          </w:p>
        </w:tc>
      </w:tr>
      <w:tr w:rsidR="00043669" w:rsidRPr="00D27030" w:rsidTr="00CB110B">
        <w:tc>
          <w:tcPr>
            <w:tcW w:w="5885" w:type="dxa"/>
            <w:tcBorders>
              <w:top w:val="single" w:sz="4" w:space="0" w:color="auto"/>
              <w:left w:val="single" w:sz="4" w:space="0" w:color="auto"/>
              <w:bottom w:val="single" w:sz="4" w:space="0" w:color="auto"/>
              <w:right w:val="single" w:sz="4" w:space="0" w:color="auto"/>
            </w:tcBorders>
          </w:tcPr>
          <w:p w:rsidR="00043669" w:rsidRDefault="00043669" w:rsidP="005A299D">
            <w:pPr>
              <w:pStyle w:val="Title"/>
              <w:jc w:val="left"/>
              <w:rPr>
                <w:rFonts w:ascii="Arial" w:hAnsi="Arial" w:cs="Arial"/>
                <w:b/>
                <w:sz w:val="22"/>
                <w:szCs w:val="22"/>
              </w:rPr>
            </w:pPr>
            <w:r>
              <w:rPr>
                <w:rFonts w:ascii="Arial" w:hAnsi="Arial" w:cs="Arial"/>
                <w:b/>
                <w:sz w:val="22"/>
                <w:szCs w:val="22"/>
              </w:rPr>
              <w:t>Create a Health and Safety Manual for the Welding Shop</w:t>
            </w:r>
            <w:r w:rsidR="005A299D">
              <w:rPr>
                <w:rFonts w:ascii="Arial" w:hAnsi="Arial" w:cs="Arial"/>
                <w:b/>
                <w:sz w:val="22"/>
                <w:szCs w:val="22"/>
              </w:rPr>
              <w:t xml:space="preserve"> including safe operating procedures of all equipment.</w:t>
            </w:r>
          </w:p>
        </w:tc>
        <w:tc>
          <w:tcPr>
            <w:tcW w:w="1865" w:type="dxa"/>
            <w:tcBorders>
              <w:top w:val="single" w:sz="4" w:space="0" w:color="auto"/>
              <w:left w:val="single" w:sz="4" w:space="0" w:color="auto"/>
              <w:bottom w:val="single" w:sz="4" w:space="0" w:color="auto"/>
              <w:right w:val="single" w:sz="4" w:space="0" w:color="auto"/>
            </w:tcBorders>
          </w:tcPr>
          <w:p w:rsidR="00043669" w:rsidRDefault="00043669" w:rsidP="00AB5A30">
            <w:pPr>
              <w:pStyle w:val="Title"/>
              <w:jc w:val="left"/>
              <w:rPr>
                <w:rFonts w:ascii="Arial" w:hAnsi="Arial" w:cs="Arial"/>
                <w:b/>
                <w:sz w:val="22"/>
                <w:szCs w:val="22"/>
              </w:rPr>
            </w:pPr>
            <w:r>
              <w:rPr>
                <w:rFonts w:ascii="Arial" w:hAnsi="Arial" w:cs="Arial"/>
                <w:b/>
                <w:sz w:val="22"/>
                <w:szCs w:val="22"/>
              </w:rPr>
              <w:t>Chair &amp; Dean will create a project plan</w:t>
            </w:r>
          </w:p>
        </w:tc>
        <w:tc>
          <w:tcPr>
            <w:tcW w:w="1430" w:type="dxa"/>
            <w:tcBorders>
              <w:top w:val="single" w:sz="4" w:space="0" w:color="auto"/>
              <w:left w:val="single" w:sz="4" w:space="0" w:color="auto"/>
              <w:bottom w:val="single" w:sz="4" w:space="0" w:color="auto"/>
              <w:right w:val="single" w:sz="4" w:space="0" w:color="auto"/>
            </w:tcBorders>
          </w:tcPr>
          <w:p w:rsidR="00043669" w:rsidRDefault="005A299D" w:rsidP="00043669">
            <w:pPr>
              <w:pStyle w:val="Title"/>
              <w:jc w:val="left"/>
              <w:rPr>
                <w:rFonts w:ascii="Arial" w:hAnsi="Arial" w:cs="Arial"/>
                <w:b/>
                <w:sz w:val="22"/>
                <w:szCs w:val="22"/>
              </w:rPr>
            </w:pPr>
            <w:r>
              <w:rPr>
                <w:rFonts w:ascii="Arial" w:hAnsi="Arial" w:cs="Arial"/>
                <w:b/>
                <w:sz w:val="22"/>
                <w:szCs w:val="22"/>
              </w:rPr>
              <w:t>CBD</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Pr="00D27030" w:rsidRDefault="005A299D" w:rsidP="00AB5A30">
            <w:pPr>
              <w:pStyle w:val="Title"/>
              <w:jc w:val="left"/>
              <w:rPr>
                <w:rFonts w:ascii="Arial" w:hAnsi="Arial" w:cs="Arial"/>
                <w:b/>
                <w:sz w:val="22"/>
                <w:szCs w:val="22"/>
              </w:rPr>
            </w:pPr>
            <w:r>
              <w:rPr>
                <w:rFonts w:ascii="Arial" w:hAnsi="Arial" w:cs="Arial"/>
                <w:b/>
                <w:sz w:val="22"/>
                <w:szCs w:val="22"/>
              </w:rPr>
              <w:t>Re-organize the equipment in the lab to ensure compliance with health and safety standards, c</w:t>
            </w:r>
            <w:r w:rsidR="001412F8">
              <w:rPr>
                <w:rFonts w:ascii="Arial" w:hAnsi="Arial" w:cs="Arial"/>
                <w:b/>
                <w:sz w:val="22"/>
                <w:szCs w:val="22"/>
              </w:rPr>
              <w:t>ode requirements as per inventory, manufacturing and safety standards.</w:t>
            </w:r>
          </w:p>
          <w:p w:rsidR="000715B2" w:rsidRPr="00D27030" w:rsidRDefault="000715B2" w:rsidP="00AB5A30">
            <w:pPr>
              <w:pStyle w:val="Title"/>
              <w:jc w:val="left"/>
              <w:rPr>
                <w:rFonts w:ascii="Arial" w:hAnsi="Arial" w:cs="Arial"/>
                <w:b/>
                <w:sz w:val="22"/>
                <w:szCs w:val="22"/>
              </w:rPr>
            </w:pP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1412F8" w:rsidRPr="00D27030" w:rsidRDefault="001412F8" w:rsidP="001412F8">
            <w:pPr>
              <w:pStyle w:val="Title"/>
              <w:jc w:val="left"/>
              <w:rPr>
                <w:rFonts w:ascii="Arial" w:hAnsi="Arial" w:cs="Arial"/>
                <w:b/>
                <w:sz w:val="22"/>
                <w:szCs w:val="22"/>
              </w:rPr>
            </w:pPr>
            <w:r>
              <w:rPr>
                <w:rFonts w:ascii="Arial" w:hAnsi="Arial" w:cs="Arial"/>
                <w:b/>
                <w:sz w:val="22"/>
                <w:szCs w:val="22"/>
              </w:rPr>
              <w:t>Health and Safety Group</w:t>
            </w:r>
          </w:p>
        </w:tc>
        <w:tc>
          <w:tcPr>
            <w:tcW w:w="1430" w:type="dxa"/>
            <w:tcBorders>
              <w:top w:val="single" w:sz="4" w:space="0" w:color="auto"/>
              <w:left w:val="single" w:sz="4" w:space="0" w:color="auto"/>
              <w:bottom w:val="single" w:sz="4" w:space="0" w:color="auto"/>
              <w:right w:val="single" w:sz="4" w:space="0" w:color="auto"/>
            </w:tcBorders>
          </w:tcPr>
          <w:p w:rsidR="000715B2" w:rsidRPr="00D27030" w:rsidRDefault="00043669" w:rsidP="00043669">
            <w:pPr>
              <w:pStyle w:val="Title"/>
              <w:jc w:val="left"/>
              <w:rPr>
                <w:rFonts w:ascii="Arial" w:hAnsi="Arial" w:cs="Arial"/>
                <w:b/>
                <w:sz w:val="22"/>
                <w:szCs w:val="22"/>
              </w:rPr>
            </w:pPr>
            <w:r>
              <w:rPr>
                <w:rFonts w:ascii="Arial" w:hAnsi="Arial" w:cs="Arial"/>
                <w:b/>
                <w:sz w:val="22"/>
                <w:szCs w:val="22"/>
              </w:rPr>
              <w:t>Winter 2014</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5A299D" w:rsidRDefault="005A299D" w:rsidP="00AB5A30">
            <w:pPr>
              <w:pStyle w:val="Title"/>
              <w:jc w:val="left"/>
              <w:rPr>
                <w:rFonts w:ascii="Arial" w:hAnsi="Arial" w:cs="Arial"/>
                <w:b/>
                <w:sz w:val="22"/>
                <w:szCs w:val="22"/>
              </w:rPr>
            </w:pPr>
            <w:r>
              <w:rPr>
                <w:rFonts w:ascii="Arial" w:hAnsi="Arial" w:cs="Arial"/>
                <w:b/>
                <w:sz w:val="22"/>
                <w:szCs w:val="22"/>
              </w:rPr>
              <w:t>Need to have a full-time hire for the launch of new Welding and Fabrication Technician program.</w:t>
            </w:r>
          </w:p>
          <w:p w:rsidR="005A299D" w:rsidRDefault="005A299D" w:rsidP="00AB5A30">
            <w:pPr>
              <w:pStyle w:val="Title"/>
              <w:jc w:val="left"/>
              <w:rPr>
                <w:rFonts w:ascii="Arial" w:hAnsi="Arial" w:cs="Arial"/>
                <w:b/>
                <w:sz w:val="22"/>
                <w:szCs w:val="22"/>
              </w:rPr>
            </w:pPr>
          </w:p>
          <w:p w:rsidR="000715B2" w:rsidRPr="00D27030" w:rsidRDefault="00305B2E" w:rsidP="00AB5A30">
            <w:pPr>
              <w:pStyle w:val="Title"/>
              <w:jc w:val="left"/>
              <w:rPr>
                <w:rFonts w:ascii="Arial" w:hAnsi="Arial" w:cs="Arial"/>
                <w:b/>
                <w:sz w:val="22"/>
                <w:szCs w:val="22"/>
              </w:rPr>
            </w:pPr>
            <w:r>
              <w:rPr>
                <w:rFonts w:ascii="Arial" w:hAnsi="Arial" w:cs="Arial"/>
                <w:b/>
                <w:sz w:val="22"/>
                <w:szCs w:val="22"/>
              </w:rPr>
              <w:t xml:space="preserve">Hire more </w:t>
            </w:r>
            <w:r w:rsidR="005A299D">
              <w:rPr>
                <w:rFonts w:ascii="Arial" w:hAnsi="Arial" w:cs="Arial"/>
                <w:b/>
                <w:sz w:val="22"/>
                <w:szCs w:val="22"/>
              </w:rPr>
              <w:t>part-time</w:t>
            </w:r>
            <w:r w:rsidR="00883E0B">
              <w:rPr>
                <w:rFonts w:ascii="Arial" w:hAnsi="Arial" w:cs="Arial"/>
                <w:b/>
                <w:sz w:val="22"/>
                <w:szCs w:val="22"/>
              </w:rPr>
              <w:t xml:space="preserve"> faculty so</w:t>
            </w:r>
            <w:r w:rsidR="005A299D">
              <w:rPr>
                <w:rFonts w:ascii="Arial" w:hAnsi="Arial" w:cs="Arial"/>
                <w:b/>
                <w:sz w:val="22"/>
                <w:szCs w:val="22"/>
              </w:rPr>
              <w:t xml:space="preserve"> we have “specialists” in a variety sectors in the </w:t>
            </w:r>
            <w:r w:rsidR="00883E0B">
              <w:rPr>
                <w:rFonts w:ascii="Arial" w:hAnsi="Arial" w:cs="Arial"/>
                <w:b/>
                <w:sz w:val="22"/>
                <w:szCs w:val="22"/>
              </w:rPr>
              <w:t xml:space="preserve">welding industry. </w:t>
            </w:r>
            <w:proofErr w:type="gramStart"/>
            <w:r w:rsidR="00883E0B">
              <w:rPr>
                <w:rFonts w:ascii="Arial" w:hAnsi="Arial" w:cs="Arial"/>
                <w:b/>
                <w:sz w:val="22"/>
                <w:szCs w:val="22"/>
              </w:rPr>
              <w:t>i.e</w:t>
            </w:r>
            <w:proofErr w:type="gramEnd"/>
            <w:r w:rsidR="00883E0B">
              <w:rPr>
                <w:rFonts w:ascii="Arial" w:hAnsi="Arial" w:cs="Arial"/>
                <w:b/>
                <w:sz w:val="22"/>
                <w:szCs w:val="22"/>
              </w:rPr>
              <w:t>. Robotics, Aerospace, Inspectors, Quality Control.</w:t>
            </w:r>
            <w:r w:rsidR="00A41B92">
              <w:rPr>
                <w:rFonts w:ascii="Arial" w:hAnsi="Arial" w:cs="Arial"/>
                <w:b/>
                <w:sz w:val="22"/>
                <w:szCs w:val="22"/>
              </w:rPr>
              <w:t xml:space="preserve"> As well as specialists in specific processes.</w:t>
            </w:r>
            <w:r w:rsidR="008738C2">
              <w:rPr>
                <w:rFonts w:ascii="Arial" w:hAnsi="Arial" w:cs="Arial"/>
                <w:b/>
                <w:sz w:val="22"/>
                <w:szCs w:val="22"/>
              </w:rPr>
              <w:t xml:space="preserve">  </w:t>
            </w: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Pr="00796730" w:rsidRDefault="00883E0B" w:rsidP="00AB5A30">
            <w:pPr>
              <w:pStyle w:val="Title"/>
              <w:jc w:val="left"/>
              <w:rPr>
                <w:rFonts w:ascii="Arial" w:hAnsi="Arial" w:cs="Arial"/>
                <w:b/>
                <w:sz w:val="22"/>
                <w:szCs w:val="22"/>
                <w:highlight w:val="yellow"/>
              </w:rPr>
            </w:pPr>
            <w:r w:rsidRPr="00796730">
              <w:rPr>
                <w:rFonts w:ascii="Arial" w:hAnsi="Arial" w:cs="Arial"/>
                <w:b/>
                <w:sz w:val="22"/>
                <w:szCs w:val="22"/>
                <w:highlight w:val="yellow"/>
              </w:rPr>
              <w:t>Dean/HR</w:t>
            </w:r>
          </w:p>
        </w:tc>
        <w:tc>
          <w:tcPr>
            <w:tcW w:w="1430" w:type="dxa"/>
            <w:tcBorders>
              <w:top w:val="single" w:sz="4" w:space="0" w:color="auto"/>
              <w:left w:val="single" w:sz="4" w:space="0" w:color="auto"/>
              <w:bottom w:val="single" w:sz="4" w:space="0" w:color="auto"/>
              <w:right w:val="single" w:sz="4" w:space="0" w:color="auto"/>
            </w:tcBorders>
          </w:tcPr>
          <w:p w:rsidR="000715B2" w:rsidRPr="00796730" w:rsidRDefault="00305643" w:rsidP="00AB5A30">
            <w:pPr>
              <w:pStyle w:val="Title"/>
              <w:jc w:val="left"/>
              <w:rPr>
                <w:rFonts w:ascii="Arial" w:hAnsi="Arial" w:cs="Arial"/>
                <w:b/>
                <w:sz w:val="22"/>
                <w:szCs w:val="22"/>
                <w:highlight w:val="yellow"/>
              </w:rPr>
            </w:pPr>
            <w:r>
              <w:rPr>
                <w:rFonts w:ascii="Arial" w:hAnsi="Arial" w:cs="Arial"/>
                <w:b/>
                <w:sz w:val="22"/>
                <w:szCs w:val="22"/>
                <w:highlight w:val="yellow"/>
              </w:rPr>
              <w:t>Fall 2014</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Pr="00D27030" w:rsidRDefault="00883E0B" w:rsidP="00AB5A30">
            <w:pPr>
              <w:pStyle w:val="Title"/>
              <w:jc w:val="left"/>
              <w:rPr>
                <w:rFonts w:ascii="Arial" w:hAnsi="Arial" w:cs="Arial"/>
                <w:b/>
                <w:sz w:val="22"/>
                <w:szCs w:val="22"/>
              </w:rPr>
            </w:pPr>
            <w:r>
              <w:rPr>
                <w:rFonts w:ascii="Arial" w:hAnsi="Arial" w:cs="Arial"/>
                <w:b/>
                <w:sz w:val="22"/>
                <w:szCs w:val="22"/>
              </w:rPr>
              <w:t>Introduce more processes including robotics, plasma, laser</w:t>
            </w:r>
          </w:p>
          <w:p w:rsidR="000715B2" w:rsidRPr="00D27030" w:rsidRDefault="000715B2" w:rsidP="00AB5A30">
            <w:pPr>
              <w:pStyle w:val="Title"/>
              <w:jc w:val="left"/>
              <w:rPr>
                <w:rFonts w:ascii="Arial" w:hAnsi="Arial" w:cs="Arial"/>
                <w:b/>
                <w:sz w:val="22"/>
                <w:szCs w:val="22"/>
              </w:rPr>
            </w:pP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Pr="00D27030" w:rsidRDefault="00883E0B" w:rsidP="00AB5A30">
            <w:pPr>
              <w:pStyle w:val="Title"/>
              <w:jc w:val="left"/>
              <w:rPr>
                <w:rFonts w:ascii="Arial" w:hAnsi="Arial" w:cs="Arial"/>
                <w:b/>
                <w:sz w:val="22"/>
                <w:szCs w:val="22"/>
              </w:rPr>
            </w:pPr>
            <w:r>
              <w:rPr>
                <w:rFonts w:ascii="Arial" w:hAnsi="Arial" w:cs="Arial"/>
                <w:b/>
                <w:sz w:val="22"/>
                <w:szCs w:val="22"/>
              </w:rPr>
              <w:t>Program coordinator</w:t>
            </w:r>
          </w:p>
        </w:tc>
        <w:tc>
          <w:tcPr>
            <w:tcW w:w="1430" w:type="dxa"/>
            <w:tcBorders>
              <w:top w:val="single" w:sz="4" w:space="0" w:color="auto"/>
              <w:left w:val="single" w:sz="4" w:space="0" w:color="auto"/>
              <w:bottom w:val="single" w:sz="4" w:space="0" w:color="auto"/>
              <w:right w:val="single" w:sz="4" w:space="0" w:color="auto"/>
            </w:tcBorders>
          </w:tcPr>
          <w:p w:rsidR="000715B2" w:rsidRDefault="00883E0B" w:rsidP="00AB5A30">
            <w:pPr>
              <w:pStyle w:val="Title"/>
              <w:jc w:val="left"/>
              <w:rPr>
                <w:rFonts w:ascii="Arial" w:hAnsi="Arial" w:cs="Arial"/>
                <w:b/>
                <w:sz w:val="22"/>
                <w:szCs w:val="22"/>
              </w:rPr>
            </w:pPr>
            <w:r>
              <w:rPr>
                <w:rFonts w:ascii="Arial" w:hAnsi="Arial" w:cs="Arial"/>
                <w:b/>
                <w:sz w:val="22"/>
                <w:szCs w:val="22"/>
              </w:rPr>
              <w:t>Fall 2014</w:t>
            </w:r>
          </w:p>
          <w:p w:rsidR="00883E0B" w:rsidRPr="00D27030" w:rsidRDefault="00883E0B" w:rsidP="00AB5A30">
            <w:pPr>
              <w:pStyle w:val="Title"/>
              <w:jc w:val="left"/>
              <w:rPr>
                <w:rFonts w:ascii="Arial" w:hAnsi="Arial" w:cs="Arial"/>
                <w:b/>
                <w:sz w:val="22"/>
                <w:szCs w:val="22"/>
              </w:rPr>
            </w:pPr>
            <w:r>
              <w:rPr>
                <w:rFonts w:ascii="Arial" w:hAnsi="Arial" w:cs="Arial"/>
                <w:b/>
                <w:sz w:val="22"/>
                <w:szCs w:val="22"/>
              </w:rPr>
              <w:t>(Technician Program)</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Default="005A299D" w:rsidP="00AB5A30">
            <w:pPr>
              <w:pStyle w:val="Title"/>
              <w:jc w:val="left"/>
              <w:rPr>
                <w:rFonts w:ascii="Arial" w:hAnsi="Arial" w:cs="Arial"/>
                <w:b/>
                <w:sz w:val="22"/>
                <w:szCs w:val="22"/>
              </w:rPr>
            </w:pPr>
            <w:r>
              <w:rPr>
                <w:rFonts w:ascii="Arial" w:hAnsi="Arial" w:cs="Arial"/>
                <w:b/>
                <w:sz w:val="22"/>
                <w:szCs w:val="22"/>
              </w:rPr>
              <w:t>Create a standard</w:t>
            </w:r>
            <w:r w:rsidR="009050D2">
              <w:rPr>
                <w:rFonts w:ascii="Arial" w:hAnsi="Arial" w:cs="Arial"/>
                <w:b/>
                <w:sz w:val="22"/>
                <w:szCs w:val="22"/>
              </w:rPr>
              <w:t xml:space="preserve"> Introduction to Welding course that includes a</w:t>
            </w:r>
            <w:r w:rsidR="00A41B92">
              <w:rPr>
                <w:rFonts w:ascii="Arial" w:hAnsi="Arial" w:cs="Arial"/>
                <w:b/>
                <w:sz w:val="22"/>
                <w:szCs w:val="22"/>
              </w:rPr>
              <w:t xml:space="preserve">n online </w:t>
            </w:r>
            <w:r w:rsidR="009050D2">
              <w:rPr>
                <w:rFonts w:ascii="Arial" w:hAnsi="Arial" w:cs="Arial"/>
                <w:b/>
                <w:sz w:val="22"/>
                <w:szCs w:val="22"/>
              </w:rPr>
              <w:t>lecture and in-class lab.</w:t>
            </w:r>
            <w:r>
              <w:rPr>
                <w:rFonts w:ascii="Arial" w:hAnsi="Arial" w:cs="Arial"/>
                <w:b/>
                <w:sz w:val="22"/>
                <w:szCs w:val="22"/>
              </w:rPr>
              <w:t xml:space="preserve"> This course will be used in all of our trades programs and used for dual credit.</w:t>
            </w:r>
          </w:p>
          <w:p w:rsidR="005A299D" w:rsidRPr="00D27030" w:rsidRDefault="005A299D" w:rsidP="00AB5A30">
            <w:pPr>
              <w:pStyle w:val="Title"/>
              <w:jc w:val="left"/>
              <w:rPr>
                <w:rFonts w:ascii="Arial" w:hAnsi="Arial" w:cs="Arial"/>
                <w:b/>
                <w:sz w:val="22"/>
                <w:szCs w:val="22"/>
              </w:rPr>
            </w:pPr>
          </w:p>
          <w:p w:rsidR="000715B2" w:rsidRDefault="008738C2" w:rsidP="00AB5A30">
            <w:pPr>
              <w:pStyle w:val="Title"/>
              <w:jc w:val="left"/>
              <w:rPr>
                <w:rFonts w:ascii="Arial" w:hAnsi="Arial" w:cs="Arial"/>
                <w:b/>
                <w:sz w:val="22"/>
                <w:szCs w:val="22"/>
              </w:rPr>
            </w:pPr>
            <w:r>
              <w:rPr>
                <w:rFonts w:ascii="Arial" w:hAnsi="Arial" w:cs="Arial"/>
                <w:b/>
                <w:sz w:val="22"/>
                <w:szCs w:val="22"/>
              </w:rPr>
              <w:t xml:space="preserve">(A step towards our “E-Learning </w:t>
            </w:r>
            <w:r w:rsidR="009050D2">
              <w:rPr>
                <w:rFonts w:ascii="Arial" w:hAnsi="Arial" w:cs="Arial"/>
                <w:b/>
                <w:sz w:val="22"/>
                <w:szCs w:val="22"/>
              </w:rPr>
              <w:t>strategy</w:t>
            </w:r>
            <w:r>
              <w:rPr>
                <w:rFonts w:ascii="Arial" w:hAnsi="Arial" w:cs="Arial"/>
                <w:b/>
                <w:sz w:val="22"/>
                <w:szCs w:val="22"/>
              </w:rPr>
              <w:t>)</w:t>
            </w:r>
          </w:p>
          <w:p w:rsidR="009050D2" w:rsidRPr="00D27030" w:rsidRDefault="009050D2" w:rsidP="00AB5A30">
            <w:pPr>
              <w:pStyle w:val="Title"/>
              <w:jc w:val="left"/>
              <w:rPr>
                <w:rFonts w:ascii="Arial" w:hAnsi="Arial" w:cs="Arial"/>
                <w:b/>
                <w:sz w:val="22"/>
                <w:szCs w:val="22"/>
              </w:rPr>
            </w:pPr>
            <w:r>
              <w:rPr>
                <w:rFonts w:ascii="Arial" w:hAnsi="Arial" w:cs="Arial"/>
                <w:b/>
                <w:sz w:val="22"/>
                <w:szCs w:val="22"/>
              </w:rPr>
              <w:t>Introduce a standard</w:t>
            </w:r>
            <w:r w:rsidR="005A299D">
              <w:rPr>
                <w:rFonts w:ascii="Arial" w:hAnsi="Arial" w:cs="Arial"/>
                <w:b/>
                <w:sz w:val="22"/>
                <w:szCs w:val="22"/>
              </w:rPr>
              <w:t>ized</w:t>
            </w:r>
            <w:r>
              <w:rPr>
                <w:rFonts w:ascii="Arial" w:hAnsi="Arial" w:cs="Arial"/>
                <w:b/>
                <w:sz w:val="22"/>
                <w:szCs w:val="22"/>
              </w:rPr>
              <w:t xml:space="preserve"> Health and Safety course that will be shared with all trades programs in the school</w:t>
            </w: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Default="008738C2" w:rsidP="00AB5A30">
            <w:pPr>
              <w:pStyle w:val="Title"/>
              <w:jc w:val="left"/>
              <w:rPr>
                <w:rFonts w:ascii="Arial" w:hAnsi="Arial" w:cs="Arial"/>
                <w:b/>
                <w:sz w:val="22"/>
                <w:szCs w:val="22"/>
              </w:rPr>
            </w:pPr>
            <w:r>
              <w:rPr>
                <w:rFonts w:ascii="Arial" w:hAnsi="Arial" w:cs="Arial"/>
                <w:b/>
                <w:sz w:val="22"/>
                <w:szCs w:val="22"/>
              </w:rPr>
              <w:t xml:space="preserve">Program </w:t>
            </w:r>
          </w:p>
          <w:p w:rsidR="008738C2" w:rsidRDefault="008738C2" w:rsidP="00AB5A30">
            <w:pPr>
              <w:pStyle w:val="Title"/>
              <w:jc w:val="left"/>
              <w:rPr>
                <w:rFonts w:ascii="Arial" w:hAnsi="Arial" w:cs="Arial"/>
                <w:b/>
                <w:sz w:val="22"/>
                <w:szCs w:val="22"/>
              </w:rPr>
            </w:pPr>
            <w:r>
              <w:rPr>
                <w:rFonts w:ascii="Arial" w:hAnsi="Arial" w:cs="Arial"/>
                <w:b/>
                <w:sz w:val="22"/>
                <w:szCs w:val="22"/>
              </w:rPr>
              <w:t>Coordinator</w:t>
            </w:r>
          </w:p>
          <w:p w:rsidR="009050D2" w:rsidRDefault="009050D2" w:rsidP="00AB5A30">
            <w:pPr>
              <w:pStyle w:val="Title"/>
              <w:jc w:val="left"/>
              <w:rPr>
                <w:rFonts w:ascii="Arial" w:hAnsi="Arial" w:cs="Arial"/>
                <w:b/>
                <w:sz w:val="22"/>
                <w:szCs w:val="22"/>
              </w:rPr>
            </w:pPr>
          </w:p>
          <w:p w:rsidR="005A299D" w:rsidRDefault="005A299D" w:rsidP="00AB5A30">
            <w:pPr>
              <w:pStyle w:val="Title"/>
              <w:jc w:val="left"/>
              <w:rPr>
                <w:rFonts w:ascii="Arial" w:hAnsi="Arial" w:cs="Arial"/>
                <w:b/>
                <w:sz w:val="22"/>
                <w:szCs w:val="22"/>
              </w:rPr>
            </w:pPr>
          </w:p>
          <w:p w:rsidR="005A299D" w:rsidRDefault="005A299D" w:rsidP="00AB5A30">
            <w:pPr>
              <w:pStyle w:val="Title"/>
              <w:jc w:val="left"/>
              <w:rPr>
                <w:rFonts w:ascii="Arial" w:hAnsi="Arial" w:cs="Arial"/>
                <w:b/>
                <w:sz w:val="22"/>
                <w:szCs w:val="22"/>
              </w:rPr>
            </w:pPr>
          </w:p>
          <w:p w:rsidR="005A299D" w:rsidRDefault="005A299D" w:rsidP="00AB5A30">
            <w:pPr>
              <w:pStyle w:val="Title"/>
              <w:jc w:val="left"/>
              <w:rPr>
                <w:rFonts w:ascii="Arial" w:hAnsi="Arial" w:cs="Arial"/>
                <w:b/>
                <w:sz w:val="22"/>
                <w:szCs w:val="22"/>
              </w:rPr>
            </w:pPr>
          </w:p>
          <w:p w:rsidR="009050D2" w:rsidRPr="00D27030" w:rsidRDefault="009050D2" w:rsidP="00AB5A30">
            <w:pPr>
              <w:pStyle w:val="Title"/>
              <w:jc w:val="left"/>
              <w:rPr>
                <w:rFonts w:ascii="Arial" w:hAnsi="Arial" w:cs="Arial"/>
                <w:b/>
                <w:sz w:val="22"/>
                <w:szCs w:val="22"/>
              </w:rPr>
            </w:pPr>
            <w:r>
              <w:rPr>
                <w:rFonts w:ascii="Arial" w:hAnsi="Arial" w:cs="Arial"/>
                <w:b/>
                <w:sz w:val="22"/>
                <w:szCs w:val="22"/>
              </w:rPr>
              <w:t>Carpentry Coordinator</w:t>
            </w:r>
          </w:p>
        </w:tc>
        <w:tc>
          <w:tcPr>
            <w:tcW w:w="1430" w:type="dxa"/>
            <w:tcBorders>
              <w:top w:val="single" w:sz="4" w:space="0" w:color="auto"/>
              <w:left w:val="single" w:sz="4" w:space="0" w:color="auto"/>
              <w:bottom w:val="single" w:sz="4" w:space="0" w:color="auto"/>
              <w:right w:val="single" w:sz="4" w:space="0" w:color="auto"/>
            </w:tcBorders>
          </w:tcPr>
          <w:p w:rsidR="009050D2" w:rsidRDefault="009050D2" w:rsidP="00AB5A30">
            <w:pPr>
              <w:pStyle w:val="Title"/>
              <w:jc w:val="left"/>
              <w:rPr>
                <w:rFonts w:ascii="Arial" w:hAnsi="Arial" w:cs="Arial"/>
                <w:b/>
                <w:sz w:val="22"/>
                <w:szCs w:val="22"/>
              </w:rPr>
            </w:pPr>
            <w:r>
              <w:rPr>
                <w:rFonts w:ascii="Arial" w:hAnsi="Arial" w:cs="Arial"/>
                <w:b/>
                <w:sz w:val="22"/>
                <w:szCs w:val="22"/>
              </w:rPr>
              <w:t>CBD</w:t>
            </w:r>
          </w:p>
          <w:p w:rsidR="009050D2" w:rsidRDefault="009050D2" w:rsidP="00AB5A30">
            <w:pPr>
              <w:pStyle w:val="Title"/>
              <w:jc w:val="left"/>
              <w:rPr>
                <w:rFonts w:ascii="Arial" w:hAnsi="Arial" w:cs="Arial"/>
                <w:b/>
                <w:sz w:val="22"/>
                <w:szCs w:val="22"/>
              </w:rPr>
            </w:pPr>
          </w:p>
          <w:p w:rsidR="005A299D" w:rsidRDefault="005A299D" w:rsidP="00AB5A30">
            <w:pPr>
              <w:pStyle w:val="Title"/>
              <w:jc w:val="left"/>
              <w:rPr>
                <w:rFonts w:ascii="Arial" w:hAnsi="Arial" w:cs="Arial"/>
                <w:b/>
                <w:sz w:val="22"/>
                <w:szCs w:val="22"/>
              </w:rPr>
            </w:pPr>
          </w:p>
          <w:p w:rsidR="005A299D" w:rsidRDefault="005A299D" w:rsidP="00AB5A30">
            <w:pPr>
              <w:pStyle w:val="Title"/>
              <w:jc w:val="left"/>
              <w:rPr>
                <w:rFonts w:ascii="Arial" w:hAnsi="Arial" w:cs="Arial"/>
                <w:b/>
                <w:sz w:val="22"/>
                <w:szCs w:val="22"/>
              </w:rPr>
            </w:pPr>
          </w:p>
          <w:p w:rsidR="005A299D" w:rsidRDefault="005A299D" w:rsidP="00AB5A30">
            <w:pPr>
              <w:pStyle w:val="Title"/>
              <w:jc w:val="left"/>
              <w:rPr>
                <w:rFonts w:ascii="Arial" w:hAnsi="Arial" w:cs="Arial"/>
                <w:b/>
                <w:sz w:val="22"/>
                <w:szCs w:val="22"/>
              </w:rPr>
            </w:pPr>
          </w:p>
          <w:p w:rsidR="009050D2" w:rsidRPr="00D27030" w:rsidRDefault="009050D2" w:rsidP="00AB5A30">
            <w:pPr>
              <w:pStyle w:val="Title"/>
              <w:jc w:val="left"/>
              <w:rPr>
                <w:rFonts w:ascii="Arial" w:hAnsi="Arial" w:cs="Arial"/>
                <w:b/>
                <w:sz w:val="22"/>
                <w:szCs w:val="22"/>
              </w:rPr>
            </w:pPr>
            <w:r>
              <w:rPr>
                <w:rFonts w:ascii="Arial" w:hAnsi="Arial" w:cs="Arial"/>
                <w:b/>
                <w:sz w:val="22"/>
                <w:szCs w:val="22"/>
              </w:rPr>
              <w:t>CBD</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Default="009050D2" w:rsidP="00AB5A30">
            <w:pPr>
              <w:pStyle w:val="Title"/>
              <w:jc w:val="left"/>
              <w:rPr>
                <w:rFonts w:ascii="Arial" w:hAnsi="Arial" w:cs="Arial"/>
                <w:b/>
                <w:sz w:val="22"/>
                <w:szCs w:val="22"/>
              </w:rPr>
            </w:pPr>
            <w:r>
              <w:rPr>
                <w:rFonts w:ascii="Arial" w:hAnsi="Arial" w:cs="Arial"/>
                <w:b/>
                <w:sz w:val="22"/>
                <w:szCs w:val="22"/>
              </w:rPr>
              <w:t xml:space="preserve">Align the learning outcomes for apprenticeship with the learning outcomes for techniques/technician </w:t>
            </w:r>
            <w:r>
              <w:rPr>
                <w:rFonts w:ascii="Arial" w:hAnsi="Arial" w:cs="Arial"/>
                <w:b/>
                <w:sz w:val="22"/>
                <w:szCs w:val="22"/>
              </w:rPr>
              <w:lastRenderedPageBreak/>
              <w:t xml:space="preserve">program.  </w:t>
            </w:r>
            <w:r w:rsidR="00384089">
              <w:rPr>
                <w:rFonts w:ascii="Arial" w:hAnsi="Arial" w:cs="Arial"/>
                <w:b/>
                <w:sz w:val="22"/>
                <w:szCs w:val="22"/>
              </w:rPr>
              <w:t>A</w:t>
            </w:r>
            <w:r w:rsidR="008738C2">
              <w:rPr>
                <w:rFonts w:ascii="Arial" w:hAnsi="Arial" w:cs="Arial"/>
                <w:b/>
                <w:sz w:val="22"/>
                <w:szCs w:val="22"/>
              </w:rPr>
              <w:t xml:space="preserve"> “blueprint” of the 9 new courses within the program is done, we now need to create outlines, assessment plans and course content for 9 courses</w:t>
            </w:r>
            <w:r>
              <w:rPr>
                <w:rFonts w:ascii="Arial" w:hAnsi="Arial" w:cs="Arial"/>
                <w:b/>
                <w:sz w:val="22"/>
                <w:szCs w:val="22"/>
              </w:rPr>
              <w:t xml:space="preserve"> at the techniques level over the CBD</w:t>
            </w:r>
          </w:p>
          <w:p w:rsidR="008738C2" w:rsidRPr="00D27030" w:rsidRDefault="00043669" w:rsidP="00AB5A30">
            <w:pPr>
              <w:pStyle w:val="Title"/>
              <w:jc w:val="left"/>
              <w:rPr>
                <w:rFonts w:ascii="Arial" w:hAnsi="Arial" w:cs="Arial"/>
                <w:b/>
                <w:sz w:val="22"/>
                <w:szCs w:val="22"/>
              </w:rPr>
            </w:pPr>
            <w:r>
              <w:rPr>
                <w:rFonts w:ascii="Arial" w:hAnsi="Arial" w:cs="Arial"/>
                <w:b/>
                <w:sz w:val="22"/>
                <w:szCs w:val="22"/>
              </w:rPr>
              <w:t xml:space="preserve">New curriculum development for nine new </w:t>
            </w:r>
            <w:r w:rsidR="005A299D">
              <w:rPr>
                <w:rFonts w:ascii="Arial" w:hAnsi="Arial" w:cs="Arial"/>
                <w:b/>
                <w:sz w:val="22"/>
                <w:szCs w:val="22"/>
              </w:rPr>
              <w:t>courses</w:t>
            </w:r>
            <w:r>
              <w:rPr>
                <w:rFonts w:ascii="Arial" w:hAnsi="Arial" w:cs="Arial"/>
                <w:b/>
                <w:sz w:val="22"/>
                <w:szCs w:val="22"/>
              </w:rPr>
              <w:t xml:space="preserve"> should include input by all </w:t>
            </w:r>
            <w:proofErr w:type="gramStart"/>
            <w:r>
              <w:rPr>
                <w:rFonts w:ascii="Arial" w:hAnsi="Arial" w:cs="Arial"/>
                <w:b/>
                <w:sz w:val="22"/>
                <w:szCs w:val="22"/>
              </w:rPr>
              <w:t>faculty</w:t>
            </w:r>
            <w:proofErr w:type="gramEnd"/>
            <w:r w:rsidR="005A299D">
              <w:rPr>
                <w:rFonts w:ascii="Arial" w:hAnsi="Arial" w:cs="Arial"/>
                <w:b/>
                <w:sz w:val="22"/>
                <w:szCs w:val="22"/>
              </w:rPr>
              <w:t xml:space="preserve"> in the program</w:t>
            </w:r>
            <w:r>
              <w:rPr>
                <w:rFonts w:ascii="Arial" w:hAnsi="Arial" w:cs="Arial"/>
                <w:b/>
                <w:sz w:val="22"/>
                <w:szCs w:val="22"/>
              </w:rPr>
              <w:t>.</w:t>
            </w:r>
          </w:p>
          <w:p w:rsidR="000715B2" w:rsidRPr="00D27030" w:rsidRDefault="000715B2" w:rsidP="005A299D">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Default="005A299D" w:rsidP="00AB5A30">
            <w:pPr>
              <w:pStyle w:val="Title"/>
              <w:jc w:val="left"/>
              <w:rPr>
                <w:rFonts w:ascii="Arial" w:hAnsi="Arial" w:cs="Arial"/>
                <w:b/>
                <w:sz w:val="22"/>
                <w:szCs w:val="22"/>
              </w:rPr>
            </w:pPr>
            <w:r>
              <w:rPr>
                <w:rFonts w:ascii="Arial" w:hAnsi="Arial" w:cs="Arial"/>
                <w:b/>
                <w:sz w:val="22"/>
                <w:szCs w:val="22"/>
              </w:rPr>
              <w:lastRenderedPageBreak/>
              <w:t>Program Coordinator/part-</w:t>
            </w:r>
            <w:r>
              <w:rPr>
                <w:rFonts w:ascii="Arial" w:hAnsi="Arial" w:cs="Arial"/>
                <w:b/>
                <w:sz w:val="22"/>
                <w:szCs w:val="22"/>
              </w:rPr>
              <w:lastRenderedPageBreak/>
              <w:t>time faculty</w:t>
            </w:r>
            <w:r w:rsidR="008738C2">
              <w:rPr>
                <w:rFonts w:ascii="Arial" w:hAnsi="Arial" w:cs="Arial"/>
                <w:b/>
                <w:sz w:val="22"/>
                <w:szCs w:val="22"/>
              </w:rPr>
              <w:t xml:space="preserve"> during </w:t>
            </w:r>
            <w:r w:rsidR="009050D2">
              <w:rPr>
                <w:rFonts w:ascii="Arial" w:hAnsi="Arial" w:cs="Arial"/>
                <w:b/>
                <w:sz w:val="22"/>
                <w:szCs w:val="22"/>
              </w:rPr>
              <w:t>CBD</w:t>
            </w:r>
          </w:p>
          <w:p w:rsidR="008738C2" w:rsidRDefault="008738C2" w:rsidP="00AB5A30">
            <w:pPr>
              <w:pStyle w:val="Title"/>
              <w:jc w:val="left"/>
              <w:rPr>
                <w:rFonts w:ascii="Arial" w:hAnsi="Arial" w:cs="Arial"/>
                <w:b/>
                <w:sz w:val="22"/>
                <w:szCs w:val="22"/>
              </w:rPr>
            </w:pPr>
          </w:p>
          <w:p w:rsidR="009050D2" w:rsidRDefault="009050D2" w:rsidP="00AB5A30">
            <w:pPr>
              <w:pStyle w:val="Title"/>
              <w:jc w:val="left"/>
              <w:rPr>
                <w:rFonts w:ascii="Arial" w:hAnsi="Arial" w:cs="Arial"/>
                <w:b/>
                <w:sz w:val="22"/>
                <w:szCs w:val="22"/>
              </w:rPr>
            </w:pPr>
          </w:p>
          <w:p w:rsidR="009050D2" w:rsidRDefault="009050D2" w:rsidP="00AB5A30">
            <w:pPr>
              <w:pStyle w:val="Title"/>
              <w:jc w:val="left"/>
              <w:rPr>
                <w:rFonts w:ascii="Arial" w:hAnsi="Arial" w:cs="Arial"/>
                <w:b/>
                <w:sz w:val="22"/>
                <w:szCs w:val="22"/>
              </w:rPr>
            </w:pPr>
          </w:p>
          <w:p w:rsidR="009050D2" w:rsidRDefault="009050D2" w:rsidP="00AB5A30">
            <w:pPr>
              <w:pStyle w:val="Title"/>
              <w:jc w:val="left"/>
              <w:rPr>
                <w:rFonts w:ascii="Arial" w:hAnsi="Arial" w:cs="Arial"/>
                <w:b/>
                <w:sz w:val="22"/>
                <w:szCs w:val="22"/>
              </w:rPr>
            </w:pPr>
          </w:p>
          <w:p w:rsidR="009050D2" w:rsidRDefault="009050D2" w:rsidP="00AB5A30">
            <w:pPr>
              <w:pStyle w:val="Title"/>
              <w:jc w:val="left"/>
              <w:rPr>
                <w:rFonts w:ascii="Arial" w:hAnsi="Arial" w:cs="Arial"/>
                <w:b/>
                <w:sz w:val="22"/>
                <w:szCs w:val="22"/>
              </w:rPr>
            </w:pPr>
          </w:p>
          <w:p w:rsidR="009050D2" w:rsidRDefault="009050D2" w:rsidP="00AB5A30">
            <w:pPr>
              <w:pStyle w:val="Title"/>
              <w:jc w:val="left"/>
              <w:rPr>
                <w:rFonts w:ascii="Arial" w:hAnsi="Arial" w:cs="Arial"/>
                <w:b/>
                <w:sz w:val="22"/>
                <w:szCs w:val="22"/>
              </w:rPr>
            </w:pPr>
          </w:p>
          <w:p w:rsidR="009050D2" w:rsidRPr="00D27030" w:rsidRDefault="009050D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9050D2" w:rsidRDefault="009050D2" w:rsidP="00AB5A30">
            <w:pPr>
              <w:pStyle w:val="Title"/>
              <w:jc w:val="left"/>
              <w:rPr>
                <w:rFonts w:ascii="Arial" w:hAnsi="Arial" w:cs="Arial"/>
                <w:b/>
                <w:sz w:val="22"/>
                <w:szCs w:val="22"/>
              </w:rPr>
            </w:pPr>
            <w:r>
              <w:rPr>
                <w:rFonts w:ascii="Arial" w:hAnsi="Arial" w:cs="Arial"/>
                <w:b/>
                <w:sz w:val="22"/>
                <w:szCs w:val="22"/>
              </w:rPr>
              <w:lastRenderedPageBreak/>
              <w:t>CBD</w:t>
            </w:r>
          </w:p>
          <w:p w:rsidR="009050D2" w:rsidRDefault="009050D2" w:rsidP="00AB5A30">
            <w:pPr>
              <w:pStyle w:val="Title"/>
              <w:jc w:val="left"/>
              <w:rPr>
                <w:rFonts w:ascii="Arial" w:hAnsi="Arial" w:cs="Arial"/>
                <w:b/>
                <w:sz w:val="22"/>
                <w:szCs w:val="22"/>
              </w:rPr>
            </w:pPr>
          </w:p>
          <w:p w:rsidR="000715B2" w:rsidRPr="00D27030" w:rsidRDefault="009050D2" w:rsidP="00AB5A30">
            <w:pPr>
              <w:pStyle w:val="Title"/>
              <w:jc w:val="left"/>
              <w:rPr>
                <w:rFonts w:ascii="Arial" w:hAnsi="Arial" w:cs="Arial"/>
                <w:b/>
                <w:sz w:val="22"/>
                <w:szCs w:val="22"/>
              </w:rPr>
            </w:pPr>
            <w:r>
              <w:rPr>
                <w:rFonts w:ascii="Arial" w:hAnsi="Arial" w:cs="Arial"/>
                <w:b/>
                <w:sz w:val="22"/>
                <w:szCs w:val="22"/>
              </w:rPr>
              <w:lastRenderedPageBreak/>
              <w:t xml:space="preserve">Implement </w:t>
            </w:r>
            <w:proofErr w:type="gramStart"/>
            <w:r w:rsidR="008738C2">
              <w:rPr>
                <w:rFonts w:ascii="Arial" w:hAnsi="Arial" w:cs="Arial"/>
                <w:b/>
                <w:sz w:val="22"/>
                <w:szCs w:val="22"/>
              </w:rPr>
              <w:t>Fall</w:t>
            </w:r>
            <w:proofErr w:type="gramEnd"/>
            <w:r w:rsidR="005A299D">
              <w:rPr>
                <w:rFonts w:ascii="Arial" w:hAnsi="Arial" w:cs="Arial"/>
                <w:b/>
                <w:sz w:val="22"/>
                <w:szCs w:val="22"/>
              </w:rPr>
              <w:t xml:space="preserve"> </w:t>
            </w:r>
            <w:r w:rsidR="008738C2">
              <w:rPr>
                <w:rFonts w:ascii="Arial" w:hAnsi="Arial" w:cs="Arial"/>
                <w:b/>
                <w:sz w:val="22"/>
                <w:szCs w:val="22"/>
              </w:rPr>
              <w:t>2013</w:t>
            </w:r>
          </w:p>
        </w:tc>
      </w:tr>
      <w:tr w:rsidR="005A299D" w:rsidRPr="00D27030" w:rsidTr="00CB110B">
        <w:tc>
          <w:tcPr>
            <w:tcW w:w="5885" w:type="dxa"/>
            <w:tcBorders>
              <w:top w:val="single" w:sz="4" w:space="0" w:color="auto"/>
              <w:left w:val="single" w:sz="4" w:space="0" w:color="auto"/>
              <w:bottom w:val="single" w:sz="4" w:space="0" w:color="auto"/>
              <w:right w:val="single" w:sz="4" w:space="0" w:color="auto"/>
            </w:tcBorders>
          </w:tcPr>
          <w:p w:rsidR="005A299D" w:rsidRPr="00D27030" w:rsidRDefault="005A299D" w:rsidP="005A299D">
            <w:pPr>
              <w:pStyle w:val="Title"/>
              <w:jc w:val="left"/>
              <w:rPr>
                <w:rFonts w:ascii="Arial" w:hAnsi="Arial" w:cs="Arial"/>
                <w:b/>
                <w:sz w:val="22"/>
                <w:szCs w:val="22"/>
              </w:rPr>
            </w:pPr>
            <w:r>
              <w:rPr>
                <w:rFonts w:ascii="Arial" w:hAnsi="Arial" w:cs="Arial"/>
                <w:b/>
                <w:sz w:val="22"/>
                <w:szCs w:val="22"/>
              </w:rPr>
              <w:lastRenderedPageBreak/>
              <w:t>Apply for TDA status to be able to offer additional pathway for apprenticeship</w:t>
            </w:r>
          </w:p>
          <w:p w:rsidR="005A299D" w:rsidRDefault="005A299D"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5A299D" w:rsidRPr="00796730" w:rsidRDefault="005A299D" w:rsidP="00AB5A30">
            <w:pPr>
              <w:pStyle w:val="Title"/>
              <w:jc w:val="left"/>
              <w:rPr>
                <w:rFonts w:ascii="Arial" w:hAnsi="Arial" w:cs="Arial"/>
                <w:b/>
                <w:sz w:val="22"/>
                <w:szCs w:val="22"/>
                <w:highlight w:val="yellow"/>
              </w:rPr>
            </w:pPr>
            <w:r w:rsidRPr="00796730">
              <w:rPr>
                <w:rFonts w:ascii="Arial" w:hAnsi="Arial" w:cs="Arial"/>
                <w:b/>
                <w:sz w:val="22"/>
                <w:szCs w:val="22"/>
                <w:highlight w:val="yellow"/>
              </w:rPr>
              <w:t>Dean</w:t>
            </w:r>
          </w:p>
        </w:tc>
        <w:tc>
          <w:tcPr>
            <w:tcW w:w="1430" w:type="dxa"/>
            <w:tcBorders>
              <w:top w:val="single" w:sz="4" w:space="0" w:color="auto"/>
              <w:left w:val="single" w:sz="4" w:space="0" w:color="auto"/>
              <w:bottom w:val="single" w:sz="4" w:space="0" w:color="auto"/>
              <w:right w:val="single" w:sz="4" w:space="0" w:color="auto"/>
            </w:tcBorders>
          </w:tcPr>
          <w:p w:rsidR="005A299D" w:rsidRPr="00796730" w:rsidRDefault="00305643" w:rsidP="00AB5A30">
            <w:pPr>
              <w:pStyle w:val="Title"/>
              <w:jc w:val="left"/>
              <w:rPr>
                <w:rFonts w:ascii="Arial" w:hAnsi="Arial" w:cs="Arial"/>
                <w:b/>
                <w:sz w:val="22"/>
                <w:szCs w:val="22"/>
                <w:highlight w:val="yellow"/>
              </w:rPr>
            </w:pPr>
            <w:r>
              <w:rPr>
                <w:rFonts w:ascii="Arial" w:hAnsi="Arial" w:cs="Arial"/>
                <w:b/>
                <w:sz w:val="22"/>
                <w:szCs w:val="22"/>
                <w:highlight w:val="yellow"/>
              </w:rPr>
              <w:t xml:space="preserve"> Fall 2014</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Pr="00D27030" w:rsidRDefault="00796730" w:rsidP="00AB5A30">
            <w:pPr>
              <w:pStyle w:val="Title"/>
              <w:jc w:val="left"/>
              <w:rPr>
                <w:rFonts w:ascii="Arial" w:hAnsi="Arial" w:cs="Arial"/>
                <w:b/>
                <w:sz w:val="22"/>
                <w:szCs w:val="22"/>
              </w:rPr>
            </w:pPr>
            <w:r>
              <w:rPr>
                <w:rFonts w:ascii="Arial" w:hAnsi="Arial" w:cs="Arial"/>
                <w:b/>
                <w:sz w:val="22"/>
                <w:szCs w:val="22"/>
              </w:rPr>
              <w:t xml:space="preserve">Introduce Trade Calculation I and II.  Need to ensure that we </w:t>
            </w:r>
            <w:r w:rsidR="004619A5">
              <w:rPr>
                <w:rFonts w:ascii="Arial" w:hAnsi="Arial" w:cs="Arial"/>
                <w:b/>
                <w:sz w:val="22"/>
                <w:szCs w:val="22"/>
              </w:rPr>
              <w:t xml:space="preserve">meet the needs of the industry’s requirement of having </w:t>
            </w:r>
            <w:proofErr w:type="gramStart"/>
            <w:r w:rsidR="004619A5">
              <w:rPr>
                <w:rFonts w:ascii="Arial" w:hAnsi="Arial" w:cs="Arial"/>
                <w:b/>
                <w:sz w:val="22"/>
                <w:szCs w:val="22"/>
              </w:rPr>
              <w:t>a grade</w:t>
            </w:r>
            <w:proofErr w:type="gramEnd"/>
            <w:r w:rsidR="004619A5">
              <w:rPr>
                <w:rFonts w:ascii="Arial" w:hAnsi="Arial" w:cs="Arial"/>
                <w:b/>
                <w:sz w:val="22"/>
                <w:szCs w:val="22"/>
              </w:rPr>
              <w:t xml:space="preserve"> 12 math equivalence.</w:t>
            </w:r>
            <w:r>
              <w:rPr>
                <w:rFonts w:ascii="Arial" w:hAnsi="Arial" w:cs="Arial"/>
                <w:b/>
                <w:sz w:val="22"/>
                <w:szCs w:val="22"/>
              </w:rPr>
              <w:t xml:space="preserve">  Dean has agreed to issue a letter outlining that grade 12 curriculum has been covered in the program</w:t>
            </w:r>
          </w:p>
          <w:p w:rsidR="000715B2" w:rsidRPr="00D27030" w:rsidRDefault="000715B2" w:rsidP="00AB5A30">
            <w:pPr>
              <w:pStyle w:val="Title"/>
              <w:jc w:val="left"/>
              <w:rPr>
                <w:rFonts w:ascii="Arial" w:hAnsi="Arial" w:cs="Arial"/>
                <w:b/>
                <w:sz w:val="22"/>
                <w:szCs w:val="22"/>
              </w:rPr>
            </w:pP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Pr="00D27030" w:rsidRDefault="004619A5" w:rsidP="00796730">
            <w:pPr>
              <w:pStyle w:val="Title"/>
              <w:jc w:val="left"/>
              <w:rPr>
                <w:rFonts w:ascii="Arial" w:hAnsi="Arial" w:cs="Arial"/>
                <w:b/>
                <w:sz w:val="22"/>
                <w:szCs w:val="22"/>
              </w:rPr>
            </w:pPr>
            <w:r>
              <w:rPr>
                <w:rFonts w:ascii="Arial" w:hAnsi="Arial" w:cs="Arial"/>
                <w:b/>
                <w:sz w:val="22"/>
                <w:szCs w:val="22"/>
              </w:rPr>
              <w:t>GAS</w:t>
            </w:r>
            <w:r w:rsidR="00384089">
              <w:rPr>
                <w:rFonts w:ascii="Arial" w:hAnsi="Arial" w:cs="Arial"/>
                <w:b/>
                <w:sz w:val="22"/>
                <w:szCs w:val="22"/>
              </w:rPr>
              <w:t xml:space="preserve"> </w:t>
            </w:r>
            <w:r w:rsidR="00796730">
              <w:rPr>
                <w:rFonts w:ascii="Arial" w:hAnsi="Arial" w:cs="Arial"/>
                <w:b/>
                <w:sz w:val="22"/>
                <w:szCs w:val="22"/>
              </w:rPr>
              <w:t>/De</w:t>
            </w:r>
            <w:bookmarkStart w:id="0" w:name="_GoBack"/>
            <w:bookmarkEnd w:id="0"/>
            <w:r w:rsidR="00796730">
              <w:rPr>
                <w:rFonts w:ascii="Arial" w:hAnsi="Arial" w:cs="Arial"/>
                <w:b/>
                <w:sz w:val="22"/>
                <w:szCs w:val="22"/>
              </w:rPr>
              <w:t>an</w:t>
            </w:r>
          </w:p>
        </w:tc>
        <w:tc>
          <w:tcPr>
            <w:tcW w:w="1430" w:type="dxa"/>
            <w:tcBorders>
              <w:top w:val="single" w:sz="4" w:space="0" w:color="auto"/>
              <w:left w:val="single" w:sz="4" w:space="0" w:color="auto"/>
              <w:bottom w:val="single" w:sz="4" w:space="0" w:color="auto"/>
              <w:right w:val="single" w:sz="4" w:space="0" w:color="auto"/>
            </w:tcBorders>
          </w:tcPr>
          <w:p w:rsidR="00796730" w:rsidRDefault="00796730" w:rsidP="00AB5A30">
            <w:pPr>
              <w:pStyle w:val="Title"/>
              <w:jc w:val="left"/>
              <w:rPr>
                <w:rFonts w:ascii="Arial" w:hAnsi="Arial" w:cs="Arial"/>
                <w:b/>
                <w:sz w:val="22"/>
                <w:szCs w:val="22"/>
              </w:rPr>
            </w:pPr>
            <w:r>
              <w:rPr>
                <w:rFonts w:ascii="Arial" w:hAnsi="Arial" w:cs="Arial"/>
                <w:b/>
                <w:sz w:val="22"/>
                <w:szCs w:val="22"/>
              </w:rPr>
              <w:t>CBD</w:t>
            </w:r>
          </w:p>
          <w:p w:rsidR="00796730" w:rsidRDefault="00796730" w:rsidP="00AB5A30">
            <w:pPr>
              <w:pStyle w:val="Title"/>
              <w:jc w:val="left"/>
              <w:rPr>
                <w:rFonts w:ascii="Arial" w:hAnsi="Arial" w:cs="Arial"/>
                <w:b/>
                <w:sz w:val="22"/>
                <w:szCs w:val="22"/>
              </w:rPr>
            </w:pPr>
          </w:p>
          <w:p w:rsidR="000715B2" w:rsidRPr="00D27030" w:rsidRDefault="004619A5" w:rsidP="00AB5A30">
            <w:pPr>
              <w:pStyle w:val="Title"/>
              <w:jc w:val="left"/>
              <w:rPr>
                <w:rFonts w:ascii="Arial" w:hAnsi="Arial" w:cs="Arial"/>
                <w:b/>
                <w:sz w:val="22"/>
                <w:szCs w:val="22"/>
              </w:rPr>
            </w:pPr>
            <w:r>
              <w:rPr>
                <w:rFonts w:ascii="Arial" w:hAnsi="Arial" w:cs="Arial"/>
                <w:b/>
                <w:sz w:val="22"/>
                <w:szCs w:val="22"/>
              </w:rPr>
              <w:t>Fall2013</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Pr="00D27030" w:rsidRDefault="00796730" w:rsidP="00AB5A30">
            <w:pPr>
              <w:pStyle w:val="Title"/>
              <w:jc w:val="left"/>
              <w:rPr>
                <w:rFonts w:ascii="Arial" w:hAnsi="Arial" w:cs="Arial"/>
                <w:b/>
                <w:sz w:val="22"/>
                <w:szCs w:val="22"/>
              </w:rPr>
            </w:pPr>
            <w:r>
              <w:rPr>
                <w:rFonts w:ascii="Arial" w:hAnsi="Arial" w:cs="Arial"/>
                <w:b/>
                <w:sz w:val="22"/>
                <w:szCs w:val="22"/>
              </w:rPr>
              <w:t>Participate in the KTTC working group</w:t>
            </w:r>
            <w:r w:rsidR="00ED58F7">
              <w:rPr>
                <w:rFonts w:ascii="Arial" w:hAnsi="Arial" w:cs="Arial"/>
                <w:b/>
                <w:sz w:val="22"/>
                <w:szCs w:val="22"/>
              </w:rPr>
              <w:t xml:space="preserve"> to insure that classroom and lab space as well as capital equipment are in line with </w:t>
            </w:r>
            <w:r>
              <w:rPr>
                <w:rFonts w:ascii="Arial" w:hAnsi="Arial" w:cs="Arial"/>
                <w:b/>
                <w:sz w:val="22"/>
                <w:szCs w:val="22"/>
              </w:rPr>
              <w:t xml:space="preserve">what the </w:t>
            </w:r>
            <w:r w:rsidR="00ED58F7">
              <w:rPr>
                <w:rFonts w:ascii="Arial" w:hAnsi="Arial" w:cs="Arial"/>
                <w:b/>
                <w:sz w:val="22"/>
                <w:szCs w:val="22"/>
              </w:rPr>
              <w:t xml:space="preserve">projected program </w:t>
            </w:r>
            <w:r>
              <w:rPr>
                <w:rFonts w:ascii="Arial" w:hAnsi="Arial" w:cs="Arial"/>
                <w:b/>
                <w:sz w:val="22"/>
                <w:szCs w:val="22"/>
              </w:rPr>
              <w:t>needs are at both the techniques and technician level.</w:t>
            </w: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Pr="00D27030" w:rsidRDefault="00796730" w:rsidP="00AB5A30">
            <w:pPr>
              <w:pStyle w:val="Title"/>
              <w:jc w:val="left"/>
              <w:rPr>
                <w:rFonts w:ascii="Arial" w:hAnsi="Arial" w:cs="Arial"/>
                <w:b/>
                <w:sz w:val="22"/>
                <w:szCs w:val="22"/>
              </w:rPr>
            </w:pPr>
            <w:r>
              <w:rPr>
                <w:rFonts w:ascii="Arial" w:hAnsi="Arial" w:cs="Arial"/>
                <w:b/>
                <w:sz w:val="22"/>
                <w:szCs w:val="22"/>
              </w:rPr>
              <w:t>Program Coordinator</w:t>
            </w:r>
          </w:p>
        </w:tc>
        <w:tc>
          <w:tcPr>
            <w:tcW w:w="1430" w:type="dxa"/>
            <w:tcBorders>
              <w:top w:val="single" w:sz="4" w:space="0" w:color="auto"/>
              <w:left w:val="single" w:sz="4" w:space="0" w:color="auto"/>
              <w:bottom w:val="single" w:sz="4" w:space="0" w:color="auto"/>
              <w:right w:val="single" w:sz="4" w:space="0" w:color="auto"/>
            </w:tcBorders>
          </w:tcPr>
          <w:p w:rsidR="000715B2" w:rsidRPr="00D27030" w:rsidRDefault="00ED58F7" w:rsidP="00AB5A30">
            <w:pPr>
              <w:pStyle w:val="Title"/>
              <w:jc w:val="left"/>
              <w:rPr>
                <w:rFonts w:ascii="Arial" w:hAnsi="Arial" w:cs="Arial"/>
                <w:b/>
                <w:sz w:val="22"/>
                <w:szCs w:val="22"/>
              </w:rPr>
            </w:pPr>
            <w:r>
              <w:rPr>
                <w:rFonts w:ascii="Arial" w:hAnsi="Arial" w:cs="Arial"/>
                <w:b/>
                <w:sz w:val="22"/>
                <w:szCs w:val="22"/>
              </w:rPr>
              <w:t>Fall 2014</w:t>
            </w:r>
          </w:p>
        </w:tc>
      </w:tr>
      <w:tr w:rsidR="000715B2" w:rsidRPr="00D27030" w:rsidTr="00CB110B">
        <w:tc>
          <w:tcPr>
            <w:tcW w:w="5885" w:type="dxa"/>
            <w:tcBorders>
              <w:top w:val="single" w:sz="4" w:space="0" w:color="auto"/>
              <w:left w:val="single" w:sz="4" w:space="0" w:color="auto"/>
              <w:bottom w:val="single" w:sz="4" w:space="0" w:color="auto"/>
              <w:right w:val="single" w:sz="4" w:space="0" w:color="auto"/>
            </w:tcBorders>
          </w:tcPr>
          <w:p w:rsidR="000715B2" w:rsidRPr="00D27030" w:rsidRDefault="000715B2" w:rsidP="00AB5A30">
            <w:pPr>
              <w:pStyle w:val="Title"/>
              <w:jc w:val="left"/>
              <w:rPr>
                <w:rFonts w:ascii="Arial" w:hAnsi="Arial" w:cs="Arial"/>
                <w:b/>
                <w:sz w:val="22"/>
                <w:szCs w:val="22"/>
              </w:rPr>
            </w:pPr>
          </w:p>
          <w:p w:rsidR="005A299D" w:rsidRPr="00D27030" w:rsidRDefault="00796730" w:rsidP="005A299D">
            <w:pPr>
              <w:pStyle w:val="Title"/>
              <w:jc w:val="left"/>
              <w:rPr>
                <w:rFonts w:ascii="Arial" w:hAnsi="Arial" w:cs="Arial"/>
                <w:b/>
                <w:sz w:val="22"/>
                <w:szCs w:val="22"/>
              </w:rPr>
            </w:pPr>
            <w:r>
              <w:rPr>
                <w:rFonts w:ascii="Arial" w:hAnsi="Arial" w:cs="Arial"/>
                <w:b/>
                <w:sz w:val="22"/>
                <w:szCs w:val="22"/>
              </w:rPr>
              <w:t xml:space="preserve">Increase all categories of </w:t>
            </w:r>
            <w:r w:rsidR="005A299D">
              <w:rPr>
                <w:rFonts w:ascii="Arial" w:hAnsi="Arial" w:cs="Arial"/>
                <w:b/>
                <w:sz w:val="22"/>
                <w:szCs w:val="22"/>
              </w:rPr>
              <w:t>KPI</w:t>
            </w:r>
            <w:r>
              <w:rPr>
                <w:rFonts w:ascii="Arial" w:hAnsi="Arial" w:cs="Arial"/>
                <w:b/>
                <w:sz w:val="22"/>
                <w:szCs w:val="22"/>
              </w:rPr>
              <w:t>’s by 3 %</w:t>
            </w:r>
            <w:r w:rsidR="005A299D">
              <w:rPr>
                <w:rFonts w:ascii="Arial" w:hAnsi="Arial" w:cs="Arial"/>
                <w:b/>
                <w:sz w:val="22"/>
                <w:szCs w:val="22"/>
              </w:rPr>
              <w:t>.</w:t>
            </w:r>
            <w:r>
              <w:rPr>
                <w:rFonts w:ascii="Arial" w:hAnsi="Arial" w:cs="Arial"/>
                <w:b/>
                <w:sz w:val="22"/>
                <w:szCs w:val="22"/>
              </w:rPr>
              <w:t xml:space="preserve">  If the above recommendations are implemented, KPI goals can be reached</w:t>
            </w:r>
            <w:r w:rsidR="005A299D">
              <w:rPr>
                <w:rFonts w:ascii="Arial" w:hAnsi="Arial" w:cs="Arial"/>
                <w:b/>
                <w:sz w:val="22"/>
                <w:szCs w:val="22"/>
              </w:rPr>
              <w:t xml:space="preserve">  </w:t>
            </w:r>
          </w:p>
          <w:p w:rsidR="000715B2" w:rsidRPr="00D27030" w:rsidRDefault="000715B2" w:rsidP="00AB5A30">
            <w:pPr>
              <w:pStyle w:val="Title"/>
              <w:jc w:val="left"/>
              <w:rPr>
                <w:rFonts w:ascii="Arial" w:hAnsi="Arial" w:cs="Arial"/>
                <w:b/>
                <w:sz w:val="22"/>
                <w:szCs w:val="22"/>
              </w:rPr>
            </w:pPr>
          </w:p>
          <w:p w:rsidR="000715B2" w:rsidRPr="00D27030" w:rsidRDefault="000715B2" w:rsidP="00AB5A30">
            <w:pPr>
              <w:pStyle w:val="Title"/>
              <w:jc w:val="left"/>
              <w:rPr>
                <w:rFonts w:ascii="Arial" w:hAnsi="Arial" w:cs="Arial"/>
                <w:b/>
                <w:sz w:val="22"/>
                <w:szCs w:val="22"/>
              </w:rPr>
            </w:pPr>
          </w:p>
        </w:tc>
        <w:tc>
          <w:tcPr>
            <w:tcW w:w="1865" w:type="dxa"/>
            <w:tcBorders>
              <w:top w:val="single" w:sz="4" w:space="0" w:color="auto"/>
              <w:left w:val="single" w:sz="4" w:space="0" w:color="auto"/>
              <w:bottom w:val="single" w:sz="4" w:space="0" w:color="auto"/>
              <w:right w:val="single" w:sz="4" w:space="0" w:color="auto"/>
            </w:tcBorders>
          </w:tcPr>
          <w:p w:rsidR="000715B2" w:rsidRDefault="00796730" w:rsidP="00AB5A30">
            <w:pPr>
              <w:pStyle w:val="Title"/>
              <w:jc w:val="left"/>
              <w:rPr>
                <w:rFonts w:ascii="Arial" w:hAnsi="Arial" w:cs="Arial"/>
                <w:b/>
                <w:sz w:val="22"/>
                <w:szCs w:val="22"/>
              </w:rPr>
            </w:pPr>
            <w:r>
              <w:rPr>
                <w:rFonts w:ascii="Arial" w:hAnsi="Arial" w:cs="Arial"/>
                <w:b/>
                <w:sz w:val="22"/>
                <w:szCs w:val="22"/>
              </w:rPr>
              <w:t>Program Coordinator</w:t>
            </w:r>
          </w:p>
          <w:p w:rsidR="00796730" w:rsidRDefault="00796730" w:rsidP="00AB5A30">
            <w:pPr>
              <w:pStyle w:val="Title"/>
              <w:jc w:val="left"/>
              <w:rPr>
                <w:rFonts w:ascii="Arial" w:hAnsi="Arial" w:cs="Arial"/>
                <w:b/>
                <w:sz w:val="22"/>
                <w:szCs w:val="22"/>
              </w:rPr>
            </w:pPr>
            <w:r>
              <w:rPr>
                <w:rFonts w:ascii="Arial" w:hAnsi="Arial" w:cs="Arial"/>
                <w:b/>
                <w:sz w:val="22"/>
                <w:szCs w:val="22"/>
              </w:rPr>
              <w:t>Faculty</w:t>
            </w:r>
          </w:p>
          <w:p w:rsidR="00796730" w:rsidRDefault="00796730" w:rsidP="00AB5A30">
            <w:pPr>
              <w:pStyle w:val="Title"/>
              <w:jc w:val="left"/>
              <w:rPr>
                <w:rFonts w:ascii="Arial" w:hAnsi="Arial" w:cs="Arial"/>
                <w:b/>
                <w:sz w:val="22"/>
                <w:szCs w:val="22"/>
              </w:rPr>
            </w:pPr>
            <w:r>
              <w:rPr>
                <w:rFonts w:ascii="Arial" w:hAnsi="Arial" w:cs="Arial"/>
                <w:b/>
                <w:sz w:val="22"/>
                <w:szCs w:val="22"/>
              </w:rPr>
              <w:t>Chair</w:t>
            </w:r>
          </w:p>
          <w:p w:rsidR="00796730" w:rsidRPr="00D27030" w:rsidRDefault="00796730" w:rsidP="00AB5A30">
            <w:pPr>
              <w:pStyle w:val="Title"/>
              <w:jc w:val="left"/>
              <w:rPr>
                <w:rFonts w:ascii="Arial" w:hAnsi="Arial" w:cs="Arial"/>
                <w:b/>
                <w:sz w:val="22"/>
                <w:szCs w:val="22"/>
              </w:rPr>
            </w:pPr>
            <w:r>
              <w:rPr>
                <w:rFonts w:ascii="Arial" w:hAnsi="Arial" w:cs="Arial"/>
                <w:b/>
                <w:sz w:val="22"/>
                <w:szCs w:val="22"/>
              </w:rPr>
              <w:t>Dean</w:t>
            </w:r>
          </w:p>
        </w:tc>
        <w:tc>
          <w:tcPr>
            <w:tcW w:w="1430" w:type="dxa"/>
            <w:tcBorders>
              <w:top w:val="single" w:sz="4" w:space="0" w:color="auto"/>
              <w:left w:val="single" w:sz="4" w:space="0" w:color="auto"/>
              <w:bottom w:val="single" w:sz="4" w:space="0" w:color="auto"/>
              <w:right w:val="single" w:sz="4" w:space="0" w:color="auto"/>
            </w:tcBorders>
          </w:tcPr>
          <w:p w:rsidR="000715B2" w:rsidRPr="00D27030" w:rsidRDefault="00796730" w:rsidP="00AB5A30">
            <w:pPr>
              <w:pStyle w:val="Title"/>
              <w:jc w:val="left"/>
              <w:rPr>
                <w:rFonts w:ascii="Arial" w:hAnsi="Arial" w:cs="Arial"/>
                <w:b/>
                <w:sz w:val="22"/>
                <w:szCs w:val="22"/>
              </w:rPr>
            </w:pPr>
            <w:r>
              <w:rPr>
                <w:rFonts w:ascii="Arial" w:hAnsi="Arial" w:cs="Arial"/>
                <w:b/>
                <w:sz w:val="22"/>
                <w:szCs w:val="22"/>
              </w:rPr>
              <w:t>Fall 2014</w:t>
            </w:r>
          </w:p>
        </w:tc>
      </w:tr>
    </w:tbl>
    <w:p w:rsidR="00384089" w:rsidRDefault="00384089"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CB110B" w:rsidRDefault="00CB110B"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384089" w:rsidRDefault="00384089" w:rsidP="00BC2802">
      <w:pPr>
        <w:autoSpaceDE w:val="0"/>
        <w:autoSpaceDN w:val="0"/>
        <w:adjustRightInd w:val="0"/>
        <w:jc w:val="center"/>
        <w:rPr>
          <w:rFonts w:cs="Arial"/>
          <w:b/>
          <w:bCs/>
          <w:szCs w:val="22"/>
        </w:rPr>
      </w:pPr>
    </w:p>
    <w:p w:rsidR="00BC2802" w:rsidRDefault="00BC2802" w:rsidP="00796730">
      <w:pPr>
        <w:autoSpaceDE w:val="0"/>
        <w:autoSpaceDN w:val="0"/>
        <w:adjustRightInd w:val="0"/>
        <w:jc w:val="center"/>
        <w:rPr>
          <w:rFonts w:cs="Arial"/>
          <w:b/>
          <w:bCs/>
          <w:szCs w:val="22"/>
        </w:rPr>
      </w:pPr>
      <w:r>
        <w:rPr>
          <w:rFonts w:cs="Arial"/>
          <w:b/>
          <w:bCs/>
          <w:szCs w:val="22"/>
        </w:rPr>
        <w:lastRenderedPageBreak/>
        <w:t>Application Summary</w:t>
      </w:r>
      <w:r w:rsidR="00246DEA">
        <w:rPr>
          <w:rFonts w:cs="Arial"/>
          <w:b/>
          <w:bCs/>
          <w:szCs w:val="22"/>
        </w:rPr>
        <w:t xml:space="preserve"> &amp; Competitor Analysis</w:t>
      </w:r>
    </w:p>
    <w:p w:rsidR="008D1390" w:rsidRPr="00796730" w:rsidRDefault="008D1390" w:rsidP="00796730">
      <w:pPr>
        <w:autoSpaceDE w:val="0"/>
        <w:autoSpaceDN w:val="0"/>
        <w:adjustRightInd w:val="0"/>
        <w:rPr>
          <w:rFonts w:cs="Arial"/>
          <w:bCs/>
          <w:iCs/>
          <w:szCs w:val="22"/>
        </w:rPr>
      </w:pPr>
      <w:r w:rsidRPr="00796730">
        <w:rPr>
          <w:rFonts w:cs="Arial"/>
          <w:bCs/>
          <w:szCs w:val="22"/>
        </w:rPr>
        <w:t>Welding Techniques with MTCU code 44900 (Ontario College Certificate)</w:t>
      </w:r>
      <w:r w:rsidRPr="00796730">
        <w:rPr>
          <w:rFonts w:cs="Arial"/>
          <w:bCs/>
          <w:iCs/>
          <w:szCs w:val="22"/>
        </w:rPr>
        <w:t xml:space="preserve"> Welding Engineering Technician with MTCU code 54900 &amp; 54910 Metal Fabrication Technician (Ontario College Diploma) Welding Engineering Technology with MTCU code 64900</w:t>
      </w:r>
    </w:p>
    <w:p w:rsidR="00546E3D" w:rsidRPr="00D27030" w:rsidRDefault="006E605D" w:rsidP="008D1390">
      <w:pPr>
        <w:rPr>
          <w:szCs w:val="22"/>
        </w:rPr>
      </w:pPr>
      <w:r>
        <w:rPr>
          <w:noProof/>
          <w:szCs w:val="22"/>
          <w:lang w:val="en-CA" w:eastAsia="en-CA"/>
        </w:rPr>
        <mc:AlternateContent>
          <mc:Choice Requires="wps">
            <w:drawing>
              <wp:anchor distT="0" distB="0" distL="114300" distR="114300" simplePos="0" relativeHeight="251662336" behindDoc="0" locked="0" layoutInCell="1" allowOverlap="1">
                <wp:simplePos x="0" y="0"/>
                <wp:positionH relativeFrom="column">
                  <wp:posOffset>-485775</wp:posOffset>
                </wp:positionH>
                <wp:positionV relativeFrom="paragraph">
                  <wp:posOffset>1363980</wp:posOffset>
                </wp:positionV>
                <wp:extent cx="523875" cy="133350"/>
                <wp:effectExtent l="0" t="19050" r="47625" b="38100"/>
                <wp:wrapNone/>
                <wp:docPr id="8" name="Right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75"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38.25pt;margin-top:107.4pt;width:41.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" adj="18851" fillcolor="#4f81bd [3204]" strokecolor="#243f60 [1604]" strokeweight="2pt">
                <v:path arrowok="t"/>
              </v:shape>
            </w:pict>
          </mc:Fallback>
        </mc:AlternateContent>
      </w:r>
      <w:r>
        <w:rPr>
          <w:noProof/>
          <w:szCs w:val="22"/>
          <w:lang w:val="en-CA" w:eastAsia="en-CA"/>
        </w:rPr>
        <mc:AlternateContent>
          <mc:Choice Requires="wps">
            <w:drawing>
              <wp:anchor distT="0" distB="0" distL="114300" distR="114300" simplePos="0" relativeHeight="251661312" behindDoc="0" locked="0" layoutInCell="1" allowOverlap="1">
                <wp:simplePos x="0" y="0"/>
                <wp:positionH relativeFrom="column">
                  <wp:posOffset>-485775</wp:posOffset>
                </wp:positionH>
                <wp:positionV relativeFrom="paragraph">
                  <wp:posOffset>859155</wp:posOffset>
                </wp:positionV>
                <wp:extent cx="485775" cy="142875"/>
                <wp:effectExtent l="0" t="19050" r="47625" b="47625"/>
                <wp:wrapNone/>
                <wp:docPr id="7" name="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7" o:spid="_x0000_s1026" type="#_x0000_t13" style="position:absolute;margin-left:-38.25pt;margin-top:67.65pt;width:38.2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" adj="18424" fillcolor="#4f81bd [3204]" strokecolor="#243f60 [1604]" strokeweight="2pt">
                <v:path arrowok="t"/>
              </v:shape>
            </w:pict>
          </mc:Fallback>
        </mc:AlternateContent>
      </w:r>
      <w:r w:rsidR="008D1390" w:rsidRPr="00D27030">
        <w:rPr>
          <w:noProof/>
          <w:szCs w:val="22"/>
          <w:lang w:val="en-CA" w:eastAsia="en-CA"/>
        </w:rPr>
        <w:drawing>
          <wp:inline distT="0" distB="0" distL="0" distR="0">
            <wp:extent cx="5943600" cy="330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02000"/>
                    </a:xfrm>
                    <a:prstGeom prst="rect">
                      <a:avLst/>
                    </a:prstGeom>
                    <a:noFill/>
                    <a:ln>
                      <a:noFill/>
                    </a:ln>
                  </pic:spPr>
                </pic:pic>
              </a:graphicData>
            </a:graphic>
          </wp:inline>
        </w:drawing>
      </w:r>
      <w:r w:rsidR="008D1390" w:rsidRPr="00D27030">
        <w:rPr>
          <w:noProof/>
          <w:szCs w:val="22"/>
          <w:lang w:val="en-CA" w:eastAsia="en-CA"/>
        </w:rPr>
        <w:drawing>
          <wp:inline distT="0" distB="0" distL="0" distR="0">
            <wp:extent cx="5943600" cy="2172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172335"/>
                    </a:xfrm>
                    <a:prstGeom prst="rect">
                      <a:avLst/>
                    </a:prstGeom>
                    <a:noFill/>
                    <a:ln>
                      <a:noFill/>
                    </a:ln>
                  </pic:spPr>
                </pic:pic>
              </a:graphicData>
            </a:graphic>
          </wp:inline>
        </w:drawing>
      </w:r>
      <w:r w:rsidR="008D1390" w:rsidRPr="00D27030">
        <w:rPr>
          <w:noProof/>
          <w:szCs w:val="22"/>
          <w:lang w:val="en-CA" w:eastAsia="en-CA"/>
        </w:rPr>
        <w:lastRenderedPageBreak/>
        <w:drawing>
          <wp:inline distT="0" distB="0" distL="0" distR="0">
            <wp:extent cx="5943600" cy="131000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310005"/>
                    </a:xfrm>
                    <a:prstGeom prst="rect">
                      <a:avLst/>
                    </a:prstGeom>
                    <a:noFill/>
                    <a:ln>
                      <a:noFill/>
                    </a:ln>
                  </pic:spPr>
                </pic:pic>
              </a:graphicData>
            </a:graphic>
          </wp:inline>
        </w:drawing>
      </w:r>
      <w:r w:rsidR="008D1390" w:rsidRPr="00D27030">
        <w:rPr>
          <w:rFonts w:cs="Arial"/>
          <w:bCs/>
          <w:iCs/>
          <w:noProof/>
          <w:color w:val="4F6228" w:themeColor="accent3" w:themeShade="80"/>
          <w:szCs w:val="22"/>
          <w:lang w:val="en-CA" w:eastAsia="en-CA"/>
        </w:rPr>
        <w:drawing>
          <wp:inline distT="0" distB="0" distL="0" distR="0">
            <wp:extent cx="5943600" cy="12928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292860"/>
                    </a:xfrm>
                    <a:prstGeom prst="rect">
                      <a:avLst/>
                    </a:prstGeom>
                    <a:noFill/>
                    <a:ln>
                      <a:noFill/>
                    </a:ln>
                  </pic:spPr>
                </pic:pic>
              </a:graphicData>
            </a:graphic>
          </wp:inline>
        </w:drawing>
      </w:r>
    </w:p>
    <w:p w:rsidR="008D1390" w:rsidRPr="00D27030" w:rsidRDefault="008D1390" w:rsidP="008D1390">
      <w:pPr>
        <w:autoSpaceDE w:val="0"/>
        <w:autoSpaceDN w:val="0"/>
        <w:adjustRightInd w:val="0"/>
        <w:rPr>
          <w:rFonts w:cs="Arial"/>
          <w:bCs/>
          <w:szCs w:val="22"/>
        </w:rPr>
      </w:pPr>
      <w:r w:rsidRPr="00D27030">
        <w:rPr>
          <w:rFonts w:cs="Arial"/>
          <w:bCs/>
          <w:szCs w:val="22"/>
          <w:u w:val="single"/>
        </w:rPr>
        <w:t>Algonquin</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rPr>
      </w:pPr>
      <w:r w:rsidRPr="00D27030">
        <w:rPr>
          <w:rFonts w:cs="Arial"/>
          <w:szCs w:val="22"/>
        </w:rPr>
        <w:t>Welding &amp; Fabrication Techniques</w:t>
      </w:r>
    </w:p>
    <w:p w:rsidR="008D1390" w:rsidRPr="00D27030" w:rsidRDefault="008D1390" w:rsidP="008D1390">
      <w:pPr>
        <w:autoSpaceDE w:val="0"/>
        <w:autoSpaceDN w:val="0"/>
        <w:adjustRightInd w:val="0"/>
        <w:rPr>
          <w:rFonts w:cs="Arial"/>
          <w:szCs w:val="22"/>
        </w:rPr>
      </w:pPr>
      <w:r w:rsidRPr="00D27030">
        <w:rPr>
          <w:rFonts w:cs="Arial"/>
          <w:szCs w:val="22"/>
        </w:rPr>
        <w:t xml:space="preserve">Algonquin offers a one-year welding and Fabrication Techniques certificate program using a combination of theory and shop work to enable students to develop the skills necessary to work in the welding and fabrication field. The Welding and Fabrication certificate at Algonquin provides hands-on training and supports students in developing skills in Oxy-acetylene Welding, Shielded Metal Arc Welding, Gas Metal Arc Welding, Flux-Core Arc Welding, Gas Tungsten Arc Welding, and Carbon Arc Gouging (CAG) for general fabrication and the relatively new Plasma Arc Gouging. </w:t>
      </w:r>
      <w:r w:rsidRPr="00D27030">
        <w:rPr>
          <w:rFonts w:cs="Arial"/>
          <w:szCs w:val="22"/>
        </w:rPr>
        <w:br/>
      </w:r>
      <w:r w:rsidRPr="00D27030">
        <w:rPr>
          <w:rFonts w:cs="Arial"/>
          <w:szCs w:val="22"/>
        </w:rPr>
        <w:br/>
        <w:t>The Welding and Fabrication Techniques program at Algonquin spreads training over 45 weeks with three consecutive levels of training. Students progressively learn various welding and welding fabrication techniques while also building a strong foundation of essential skills that employers are looking for from their employees in the areas of mathematics, communications and ethics. Qualified students (minimum GPA 3.6 or departmental permission) have the opportunity to participate in a paid cooperative employment placement where invaluable experience into the welding and fabrication industry is gained during the final semester.  Algonquin launched their Welding Techniques program in 2011 with 45 students and there was a slight decrease of 2% in enrolment in 2012</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u w:val="single"/>
        </w:rPr>
      </w:pPr>
      <w:r w:rsidRPr="00D27030">
        <w:rPr>
          <w:rFonts w:cs="Arial"/>
          <w:szCs w:val="22"/>
          <w:u w:val="single"/>
        </w:rPr>
        <w:t xml:space="preserve">Cambrian </w:t>
      </w:r>
    </w:p>
    <w:p w:rsidR="008D1390" w:rsidRPr="00D27030" w:rsidRDefault="008D1390" w:rsidP="008D1390">
      <w:pPr>
        <w:autoSpaceDE w:val="0"/>
        <w:autoSpaceDN w:val="0"/>
        <w:adjustRightInd w:val="0"/>
        <w:rPr>
          <w:rFonts w:cs="Arial"/>
          <w:szCs w:val="22"/>
          <w:u w:val="single"/>
        </w:rPr>
      </w:pPr>
      <w:r w:rsidRPr="00D27030">
        <w:rPr>
          <w:rFonts w:cs="Arial"/>
          <w:szCs w:val="22"/>
        </w:rPr>
        <w:t>Cambrian offers a two year Welding and Fabrication Technician program, students develop the knowledge and skills required to become multi-skilled employees in the fabrication, detailing, and welding of metals. Students follow metal fabrication projects from the engineering drawing stage through cutting and forming processes to the welding and inspection phase. In addition to classroom work, students gain hands-on experience in the College's welding lab.  There has been a 6% increase in enrolment between 2008 and 2012; however, important to note is that there has been an increase in enrolment of 70% in the past year.</w:t>
      </w:r>
    </w:p>
    <w:p w:rsidR="008D1390" w:rsidRPr="00D27030" w:rsidRDefault="008D1390" w:rsidP="008D1390">
      <w:pPr>
        <w:autoSpaceDE w:val="0"/>
        <w:autoSpaceDN w:val="0"/>
        <w:adjustRightInd w:val="0"/>
        <w:rPr>
          <w:rFonts w:cs="Arial"/>
          <w:szCs w:val="22"/>
          <w:u w:val="single"/>
        </w:rPr>
      </w:pPr>
    </w:p>
    <w:p w:rsidR="008D1390" w:rsidRPr="00D27030" w:rsidRDefault="008D1390" w:rsidP="008D1390">
      <w:pPr>
        <w:autoSpaceDE w:val="0"/>
        <w:autoSpaceDN w:val="0"/>
        <w:adjustRightInd w:val="0"/>
        <w:rPr>
          <w:rFonts w:cs="Arial"/>
          <w:szCs w:val="22"/>
          <w:u w:val="single"/>
        </w:rPr>
      </w:pPr>
      <w:r w:rsidRPr="00D27030">
        <w:rPr>
          <w:rFonts w:cs="Arial"/>
          <w:szCs w:val="22"/>
          <w:u w:val="single"/>
        </w:rPr>
        <w:t>College Boreal</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rPr>
      </w:pPr>
      <w:r w:rsidRPr="00D27030">
        <w:rPr>
          <w:rFonts w:cs="Arial"/>
          <w:szCs w:val="22"/>
        </w:rPr>
        <w:t>Welder Fitter and Welding &amp; Fabrication Technician</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rPr>
      </w:pPr>
      <w:r w:rsidRPr="00D27030">
        <w:rPr>
          <w:rFonts w:cs="Arial"/>
          <w:szCs w:val="22"/>
        </w:rPr>
        <w:t>Boreal offers a 40 week Welder Fitter Technician program as well as a two year diploma in Welding &amp; Fabrication Technician. The college Boreal website advertises that the first two semesters for both of these programs is the same; however, the Welder Fitter program offers the possibility of an apprenticeship program diploma (coop) in the field while the Welding and Fabrication Technician program offers two addition semesters of curriculum and no co-op.  Both of these programs prepare students to work in the steel manufacturing and welding industry, as well as in construction, mining, and forestry. The program advertises that upon completion of the program, student can obtain certificates from the Canadian Welding Bureau.  There was a 10% increase in enrolment for the Technician level diplomas at Boreal between 2008 and 2012.</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u w:val="single"/>
        </w:rPr>
      </w:pPr>
      <w:r w:rsidRPr="00D27030">
        <w:rPr>
          <w:rFonts w:cs="Arial"/>
          <w:szCs w:val="22"/>
          <w:u w:val="single"/>
        </w:rPr>
        <w:t>Conestoga College</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rPr>
      </w:pPr>
      <w:r w:rsidRPr="00D27030">
        <w:rPr>
          <w:rFonts w:cs="Arial"/>
          <w:szCs w:val="22"/>
        </w:rPr>
        <w:t>Welding Techniques</w:t>
      </w:r>
    </w:p>
    <w:p w:rsidR="008D1390" w:rsidRPr="00D27030" w:rsidRDefault="008D1390" w:rsidP="008D1390">
      <w:pPr>
        <w:autoSpaceDE w:val="0"/>
        <w:autoSpaceDN w:val="0"/>
        <w:adjustRightInd w:val="0"/>
        <w:rPr>
          <w:rFonts w:cs="Arial"/>
          <w:szCs w:val="22"/>
        </w:rPr>
      </w:pPr>
      <w:r w:rsidRPr="00D27030">
        <w:rPr>
          <w:rFonts w:cs="Arial"/>
          <w:szCs w:val="22"/>
        </w:rPr>
        <w:t>Conestoga offers a 30-week Welding Techniques certificate that combines hands-on and theoretical education in the welding field.  The program follows the curriculum of the provincial trades Welder (456A) and Metal Fabricator - Fitter (437A) and successful students will be provided the opportunity to challenge provincial exemption exams for Level 1 of the in-school training providing them a head-start into an apprenticeship. This practical education is complemented with courses in Computer Applications, Computer Aided Design (CAD), and Technical Communications. The program provides students with the opportunity to develop welding skills using modern equipment with the common arc welding processes such as Shielded Metal Arc Welding (SMAW or stick), Gas Metal Arc Welding (GMAW or MIG'), Flux Cored Arc Welding (FCAW), and Gas Tungsten Arc Welding (GTAW or TIG')</w:t>
      </w:r>
    </w:p>
    <w:p w:rsidR="008D1390" w:rsidRPr="00D27030" w:rsidRDefault="008D1390" w:rsidP="008D1390">
      <w:pPr>
        <w:autoSpaceDE w:val="0"/>
        <w:autoSpaceDN w:val="0"/>
        <w:adjustRightInd w:val="0"/>
        <w:rPr>
          <w:rFonts w:cs="Arial"/>
          <w:szCs w:val="22"/>
        </w:rPr>
      </w:pPr>
      <w:r w:rsidRPr="00D27030">
        <w:rPr>
          <w:rFonts w:cs="Arial"/>
          <w:szCs w:val="22"/>
        </w:rPr>
        <w:t>Upon completion of the program, students graduating with a minimum grade of 70% in all courses are eligible to write the Level 1 apprenticeship exemption exam. Successful completion of these exams will exempt the student from Level 1 of the in school training for the Welder (456A) or the Metal Fabricator-Fitter (437A) apprenticeship trades. Continuing in the post graduate certificate program Pipe and Pressure Systems Welding is also an option.  There was a 9% increase in enrolment for Welding Techniques at Conestoga between 2008 and 2012.</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rPr>
      </w:pPr>
      <w:r w:rsidRPr="00D27030">
        <w:rPr>
          <w:rFonts w:cs="Arial"/>
          <w:szCs w:val="22"/>
        </w:rPr>
        <w:t>Welding &amp; Fabrication Technician</w:t>
      </w:r>
    </w:p>
    <w:p w:rsidR="008D1390" w:rsidRPr="00D27030" w:rsidRDefault="008D1390" w:rsidP="008D1390">
      <w:pPr>
        <w:autoSpaceDE w:val="0"/>
        <w:autoSpaceDN w:val="0"/>
        <w:adjustRightInd w:val="0"/>
        <w:rPr>
          <w:rFonts w:cs="Arial"/>
          <w:szCs w:val="22"/>
        </w:rPr>
      </w:pPr>
      <w:r w:rsidRPr="00D27030">
        <w:rPr>
          <w:rFonts w:cs="Arial"/>
          <w:szCs w:val="22"/>
        </w:rPr>
        <w:t xml:space="preserve">Conestoga also offers a Welding and Fabrication Technician diploma program; students in this program develop the broad base of knowledge and skills required for the layout, preparation, forming, fitting, joining, and the inspection of welded fabrications. Students learn to follow metal fabrication projects from the computer aided engineering drawing (CAD) stage, through the cutting and forming processes of piece parts, to the fitting, welding and inspection of fabrications. Students are provided with the opportunity to use conventional and computer numerical controlled (CNC) fabrication equipment programmed through the use of computer aided manufacturing (CAM) software. Graduates may choose to enter the workforce and seek further apprenticeship training, or they may be eligible to resume their studies with advanced standing by entering Year 2 of one of the following technology programs Manufacturing Engineering Technology - Welding &amp; Robotics or Welding Engineering Technology Inspection (a minimum grade of </w:t>
      </w:r>
      <w:r w:rsidRPr="00D27030">
        <w:rPr>
          <w:rFonts w:cs="Arial"/>
          <w:szCs w:val="22"/>
        </w:rPr>
        <w:lastRenderedPageBreak/>
        <w:t>70% is required in MATH1455 and MATH1485 is required for this advanced standing). Continuing in the post graduate certificate program Pipe and Pressure Systems Welding is also an option. There was a 1% increase in enrolment for the diploma in Welding and Fabrication Technician at Conestoga between 2009 and 2012.</w:t>
      </w:r>
    </w:p>
    <w:p w:rsidR="008D1390" w:rsidRPr="00D27030" w:rsidRDefault="008D1390" w:rsidP="008D1390">
      <w:pPr>
        <w:autoSpaceDE w:val="0"/>
        <w:autoSpaceDN w:val="0"/>
        <w:adjustRightInd w:val="0"/>
        <w:rPr>
          <w:rFonts w:cs="Arial"/>
          <w:szCs w:val="22"/>
        </w:rPr>
      </w:pPr>
    </w:p>
    <w:p w:rsidR="008D1390" w:rsidRPr="00D27030" w:rsidRDefault="008D1390" w:rsidP="008D1390">
      <w:pPr>
        <w:autoSpaceDE w:val="0"/>
        <w:autoSpaceDN w:val="0"/>
        <w:adjustRightInd w:val="0"/>
        <w:rPr>
          <w:rFonts w:cs="Arial"/>
          <w:szCs w:val="22"/>
        </w:rPr>
      </w:pPr>
      <w:r w:rsidRPr="00D27030">
        <w:rPr>
          <w:rFonts w:cs="Arial"/>
          <w:szCs w:val="22"/>
        </w:rPr>
        <w:t>Welding Engineering Technology – Inspector</w:t>
      </w:r>
    </w:p>
    <w:p w:rsidR="008D1390" w:rsidRPr="00D27030" w:rsidRDefault="008D1390" w:rsidP="008D1390">
      <w:pPr>
        <w:autoSpaceDE w:val="0"/>
        <w:autoSpaceDN w:val="0"/>
        <w:adjustRightInd w:val="0"/>
        <w:rPr>
          <w:rFonts w:cs="Arial"/>
          <w:szCs w:val="22"/>
        </w:rPr>
      </w:pPr>
      <w:r w:rsidRPr="00D27030">
        <w:rPr>
          <w:rFonts w:cs="Arial"/>
          <w:szCs w:val="22"/>
        </w:rPr>
        <w:t xml:space="preserve">Conestoga has recently launched an advanced diploma in Welding Engineering Technology.  This is a unique program that emphasizes welding inspection and quality assurance through metallurgical analysis, destructive testing of welds and non-destructive evaluation methods for quality control and assurance. Students will learn to combine theoretical knowledge and practical skills in a variety of operational areas such as selection and application of welding processes, troubleshooting of welding equipment, the operation of welding robotics and automation. Students will also have the opportunity to apply their learning through a co-op paid placement. Students interested in applying for co-op will be required to achieve an overall 80% </w:t>
      </w:r>
      <w:proofErr w:type="spellStart"/>
      <w:r w:rsidRPr="00D27030">
        <w:rPr>
          <w:rFonts w:cs="Arial"/>
          <w:szCs w:val="22"/>
        </w:rPr>
        <w:t>unweighted</w:t>
      </w:r>
      <w:proofErr w:type="spellEnd"/>
      <w:r w:rsidRPr="00D27030">
        <w:rPr>
          <w:rFonts w:cs="Arial"/>
          <w:szCs w:val="22"/>
        </w:rPr>
        <w:t xml:space="preserve"> average (with no dropped or failed courses) in all Level 1 and 2 program courses. If an applicant has a lower overall average, their application will be decided upon on a case-by-case basis, based on one or more of: course performance, a possible interview, and number of acceptances already granted. There was a 20% decline in enrolment of 5 students to 4 students for the Advanced Diploma in Welding Engineering Technology at Conestoga between 2011 and 2012.</w:t>
      </w:r>
    </w:p>
    <w:p w:rsidR="008D1390" w:rsidRPr="00D27030" w:rsidRDefault="008D1390" w:rsidP="008D1390">
      <w:pPr>
        <w:autoSpaceDE w:val="0"/>
        <w:autoSpaceDN w:val="0"/>
        <w:adjustRightInd w:val="0"/>
        <w:rPr>
          <w:rFonts w:cs="Arial"/>
          <w:szCs w:val="22"/>
          <w:u w:val="single"/>
        </w:rPr>
      </w:pPr>
    </w:p>
    <w:p w:rsidR="008D1390" w:rsidRPr="00D27030" w:rsidRDefault="008D1390" w:rsidP="008D1390">
      <w:pPr>
        <w:autoSpaceDE w:val="0"/>
        <w:autoSpaceDN w:val="0"/>
        <w:adjustRightInd w:val="0"/>
        <w:rPr>
          <w:rFonts w:cs="Arial"/>
          <w:szCs w:val="22"/>
          <w:u w:val="single"/>
        </w:rPr>
      </w:pPr>
      <w:r w:rsidRPr="00D27030">
        <w:rPr>
          <w:rFonts w:cs="Arial"/>
          <w:szCs w:val="22"/>
          <w:u w:val="single"/>
        </w:rPr>
        <w:t>Confederation</w:t>
      </w:r>
    </w:p>
    <w:p w:rsidR="008D1390" w:rsidRPr="00D27030" w:rsidRDefault="008D1390" w:rsidP="008D1390">
      <w:pPr>
        <w:autoSpaceDE w:val="0"/>
        <w:autoSpaceDN w:val="0"/>
        <w:adjustRightInd w:val="0"/>
        <w:rPr>
          <w:rFonts w:cs="Arial"/>
          <w:szCs w:val="22"/>
        </w:rPr>
      </w:pPr>
      <w:r w:rsidRPr="00D27030">
        <w:rPr>
          <w:rFonts w:cs="Arial"/>
          <w:szCs w:val="22"/>
        </w:rPr>
        <w:t>Confederation offers a 34-week Welding Techniques program that provides students with a solid foundation in the basics of various welding processes and prepares them for future trends, enabling you to readily transfer this technology to the shop floor. The program combines hands-on training and personalized instruction.  There has been a 12% increase in enrolment from 2008-2012.</w:t>
      </w:r>
    </w:p>
    <w:p w:rsidR="008D1390" w:rsidRPr="00D27030" w:rsidRDefault="008D1390" w:rsidP="008D1390">
      <w:pPr>
        <w:pStyle w:val="NoSpacing"/>
        <w:rPr>
          <w:u w:val="single"/>
        </w:rPr>
      </w:pPr>
    </w:p>
    <w:p w:rsidR="008D1390" w:rsidRPr="00D27030" w:rsidRDefault="008D1390" w:rsidP="008D1390">
      <w:pPr>
        <w:pStyle w:val="NoSpacing"/>
        <w:rPr>
          <w:u w:val="single"/>
        </w:rPr>
      </w:pPr>
      <w:r w:rsidRPr="00D27030">
        <w:rPr>
          <w:u w:val="single"/>
        </w:rPr>
        <w:t>Durham</w:t>
      </w:r>
    </w:p>
    <w:p w:rsidR="008D1390" w:rsidRPr="00D27030" w:rsidRDefault="008D1390" w:rsidP="008D1390">
      <w:pPr>
        <w:pStyle w:val="NoSpacing"/>
        <w:rPr>
          <w:lang w:eastAsia="en-CA"/>
        </w:rPr>
      </w:pPr>
      <w:r w:rsidRPr="00D27030">
        <w:t>Durham offers a two-semester Welding Techniques program which prepares them to enter the workforce in entry-level employment as a welder, fitter or service technician.  Durham currently offers an opportunity to pathway training in an apprentice. Du</w:t>
      </w:r>
      <w:r w:rsidRPr="00D27030">
        <w:rPr>
          <w:lang w:eastAsia="en-CA"/>
        </w:rPr>
        <w:t xml:space="preserve">rham’s program includes theoretical knowledge and extensive practical hands-on training in all major welding processes. Emphasis is placed on the selection and application of welding processes and the troubleshooting of welding equipment. Students have </w:t>
      </w:r>
      <w:proofErr w:type="gramStart"/>
      <w:r w:rsidRPr="00D27030">
        <w:rPr>
          <w:lang w:eastAsia="en-CA"/>
        </w:rPr>
        <w:t>the  opportunity</w:t>
      </w:r>
      <w:proofErr w:type="gramEnd"/>
      <w:r w:rsidRPr="00D27030">
        <w:rPr>
          <w:lang w:eastAsia="en-CA"/>
        </w:rPr>
        <w:t xml:space="preserve"> to be Canadian Welding Bureau certified during the program in GMAW(gas metal arc welding), FCAW(flux core arc welding) and SMAW(shielded metal arc welding).  Durham launched the Welding Techniques program in 2011 with 34 students and has successfully increased their enrolment by 18% in 2012.</w:t>
      </w:r>
    </w:p>
    <w:p w:rsidR="008D1390" w:rsidRPr="00D27030" w:rsidRDefault="008D1390" w:rsidP="008D1390">
      <w:pPr>
        <w:pStyle w:val="NoSpacing"/>
        <w:rPr>
          <w:u w:val="single"/>
        </w:rPr>
      </w:pPr>
      <w:proofErr w:type="spellStart"/>
      <w:r w:rsidRPr="00D27030">
        <w:rPr>
          <w:u w:val="single"/>
        </w:rPr>
        <w:t>Fanshawe</w:t>
      </w:r>
      <w:proofErr w:type="spellEnd"/>
    </w:p>
    <w:p w:rsidR="008D1390" w:rsidRPr="00D27030" w:rsidRDefault="008D1390" w:rsidP="008D1390">
      <w:pPr>
        <w:pStyle w:val="NoSpacing"/>
        <w:rPr>
          <w:bCs/>
          <w:color w:val="4F6228" w:themeColor="accent3" w:themeShade="80"/>
        </w:rPr>
      </w:pPr>
      <w:proofErr w:type="spellStart"/>
      <w:r w:rsidRPr="00D27030">
        <w:t>Fanshawe</w:t>
      </w:r>
      <w:proofErr w:type="spellEnd"/>
      <w:r w:rsidRPr="00D27030">
        <w:t xml:space="preserve"> offers a one-year Welding Techniques program in </w:t>
      </w:r>
      <w:proofErr w:type="gramStart"/>
      <w:r w:rsidRPr="00D27030">
        <w:t>with  two</w:t>
      </w:r>
      <w:proofErr w:type="gramEnd"/>
      <w:r w:rsidRPr="00D27030">
        <w:t xml:space="preserve"> semesters and includes a mandatory work placement. Students are exposed to topics including health and safety, blueprint reading and sketching, applied math, communication, shielded metal arc welding, gas metal arc welding, introduction to computers, and all position pipe welding. The program provides students with the theoretical and practical training to perform most basic welding techniques. At the completion of the program, students will be eligible to test for welding tickets based on their level of expertise. It is expected that most of the graduates will be prepared to enter the workforce as a Welder following the </w:t>
      </w:r>
      <w:r w:rsidRPr="00D27030">
        <w:lastRenderedPageBreak/>
        <w:t xml:space="preserve">completion of this program.  There was a slight increase in enrolment of 4% in between 2008 and 2012 at </w:t>
      </w:r>
      <w:proofErr w:type="spellStart"/>
      <w:r w:rsidRPr="00D27030">
        <w:t>Fanshawe</w:t>
      </w:r>
      <w:proofErr w:type="spellEnd"/>
      <w:r w:rsidRPr="00D27030">
        <w:br/>
      </w:r>
    </w:p>
    <w:p w:rsidR="008D1390" w:rsidRPr="00D27030" w:rsidRDefault="008D1390" w:rsidP="008D1390">
      <w:pPr>
        <w:pStyle w:val="NoSpacing"/>
        <w:rPr>
          <w:bCs/>
          <w:u w:val="single"/>
        </w:rPr>
      </w:pPr>
      <w:r w:rsidRPr="00D27030">
        <w:rPr>
          <w:bCs/>
          <w:u w:val="single"/>
        </w:rPr>
        <w:t>Fleming</w:t>
      </w:r>
    </w:p>
    <w:p w:rsidR="008D1390" w:rsidRPr="00D27030" w:rsidRDefault="008D1390" w:rsidP="008D1390">
      <w:pPr>
        <w:pStyle w:val="NoSpacing"/>
        <w:rPr>
          <w:bCs/>
        </w:rPr>
      </w:pPr>
      <w:r w:rsidRPr="00D27030">
        <w:rPr>
          <w:bCs/>
        </w:rPr>
        <w:t>Fleming currently offers a 30 week program in Welding Techniques.  The enrolment data summary reveals a steady enrolment of 42 students over the past five years; however, what is not noted in this data is the new intake this past winter semester.  Due to the increase in students demand for this program, Fleming has recently launched a January intake for this program with 22 students currently in semester one.  Student focus group summaries included in this proposal detail the student demand for Fleming College to increase their enrolment at the Certificate level and also to be exploring a new proposal at the Technician level.  The Welding Techniques program is currently under program review and there will be a number of changes at the Ontario College certificate level to ensure that a clear pathway is in place for students who wish to move into the Welding Engineering Technician program.</w:t>
      </w:r>
    </w:p>
    <w:p w:rsidR="008D1390" w:rsidRPr="00D27030" w:rsidRDefault="008D1390" w:rsidP="008D1390">
      <w:pPr>
        <w:pStyle w:val="NoSpacing"/>
        <w:rPr>
          <w:bCs/>
          <w:color w:val="4F6228" w:themeColor="accent3" w:themeShade="80"/>
        </w:rPr>
      </w:pPr>
    </w:p>
    <w:p w:rsidR="008D1390" w:rsidRPr="00D27030" w:rsidRDefault="008D1390" w:rsidP="008D1390">
      <w:pPr>
        <w:pStyle w:val="NoSpacing"/>
        <w:rPr>
          <w:bCs/>
          <w:color w:val="4F6228" w:themeColor="accent3" w:themeShade="80"/>
          <w:u w:val="single"/>
        </w:rPr>
      </w:pPr>
      <w:r w:rsidRPr="00D27030">
        <w:rPr>
          <w:bCs/>
          <w:color w:val="4F6228" w:themeColor="accent3" w:themeShade="80"/>
          <w:u w:val="single"/>
        </w:rPr>
        <w:t>Georgian</w:t>
      </w:r>
    </w:p>
    <w:p w:rsidR="008D1390" w:rsidRPr="00D27030" w:rsidRDefault="008D1390" w:rsidP="008D1390">
      <w:pPr>
        <w:pStyle w:val="NoSpacing"/>
      </w:pPr>
      <w:r w:rsidRPr="00D27030">
        <w:t xml:space="preserve">Georgian offers a 30 week Welding Techniques program that combines theoretical and practical training to perform most basic welding techniques. At the completion of the program, students are eligible to test for welding tickets based on their level of expertise. Students will be exposed to topics including health and safety, blueprint reading and sketching, applied math, communication, shielded metal arc welding, gas metal arc welding, introduction to computers, and all position pipe welding.  Georgian College launched their Welding program in 2009 and has experienced a 21% increase in growth in 2012.  </w:t>
      </w:r>
    </w:p>
    <w:p w:rsidR="008D1390" w:rsidRPr="00D27030" w:rsidRDefault="008D1390" w:rsidP="008D1390">
      <w:pPr>
        <w:pStyle w:val="NoSpacing"/>
        <w:rPr>
          <w:bCs/>
          <w:color w:val="4F6228" w:themeColor="accent3" w:themeShade="80"/>
        </w:rPr>
      </w:pPr>
    </w:p>
    <w:p w:rsidR="008D1390" w:rsidRPr="00D27030" w:rsidRDefault="008D1390" w:rsidP="008D1390">
      <w:pPr>
        <w:pStyle w:val="NoSpacing"/>
        <w:rPr>
          <w:color w:val="4F6228" w:themeColor="accent3" w:themeShade="80"/>
          <w:u w:val="single"/>
        </w:rPr>
      </w:pPr>
      <w:r w:rsidRPr="00D27030">
        <w:rPr>
          <w:color w:val="4F6228" w:themeColor="accent3" w:themeShade="80"/>
          <w:u w:val="single"/>
        </w:rPr>
        <w:t>Lambton</w:t>
      </w:r>
    </w:p>
    <w:p w:rsidR="008D1390" w:rsidRPr="00D27030" w:rsidRDefault="008D1390" w:rsidP="008D1390">
      <w:pPr>
        <w:pStyle w:val="NoSpacing"/>
        <w:rPr>
          <w:color w:val="4F6228" w:themeColor="accent3" w:themeShade="80"/>
          <w:u w:val="single"/>
        </w:rPr>
      </w:pPr>
      <w:r w:rsidRPr="00D27030">
        <w:t xml:space="preserve">Lambton has a one-year Welding Techniques program that provides students with the opportunity to learn and practice plate and pipe welding techniques. Students perform welding and metal cutting operations using gas, shielded metal arc welding, metal arc welding, metal inert gas, tungsten inert gas and plasma welding skills. Lambton has a formal transfer agreement for students to pathway from their program to Conestoga’s Welding Engineering Technician program.  There has been a 15% increase in enrolment between 2008 and 2012.  </w:t>
      </w:r>
    </w:p>
    <w:p w:rsidR="008D1390" w:rsidRPr="00D27030" w:rsidRDefault="008D1390" w:rsidP="008D1390">
      <w:pPr>
        <w:pStyle w:val="NoSpacing"/>
        <w:rPr>
          <w:color w:val="4F6228" w:themeColor="accent3" w:themeShade="80"/>
          <w:u w:val="single"/>
        </w:rPr>
      </w:pPr>
    </w:p>
    <w:p w:rsidR="008D1390" w:rsidRPr="00D27030" w:rsidRDefault="008D1390" w:rsidP="008D1390">
      <w:pPr>
        <w:pStyle w:val="NoSpacing"/>
        <w:rPr>
          <w:color w:val="4F6228" w:themeColor="accent3" w:themeShade="80"/>
          <w:u w:val="single"/>
        </w:rPr>
      </w:pPr>
      <w:r w:rsidRPr="00D27030">
        <w:rPr>
          <w:color w:val="4F6228" w:themeColor="accent3" w:themeShade="80"/>
          <w:u w:val="single"/>
        </w:rPr>
        <w:t>Loyalist</w:t>
      </w:r>
    </w:p>
    <w:p w:rsidR="008D1390" w:rsidRPr="00D27030" w:rsidRDefault="008D1390" w:rsidP="008D1390">
      <w:pPr>
        <w:pStyle w:val="NoSpacing"/>
        <w:rPr>
          <w:lang w:val="en-CA" w:eastAsia="en-CA"/>
        </w:rPr>
      </w:pPr>
      <w:r w:rsidRPr="00D27030">
        <w:rPr>
          <w:lang w:val="en-CA" w:eastAsia="en-CA"/>
        </w:rPr>
        <w:t xml:space="preserve">Loyalist currently offers a Welding Techniques program and is scheduled to launch a Welding and Fabrication Technician program this coming fall.  Students develop the knowledge and skills required to enter into the structure steel fabrication, detailing and welding fields.   Projects are followed from the engineering drawings stage through cutting and forming processes to the completion of the job – along with the inspection quality phase.  In the Welding Techniques certificate program students develop the basic skills to enter the welding, fabrication and millwright industry.  It provides the opportunity to fast-track into an apprenticeship with knowledge of welding techniques – such as gas metal arc welding and shielded metal arc welding – welding equipment operation, and skills in blueprint reading and sketching.  The new Welding and Fabrication Technician diploma program offers students the opportunity to expand their theoretical and practical skill set. The focus on new and evolving technologies such as CNC machinery and the ability to design in </w:t>
      </w:r>
      <w:proofErr w:type="gramStart"/>
      <w:r w:rsidRPr="00D27030">
        <w:rPr>
          <w:lang w:val="en-CA" w:eastAsia="en-CA"/>
        </w:rPr>
        <w:t>3D,</w:t>
      </w:r>
      <w:proofErr w:type="gramEnd"/>
      <w:r w:rsidRPr="00D27030">
        <w:rPr>
          <w:lang w:val="en-CA" w:eastAsia="en-CA"/>
        </w:rPr>
        <w:t xml:space="preserve"> means graduates will be able to advance their career further and faster. </w:t>
      </w:r>
      <w:r w:rsidRPr="00D27030">
        <w:rPr>
          <w:lang w:val="en-CA" w:eastAsia="en-CA"/>
        </w:rPr>
        <w:lastRenderedPageBreak/>
        <w:t>Loyalist launched their certificate in Welding in 2009 and has seen a steady growth of 4% between 2009 and 2012; however, there has been an increase of 36% in enrolment over the past year and with the launch of their diploma current students will have a pathway to move onto.</w:t>
      </w:r>
    </w:p>
    <w:p w:rsidR="008D1390" w:rsidRPr="00D27030" w:rsidRDefault="008D1390" w:rsidP="008D1390">
      <w:pPr>
        <w:pStyle w:val="NoSpacing"/>
        <w:rPr>
          <w:color w:val="4F6228" w:themeColor="accent3" w:themeShade="80"/>
          <w:u w:val="single"/>
        </w:rPr>
      </w:pPr>
      <w:r w:rsidRPr="00D27030">
        <w:rPr>
          <w:color w:val="4F6228" w:themeColor="accent3" w:themeShade="80"/>
          <w:u w:val="single"/>
        </w:rPr>
        <w:t xml:space="preserve">Mohawk </w:t>
      </w:r>
    </w:p>
    <w:p w:rsidR="008D1390" w:rsidRPr="00D27030" w:rsidRDefault="008D1390" w:rsidP="008D1390">
      <w:pPr>
        <w:pStyle w:val="NoSpacing"/>
        <w:rPr>
          <w:rStyle w:val="bodytxt11"/>
          <w:color w:val="4F6228" w:themeColor="accent3" w:themeShade="80"/>
        </w:rPr>
      </w:pPr>
      <w:r w:rsidRPr="00D27030">
        <w:rPr>
          <w:rStyle w:val="bodytxt11"/>
          <w:color w:val="4F6228" w:themeColor="accent3" w:themeShade="80"/>
        </w:rPr>
        <w:t xml:space="preserve">Mohawk advertises to offers both the apprenticeship pathway and </w:t>
      </w:r>
      <w:proofErr w:type="gramStart"/>
      <w:r w:rsidRPr="00D27030">
        <w:rPr>
          <w:rStyle w:val="bodytxt11"/>
          <w:color w:val="4F6228" w:themeColor="accent3" w:themeShade="80"/>
        </w:rPr>
        <w:t>the a</w:t>
      </w:r>
      <w:proofErr w:type="gramEnd"/>
      <w:r w:rsidRPr="00D27030">
        <w:rPr>
          <w:rStyle w:val="bodytxt11"/>
          <w:color w:val="4F6228" w:themeColor="accent3" w:themeShade="80"/>
        </w:rPr>
        <w:t xml:space="preserve"> Mechanical Techniques in Welding and Fabrication certificate.  </w:t>
      </w:r>
      <w:r w:rsidRPr="00D27030">
        <w:t>Program outcomes at the certificate level support the first level of the in-school curriculum for this trade.  Enrolment data indicates that Mohawk has not offered the certificate since 2009.</w:t>
      </w:r>
    </w:p>
    <w:p w:rsidR="008D1390" w:rsidRPr="00D27030" w:rsidRDefault="008D1390" w:rsidP="008D1390">
      <w:pPr>
        <w:pStyle w:val="NoSpacing"/>
        <w:rPr>
          <w:rStyle w:val="bodytxt11"/>
          <w:color w:val="4F6228" w:themeColor="accent3" w:themeShade="80"/>
        </w:rPr>
      </w:pPr>
    </w:p>
    <w:p w:rsidR="008D1390" w:rsidRPr="00D27030" w:rsidRDefault="008D1390" w:rsidP="008D1390">
      <w:pPr>
        <w:pStyle w:val="NoSpacing"/>
        <w:rPr>
          <w:rStyle w:val="bodytxt11"/>
          <w:color w:val="4F6228" w:themeColor="accent3" w:themeShade="80"/>
          <w:u w:val="single"/>
        </w:rPr>
      </w:pPr>
      <w:r w:rsidRPr="00D27030">
        <w:rPr>
          <w:rStyle w:val="bodytxt11"/>
          <w:color w:val="4F6228" w:themeColor="accent3" w:themeShade="80"/>
          <w:u w:val="single"/>
        </w:rPr>
        <w:t>Niagara</w:t>
      </w:r>
    </w:p>
    <w:p w:rsidR="008D1390" w:rsidRPr="00D27030" w:rsidRDefault="008D1390" w:rsidP="008D1390">
      <w:pPr>
        <w:pStyle w:val="NoSpacing"/>
        <w:rPr>
          <w:lang w:val="en-CA" w:eastAsia="en-CA"/>
        </w:rPr>
      </w:pPr>
      <w:r w:rsidRPr="00D27030">
        <w:rPr>
          <w:lang w:val="en-CA" w:eastAsia="en-CA"/>
        </w:rPr>
        <w:t>Niagara offers both a Welding Techniques and Welding Technician program.  The Welding Techniques program prepares students to</w:t>
      </w:r>
      <w:r w:rsidRPr="00D27030">
        <w:t xml:space="preserve"> enter the job market with basic welding skills.  Students who choose to pathway into the Technician program</w:t>
      </w:r>
      <w:r w:rsidRPr="00D27030">
        <w:rPr>
          <w:lang w:val="en-CA" w:eastAsia="en-CA"/>
        </w:rPr>
        <w:t xml:space="preserve"> are provided with an opportunity to learn more advanced welding skills and are able to work in a number of areas, such as: welding shops, manufacturers of metal products, piping/structural contractors, automotive/aircraft manufacturers, repair and maintenance services, building and construction, railroad and railcar industries, and manufacturers of wind turbine equipment.  Enrolment in the Welding Techniques certificate has a significant decline of 19% between 2008 and 2012; however the Welding Technician program was launched in 2010 which likely accounts for the decline in enrolment at the certificate level.  Important to note is that Niagara launched their Technician level program with 37 in 2010 and has had a steady intake of 32 over the past two years.</w:t>
      </w:r>
    </w:p>
    <w:p w:rsidR="008D1390" w:rsidRPr="00D27030" w:rsidRDefault="008D1390" w:rsidP="008D1390">
      <w:pPr>
        <w:pStyle w:val="NoSpacing"/>
        <w:rPr>
          <w:rStyle w:val="bodytxt11"/>
          <w:color w:val="4F6228" w:themeColor="accent3" w:themeShade="80"/>
          <w:u w:val="single"/>
        </w:rPr>
      </w:pPr>
      <w:r w:rsidRPr="00D27030">
        <w:rPr>
          <w:rStyle w:val="bodytxt11"/>
          <w:color w:val="4F6228" w:themeColor="accent3" w:themeShade="80"/>
          <w:u w:val="single"/>
        </w:rPr>
        <w:t>Northern</w:t>
      </w:r>
    </w:p>
    <w:p w:rsidR="008D1390" w:rsidRPr="00D27030" w:rsidRDefault="008D1390" w:rsidP="008D1390">
      <w:pPr>
        <w:pStyle w:val="NoSpacing"/>
      </w:pPr>
      <w:proofErr w:type="spellStart"/>
      <w:r w:rsidRPr="00D27030">
        <w:t>Northen</w:t>
      </w:r>
      <w:proofErr w:type="spellEnd"/>
      <w:r w:rsidRPr="00D27030">
        <w:t xml:space="preserve"> advertises to offer three distinct pathways for Welding; the Welding Engineering Technician, the Welding Engineering Technologist and an International Certificate in Welding Design.  The Welding Engineering Technician program provides graduates with the background in science and technology related to welding that will prepare them to interact with engineers and scientists while maintaining the practical skills necessary to supervise trade personnel. Welding professionals are concerned with all activities related to the design, production, performance and maintenance of welded products. To adequately design a </w:t>
      </w:r>
      <w:proofErr w:type="spellStart"/>
      <w:r w:rsidRPr="00D27030">
        <w:t>weldment</w:t>
      </w:r>
      <w:proofErr w:type="spellEnd"/>
      <w:r w:rsidRPr="00D27030">
        <w:t>, the welding professional must not only understand the material being joined, but also the effect of welding variables of many welding processes on the final product. To achieve this, lab time is intertwined with a curriculum of metallurgical science and engineering theory. In developing the skills required in becoming a welding inspector, students complement their knowledge of non-destructive examination with a working knowledge of codes, standards and stress analysis.</w:t>
      </w:r>
      <w:r w:rsidRPr="00D27030">
        <w:rPr>
          <w:rFonts w:eastAsia="Times New Roman"/>
          <w:lang w:val="en-GB"/>
        </w:rPr>
        <w:t xml:space="preserve"> Students graduating from the Welding Engineering Technician program have two options, the first being immediate entry into the work force, the second is to continue their studies for one more year. The third year option allows those graduates, wishing to specialize in welding technology, to receive a greater depth of training and knowledge in welding processes, welding metallurgy, welding physics, failure analysis and welding circuits</w:t>
      </w:r>
      <w:r w:rsidRPr="00D27030">
        <w:t xml:space="preserve">.  </w:t>
      </w:r>
      <w:r w:rsidRPr="00D27030">
        <w:rPr>
          <w:rFonts w:eastAsia="Times New Roman"/>
          <w:lang w:val="en-GB"/>
        </w:rPr>
        <w:t>While it would appear that Northern has the Technologist level diploma there is currently no enrolment in this advanced diploma.</w:t>
      </w:r>
    </w:p>
    <w:p w:rsidR="008D1390" w:rsidRPr="00D27030" w:rsidRDefault="008D1390" w:rsidP="008D1390">
      <w:pPr>
        <w:pStyle w:val="NoSpacing"/>
        <w:rPr>
          <w:rFonts w:eastAsia="Times New Roman"/>
          <w:lang w:val="en-GB"/>
        </w:rPr>
      </w:pPr>
    </w:p>
    <w:p w:rsidR="008D1390" w:rsidRPr="00D27030" w:rsidRDefault="008D1390" w:rsidP="008D1390">
      <w:pPr>
        <w:pStyle w:val="NoSpacing"/>
        <w:rPr>
          <w:rFonts w:eastAsia="Times New Roman"/>
          <w:lang w:val="en-GB"/>
        </w:rPr>
      </w:pPr>
      <w:r w:rsidRPr="00D27030">
        <w:t>In addition, the International Welding Design Certificate (IWDC) program prepares graduates for an international career by qualifying them to write the exam for either the International Welding Technologist diploma or the International Welding Engineer diploma, depending on the educational background of the applicant.</w:t>
      </w:r>
    </w:p>
    <w:p w:rsidR="008D1390" w:rsidRPr="00D27030" w:rsidRDefault="008D1390" w:rsidP="008D1390">
      <w:pPr>
        <w:pStyle w:val="NoSpacing"/>
        <w:rPr>
          <w:rStyle w:val="bodytxt11"/>
          <w:color w:val="4F6228" w:themeColor="accent3" w:themeShade="80"/>
        </w:rPr>
      </w:pPr>
    </w:p>
    <w:p w:rsidR="008D1390" w:rsidRPr="00D27030" w:rsidRDefault="008D1390" w:rsidP="008D1390">
      <w:pPr>
        <w:pStyle w:val="NoSpacing"/>
        <w:rPr>
          <w:rStyle w:val="bodytxt11"/>
          <w:color w:val="4F6228" w:themeColor="accent3" w:themeShade="80"/>
        </w:rPr>
      </w:pPr>
      <w:r w:rsidRPr="00D27030">
        <w:rPr>
          <w:rStyle w:val="bodytxt11"/>
          <w:color w:val="4F6228" w:themeColor="accent3" w:themeShade="80"/>
        </w:rPr>
        <w:t>Sault</w:t>
      </w:r>
    </w:p>
    <w:p w:rsidR="008D1390" w:rsidRPr="00D27030" w:rsidRDefault="008D1390" w:rsidP="008D1390">
      <w:pPr>
        <w:pStyle w:val="NoSpacing"/>
        <w:rPr>
          <w:rStyle w:val="bodytxt11"/>
          <w:color w:val="4F6228" w:themeColor="accent3" w:themeShade="80"/>
        </w:rPr>
      </w:pPr>
    </w:p>
    <w:p w:rsidR="008D1390" w:rsidRPr="00D27030" w:rsidRDefault="008D1390" w:rsidP="008D1390">
      <w:pPr>
        <w:rPr>
          <w:rFonts w:cs="Arial"/>
          <w:szCs w:val="22"/>
          <w:lang w:val="en-CA" w:eastAsia="en-CA"/>
        </w:rPr>
      </w:pPr>
      <w:r w:rsidRPr="00D27030">
        <w:rPr>
          <w:rFonts w:cs="Arial"/>
          <w:szCs w:val="22"/>
          <w:lang w:val="en-CA" w:eastAsia="en-CA"/>
        </w:rPr>
        <w:t xml:space="preserve">Sault offers a Welding Techniques program </w:t>
      </w:r>
      <w:proofErr w:type="gramStart"/>
      <w:r w:rsidRPr="00D27030">
        <w:rPr>
          <w:rFonts w:cs="Arial"/>
          <w:szCs w:val="22"/>
          <w:lang w:val="en-CA" w:eastAsia="en-CA"/>
        </w:rPr>
        <w:t>that  provide</w:t>
      </w:r>
      <w:proofErr w:type="gramEnd"/>
      <w:r w:rsidRPr="00D27030">
        <w:rPr>
          <w:rFonts w:cs="Arial"/>
          <w:szCs w:val="22"/>
          <w:lang w:val="en-CA" w:eastAsia="en-CA"/>
        </w:rPr>
        <w:t xml:space="preserve"> students with basic welding skills and the ability to interpret blueprints. As a student, you will learn a variety of techniques and accompanying theory associated with welding </w:t>
      </w:r>
      <w:proofErr w:type="gramStart"/>
      <w:r w:rsidRPr="00D27030">
        <w:rPr>
          <w:rFonts w:cs="Arial"/>
          <w:szCs w:val="22"/>
          <w:lang w:val="en-CA" w:eastAsia="en-CA"/>
        </w:rPr>
        <w:t>ferrous  and</w:t>
      </w:r>
      <w:proofErr w:type="gramEnd"/>
      <w:r w:rsidRPr="00D27030">
        <w:rPr>
          <w:rFonts w:cs="Arial"/>
          <w:szCs w:val="22"/>
          <w:lang w:val="en-CA" w:eastAsia="en-CA"/>
        </w:rPr>
        <w:t xml:space="preserve"> non - ferrous metals. You will learn to perform various welding and metal cutting techniques, </w:t>
      </w:r>
      <w:proofErr w:type="gramStart"/>
      <w:r w:rsidRPr="00D27030">
        <w:rPr>
          <w:rFonts w:cs="Arial"/>
          <w:szCs w:val="22"/>
          <w:lang w:val="en-CA" w:eastAsia="en-CA"/>
        </w:rPr>
        <w:t>and  understand</w:t>
      </w:r>
      <w:proofErr w:type="gramEnd"/>
      <w:r w:rsidRPr="00D27030">
        <w:rPr>
          <w:rFonts w:cs="Arial"/>
          <w:szCs w:val="22"/>
          <w:lang w:val="en-CA" w:eastAsia="en-CA"/>
        </w:rPr>
        <w:t xml:space="preserve"> and use a variety of destructive and non destructive methods to test welds. Graduates of this program will be qualified for entry level positions in a variety of sectors in the </w:t>
      </w:r>
      <w:proofErr w:type="gramStart"/>
      <w:r w:rsidRPr="00D27030">
        <w:rPr>
          <w:rFonts w:cs="Arial"/>
          <w:szCs w:val="22"/>
          <w:lang w:val="en-CA" w:eastAsia="en-CA"/>
        </w:rPr>
        <w:t>metal  fabrication</w:t>
      </w:r>
      <w:proofErr w:type="gramEnd"/>
      <w:r w:rsidRPr="00D27030">
        <w:rPr>
          <w:rFonts w:cs="Arial"/>
          <w:szCs w:val="22"/>
          <w:lang w:val="en-CA" w:eastAsia="en-CA"/>
        </w:rPr>
        <w:t xml:space="preserve"> industry, in both large and small organizations.  Students who complete the Welding Techniques program have the option to pathway into the Metal Fabrication Technician.  </w:t>
      </w:r>
    </w:p>
    <w:p w:rsidR="008D1390" w:rsidRPr="00D27030" w:rsidRDefault="008D1390" w:rsidP="008D1390">
      <w:pPr>
        <w:rPr>
          <w:rFonts w:cs="Arial"/>
          <w:szCs w:val="22"/>
          <w:lang w:val="en-CA" w:eastAsia="en-CA"/>
        </w:rPr>
      </w:pPr>
    </w:p>
    <w:p w:rsidR="008D1390" w:rsidRPr="00D27030" w:rsidRDefault="008D1390" w:rsidP="008D1390">
      <w:pPr>
        <w:rPr>
          <w:rFonts w:cs="Arial"/>
          <w:szCs w:val="22"/>
          <w:lang w:val="en-CA" w:eastAsia="en-CA"/>
        </w:rPr>
      </w:pPr>
    </w:p>
    <w:p w:rsidR="008D1390" w:rsidRPr="00D27030" w:rsidRDefault="008D1390" w:rsidP="008D1390">
      <w:pPr>
        <w:rPr>
          <w:rFonts w:cs="Arial"/>
          <w:szCs w:val="22"/>
          <w:lang w:val="en-CA" w:eastAsia="en-CA"/>
        </w:rPr>
      </w:pPr>
      <w:r w:rsidRPr="00D27030">
        <w:rPr>
          <w:rFonts w:cs="Arial"/>
          <w:szCs w:val="22"/>
          <w:lang w:val="en-CA" w:eastAsia="en-CA"/>
        </w:rPr>
        <w:t xml:space="preserve">This Metal Fabrication </w:t>
      </w:r>
      <w:proofErr w:type="spellStart"/>
      <w:r w:rsidRPr="00D27030">
        <w:rPr>
          <w:rFonts w:cs="Arial"/>
          <w:szCs w:val="22"/>
          <w:lang w:val="en-CA" w:eastAsia="en-CA"/>
        </w:rPr>
        <w:t>Technican</w:t>
      </w:r>
      <w:proofErr w:type="spellEnd"/>
      <w:r w:rsidRPr="00D27030">
        <w:rPr>
          <w:rFonts w:cs="Arial"/>
          <w:szCs w:val="22"/>
          <w:lang w:val="en-CA" w:eastAsia="en-CA"/>
        </w:rPr>
        <w:t xml:space="preserve"> program provides students with the skills to perform, design and analysis in the production of components in a welding environment. As a student, you will learn to work with ferrous and non-ferrous </w:t>
      </w:r>
      <w:proofErr w:type="spellStart"/>
      <w:r w:rsidRPr="00D27030">
        <w:rPr>
          <w:rFonts w:cs="Arial"/>
          <w:szCs w:val="22"/>
          <w:lang w:val="en-CA" w:eastAsia="en-CA"/>
        </w:rPr>
        <w:t>metals</w:t>
      </w:r>
      <w:proofErr w:type="gramStart"/>
      <w:r w:rsidRPr="00D27030">
        <w:rPr>
          <w:rFonts w:cs="Arial"/>
          <w:szCs w:val="22"/>
          <w:lang w:val="en-CA" w:eastAsia="en-CA"/>
        </w:rPr>
        <w:t>,including</w:t>
      </w:r>
      <w:proofErr w:type="spellEnd"/>
      <w:proofErr w:type="gramEnd"/>
      <w:r w:rsidRPr="00D27030">
        <w:rPr>
          <w:rFonts w:cs="Arial"/>
          <w:szCs w:val="22"/>
          <w:lang w:val="en-CA" w:eastAsia="en-CA"/>
        </w:rPr>
        <w:t xml:space="preserve"> plate, tube and structural steel selections, to produce or repair component parts for many  types of assemblies and structures made from </w:t>
      </w:r>
      <w:proofErr w:type="spellStart"/>
      <w:r w:rsidRPr="00D27030">
        <w:rPr>
          <w:rFonts w:cs="Arial"/>
          <w:szCs w:val="22"/>
          <w:lang w:val="en-CA" w:eastAsia="en-CA"/>
        </w:rPr>
        <w:t>metal.As</w:t>
      </w:r>
      <w:proofErr w:type="spellEnd"/>
      <w:r w:rsidRPr="00D27030">
        <w:rPr>
          <w:rFonts w:cs="Arial"/>
          <w:szCs w:val="22"/>
          <w:lang w:val="en-CA" w:eastAsia="en-CA"/>
        </w:rPr>
        <w:t xml:space="preserve"> well, you will learn to interpret blueprints, create and use patterns and templates using common layout and measuring tools, and understand and use a variety of destructive and non-destructive methods to test welds.  Both the certificate and diploma level programs were launched in 2010.  </w:t>
      </w:r>
      <w:proofErr w:type="gramStart"/>
      <w:r w:rsidRPr="00D27030">
        <w:rPr>
          <w:rFonts w:cs="Arial"/>
          <w:szCs w:val="22"/>
          <w:lang w:val="en-CA" w:eastAsia="en-CA"/>
        </w:rPr>
        <w:t>Enrolment growth for the Welding Techniques increase by 72% between 2010 and 2012 and for the Metal Fabrication Technician program increased by 46% between 2010 and 2012.</w:t>
      </w:r>
      <w:proofErr w:type="gramEnd"/>
    </w:p>
    <w:p w:rsidR="008D1390" w:rsidRPr="00D27030" w:rsidRDefault="008D1390" w:rsidP="008D1390">
      <w:pPr>
        <w:rPr>
          <w:rFonts w:cs="Arial"/>
          <w:szCs w:val="22"/>
          <w:lang w:val="en-CA" w:eastAsia="en-CA"/>
        </w:rPr>
      </w:pPr>
    </w:p>
    <w:p w:rsidR="008D1390" w:rsidRPr="00D27030" w:rsidRDefault="008D1390" w:rsidP="008D1390">
      <w:pPr>
        <w:pStyle w:val="NoSpacing"/>
        <w:rPr>
          <w:rStyle w:val="bodytxt11"/>
          <w:color w:val="4F6228" w:themeColor="accent3" w:themeShade="80"/>
        </w:rPr>
      </w:pPr>
      <w:r w:rsidRPr="00D27030">
        <w:rPr>
          <w:rStyle w:val="bodytxt11"/>
          <w:color w:val="4F6228" w:themeColor="accent3" w:themeShade="80"/>
        </w:rPr>
        <w:t>Sheridan</w:t>
      </w:r>
    </w:p>
    <w:p w:rsidR="008D1390" w:rsidRPr="00D27030" w:rsidRDefault="008D1390" w:rsidP="008D1390">
      <w:pPr>
        <w:pStyle w:val="NormalWeb"/>
        <w:rPr>
          <w:rFonts w:ascii="Arial" w:hAnsi="Arial" w:cs="Arial"/>
          <w:sz w:val="22"/>
          <w:szCs w:val="22"/>
        </w:rPr>
      </w:pPr>
      <w:r w:rsidRPr="00D27030">
        <w:rPr>
          <w:rFonts w:ascii="Arial" w:hAnsi="Arial" w:cs="Arial"/>
          <w:sz w:val="22"/>
          <w:szCs w:val="22"/>
        </w:rPr>
        <w:t xml:space="preserve">Sheridan offers a Welding Techniques program emphasizing its excellent instructors, superior facilities and strong reputation among employers. The program offers a practical education in the most current welding techniques and theories, preparing students for a welding </w:t>
      </w:r>
      <w:proofErr w:type="spellStart"/>
      <w:r w:rsidRPr="00D27030">
        <w:rPr>
          <w:rFonts w:ascii="Arial" w:hAnsi="Arial" w:cs="Arial"/>
          <w:sz w:val="22"/>
          <w:szCs w:val="22"/>
        </w:rPr>
        <w:t>career.through</w:t>
      </w:r>
      <w:proofErr w:type="spellEnd"/>
      <w:r w:rsidRPr="00D27030">
        <w:rPr>
          <w:rFonts w:ascii="Arial" w:hAnsi="Arial" w:cs="Arial"/>
          <w:sz w:val="22"/>
          <w:szCs w:val="22"/>
        </w:rPr>
        <w:t xml:space="preserve"> applied learning opportunities in shielded metal arc welding (SMAW), gas metal arc welding (GMAW) and gas tungsten arc welding (GTAW).Sheridan launched their program in 2009 and has experienced an increase of 75% in enrolment between 2009 and 2012,</w:t>
      </w:r>
    </w:p>
    <w:p w:rsidR="008D1390" w:rsidRPr="00D27030" w:rsidRDefault="008D1390" w:rsidP="008D1390">
      <w:pPr>
        <w:pStyle w:val="NoSpacing"/>
        <w:rPr>
          <w:rStyle w:val="bodytxt11"/>
          <w:color w:val="4F6228" w:themeColor="accent3" w:themeShade="80"/>
        </w:rPr>
      </w:pPr>
    </w:p>
    <w:p w:rsidR="008D1390" w:rsidRPr="00D27030" w:rsidRDefault="008D1390" w:rsidP="008D1390">
      <w:pPr>
        <w:pStyle w:val="NoSpacing"/>
        <w:rPr>
          <w:rStyle w:val="bodytxt11"/>
          <w:color w:val="4F6228" w:themeColor="accent3" w:themeShade="80"/>
        </w:rPr>
      </w:pPr>
      <w:r w:rsidRPr="00D27030">
        <w:rPr>
          <w:rStyle w:val="bodytxt11"/>
          <w:color w:val="4F6228" w:themeColor="accent3" w:themeShade="80"/>
        </w:rPr>
        <w:t>St Clair</w:t>
      </w:r>
    </w:p>
    <w:p w:rsidR="008D1390" w:rsidRPr="00D27030" w:rsidRDefault="008D1390" w:rsidP="008D1390">
      <w:pPr>
        <w:pStyle w:val="NoSpacing"/>
      </w:pPr>
      <w:r w:rsidRPr="00D27030">
        <w:t>St Clair offers a Welding Techniques program that provides students with comprehensive theoretical knowledge and extensive practical hands-on skills to find employment for positions such as welder, service technician, inspector or an apprentice in several trades such as welder, boiler maker, pipefitter, steamfitter and sheet metal worker.  The enrolment for Welding Techniques program has incrementally increased steadily with 18% growth between 2008 and 2012.</w:t>
      </w:r>
    </w:p>
    <w:p w:rsidR="008D1390" w:rsidRPr="00D27030" w:rsidRDefault="008D1390" w:rsidP="008D1390">
      <w:pPr>
        <w:pStyle w:val="NoSpacing"/>
        <w:rPr>
          <w:rStyle w:val="bodytxt11"/>
          <w:color w:val="4F6228" w:themeColor="accent3" w:themeShade="80"/>
        </w:rPr>
      </w:pPr>
    </w:p>
    <w:p w:rsidR="008D1390" w:rsidRPr="00D27030" w:rsidRDefault="008D1390" w:rsidP="008D1390">
      <w:pPr>
        <w:pStyle w:val="NoSpacing"/>
        <w:rPr>
          <w:rStyle w:val="bodytxt11"/>
          <w:color w:val="4F6228" w:themeColor="accent3" w:themeShade="80"/>
        </w:rPr>
      </w:pPr>
      <w:r w:rsidRPr="00D27030">
        <w:rPr>
          <w:rStyle w:val="bodytxt11"/>
          <w:color w:val="4F6228" w:themeColor="accent3" w:themeShade="80"/>
        </w:rPr>
        <w:t>St Lawrence</w:t>
      </w:r>
    </w:p>
    <w:p w:rsidR="008D1390" w:rsidRPr="00D27030" w:rsidRDefault="008D1390" w:rsidP="008D1390">
      <w:pPr>
        <w:pStyle w:val="NoSpacing"/>
        <w:rPr>
          <w:rStyle w:val="bodytxt11"/>
          <w:color w:val="4F6228" w:themeColor="accent3" w:themeShade="80"/>
        </w:rPr>
      </w:pPr>
      <w:r w:rsidRPr="00D27030">
        <w:t xml:space="preserve">St Lawrence offers a 36 week Welding and Fabrication Techniques program which provides students with a comprehensive theoretical base and extensive hands-on training in all major welding processes. Program content also prepares the graduate for further technician-level study in this field and meets Welder Level 1 and 2 apprenticeship learning </w:t>
      </w:r>
      <w:r w:rsidRPr="00D27030">
        <w:lastRenderedPageBreak/>
        <w:t>outcomes.  Emphasis is placed on the selection and application of welding processes to specific situations, the development of appropriate welding techniques and attention to detail, and the troubleshooting of welding equipment. The opportunity for Canadian Welding Bureau certification is also made available to students who meet program expectations.  There does not appear to be any enrolment data for this program at the current time.</w:t>
      </w:r>
    </w:p>
    <w:p w:rsidR="00246DEA" w:rsidRDefault="008D1390" w:rsidP="008D1390">
      <w:pPr>
        <w:pStyle w:val="NormalWeb"/>
        <w:rPr>
          <w:rFonts w:ascii="Arial" w:hAnsi="Arial" w:cs="Arial"/>
          <w:sz w:val="22"/>
          <w:szCs w:val="22"/>
        </w:rPr>
      </w:pPr>
      <w:r w:rsidRPr="00D27030">
        <w:rPr>
          <w:rFonts w:ascii="Arial" w:hAnsi="Arial" w:cs="Arial"/>
          <w:sz w:val="22"/>
          <w:szCs w:val="22"/>
        </w:rPr>
        <w:t xml:space="preserve">St Lawrence offers a two year Welding and Fabrication Technician Co-op </w:t>
      </w:r>
      <w:proofErr w:type="gramStart"/>
      <w:r w:rsidRPr="00D27030">
        <w:rPr>
          <w:rFonts w:ascii="Arial" w:hAnsi="Arial" w:cs="Arial"/>
          <w:sz w:val="22"/>
          <w:szCs w:val="22"/>
        </w:rPr>
        <w:t>Apprenticeship  program</w:t>
      </w:r>
      <w:proofErr w:type="gramEnd"/>
      <w:r w:rsidRPr="00D27030">
        <w:rPr>
          <w:rFonts w:ascii="Arial" w:hAnsi="Arial" w:cs="Arial"/>
          <w:sz w:val="22"/>
          <w:szCs w:val="22"/>
        </w:rPr>
        <w:t xml:space="preserve"> delivers welding technology at the technician level and prepares students for the demands of the welding industry. This market requires graduates with a higher level of theory combined with the practical skills needed to succeed in an industry with an evolving level of complexity.  Graduates of this 2-year program are eligible to receive a Welding &amp; Fabrication Technician Ontario College Diploma. Students are registered with the Ministry of Training, Colleges and Universities as apprentices. They also receive the equivalent of all the in-school training necessary to meet the requirements of the provincially administered welder apprenticeship program. Upon completion of this program and with the additional work experience (on-the-job-training) detailed in the training standards for the welding trade, apprentices are then eligible to challenge the exam for the Certificate of Qualification for the Trade.    There has been a </w:t>
      </w:r>
      <w:proofErr w:type="spellStart"/>
      <w:r w:rsidRPr="00D27030">
        <w:rPr>
          <w:rFonts w:ascii="Arial" w:hAnsi="Arial" w:cs="Arial"/>
          <w:sz w:val="22"/>
          <w:szCs w:val="22"/>
        </w:rPr>
        <w:t>sever</w:t>
      </w:r>
      <w:proofErr w:type="spellEnd"/>
      <w:r w:rsidRPr="00D27030">
        <w:rPr>
          <w:rFonts w:ascii="Arial" w:hAnsi="Arial" w:cs="Arial"/>
          <w:sz w:val="22"/>
          <w:szCs w:val="22"/>
        </w:rPr>
        <w:t xml:space="preserve"> decline  of 39% in enrolment for this pathway  between 2008 and 2010.Students also have the opportunity to challenge the CWB (Canadian Welding Bureau) certification in several different welding processes. This allows graduates to provide employers with proof of CWB certification.</w:t>
      </w:r>
    </w:p>
    <w:p w:rsidR="00246DEA" w:rsidRDefault="00246DEA">
      <w:pPr>
        <w:spacing w:after="200" w:line="276" w:lineRule="auto"/>
        <w:rPr>
          <w:rFonts w:cs="Arial"/>
          <w:szCs w:val="22"/>
          <w:lang w:val="en-CA" w:eastAsia="en-CA"/>
        </w:rPr>
      </w:pPr>
      <w:r>
        <w:rPr>
          <w:rFonts w:cs="Arial"/>
          <w:szCs w:val="22"/>
        </w:rPr>
        <w:br w:type="page"/>
      </w:r>
    </w:p>
    <w:p w:rsidR="003C71CD" w:rsidRPr="00D27030" w:rsidRDefault="003C71CD" w:rsidP="003C71CD">
      <w:pPr>
        <w:rPr>
          <w:rFonts w:cs="Arial"/>
          <w:b/>
          <w:szCs w:val="22"/>
          <w:lang w:val="en-GB"/>
        </w:rPr>
      </w:pPr>
      <w:r w:rsidRPr="00D27030">
        <w:rPr>
          <w:noProof/>
          <w:szCs w:val="22"/>
          <w:lang w:val="en-CA" w:eastAsia="en-CA"/>
        </w:rPr>
        <w:lastRenderedPageBreak/>
        <w:drawing>
          <wp:anchor distT="0" distB="0" distL="114300" distR="114300" simplePos="0" relativeHeight="251659264" behindDoc="1" locked="0" layoutInCell="1" allowOverlap="1">
            <wp:simplePos x="0" y="0"/>
            <wp:positionH relativeFrom="column">
              <wp:posOffset>4932680</wp:posOffset>
            </wp:positionH>
            <wp:positionV relativeFrom="paragraph">
              <wp:posOffset>8255</wp:posOffset>
            </wp:positionV>
            <wp:extent cx="1485900" cy="641350"/>
            <wp:effectExtent l="19050" t="0" r="0" b="0"/>
            <wp:wrapThrough wrapText="bothSides">
              <wp:wrapPolygon edited="0">
                <wp:start x="-277" y="0"/>
                <wp:lineTo x="-277" y="21172"/>
                <wp:lineTo x="21600" y="21172"/>
                <wp:lineTo x="21600" y="0"/>
                <wp:lineTo x="-27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485900" cy="641350"/>
                    </a:xfrm>
                    <a:prstGeom prst="rect">
                      <a:avLst/>
                    </a:prstGeom>
                    <a:noFill/>
                  </pic:spPr>
                </pic:pic>
              </a:graphicData>
            </a:graphic>
          </wp:anchor>
        </w:drawing>
      </w:r>
      <w:r w:rsidRPr="00D27030">
        <w:rPr>
          <w:rFonts w:cs="Arial"/>
          <w:b/>
          <w:szCs w:val="22"/>
          <w:lang w:val="en-GB"/>
        </w:rPr>
        <w:t>Welding Program Advisory Committee</w:t>
      </w:r>
    </w:p>
    <w:p w:rsidR="003C71CD" w:rsidRPr="00D27030" w:rsidRDefault="003C71CD" w:rsidP="003C71CD">
      <w:pPr>
        <w:rPr>
          <w:rFonts w:cs="Arial"/>
          <w:b/>
          <w:szCs w:val="22"/>
          <w:lang w:val="en-GB"/>
        </w:rPr>
      </w:pPr>
      <w:r w:rsidRPr="00D27030">
        <w:rPr>
          <w:rFonts w:cs="Arial"/>
          <w:b/>
          <w:noProof/>
          <w:szCs w:val="22"/>
          <w:lang w:val="en-CA"/>
        </w:rPr>
        <w:t>January 24, 2013</w:t>
      </w:r>
    </w:p>
    <w:p w:rsidR="003C71CD" w:rsidRPr="00D27030" w:rsidRDefault="003C71CD" w:rsidP="003C71CD">
      <w:pPr>
        <w:rPr>
          <w:rFonts w:cs="Arial"/>
          <w:b/>
          <w:szCs w:val="22"/>
          <w:lang w:val="en-GB"/>
        </w:rPr>
      </w:pPr>
      <w:r w:rsidRPr="00D27030">
        <w:rPr>
          <w:rFonts w:cs="Arial"/>
          <w:b/>
          <w:szCs w:val="22"/>
          <w:lang w:val="en-GB"/>
        </w:rPr>
        <w:t>McRae Boardroom</w:t>
      </w:r>
    </w:p>
    <w:p w:rsidR="003C71CD" w:rsidRPr="00D27030" w:rsidRDefault="003C71CD" w:rsidP="003C71CD">
      <w:pPr>
        <w:jc w:val="center"/>
        <w:rPr>
          <w:rFonts w:cs="Arial"/>
          <w:b/>
          <w:szCs w:val="22"/>
          <w:lang w:val="en-GB"/>
        </w:rPr>
      </w:pPr>
      <w:r w:rsidRPr="00D27030">
        <w:rPr>
          <w:rFonts w:cs="Arial"/>
          <w:b/>
          <w:szCs w:val="22"/>
          <w:lang w:val="en-GB"/>
        </w:rPr>
        <w:t>MINUTES</w:t>
      </w:r>
    </w:p>
    <w:p w:rsidR="003C71CD" w:rsidRPr="00D27030" w:rsidRDefault="003C71CD" w:rsidP="003C71CD">
      <w:pPr>
        <w:rPr>
          <w:rFonts w:cs="Arial"/>
          <w:b/>
          <w:szCs w:val="22"/>
          <w:lang w:val="en-GB"/>
        </w:rPr>
      </w:pPr>
    </w:p>
    <w:p w:rsidR="003C71CD" w:rsidRPr="00D27030" w:rsidRDefault="003C71CD" w:rsidP="003C71CD">
      <w:pPr>
        <w:tabs>
          <w:tab w:val="left" w:pos="1080"/>
        </w:tabs>
        <w:ind w:left="2880" w:hanging="2880"/>
        <w:rPr>
          <w:b/>
          <w:i/>
          <w:szCs w:val="22"/>
          <w:lang w:val="en-CA"/>
        </w:rPr>
      </w:pPr>
      <w:r w:rsidRPr="00D27030">
        <w:rPr>
          <w:rFonts w:cs="Arial"/>
          <w:b/>
          <w:szCs w:val="22"/>
          <w:lang w:val="en-GB"/>
        </w:rPr>
        <w:t>Present:</w:t>
      </w:r>
      <w:r w:rsidRPr="00D27030">
        <w:rPr>
          <w:rFonts w:cs="Arial"/>
          <w:b/>
          <w:szCs w:val="22"/>
          <w:lang w:val="en-GB"/>
        </w:rPr>
        <w:tab/>
      </w:r>
      <w:r w:rsidRPr="00D27030">
        <w:rPr>
          <w:rFonts w:cs="Arial"/>
          <w:b/>
          <w:szCs w:val="22"/>
          <w:lang w:val="en-GB"/>
        </w:rPr>
        <w:tab/>
      </w:r>
      <w:proofErr w:type="spellStart"/>
      <w:r w:rsidRPr="00D27030">
        <w:rPr>
          <w:rFonts w:cs="Arial"/>
          <w:szCs w:val="22"/>
          <w:lang w:val="en-GB"/>
        </w:rPr>
        <w:t>Hillar</w:t>
      </w:r>
      <w:proofErr w:type="spellEnd"/>
      <w:r w:rsidRPr="00D27030">
        <w:rPr>
          <w:rFonts w:cs="Arial"/>
          <w:szCs w:val="22"/>
          <w:lang w:val="en-GB"/>
        </w:rPr>
        <w:t xml:space="preserve"> </w:t>
      </w:r>
      <w:proofErr w:type="spellStart"/>
      <w:r w:rsidRPr="00D27030">
        <w:rPr>
          <w:rFonts w:cs="Arial"/>
          <w:szCs w:val="22"/>
          <w:lang w:val="en-GB"/>
        </w:rPr>
        <w:t>Prits</w:t>
      </w:r>
      <w:proofErr w:type="spellEnd"/>
      <w:r w:rsidRPr="00D27030">
        <w:rPr>
          <w:rFonts w:cs="Arial"/>
          <w:szCs w:val="22"/>
          <w:lang w:val="en-GB"/>
        </w:rPr>
        <w:t xml:space="preserve">, </w:t>
      </w:r>
      <w:proofErr w:type="spellStart"/>
      <w:r w:rsidRPr="00D27030">
        <w:rPr>
          <w:rFonts w:ascii="Tahoma" w:hAnsi="Tahoma" w:cs="Tahoma"/>
          <w:szCs w:val="22"/>
          <w:lang w:val="en-CA"/>
        </w:rPr>
        <w:t>Cimco</w:t>
      </w:r>
      <w:proofErr w:type="spellEnd"/>
      <w:r w:rsidRPr="00D27030">
        <w:rPr>
          <w:rFonts w:ascii="Tahoma" w:hAnsi="Tahoma" w:cs="Tahoma"/>
          <w:szCs w:val="22"/>
          <w:lang w:val="en-CA"/>
        </w:rPr>
        <w:t xml:space="preserve"> Manufacturing; </w:t>
      </w:r>
      <w:r w:rsidRPr="00D27030">
        <w:rPr>
          <w:rFonts w:cs="Arial"/>
          <w:szCs w:val="22"/>
          <w:lang w:val="en-GB"/>
        </w:rPr>
        <w:t xml:space="preserve">Tim Payne, Payne Machine Company Ltd; Paul </w:t>
      </w:r>
      <w:proofErr w:type="spellStart"/>
      <w:r w:rsidRPr="00D27030">
        <w:rPr>
          <w:rFonts w:cs="Arial"/>
          <w:szCs w:val="22"/>
          <w:lang w:val="en-GB"/>
        </w:rPr>
        <w:t>Paszt</w:t>
      </w:r>
      <w:proofErr w:type="spellEnd"/>
      <w:r w:rsidRPr="00D27030">
        <w:rPr>
          <w:rFonts w:cs="Arial"/>
          <w:szCs w:val="22"/>
          <w:lang w:val="en-GB"/>
        </w:rPr>
        <w:t xml:space="preserve">, ESCO; Ray Slaney, Retired Faculty; Michael Johnson, </w:t>
      </w:r>
      <w:r w:rsidRPr="00D27030">
        <w:rPr>
          <w:rFonts w:ascii="Tahoma" w:hAnsi="Tahoma" w:cs="Tahoma"/>
          <w:szCs w:val="22"/>
          <w:lang w:val="en-CA"/>
        </w:rPr>
        <w:t>General Electric;</w:t>
      </w:r>
      <w:r w:rsidRPr="00D27030">
        <w:rPr>
          <w:rFonts w:cs="Arial"/>
          <w:szCs w:val="22"/>
          <w:lang w:val="en-GB"/>
        </w:rPr>
        <w:t xml:space="preserve"> Michael </w:t>
      </w:r>
      <w:proofErr w:type="spellStart"/>
      <w:r w:rsidRPr="00D27030">
        <w:rPr>
          <w:rFonts w:cs="Arial"/>
          <w:szCs w:val="22"/>
          <w:lang w:val="en-GB"/>
        </w:rPr>
        <w:t>Worsfold</w:t>
      </w:r>
      <w:proofErr w:type="spellEnd"/>
      <w:r w:rsidRPr="00D27030">
        <w:rPr>
          <w:rFonts w:cs="Arial"/>
          <w:szCs w:val="22"/>
          <w:lang w:val="en-GB"/>
        </w:rPr>
        <w:t xml:space="preserve">, </w:t>
      </w:r>
      <w:r w:rsidRPr="00D27030">
        <w:rPr>
          <w:rFonts w:ascii="Tahoma" w:hAnsi="Tahoma" w:cs="Tahoma"/>
          <w:szCs w:val="22"/>
          <w:lang w:val="en-CA"/>
        </w:rPr>
        <w:t>CWB</w:t>
      </w:r>
    </w:p>
    <w:p w:rsidR="003C71CD" w:rsidRPr="00D27030" w:rsidRDefault="003C71CD" w:rsidP="003C71CD">
      <w:pPr>
        <w:rPr>
          <w:rFonts w:cs="Arial"/>
          <w:b/>
          <w:szCs w:val="22"/>
          <w:lang w:val="en-CA"/>
        </w:rPr>
      </w:pPr>
    </w:p>
    <w:p w:rsidR="003C71CD" w:rsidRPr="00D27030" w:rsidRDefault="003C71CD" w:rsidP="003C71CD">
      <w:pPr>
        <w:ind w:left="2880" w:hanging="2880"/>
        <w:rPr>
          <w:rFonts w:cs="Arial"/>
          <w:szCs w:val="22"/>
          <w:lang w:val="en-GB"/>
        </w:rPr>
      </w:pPr>
      <w:r w:rsidRPr="00D27030">
        <w:rPr>
          <w:rFonts w:cs="Arial"/>
          <w:b/>
          <w:szCs w:val="22"/>
          <w:lang w:val="en-GB"/>
        </w:rPr>
        <w:t>Fleming Staff:</w:t>
      </w:r>
      <w:r w:rsidRPr="00D27030">
        <w:rPr>
          <w:rFonts w:cs="Arial"/>
          <w:b/>
          <w:szCs w:val="22"/>
          <w:lang w:val="en-GB"/>
        </w:rPr>
        <w:tab/>
      </w:r>
      <w:r w:rsidRPr="00D27030">
        <w:rPr>
          <w:rFonts w:cs="Arial"/>
          <w:szCs w:val="22"/>
          <w:lang w:val="en-GB"/>
        </w:rPr>
        <w:t xml:space="preserve">Val Bolsterli, Welding Coordinator; Ronda Monahan, Centre for Learning &amp; Teaching; Ann </w:t>
      </w:r>
      <w:proofErr w:type="spellStart"/>
      <w:r w:rsidRPr="00D27030">
        <w:rPr>
          <w:rFonts w:cs="Arial"/>
          <w:szCs w:val="22"/>
          <w:lang w:val="en-GB"/>
        </w:rPr>
        <w:t>Drennan</w:t>
      </w:r>
      <w:proofErr w:type="spellEnd"/>
      <w:r w:rsidRPr="00D27030">
        <w:rPr>
          <w:rFonts w:cs="Arial"/>
          <w:szCs w:val="22"/>
          <w:lang w:val="en-GB"/>
        </w:rPr>
        <w:t>, Dean of Technology &amp; Trades</w:t>
      </w:r>
    </w:p>
    <w:p w:rsidR="003C71CD" w:rsidRPr="00D27030" w:rsidRDefault="003C71CD" w:rsidP="003C71CD">
      <w:pPr>
        <w:rPr>
          <w:rFonts w:cs="Arial"/>
          <w:szCs w:val="22"/>
          <w:lang w:val="en-GB"/>
        </w:rPr>
      </w:pPr>
    </w:p>
    <w:p w:rsidR="003C71CD" w:rsidRPr="00D27030" w:rsidRDefault="003C71CD" w:rsidP="003C71CD">
      <w:pPr>
        <w:rPr>
          <w:rFonts w:cs="Arial"/>
          <w:szCs w:val="22"/>
          <w:lang w:val="en-GB"/>
        </w:rPr>
      </w:pPr>
      <w:r w:rsidRPr="00D27030">
        <w:rPr>
          <w:rFonts w:cs="Arial"/>
          <w:b/>
          <w:szCs w:val="22"/>
          <w:lang w:val="en-GB"/>
        </w:rPr>
        <w:t>Recorder:</w:t>
      </w:r>
      <w:r w:rsidRPr="00D27030">
        <w:rPr>
          <w:rFonts w:cs="Arial"/>
          <w:b/>
          <w:szCs w:val="22"/>
          <w:lang w:val="en-GB"/>
        </w:rPr>
        <w:tab/>
      </w:r>
      <w:r w:rsidRPr="00D27030">
        <w:rPr>
          <w:rFonts w:cs="Arial"/>
          <w:b/>
          <w:szCs w:val="22"/>
          <w:lang w:val="en-GB"/>
        </w:rPr>
        <w:tab/>
      </w:r>
      <w:r w:rsidRPr="00D27030">
        <w:rPr>
          <w:rFonts w:cs="Arial"/>
          <w:szCs w:val="22"/>
          <w:lang w:val="en-GB"/>
        </w:rPr>
        <w:tab/>
        <w:t xml:space="preserve"> Angie Premate, School Operations Officer</w:t>
      </w:r>
    </w:p>
    <w:p w:rsidR="003C71CD" w:rsidRPr="00D27030" w:rsidRDefault="003C71CD" w:rsidP="003C71CD">
      <w:pPr>
        <w:rPr>
          <w:rFonts w:cs="Arial"/>
          <w:szCs w:val="22"/>
          <w:lang w:val="en-GB"/>
        </w:rPr>
      </w:pPr>
    </w:p>
    <w:p w:rsidR="003C71CD" w:rsidRPr="00D27030" w:rsidRDefault="003C71CD" w:rsidP="003C71CD">
      <w:pPr>
        <w:rPr>
          <w:rFonts w:cs="Arial"/>
          <w:szCs w:val="22"/>
          <w:lang w:val="en-GB"/>
        </w:rPr>
      </w:pPr>
    </w:p>
    <w:p w:rsidR="003C71CD" w:rsidRPr="00D27030" w:rsidRDefault="003C71CD" w:rsidP="003C71CD">
      <w:pPr>
        <w:rPr>
          <w:rFonts w:cs="Arial"/>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6949"/>
        <w:gridCol w:w="1541"/>
      </w:tblGrid>
      <w:tr w:rsidR="003C71CD" w:rsidRPr="00D27030" w:rsidTr="003C71CD">
        <w:tc>
          <w:tcPr>
            <w:tcW w:w="554" w:type="dxa"/>
          </w:tcPr>
          <w:p w:rsidR="003C71CD" w:rsidRPr="00D27030" w:rsidRDefault="003C71CD" w:rsidP="003C71CD">
            <w:pPr>
              <w:rPr>
                <w:b/>
                <w:szCs w:val="22"/>
                <w:lang w:val="en-GB"/>
              </w:rPr>
            </w:pPr>
          </w:p>
        </w:tc>
        <w:tc>
          <w:tcPr>
            <w:tcW w:w="8201" w:type="dxa"/>
            <w:shd w:val="pct12" w:color="auto" w:fill="auto"/>
          </w:tcPr>
          <w:p w:rsidR="003C71CD" w:rsidRPr="00D27030" w:rsidRDefault="003C71CD" w:rsidP="003C71CD">
            <w:pPr>
              <w:rPr>
                <w:b/>
                <w:szCs w:val="22"/>
                <w:lang w:val="en-GB"/>
              </w:rPr>
            </w:pPr>
            <w:r w:rsidRPr="00D27030">
              <w:rPr>
                <w:b/>
                <w:szCs w:val="22"/>
                <w:lang w:val="en-GB"/>
              </w:rPr>
              <w:t>Key Points / Actions</w:t>
            </w:r>
          </w:p>
        </w:tc>
        <w:tc>
          <w:tcPr>
            <w:tcW w:w="1613" w:type="dxa"/>
            <w:shd w:val="pct12" w:color="auto" w:fill="auto"/>
          </w:tcPr>
          <w:p w:rsidR="003C71CD" w:rsidRPr="00D27030" w:rsidRDefault="003C71CD" w:rsidP="003C71CD">
            <w:pPr>
              <w:rPr>
                <w:b/>
                <w:szCs w:val="22"/>
                <w:lang w:val="en-GB"/>
              </w:rPr>
            </w:pPr>
            <w:r w:rsidRPr="00D27030">
              <w:rPr>
                <w:b/>
                <w:szCs w:val="22"/>
                <w:lang w:val="en-GB"/>
              </w:rPr>
              <w:t>Follow-up / Status</w:t>
            </w: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1.</w:t>
            </w:r>
          </w:p>
        </w:tc>
        <w:tc>
          <w:tcPr>
            <w:tcW w:w="8201" w:type="dxa"/>
          </w:tcPr>
          <w:p w:rsidR="003C71CD" w:rsidRPr="00D27030" w:rsidRDefault="003C71CD" w:rsidP="003C71CD">
            <w:pPr>
              <w:tabs>
                <w:tab w:val="left" w:pos="357"/>
                <w:tab w:val="left" w:pos="540"/>
                <w:tab w:val="left" w:pos="1098"/>
                <w:tab w:val="left" w:pos="2160"/>
              </w:tabs>
              <w:rPr>
                <w:rFonts w:cs="Arial"/>
                <w:b/>
                <w:szCs w:val="22"/>
                <w:lang w:val="en-GB"/>
              </w:rPr>
            </w:pPr>
            <w:r w:rsidRPr="00D27030">
              <w:rPr>
                <w:rFonts w:cs="Arial"/>
                <w:b/>
                <w:szCs w:val="22"/>
                <w:lang w:val="en-GB"/>
              </w:rPr>
              <w:t>Call to Order/Welcome/Chair’s Remarks</w:t>
            </w:r>
          </w:p>
          <w:p w:rsidR="003C71CD" w:rsidRPr="00D27030" w:rsidRDefault="003C71CD" w:rsidP="003C71CD">
            <w:pPr>
              <w:rPr>
                <w:szCs w:val="22"/>
                <w:lang w:val="en-GB"/>
              </w:rPr>
            </w:pPr>
            <w:r w:rsidRPr="00D27030">
              <w:rPr>
                <w:szCs w:val="22"/>
                <w:lang w:val="en-GB"/>
              </w:rPr>
              <w:t xml:space="preserve">The Dean welcomed committee members and guests to the meeting and called the meeting to order 9:00 am.  </w:t>
            </w:r>
          </w:p>
        </w:tc>
        <w:tc>
          <w:tcPr>
            <w:tcW w:w="1613" w:type="dxa"/>
          </w:tcPr>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2.</w:t>
            </w:r>
          </w:p>
        </w:tc>
        <w:tc>
          <w:tcPr>
            <w:tcW w:w="8201" w:type="dxa"/>
          </w:tcPr>
          <w:p w:rsidR="003C71CD" w:rsidRPr="00D27030" w:rsidRDefault="003C71CD" w:rsidP="003C71CD">
            <w:pPr>
              <w:rPr>
                <w:szCs w:val="22"/>
                <w:lang w:val="en-GB"/>
              </w:rPr>
            </w:pPr>
            <w:r w:rsidRPr="00D27030">
              <w:rPr>
                <w:b/>
                <w:szCs w:val="22"/>
                <w:lang w:val="en-GB"/>
              </w:rPr>
              <w:t>Agenda was Accepted as Circulated</w:t>
            </w:r>
            <w:r w:rsidRPr="00D27030">
              <w:rPr>
                <w:szCs w:val="22"/>
                <w:lang w:val="en-GB"/>
              </w:rPr>
              <w:t>.</w:t>
            </w:r>
          </w:p>
        </w:tc>
        <w:tc>
          <w:tcPr>
            <w:tcW w:w="1613" w:type="dxa"/>
          </w:tcPr>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3.</w:t>
            </w:r>
          </w:p>
        </w:tc>
        <w:tc>
          <w:tcPr>
            <w:tcW w:w="8201" w:type="dxa"/>
          </w:tcPr>
          <w:p w:rsidR="003C71CD" w:rsidRPr="00D27030" w:rsidRDefault="003C71CD" w:rsidP="003C71CD">
            <w:pPr>
              <w:shd w:val="clear" w:color="auto" w:fill="FFFFFF"/>
              <w:rPr>
                <w:b/>
                <w:szCs w:val="22"/>
                <w:lang w:val="en-CA"/>
              </w:rPr>
            </w:pPr>
            <w:r w:rsidRPr="00D27030">
              <w:rPr>
                <w:b/>
                <w:szCs w:val="22"/>
                <w:lang w:val="en-CA"/>
              </w:rPr>
              <w:t xml:space="preserve">Conflict of Interest </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Cs w:val="22"/>
                <w:lang w:val="en-GB"/>
              </w:rPr>
            </w:pPr>
            <w:r w:rsidRPr="00D27030">
              <w:rPr>
                <w:szCs w:val="22"/>
                <w:lang w:val="en-CA"/>
              </w:rPr>
              <w:t>None declared</w:t>
            </w:r>
          </w:p>
        </w:tc>
        <w:tc>
          <w:tcPr>
            <w:tcW w:w="1613" w:type="dxa"/>
          </w:tcPr>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4.</w:t>
            </w:r>
          </w:p>
        </w:tc>
        <w:tc>
          <w:tcPr>
            <w:tcW w:w="8201" w:type="dxa"/>
          </w:tcPr>
          <w:p w:rsidR="003C71CD" w:rsidRPr="00D27030" w:rsidRDefault="003C71CD" w:rsidP="003C71CD">
            <w:pPr>
              <w:shd w:val="clear" w:color="auto" w:fill="FFFFFF"/>
              <w:rPr>
                <w:b/>
                <w:szCs w:val="22"/>
                <w:u w:val="single"/>
                <w:lang w:val="en-GB"/>
              </w:rPr>
            </w:pPr>
            <w:r w:rsidRPr="00D27030">
              <w:rPr>
                <w:b/>
                <w:szCs w:val="22"/>
                <w:u w:val="single"/>
                <w:lang w:val="en-GB"/>
              </w:rPr>
              <w:t>DECISION ITEMS</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Cs w:val="22"/>
                <w:lang w:val="en-GB"/>
              </w:rPr>
            </w:pPr>
            <w:r w:rsidRPr="00D27030">
              <w:rPr>
                <w:szCs w:val="22"/>
                <w:lang w:val="en-CA"/>
              </w:rPr>
              <w:t xml:space="preserve">Training Delivery Status for welding was discussed and a request for support was put forward to </w:t>
            </w:r>
            <w:r w:rsidRPr="00D27030">
              <w:rPr>
                <w:b/>
                <w:szCs w:val="22"/>
                <w:lang w:val="en-CA"/>
              </w:rPr>
              <w:t>committee</w:t>
            </w:r>
            <w:r w:rsidRPr="00D27030">
              <w:rPr>
                <w:szCs w:val="22"/>
                <w:lang w:val="en-CA"/>
              </w:rPr>
              <w:t xml:space="preserve"> members.    </w:t>
            </w:r>
            <w:r w:rsidRPr="00D27030">
              <w:rPr>
                <w:rFonts w:cs="Arial"/>
                <w:szCs w:val="22"/>
                <w:lang w:val="en-GB"/>
              </w:rPr>
              <w:t xml:space="preserve">It was emphasized that the curriculum for the apprenticeship be aligned to the curriculum offered in the Welding Techniques program so that students would be exempted from some of the </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Cs w:val="22"/>
                <w:lang w:val="en-GB"/>
              </w:rPr>
            </w:pPr>
            <w:proofErr w:type="gramStart"/>
            <w:r w:rsidRPr="00D27030">
              <w:rPr>
                <w:rFonts w:cs="Arial"/>
                <w:szCs w:val="22"/>
                <w:lang w:val="en-GB"/>
              </w:rPr>
              <w:t>in-school</w:t>
            </w:r>
            <w:proofErr w:type="gramEnd"/>
            <w:r w:rsidRPr="00D27030">
              <w:rPr>
                <w:rFonts w:cs="Arial"/>
                <w:szCs w:val="22"/>
                <w:lang w:val="en-GB"/>
              </w:rPr>
              <w:t xml:space="preserve"> requirements for the Welding Apprenticeship.</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szCs w:val="22"/>
                <w:lang w:val="en-CA"/>
              </w:rPr>
            </w:pP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szCs w:val="22"/>
                <w:lang w:val="en-CA"/>
              </w:rPr>
            </w:pPr>
            <w:r w:rsidRPr="00D27030">
              <w:rPr>
                <w:szCs w:val="22"/>
                <w:lang w:val="en-CA"/>
              </w:rPr>
              <w:t xml:space="preserve">Michael Johnson Moved, Seconded by Michael </w:t>
            </w:r>
            <w:proofErr w:type="spellStart"/>
            <w:r w:rsidRPr="00D27030">
              <w:rPr>
                <w:szCs w:val="22"/>
                <w:lang w:val="en-CA"/>
              </w:rPr>
              <w:t>Worsfold</w:t>
            </w:r>
            <w:proofErr w:type="spellEnd"/>
            <w:r w:rsidRPr="00D27030">
              <w:rPr>
                <w:szCs w:val="22"/>
                <w:lang w:val="en-CA"/>
              </w:rPr>
              <w:t xml:space="preserve"> and unanimous support by </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szCs w:val="22"/>
                <w:u w:val="single"/>
                <w:lang w:val="en-CA"/>
              </w:rPr>
            </w:pPr>
            <w:r w:rsidRPr="00D27030">
              <w:rPr>
                <w:szCs w:val="22"/>
                <w:lang w:val="en-CA"/>
              </w:rPr>
              <w:t xml:space="preserve">all committee members - </w:t>
            </w:r>
            <w:r w:rsidRPr="00D27030">
              <w:rPr>
                <w:szCs w:val="22"/>
                <w:u w:val="single"/>
                <w:lang w:val="en-CA"/>
              </w:rPr>
              <w:t>Carried</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szCs w:val="22"/>
                <w:lang w:val="en-CA"/>
              </w:rPr>
            </w:pP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Cs w:val="22"/>
                <w:lang w:val="en-GB"/>
              </w:rPr>
            </w:pPr>
            <w:r w:rsidRPr="00D27030">
              <w:rPr>
                <w:szCs w:val="22"/>
                <w:lang w:val="en-CA"/>
              </w:rPr>
              <w:t xml:space="preserve">There was a motion to move our current one year Welding Techniques program to </w:t>
            </w:r>
            <w:proofErr w:type="gramStart"/>
            <w:r w:rsidRPr="00D27030">
              <w:rPr>
                <w:szCs w:val="22"/>
                <w:lang w:val="en-CA"/>
              </w:rPr>
              <w:t>a  two</w:t>
            </w:r>
            <w:proofErr w:type="gramEnd"/>
            <w:r w:rsidRPr="00D27030">
              <w:rPr>
                <w:szCs w:val="22"/>
                <w:lang w:val="en-CA"/>
              </w:rPr>
              <w:t xml:space="preserve"> year program with the second year having a fabrication and fitting component.   </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Cs w:val="22"/>
                <w:lang w:val="en-GB"/>
              </w:rPr>
            </w:pP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szCs w:val="22"/>
                <w:u w:val="single"/>
                <w:lang w:val="en-CA"/>
              </w:rPr>
            </w:pPr>
            <w:r w:rsidRPr="00D27030">
              <w:rPr>
                <w:rFonts w:cs="Arial"/>
                <w:szCs w:val="22"/>
                <w:lang w:val="en-GB"/>
              </w:rPr>
              <w:t xml:space="preserve">Ray Slaney Moved, Seconded by </w:t>
            </w:r>
            <w:r w:rsidRPr="00D27030">
              <w:rPr>
                <w:szCs w:val="22"/>
                <w:lang w:val="en-CA"/>
              </w:rPr>
              <w:t xml:space="preserve">Michael </w:t>
            </w:r>
            <w:proofErr w:type="spellStart"/>
            <w:r w:rsidRPr="00D27030">
              <w:rPr>
                <w:szCs w:val="22"/>
                <w:lang w:val="en-CA"/>
              </w:rPr>
              <w:t>Worsfold</w:t>
            </w:r>
            <w:proofErr w:type="spellEnd"/>
            <w:r w:rsidRPr="00D27030">
              <w:rPr>
                <w:szCs w:val="22"/>
                <w:lang w:val="en-CA"/>
              </w:rPr>
              <w:t xml:space="preserve">  with unanimous support by all  committee members - </w:t>
            </w:r>
            <w:r w:rsidRPr="00D27030">
              <w:rPr>
                <w:szCs w:val="22"/>
                <w:u w:val="single"/>
                <w:lang w:val="en-CA"/>
              </w:rPr>
              <w:t>Carried</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Cs w:val="22"/>
                <w:u w:val="single"/>
                <w:lang w:val="en-GB"/>
              </w:rPr>
            </w:pP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Cs w:val="22"/>
                <w:lang w:val="en-GB"/>
              </w:rPr>
            </w:pPr>
            <w:r w:rsidRPr="00D27030">
              <w:rPr>
                <w:rFonts w:cs="Arial"/>
                <w:szCs w:val="22"/>
                <w:lang w:val="en-GB"/>
              </w:rPr>
              <w:t xml:space="preserve">There was a request for letters of support by the Welding Coordinator to accompany </w:t>
            </w:r>
          </w:p>
          <w:p w:rsidR="003C71CD" w:rsidRPr="00D27030" w:rsidRDefault="003C71CD" w:rsidP="003C71CD">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szCs w:val="22"/>
                <w:lang w:val="en-CA"/>
              </w:rPr>
            </w:pPr>
            <w:proofErr w:type="gramStart"/>
            <w:r w:rsidRPr="00D27030">
              <w:rPr>
                <w:rFonts w:cs="Arial"/>
                <w:szCs w:val="22"/>
                <w:lang w:val="en-GB"/>
              </w:rPr>
              <w:t>the</w:t>
            </w:r>
            <w:proofErr w:type="gramEnd"/>
            <w:r w:rsidRPr="00D27030">
              <w:rPr>
                <w:rFonts w:cs="Arial"/>
                <w:szCs w:val="22"/>
                <w:lang w:val="en-GB"/>
              </w:rPr>
              <w:t xml:space="preserve"> TDA application.</w:t>
            </w:r>
          </w:p>
        </w:tc>
        <w:tc>
          <w:tcPr>
            <w:tcW w:w="1613" w:type="dxa"/>
          </w:tcPr>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lastRenderedPageBreak/>
              <w:t>5.</w:t>
            </w:r>
          </w:p>
        </w:tc>
        <w:tc>
          <w:tcPr>
            <w:tcW w:w="8201" w:type="dxa"/>
          </w:tcPr>
          <w:p w:rsidR="003C71CD" w:rsidRPr="00D27030" w:rsidRDefault="003C71CD" w:rsidP="003C71CD">
            <w:pPr>
              <w:shd w:val="clear" w:color="auto" w:fill="FFFFFF"/>
              <w:rPr>
                <w:b/>
                <w:szCs w:val="22"/>
                <w:u w:val="single"/>
                <w:lang w:val="en-GB"/>
              </w:rPr>
            </w:pPr>
            <w:r w:rsidRPr="00D27030">
              <w:rPr>
                <w:b/>
                <w:szCs w:val="22"/>
                <w:u w:val="single"/>
                <w:lang w:val="en-GB"/>
              </w:rPr>
              <w:t>PROGRAM-RELATED ACTIVITY</w:t>
            </w:r>
          </w:p>
          <w:p w:rsidR="003C71CD" w:rsidRPr="00D27030" w:rsidRDefault="003C71CD" w:rsidP="003C71CD">
            <w:pPr>
              <w:rPr>
                <w:szCs w:val="22"/>
                <w:lang w:val="en-GB"/>
              </w:rPr>
            </w:pPr>
            <w:r w:rsidRPr="00D27030">
              <w:rPr>
                <w:szCs w:val="22"/>
                <w:lang w:val="en-GB"/>
              </w:rPr>
              <w:t xml:space="preserve">The committee was provided with an update on current/ongoing activity within the program as follows:   </w:t>
            </w:r>
          </w:p>
          <w:p w:rsidR="003C71CD" w:rsidRPr="00D27030" w:rsidRDefault="003C71CD" w:rsidP="003C71CD">
            <w:pPr>
              <w:rPr>
                <w:szCs w:val="22"/>
                <w:lang w:val="en-GB"/>
              </w:rPr>
            </w:pPr>
          </w:p>
          <w:p w:rsidR="003C71CD" w:rsidRPr="00D27030" w:rsidRDefault="003C71CD" w:rsidP="006E76AE">
            <w:pPr>
              <w:numPr>
                <w:ilvl w:val="0"/>
                <w:numId w:val="27"/>
              </w:numPr>
              <w:ind w:left="439" w:firstLine="0"/>
              <w:rPr>
                <w:szCs w:val="22"/>
                <w:lang w:val="en-CA"/>
              </w:rPr>
            </w:pPr>
            <w:r w:rsidRPr="00D27030">
              <w:rPr>
                <w:b/>
                <w:szCs w:val="22"/>
                <w:lang w:val="en-GB"/>
              </w:rPr>
              <w:t>Enrolment –</w:t>
            </w:r>
            <w:r w:rsidRPr="00D27030">
              <w:rPr>
                <w:szCs w:val="22"/>
                <w:lang w:val="en-CA"/>
              </w:rPr>
              <w:t xml:space="preserve">Fall 2012 – 44, January 2013 – 22    A total of 66 students </w:t>
            </w:r>
          </w:p>
          <w:p w:rsidR="003C71CD" w:rsidRPr="00D27030" w:rsidRDefault="003C71CD" w:rsidP="003C71CD">
            <w:pPr>
              <w:rPr>
                <w:b/>
                <w:szCs w:val="22"/>
                <w:lang w:val="en-GB"/>
              </w:rPr>
            </w:pPr>
          </w:p>
          <w:p w:rsidR="003C71CD" w:rsidRPr="00D27030" w:rsidRDefault="003C71CD" w:rsidP="006E76AE">
            <w:pPr>
              <w:numPr>
                <w:ilvl w:val="0"/>
                <w:numId w:val="26"/>
              </w:numPr>
              <w:ind w:left="722" w:hanging="283"/>
              <w:rPr>
                <w:b/>
                <w:szCs w:val="22"/>
                <w:lang w:val="en-GB"/>
              </w:rPr>
            </w:pPr>
            <w:r w:rsidRPr="00D27030">
              <w:rPr>
                <w:b/>
                <w:szCs w:val="22"/>
                <w:lang w:val="en-GB"/>
              </w:rPr>
              <w:t xml:space="preserve"> Program Effectiveness – </w:t>
            </w:r>
            <w:r w:rsidRPr="00D27030">
              <w:rPr>
                <w:szCs w:val="22"/>
                <w:lang w:val="en-GB"/>
              </w:rPr>
              <w:t xml:space="preserve">Current program model was discussed </w:t>
            </w:r>
            <w:r w:rsidRPr="00D27030">
              <w:rPr>
                <w:szCs w:val="22"/>
                <w:lang w:val="en-CA"/>
              </w:rPr>
              <w:t>with   comparison sheets showing the alignment with the apprenticeship program and ministry standards, exceeding in almost all levels.  There was review of the current curriculum model, the proposed two year model and the quality assurance related process used to ensure currency of the welding program at the college.</w:t>
            </w:r>
          </w:p>
          <w:p w:rsidR="003C71CD" w:rsidRPr="00D27030" w:rsidRDefault="003C71CD" w:rsidP="003C71CD">
            <w:pPr>
              <w:rPr>
                <w:b/>
                <w:szCs w:val="22"/>
                <w:lang w:val="en-GB"/>
              </w:rPr>
            </w:pPr>
          </w:p>
          <w:p w:rsidR="003C71CD" w:rsidRPr="00D27030" w:rsidRDefault="003C71CD" w:rsidP="006E76AE">
            <w:pPr>
              <w:numPr>
                <w:ilvl w:val="0"/>
                <w:numId w:val="26"/>
              </w:numPr>
              <w:ind w:hanging="281"/>
              <w:rPr>
                <w:b/>
                <w:szCs w:val="22"/>
                <w:lang w:val="en-GB"/>
              </w:rPr>
            </w:pPr>
            <w:r w:rsidRPr="00D27030">
              <w:rPr>
                <w:b/>
                <w:szCs w:val="22"/>
                <w:lang w:val="en-GB"/>
              </w:rPr>
              <w:t>Labour Market Information –</w:t>
            </w:r>
            <w:r w:rsidRPr="00D27030">
              <w:rPr>
                <w:szCs w:val="22"/>
                <w:lang w:val="en-GB"/>
              </w:rPr>
              <w:t>T</w:t>
            </w:r>
            <w:r w:rsidRPr="00D27030">
              <w:rPr>
                <w:szCs w:val="22"/>
                <w:lang w:val="en-CA"/>
              </w:rPr>
              <w:t>here is a demand for welders across the country with 6000 jobs currently advertised.   All trades continue to grow due to retiring baby boomers requiring 3000 welders. There is a globalization of the welding industry.  Labour market trends were discussed.</w:t>
            </w:r>
          </w:p>
          <w:p w:rsidR="003C71CD" w:rsidRPr="00D27030" w:rsidRDefault="003C71CD" w:rsidP="003C71CD">
            <w:pPr>
              <w:ind w:left="720"/>
              <w:rPr>
                <w:b/>
                <w:szCs w:val="22"/>
                <w:lang w:val="en-GB"/>
              </w:rPr>
            </w:pPr>
          </w:p>
          <w:p w:rsidR="003C71CD" w:rsidRPr="00D27030" w:rsidRDefault="003C71CD" w:rsidP="006E76AE">
            <w:pPr>
              <w:numPr>
                <w:ilvl w:val="0"/>
                <w:numId w:val="28"/>
              </w:numPr>
              <w:ind w:left="722" w:hanging="283"/>
              <w:rPr>
                <w:b/>
                <w:szCs w:val="22"/>
                <w:lang w:val="en-GB"/>
              </w:rPr>
            </w:pPr>
            <w:r w:rsidRPr="00D27030">
              <w:rPr>
                <w:b/>
                <w:szCs w:val="22"/>
                <w:lang w:val="en-GB"/>
              </w:rPr>
              <w:t>Partnership Opportunities –</w:t>
            </w:r>
            <w:r w:rsidRPr="00D27030">
              <w:rPr>
                <w:szCs w:val="22"/>
                <w:lang w:val="en-CA"/>
              </w:rPr>
              <w:t>There was a request put forth for employers to take grad students, understanding the benefits for both the employer and the student.  “Experience is important to the employer whether it is paid on non-paid”. Some of the PAC members indicated that they would be willing to partner with Fleming for a Skills Competition.  Also members of the PAC indicated that they would be willing to come in to classes as guest speakers.</w:t>
            </w:r>
          </w:p>
          <w:p w:rsidR="003C71CD" w:rsidRPr="00D27030" w:rsidRDefault="003C71CD" w:rsidP="003C71CD">
            <w:pPr>
              <w:ind w:left="720"/>
              <w:rPr>
                <w:szCs w:val="22"/>
              </w:rPr>
            </w:pPr>
          </w:p>
        </w:tc>
        <w:tc>
          <w:tcPr>
            <w:tcW w:w="1613" w:type="dxa"/>
          </w:tcPr>
          <w:p w:rsidR="003C71CD" w:rsidRPr="00D27030" w:rsidRDefault="003C71CD" w:rsidP="003C71CD">
            <w:pPr>
              <w:rPr>
                <w:szCs w:val="22"/>
                <w:lang w:val="en-GB"/>
              </w:rPr>
            </w:pPr>
          </w:p>
          <w:p w:rsidR="003C71CD" w:rsidRPr="00D27030" w:rsidRDefault="003C71CD" w:rsidP="003C71CD">
            <w:pPr>
              <w:rPr>
                <w:szCs w:val="22"/>
                <w:lang w:val="en-GB"/>
              </w:rPr>
            </w:pPr>
          </w:p>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6.</w:t>
            </w:r>
          </w:p>
        </w:tc>
        <w:tc>
          <w:tcPr>
            <w:tcW w:w="8201" w:type="dxa"/>
          </w:tcPr>
          <w:p w:rsidR="003C71CD" w:rsidRPr="00D27030" w:rsidRDefault="003C71CD" w:rsidP="003C71CD">
            <w:pPr>
              <w:shd w:val="clear" w:color="auto" w:fill="FFFFFF"/>
              <w:rPr>
                <w:b/>
                <w:szCs w:val="22"/>
                <w:u w:val="single"/>
                <w:lang w:val="en-GB"/>
              </w:rPr>
            </w:pPr>
            <w:r w:rsidRPr="00D27030">
              <w:rPr>
                <w:b/>
                <w:szCs w:val="22"/>
                <w:u w:val="single"/>
                <w:lang w:val="en-GB"/>
              </w:rPr>
              <w:t xml:space="preserve">INPUT FROM INDUSTRY </w:t>
            </w:r>
          </w:p>
          <w:p w:rsidR="003C71CD" w:rsidRPr="00D27030" w:rsidRDefault="003C71CD" w:rsidP="003C71CD">
            <w:pPr>
              <w:shd w:val="clear" w:color="auto" w:fill="FFFFFF"/>
              <w:rPr>
                <w:b/>
                <w:i/>
                <w:szCs w:val="22"/>
                <w:lang w:val="en-GB"/>
              </w:rPr>
            </w:pPr>
            <w:r w:rsidRPr="00D27030">
              <w:rPr>
                <w:szCs w:val="22"/>
                <w:lang w:val="en-GB"/>
              </w:rPr>
              <w:t xml:space="preserve">Industry representatives shared their insight regarding the changes that are currently occurring within the Welding sector and the impact/further opportunities being presented for graduates of the program.  (E.g. </w:t>
            </w:r>
            <w:r w:rsidRPr="00D27030">
              <w:rPr>
                <w:szCs w:val="22"/>
                <w:lang w:val="en-CA"/>
              </w:rPr>
              <w:t>Member indicated that they are looking for competent welders with 5 years structural fitting experience</w:t>
            </w:r>
            <w:proofErr w:type="gramStart"/>
            <w:r w:rsidRPr="00D27030">
              <w:rPr>
                <w:szCs w:val="22"/>
                <w:lang w:val="en-CA"/>
              </w:rPr>
              <w:t>.“</w:t>
            </w:r>
            <w:proofErr w:type="gramEnd"/>
            <w:r w:rsidRPr="00D27030">
              <w:rPr>
                <w:szCs w:val="22"/>
                <w:lang w:val="en-CA"/>
              </w:rPr>
              <w:t>We need to work towards international standards”.)</w:t>
            </w:r>
            <w:r w:rsidRPr="00D27030">
              <w:rPr>
                <w:szCs w:val="22"/>
                <w:lang w:val="en-GB"/>
              </w:rPr>
              <w:t>The program will respond by ensuring that faculty stay current and curriculum meets program needs and apprenticeship standards.  Discussions around ensuring graduates have employment readiness skills and also a discussion about including a capstone project or professional development portfolio.</w:t>
            </w:r>
          </w:p>
        </w:tc>
        <w:tc>
          <w:tcPr>
            <w:tcW w:w="1613" w:type="dxa"/>
          </w:tcPr>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7.</w:t>
            </w:r>
          </w:p>
        </w:tc>
        <w:tc>
          <w:tcPr>
            <w:tcW w:w="8201" w:type="dxa"/>
          </w:tcPr>
          <w:p w:rsidR="003C71CD" w:rsidRPr="00D27030" w:rsidRDefault="003C71CD" w:rsidP="003C71CD">
            <w:pPr>
              <w:rPr>
                <w:b/>
                <w:szCs w:val="22"/>
                <w:u w:val="single"/>
                <w:lang w:val="en-GB"/>
              </w:rPr>
            </w:pPr>
            <w:r w:rsidRPr="00D27030">
              <w:rPr>
                <w:b/>
                <w:szCs w:val="22"/>
                <w:u w:val="single"/>
                <w:lang w:val="en-GB"/>
              </w:rPr>
              <w:t xml:space="preserve">COLLEGE UPDATE </w:t>
            </w:r>
          </w:p>
          <w:p w:rsidR="003C71CD" w:rsidRPr="00D27030" w:rsidRDefault="003C71CD" w:rsidP="003C71CD">
            <w:pPr>
              <w:rPr>
                <w:b/>
                <w:szCs w:val="22"/>
                <w:lang w:val="en-GB"/>
              </w:rPr>
            </w:pPr>
            <w:r w:rsidRPr="00D27030">
              <w:rPr>
                <w:szCs w:val="22"/>
                <w:lang w:val="en-CA"/>
              </w:rPr>
              <w:t>The Kawartha Trades &amp; Technology Centre has broken ground and we are actively looking at our programs, their contents and incorporating e-learning and technology.  Our Applied Learning Centre will give students the opportunity to work on projects with a real learning experience.  We will be looking for capital donations from industry.</w:t>
            </w:r>
          </w:p>
        </w:tc>
        <w:tc>
          <w:tcPr>
            <w:tcW w:w="1613" w:type="dxa"/>
          </w:tcPr>
          <w:p w:rsidR="003C71CD" w:rsidRPr="00D27030" w:rsidRDefault="003C71CD" w:rsidP="003C71CD">
            <w:pPr>
              <w:rPr>
                <w:szCs w:val="22"/>
                <w:lang w:val="en-GB"/>
              </w:rPr>
            </w:pPr>
          </w:p>
          <w:p w:rsidR="003C71CD" w:rsidRPr="00D27030" w:rsidRDefault="003C71CD" w:rsidP="003C71CD">
            <w:pPr>
              <w:rPr>
                <w:szCs w:val="22"/>
                <w:lang w:val="en-GB"/>
              </w:rPr>
            </w:pPr>
          </w:p>
          <w:p w:rsidR="003C71CD" w:rsidRPr="00D27030" w:rsidRDefault="003C71CD" w:rsidP="003C71CD">
            <w:pPr>
              <w:rPr>
                <w:szCs w:val="22"/>
                <w:lang w:val="en-GB"/>
              </w:rPr>
            </w:pPr>
          </w:p>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lastRenderedPageBreak/>
              <w:t>8.</w:t>
            </w:r>
          </w:p>
        </w:tc>
        <w:tc>
          <w:tcPr>
            <w:tcW w:w="8201" w:type="dxa"/>
          </w:tcPr>
          <w:p w:rsidR="003C71CD" w:rsidRPr="00D27030" w:rsidRDefault="003C71CD" w:rsidP="003C71CD">
            <w:pPr>
              <w:rPr>
                <w:b/>
                <w:szCs w:val="22"/>
                <w:lang w:val="en-GB"/>
              </w:rPr>
            </w:pPr>
            <w:r w:rsidRPr="00D27030">
              <w:rPr>
                <w:b/>
                <w:szCs w:val="22"/>
                <w:lang w:val="en-GB"/>
              </w:rPr>
              <w:t>Next Meeting Date</w:t>
            </w:r>
          </w:p>
          <w:p w:rsidR="003C71CD" w:rsidRPr="00D27030" w:rsidRDefault="003C71CD" w:rsidP="003C71CD">
            <w:pPr>
              <w:rPr>
                <w:szCs w:val="22"/>
                <w:lang w:val="en-GB"/>
              </w:rPr>
            </w:pPr>
            <w:r w:rsidRPr="00D27030">
              <w:rPr>
                <w:szCs w:val="22"/>
                <w:lang w:val="en-GB"/>
              </w:rPr>
              <w:t>The next meeting date was tentatively scheduled as follows:</w:t>
            </w:r>
            <w:r w:rsidRPr="00D27030">
              <w:rPr>
                <w:szCs w:val="22"/>
                <w:lang w:val="en-GB"/>
              </w:rPr>
              <w:br/>
              <w:t>Fall, 2013 (morning)</w:t>
            </w:r>
          </w:p>
          <w:p w:rsidR="003C71CD" w:rsidRPr="00D27030" w:rsidRDefault="003C71CD" w:rsidP="003C71CD">
            <w:pPr>
              <w:rPr>
                <w:szCs w:val="22"/>
                <w:lang w:val="en-GB"/>
              </w:rPr>
            </w:pPr>
          </w:p>
        </w:tc>
        <w:tc>
          <w:tcPr>
            <w:tcW w:w="1613" w:type="dxa"/>
          </w:tcPr>
          <w:p w:rsidR="003C71CD" w:rsidRPr="00D27030" w:rsidRDefault="003C71CD" w:rsidP="003C71CD">
            <w:pPr>
              <w:rPr>
                <w:szCs w:val="22"/>
                <w:lang w:val="en-GB"/>
              </w:rPr>
            </w:pPr>
            <w:r w:rsidRPr="00D27030">
              <w:rPr>
                <w:szCs w:val="22"/>
                <w:lang w:val="en-GB"/>
              </w:rPr>
              <w:t>School Operations Officer will follow-up with members to confirm availability</w:t>
            </w: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9.</w:t>
            </w:r>
          </w:p>
        </w:tc>
        <w:tc>
          <w:tcPr>
            <w:tcW w:w="8201" w:type="dxa"/>
          </w:tcPr>
          <w:p w:rsidR="003C71CD" w:rsidRPr="00D27030" w:rsidRDefault="003C71CD" w:rsidP="003C71CD">
            <w:pPr>
              <w:rPr>
                <w:b/>
                <w:szCs w:val="22"/>
                <w:lang w:val="en-GB"/>
              </w:rPr>
            </w:pPr>
            <w:r w:rsidRPr="00D27030">
              <w:rPr>
                <w:b/>
                <w:szCs w:val="22"/>
                <w:lang w:val="en-GB"/>
              </w:rPr>
              <w:t>Appointment of PAC Chair</w:t>
            </w:r>
          </w:p>
          <w:p w:rsidR="003C71CD" w:rsidRPr="00D27030" w:rsidRDefault="003C71CD" w:rsidP="003C71CD">
            <w:pPr>
              <w:rPr>
                <w:b/>
                <w:szCs w:val="22"/>
                <w:lang w:val="en-GB"/>
              </w:rPr>
            </w:pPr>
            <w:r w:rsidRPr="00D27030">
              <w:rPr>
                <w:szCs w:val="22"/>
                <w:lang w:val="en-CA"/>
              </w:rPr>
              <w:t xml:space="preserve">Paul </w:t>
            </w:r>
            <w:proofErr w:type="spellStart"/>
            <w:r w:rsidRPr="00D27030">
              <w:rPr>
                <w:szCs w:val="22"/>
                <w:lang w:val="en-CA"/>
              </w:rPr>
              <w:t>Paszt</w:t>
            </w:r>
            <w:proofErr w:type="spellEnd"/>
            <w:r w:rsidRPr="00D27030">
              <w:rPr>
                <w:szCs w:val="22"/>
                <w:lang w:val="en-CA"/>
              </w:rPr>
              <w:t xml:space="preserve">  nominated by Tim Payne, Seconded  Michael </w:t>
            </w:r>
            <w:proofErr w:type="spellStart"/>
            <w:r w:rsidRPr="00D27030">
              <w:rPr>
                <w:szCs w:val="22"/>
                <w:lang w:val="en-CA"/>
              </w:rPr>
              <w:t>Worsfold</w:t>
            </w:r>
            <w:proofErr w:type="spellEnd"/>
            <w:r w:rsidRPr="00D27030">
              <w:rPr>
                <w:szCs w:val="22"/>
                <w:lang w:val="en-CA"/>
              </w:rPr>
              <w:t xml:space="preserve">  - Accepted and </w:t>
            </w:r>
            <w:r w:rsidRPr="00D27030">
              <w:rPr>
                <w:szCs w:val="22"/>
                <w:u w:val="single"/>
                <w:lang w:val="en-CA"/>
              </w:rPr>
              <w:t>Carried</w:t>
            </w:r>
          </w:p>
        </w:tc>
        <w:tc>
          <w:tcPr>
            <w:tcW w:w="1613" w:type="dxa"/>
          </w:tcPr>
          <w:p w:rsidR="003C71CD" w:rsidRPr="00D27030" w:rsidRDefault="003C71CD" w:rsidP="003C71CD">
            <w:pPr>
              <w:rPr>
                <w:szCs w:val="22"/>
                <w:lang w:val="en-GB"/>
              </w:rPr>
            </w:pPr>
          </w:p>
          <w:p w:rsidR="003C71CD" w:rsidRPr="00D27030" w:rsidRDefault="003C71CD" w:rsidP="003C71CD">
            <w:pPr>
              <w:rPr>
                <w:szCs w:val="22"/>
                <w:lang w:val="en-GB"/>
              </w:rPr>
            </w:pPr>
          </w:p>
        </w:tc>
      </w:tr>
      <w:tr w:rsidR="003C71CD" w:rsidRPr="00D27030" w:rsidTr="003C71CD">
        <w:tc>
          <w:tcPr>
            <w:tcW w:w="554" w:type="dxa"/>
          </w:tcPr>
          <w:p w:rsidR="003C71CD" w:rsidRPr="00D27030" w:rsidRDefault="003C71CD" w:rsidP="003C71CD">
            <w:pPr>
              <w:rPr>
                <w:b/>
                <w:szCs w:val="22"/>
                <w:lang w:val="en-GB"/>
              </w:rPr>
            </w:pPr>
            <w:r w:rsidRPr="00D27030">
              <w:rPr>
                <w:b/>
                <w:szCs w:val="22"/>
                <w:lang w:val="en-GB"/>
              </w:rPr>
              <w:t>10.</w:t>
            </w:r>
          </w:p>
        </w:tc>
        <w:tc>
          <w:tcPr>
            <w:tcW w:w="8201" w:type="dxa"/>
          </w:tcPr>
          <w:p w:rsidR="003C71CD" w:rsidRPr="00D27030" w:rsidRDefault="003C71CD" w:rsidP="003C71CD">
            <w:pPr>
              <w:rPr>
                <w:szCs w:val="22"/>
                <w:lang w:val="en-GB"/>
              </w:rPr>
            </w:pPr>
            <w:r w:rsidRPr="00D27030">
              <w:rPr>
                <w:b/>
                <w:szCs w:val="22"/>
                <w:lang w:val="en-GB"/>
              </w:rPr>
              <w:t xml:space="preserve">Adjournment </w:t>
            </w:r>
            <w:r w:rsidRPr="00D27030">
              <w:rPr>
                <w:szCs w:val="22"/>
                <w:lang w:val="en-GB"/>
              </w:rPr>
              <w:t>at 12:10 pm</w:t>
            </w:r>
          </w:p>
        </w:tc>
        <w:tc>
          <w:tcPr>
            <w:tcW w:w="1613" w:type="dxa"/>
          </w:tcPr>
          <w:p w:rsidR="003C71CD" w:rsidRPr="00D27030" w:rsidRDefault="003C71CD" w:rsidP="003C71CD">
            <w:pPr>
              <w:rPr>
                <w:szCs w:val="22"/>
                <w:lang w:val="en-GB"/>
              </w:rPr>
            </w:pPr>
          </w:p>
        </w:tc>
      </w:tr>
    </w:tbl>
    <w:p w:rsidR="003C71CD" w:rsidRPr="00D27030" w:rsidRDefault="003C71CD" w:rsidP="003C71CD">
      <w:pPr>
        <w:rPr>
          <w:szCs w:val="22"/>
          <w:lang w:val="en-GB"/>
        </w:rPr>
      </w:pPr>
    </w:p>
    <w:p w:rsidR="00246DEA" w:rsidRDefault="00246DEA">
      <w:pPr>
        <w:spacing w:after="200" w:line="276" w:lineRule="auto"/>
        <w:rPr>
          <w:rFonts w:cs="Arial"/>
          <w:b/>
          <w:szCs w:val="22"/>
        </w:rPr>
      </w:pPr>
      <w:r>
        <w:rPr>
          <w:rFonts w:cs="Arial"/>
          <w:b/>
          <w:szCs w:val="22"/>
        </w:rPr>
        <w:br w:type="page"/>
      </w:r>
    </w:p>
    <w:p w:rsidR="009F64BD" w:rsidRPr="00D27030" w:rsidRDefault="009F64BD" w:rsidP="009F64BD">
      <w:pPr>
        <w:jc w:val="center"/>
        <w:rPr>
          <w:rFonts w:cs="Arial"/>
          <w:b/>
          <w:szCs w:val="22"/>
        </w:rPr>
      </w:pPr>
      <w:r w:rsidRPr="00D27030">
        <w:rPr>
          <w:rFonts w:cs="Arial"/>
          <w:b/>
          <w:szCs w:val="22"/>
        </w:rPr>
        <w:lastRenderedPageBreak/>
        <w:t xml:space="preserve">Welding Focus Group </w:t>
      </w:r>
    </w:p>
    <w:p w:rsidR="009F64BD" w:rsidRPr="00D27030" w:rsidRDefault="009F64BD" w:rsidP="009F64BD">
      <w:pPr>
        <w:jc w:val="center"/>
        <w:rPr>
          <w:rFonts w:cs="Arial"/>
          <w:b/>
          <w:szCs w:val="22"/>
        </w:rPr>
      </w:pPr>
      <w:r w:rsidRPr="00D27030">
        <w:rPr>
          <w:rFonts w:cs="Arial"/>
          <w:b/>
          <w:szCs w:val="22"/>
        </w:rPr>
        <w:t xml:space="preserve"> March 15, 2013   </w:t>
      </w:r>
    </w:p>
    <w:p w:rsidR="009F64BD" w:rsidRPr="00D27030" w:rsidRDefault="009F64BD" w:rsidP="009F64BD">
      <w:pPr>
        <w:jc w:val="center"/>
        <w:rPr>
          <w:rFonts w:cs="Arial"/>
          <w:b/>
          <w:szCs w:val="22"/>
        </w:rPr>
      </w:pPr>
      <w:r w:rsidRPr="00D27030">
        <w:rPr>
          <w:rFonts w:cs="Arial"/>
          <w:b/>
          <w:szCs w:val="22"/>
        </w:rPr>
        <w:t>12-1 pm</w:t>
      </w:r>
    </w:p>
    <w:p w:rsidR="009F64BD" w:rsidRPr="00D27030" w:rsidRDefault="009F64BD" w:rsidP="009F64BD">
      <w:pPr>
        <w:jc w:val="center"/>
        <w:rPr>
          <w:rFonts w:cs="Arial"/>
          <w:b/>
          <w:szCs w:val="22"/>
        </w:rPr>
      </w:pPr>
    </w:p>
    <w:p w:rsidR="009F64BD" w:rsidRPr="00D27030" w:rsidRDefault="009F64BD" w:rsidP="009F64BD">
      <w:pPr>
        <w:rPr>
          <w:rFonts w:cs="Arial"/>
          <w:b/>
          <w:szCs w:val="22"/>
        </w:rPr>
      </w:pPr>
    </w:p>
    <w:p w:rsidR="009F64BD" w:rsidRPr="00D27030" w:rsidRDefault="009F64BD" w:rsidP="009F64BD">
      <w:pPr>
        <w:rPr>
          <w:rFonts w:cs="Arial"/>
          <w:szCs w:val="22"/>
        </w:rPr>
      </w:pPr>
      <w:r w:rsidRPr="00D27030">
        <w:rPr>
          <w:rFonts w:cs="Arial"/>
          <w:b/>
          <w:szCs w:val="22"/>
        </w:rPr>
        <w:t>Focus Group Leader:</w:t>
      </w:r>
      <w:r w:rsidRPr="00D27030">
        <w:rPr>
          <w:rFonts w:cs="Arial"/>
          <w:szCs w:val="22"/>
        </w:rPr>
        <w:t xml:space="preserve">  Ann </w:t>
      </w:r>
      <w:proofErr w:type="spellStart"/>
      <w:r w:rsidRPr="00D27030">
        <w:rPr>
          <w:rFonts w:cs="Arial"/>
          <w:szCs w:val="22"/>
        </w:rPr>
        <w:t>Drennan</w:t>
      </w:r>
      <w:proofErr w:type="spellEnd"/>
      <w:r w:rsidRPr="00D27030">
        <w:rPr>
          <w:rFonts w:cs="Arial"/>
          <w:szCs w:val="22"/>
        </w:rPr>
        <w:t xml:space="preserve">, Dean, School of Trades and Technology </w:t>
      </w:r>
    </w:p>
    <w:p w:rsidR="009F64BD" w:rsidRPr="00D27030" w:rsidRDefault="009F64BD" w:rsidP="009F64BD">
      <w:pPr>
        <w:rPr>
          <w:rFonts w:cs="Arial"/>
          <w:szCs w:val="22"/>
        </w:rPr>
      </w:pPr>
    </w:p>
    <w:p w:rsidR="009F64BD" w:rsidRPr="00D27030" w:rsidRDefault="009F64BD" w:rsidP="009F64BD">
      <w:pPr>
        <w:rPr>
          <w:rFonts w:cs="Arial"/>
          <w:b/>
          <w:szCs w:val="22"/>
          <w:u w:val="single"/>
        </w:rPr>
      </w:pPr>
      <w:r w:rsidRPr="00D27030">
        <w:rPr>
          <w:rFonts w:cs="Arial"/>
          <w:b/>
          <w:szCs w:val="22"/>
          <w:u w:val="single"/>
        </w:rPr>
        <w:t>INTRODUCTORY COMMENTS</w:t>
      </w:r>
    </w:p>
    <w:p w:rsidR="009F64BD" w:rsidRPr="00D27030" w:rsidRDefault="009F64BD" w:rsidP="009F64BD">
      <w:pPr>
        <w:rPr>
          <w:rFonts w:cs="Arial"/>
          <w:b/>
          <w:szCs w:val="22"/>
          <w:u w:val="single"/>
        </w:rPr>
      </w:pPr>
    </w:p>
    <w:p w:rsidR="009F64BD" w:rsidRPr="00D27030" w:rsidRDefault="009F64BD" w:rsidP="009F64BD">
      <w:pPr>
        <w:rPr>
          <w:rFonts w:cs="Arial"/>
          <w:i/>
          <w:szCs w:val="22"/>
        </w:rPr>
      </w:pPr>
      <w:r w:rsidRPr="00D27030">
        <w:rPr>
          <w:rFonts w:cs="Arial"/>
          <w:i/>
          <w:szCs w:val="22"/>
        </w:rPr>
        <w:t xml:space="preserve">Thanks for attending. We do this for all programs to see how things are going. I have a number of questions regarding your program and your learning experience.  (There were 14 students in attendance) </w:t>
      </w:r>
    </w:p>
    <w:p w:rsidR="009F64BD" w:rsidRPr="00D27030" w:rsidRDefault="009F64BD" w:rsidP="009F64BD">
      <w:pPr>
        <w:rPr>
          <w:rFonts w:cs="Arial"/>
          <w:szCs w:val="22"/>
        </w:rPr>
      </w:pPr>
    </w:p>
    <w:p w:rsidR="009F64BD" w:rsidRPr="00D27030" w:rsidRDefault="009F64BD" w:rsidP="009F64BD">
      <w:pPr>
        <w:rPr>
          <w:rFonts w:cs="Arial"/>
          <w:b/>
          <w:i/>
          <w:szCs w:val="22"/>
        </w:rPr>
      </w:pPr>
      <w:r w:rsidRPr="00D27030">
        <w:rPr>
          <w:rFonts w:cs="Arial"/>
          <w:b/>
          <w:i/>
          <w:szCs w:val="22"/>
        </w:rPr>
        <w:t>How is it going?  Why did you want to do welding?</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szCs w:val="22"/>
        </w:rPr>
        <w:t>It’s fun.  There are lots of job opportunities.   I like the chance to move around the provinces.  I just wanted to do welding.   It’s a trade in demand.</w:t>
      </w:r>
    </w:p>
    <w:p w:rsidR="009F64BD" w:rsidRPr="00D27030" w:rsidRDefault="009F64BD" w:rsidP="009F64BD">
      <w:pPr>
        <w:rPr>
          <w:rFonts w:cs="Arial"/>
          <w:szCs w:val="22"/>
        </w:rPr>
      </w:pPr>
    </w:p>
    <w:p w:rsidR="009F64BD" w:rsidRPr="00D27030" w:rsidRDefault="009F64BD" w:rsidP="009F64BD">
      <w:pPr>
        <w:rPr>
          <w:rFonts w:cs="Arial"/>
          <w:b/>
          <w:szCs w:val="22"/>
        </w:rPr>
      </w:pPr>
      <w:r w:rsidRPr="00D27030">
        <w:rPr>
          <w:rFonts w:cs="Arial"/>
          <w:b/>
          <w:szCs w:val="22"/>
        </w:rPr>
        <w:t>Why Fleming?</w:t>
      </w:r>
    </w:p>
    <w:p w:rsidR="009F64BD" w:rsidRPr="00D27030" w:rsidRDefault="009F64BD" w:rsidP="009F64BD">
      <w:pPr>
        <w:rPr>
          <w:rFonts w:cs="Arial"/>
          <w:b/>
          <w:szCs w:val="22"/>
        </w:rPr>
      </w:pPr>
    </w:p>
    <w:p w:rsidR="009F64BD" w:rsidRPr="00D27030" w:rsidRDefault="009F64BD" w:rsidP="009F64BD">
      <w:pPr>
        <w:rPr>
          <w:rFonts w:cs="Arial"/>
          <w:szCs w:val="22"/>
        </w:rPr>
      </w:pPr>
      <w:r w:rsidRPr="00D27030">
        <w:rPr>
          <w:rFonts w:cs="Arial"/>
          <w:szCs w:val="22"/>
        </w:rPr>
        <w:t xml:space="preserve"> I like Fleming.  I took a program here last year and I like it here.   I live in Peterborough.   The timing was good.   It is a small campus and a small school so I thought I could interact with faculty a lot better.  </w:t>
      </w:r>
    </w:p>
    <w:p w:rsidR="009F64BD" w:rsidRPr="00D27030" w:rsidRDefault="009F64BD" w:rsidP="009F64BD">
      <w:pPr>
        <w:rPr>
          <w:rFonts w:cs="Arial"/>
          <w:szCs w:val="22"/>
        </w:rPr>
      </w:pPr>
    </w:p>
    <w:p w:rsidR="009F64BD" w:rsidRPr="00D27030" w:rsidRDefault="009F64BD" w:rsidP="009F64BD">
      <w:pPr>
        <w:rPr>
          <w:rFonts w:cs="Arial"/>
          <w:b/>
          <w:szCs w:val="22"/>
        </w:rPr>
      </w:pPr>
      <w:r w:rsidRPr="00D27030">
        <w:rPr>
          <w:rFonts w:cs="Arial"/>
          <w:b/>
          <w:szCs w:val="22"/>
        </w:rPr>
        <w:t>Before you came, what did you expect of Fleming and your program?</w:t>
      </w:r>
    </w:p>
    <w:p w:rsidR="009F64BD" w:rsidRPr="00D27030" w:rsidRDefault="009F64BD" w:rsidP="009F64BD">
      <w:pPr>
        <w:rPr>
          <w:rFonts w:cs="Arial"/>
          <w:b/>
          <w:szCs w:val="22"/>
        </w:rPr>
      </w:pPr>
    </w:p>
    <w:p w:rsidR="009F64BD" w:rsidRPr="00D27030" w:rsidRDefault="009F64BD" w:rsidP="009F64BD">
      <w:pPr>
        <w:rPr>
          <w:rFonts w:cs="Arial"/>
          <w:szCs w:val="22"/>
        </w:rPr>
      </w:pPr>
      <w:r w:rsidRPr="00D27030">
        <w:rPr>
          <w:rFonts w:cs="Arial"/>
          <w:szCs w:val="22"/>
        </w:rPr>
        <w:t xml:space="preserve">I was </w:t>
      </w:r>
      <w:proofErr w:type="gramStart"/>
      <w:r w:rsidRPr="00D27030">
        <w:rPr>
          <w:rFonts w:cs="Arial"/>
          <w:szCs w:val="22"/>
        </w:rPr>
        <w:t>open</w:t>
      </w:r>
      <w:proofErr w:type="gramEnd"/>
      <w:r w:rsidRPr="00D27030">
        <w:rPr>
          <w:rFonts w:cs="Arial"/>
          <w:szCs w:val="22"/>
        </w:rPr>
        <w:t xml:space="preserve"> minded, with no perception.  It is similar to high school in some ways.  </w:t>
      </w:r>
      <w:proofErr w:type="gramStart"/>
      <w:r w:rsidRPr="00D27030">
        <w:rPr>
          <w:rFonts w:cs="Arial"/>
          <w:szCs w:val="22"/>
        </w:rPr>
        <w:t>More freedom.</w:t>
      </w:r>
      <w:proofErr w:type="gramEnd"/>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b/>
          <w:szCs w:val="22"/>
        </w:rPr>
        <w:t>Have your expectations been met or not?</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szCs w:val="22"/>
        </w:rPr>
        <w:t xml:space="preserve">It’s similar to what I thought.  I came with no expectations.  The social aspect is different, it’s not like Brealey.  </w:t>
      </w:r>
      <w:proofErr w:type="gramStart"/>
      <w:r w:rsidRPr="00D27030">
        <w:rPr>
          <w:rFonts w:cs="Arial"/>
          <w:szCs w:val="22"/>
        </w:rPr>
        <w:t xml:space="preserve">No Tim </w:t>
      </w:r>
      <w:proofErr w:type="spellStart"/>
      <w:r w:rsidRPr="00D27030">
        <w:rPr>
          <w:rFonts w:cs="Arial"/>
          <w:szCs w:val="22"/>
        </w:rPr>
        <w:t>Hortons</w:t>
      </w:r>
      <w:proofErr w:type="spellEnd"/>
      <w:r w:rsidRPr="00D27030">
        <w:rPr>
          <w:rFonts w:cs="Arial"/>
          <w:szCs w:val="22"/>
        </w:rPr>
        <w:t>, no place to hang out with your friends.</w:t>
      </w:r>
      <w:proofErr w:type="gramEnd"/>
    </w:p>
    <w:p w:rsidR="009F64BD" w:rsidRPr="00D27030" w:rsidRDefault="009F64BD" w:rsidP="009F64BD">
      <w:pPr>
        <w:rPr>
          <w:rFonts w:cs="Arial"/>
          <w:szCs w:val="22"/>
        </w:rPr>
      </w:pPr>
    </w:p>
    <w:p w:rsidR="009F64BD" w:rsidRPr="00D27030" w:rsidRDefault="009F64BD" w:rsidP="009F64BD">
      <w:pPr>
        <w:rPr>
          <w:rFonts w:cs="Arial"/>
          <w:szCs w:val="22"/>
        </w:rPr>
      </w:pPr>
    </w:p>
    <w:p w:rsidR="009F64BD" w:rsidRPr="00D27030" w:rsidRDefault="009F64BD" w:rsidP="009F64BD">
      <w:pPr>
        <w:rPr>
          <w:rFonts w:cs="Arial"/>
          <w:b/>
          <w:szCs w:val="22"/>
        </w:rPr>
      </w:pPr>
      <w:r w:rsidRPr="00D27030">
        <w:rPr>
          <w:rFonts w:cs="Arial"/>
          <w:b/>
          <w:szCs w:val="22"/>
        </w:rPr>
        <w:t>In your program, tell me what’s working and what’s not?</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szCs w:val="22"/>
        </w:rPr>
        <w:t xml:space="preserve">The classes are all over the place with 3 hour gaps, and gas is expensive so I can’t drive back and forth.  We could have part-time jobs if classes were more compact.  </w:t>
      </w:r>
    </w:p>
    <w:p w:rsidR="009F64BD" w:rsidRPr="00D27030" w:rsidRDefault="009F64BD" w:rsidP="009F64BD">
      <w:pPr>
        <w:rPr>
          <w:rFonts w:cs="Arial"/>
          <w:szCs w:val="22"/>
        </w:rPr>
      </w:pPr>
      <w:r w:rsidRPr="00D27030">
        <w:rPr>
          <w:rFonts w:cs="Arial"/>
          <w:b/>
          <w:i/>
          <w:szCs w:val="22"/>
        </w:rPr>
        <w:t>Ann indicated to the group that there will still be gaps after the move due to classroom availability</w:t>
      </w:r>
      <w:r w:rsidRPr="00D27030">
        <w:rPr>
          <w:rFonts w:cs="Arial"/>
          <w:i/>
          <w:szCs w:val="22"/>
        </w:rPr>
        <w:t>.</w:t>
      </w:r>
      <w:r w:rsidRPr="00D27030">
        <w:rPr>
          <w:rFonts w:cs="Arial"/>
          <w:szCs w:val="22"/>
        </w:rPr>
        <w:t xml:space="preserve">  I don’t want to be sitting in my car.  We have Thursdays completely off and we could have had math or blueprints there, so we could keep the information in our heads.  We are going 15 weeks without touching some of this information and it is not as fresh in our minds.  We should be able to apply this knowledge in our labs also.  The order the subjects are taught is key.  We need to learn how to use a computer in first semester and then know how to use it to build a resume.  </w:t>
      </w:r>
    </w:p>
    <w:p w:rsidR="009F64BD" w:rsidRPr="00D27030" w:rsidRDefault="009F64BD" w:rsidP="009F64BD">
      <w:pPr>
        <w:rPr>
          <w:rFonts w:cs="Arial"/>
          <w:szCs w:val="22"/>
        </w:rPr>
      </w:pPr>
      <w:r w:rsidRPr="00D27030">
        <w:rPr>
          <w:rFonts w:cs="Arial"/>
          <w:b/>
          <w:i/>
          <w:szCs w:val="22"/>
        </w:rPr>
        <w:t>Val indicated to the group that these changes will happen next year.</w:t>
      </w:r>
      <w:r w:rsidRPr="00D27030">
        <w:rPr>
          <w:rFonts w:cs="Arial"/>
          <w:szCs w:val="22"/>
        </w:rPr>
        <w:t xml:space="preserve"> If things are so changed what will this mean for us?  </w:t>
      </w:r>
      <w:r w:rsidRPr="00D27030">
        <w:rPr>
          <w:rFonts w:cs="Arial"/>
          <w:b/>
          <w:i/>
          <w:szCs w:val="22"/>
        </w:rPr>
        <w:t xml:space="preserve">Val indicated that the changes won’t affect them if they want to migrate into second </w:t>
      </w:r>
      <w:proofErr w:type="spellStart"/>
      <w:r w:rsidRPr="00D27030">
        <w:rPr>
          <w:rFonts w:cs="Arial"/>
          <w:b/>
          <w:i/>
          <w:szCs w:val="22"/>
        </w:rPr>
        <w:t>year.</w:t>
      </w:r>
      <w:r w:rsidRPr="00D27030">
        <w:rPr>
          <w:rFonts w:cs="Arial"/>
          <w:szCs w:val="22"/>
        </w:rPr>
        <w:t>Will</w:t>
      </w:r>
      <w:proofErr w:type="spellEnd"/>
      <w:r w:rsidRPr="00D27030">
        <w:rPr>
          <w:rFonts w:cs="Arial"/>
          <w:szCs w:val="22"/>
        </w:rPr>
        <w:t xml:space="preserve"> there be a second year next year?  </w:t>
      </w:r>
      <w:r w:rsidRPr="00D27030">
        <w:rPr>
          <w:rFonts w:cs="Arial"/>
          <w:b/>
          <w:i/>
          <w:szCs w:val="22"/>
        </w:rPr>
        <w:t xml:space="preserve">Val </w:t>
      </w:r>
      <w:r w:rsidRPr="00D27030">
        <w:rPr>
          <w:rFonts w:cs="Arial"/>
          <w:b/>
          <w:i/>
          <w:szCs w:val="22"/>
        </w:rPr>
        <w:lastRenderedPageBreak/>
        <w:t>indicated that it won’t happen this September</w:t>
      </w:r>
      <w:r w:rsidRPr="00D27030">
        <w:rPr>
          <w:rFonts w:cs="Arial"/>
          <w:i/>
          <w:szCs w:val="22"/>
        </w:rPr>
        <w:t xml:space="preserve">.  </w:t>
      </w:r>
      <w:r w:rsidRPr="00D27030">
        <w:rPr>
          <w:rFonts w:cs="Arial"/>
          <w:szCs w:val="22"/>
        </w:rPr>
        <w:t xml:space="preserve">We are </w:t>
      </w:r>
      <w:proofErr w:type="spellStart"/>
      <w:r w:rsidRPr="00D27030">
        <w:rPr>
          <w:rFonts w:cs="Arial"/>
          <w:szCs w:val="22"/>
        </w:rPr>
        <w:t>kinda</w:t>
      </w:r>
      <w:proofErr w:type="spellEnd"/>
      <w:r w:rsidRPr="00D27030">
        <w:rPr>
          <w:rFonts w:cs="Arial"/>
          <w:szCs w:val="22"/>
        </w:rPr>
        <w:t xml:space="preserve"> painted into a corner then.  I am almost 40 years old and I have to get on with things.   I don’t want to take a year off and forget everything.  </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b/>
          <w:szCs w:val="22"/>
        </w:rPr>
        <w:t>What do you enjoy the most?</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szCs w:val="22"/>
        </w:rPr>
        <w:t>The shop, but I’m learning a lot in Math.  I would like the math more trades related.  I like blueprint and the labs.</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b/>
          <w:szCs w:val="22"/>
        </w:rPr>
        <w:t xml:space="preserve">What do you think about the course materials?  </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szCs w:val="22"/>
        </w:rPr>
        <w:t>They help me learn.</w:t>
      </w:r>
    </w:p>
    <w:p w:rsidR="009F64BD" w:rsidRPr="00D27030" w:rsidRDefault="009F64BD" w:rsidP="009F64BD">
      <w:pPr>
        <w:rPr>
          <w:rFonts w:cs="Arial"/>
          <w:szCs w:val="22"/>
        </w:rPr>
      </w:pPr>
    </w:p>
    <w:p w:rsidR="009F64BD" w:rsidRPr="00D27030" w:rsidRDefault="009F64BD" w:rsidP="009F64BD">
      <w:pPr>
        <w:rPr>
          <w:rFonts w:cs="Arial"/>
          <w:b/>
          <w:szCs w:val="22"/>
        </w:rPr>
      </w:pPr>
      <w:r w:rsidRPr="00D27030">
        <w:rPr>
          <w:rFonts w:cs="Arial"/>
          <w:b/>
          <w:szCs w:val="22"/>
        </w:rPr>
        <w:t>Can you give me feedback on your learning? Are you getting completed assignments or labs back at the right time?</w:t>
      </w:r>
    </w:p>
    <w:p w:rsidR="009F64BD" w:rsidRPr="00D27030" w:rsidRDefault="009F64BD" w:rsidP="009F64BD">
      <w:pPr>
        <w:rPr>
          <w:rFonts w:cs="Arial"/>
          <w:b/>
          <w:szCs w:val="22"/>
        </w:rPr>
      </w:pPr>
    </w:p>
    <w:p w:rsidR="009F64BD" w:rsidRPr="00D27030" w:rsidRDefault="009F64BD" w:rsidP="009F64BD">
      <w:pPr>
        <w:rPr>
          <w:rFonts w:cs="Arial"/>
          <w:szCs w:val="22"/>
        </w:rPr>
      </w:pPr>
      <w:r w:rsidRPr="00D27030">
        <w:rPr>
          <w:rFonts w:cs="Arial"/>
          <w:szCs w:val="22"/>
        </w:rPr>
        <w:t>We take it up right after class and discuss what we got wrong.  All our instructors do this.  Everything is good.</w:t>
      </w:r>
    </w:p>
    <w:p w:rsidR="009F64BD" w:rsidRPr="00D27030" w:rsidRDefault="009F64BD" w:rsidP="009F64BD">
      <w:pPr>
        <w:rPr>
          <w:rFonts w:cs="Arial"/>
          <w:szCs w:val="22"/>
        </w:rPr>
      </w:pP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b/>
          <w:szCs w:val="22"/>
        </w:rPr>
        <w:t>What other skills are you learning other than welding?</w:t>
      </w:r>
    </w:p>
    <w:p w:rsidR="009F64BD" w:rsidRPr="00D27030" w:rsidRDefault="009F64BD" w:rsidP="009F64BD">
      <w:pPr>
        <w:rPr>
          <w:rFonts w:cs="Arial"/>
          <w:szCs w:val="22"/>
        </w:rPr>
      </w:pPr>
    </w:p>
    <w:p w:rsidR="009F64BD" w:rsidRPr="00D27030" w:rsidRDefault="009F64BD" w:rsidP="009F64BD">
      <w:pPr>
        <w:rPr>
          <w:rFonts w:cs="Arial"/>
          <w:i/>
          <w:szCs w:val="22"/>
        </w:rPr>
      </w:pPr>
      <w:r w:rsidRPr="00D27030">
        <w:rPr>
          <w:rFonts w:cs="Arial"/>
          <w:szCs w:val="22"/>
        </w:rPr>
        <w:t xml:space="preserve">Good communication skills, math, work ethic, leadership skills.   </w:t>
      </w:r>
      <w:r w:rsidRPr="00D27030">
        <w:rPr>
          <w:rFonts w:cs="Arial"/>
          <w:b/>
          <w:i/>
          <w:szCs w:val="22"/>
        </w:rPr>
        <w:t xml:space="preserve">Ann asked whether they were learning problem solving skills. </w:t>
      </w:r>
      <w:r w:rsidRPr="00D27030">
        <w:rPr>
          <w:rFonts w:cs="Arial"/>
          <w:szCs w:val="22"/>
        </w:rPr>
        <w:t xml:space="preserve">Yes, in math.   There are a lot of people here to help you out.  We have financial problems.  </w:t>
      </w:r>
      <w:r w:rsidRPr="00D27030">
        <w:rPr>
          <w:rFonts w:cs="Arial"/>
          <w:b/>
          <w:i/>
          <w:szCs w:val="22"/>
        </w:rPr>
        <w:t xml:space="preserve">Val asked if a machine broke down, would you be able to </w:t>
      </w:r>
      <w:proofErr w:type="spellStart"/>
      <w:r w:rsidRPr="00D27030">
        <w:rPr>
          <w:rFonts w:cs="Arial"/>
          <w:b/>
          <w:i/>
          <w:szCs w:val="22"/>
        </w:rPr>
        <w:t>fix</w:t>
      </w:r>
      <w:proofErr w:type="gramStart"/>
      <w:r w:rsidRPr="00D27030">
        <w:rPr>
          <w:rFonts w:cs="Arial"/>
          <w:b/>
          <w:i/>
          <w:szCs w:val="22"/>
        </w:rPr>
        <w:t>?</w:t>
      </w:r>
      <w:r w:rsidRPr="00D27030">
        <w:rPr>
          <w:rFonts w:cs="Arial"/>
          <w:szCs w:val="22"/>
        </w:rPr>
        <w:t>Wes</w:t>
      </w:r>
      <w:proofErr w:type="spellEnd"/>
      <w:proofErr w:type="gramEnd"/>
      <w:r w:rsidRPr="00D27030">
        <w:rPr>
          <w:rFonts w:cs="Arial"/>
          <w:szCs w:val="22"/>
        </w:rPr>
        <w:t xml:space="preserve"> has helped us put it back together.  He just happened to be there.  A troubleshooting class would be good.  It would be nice to have a trouble light.  </w:t>
      </w:r>
      <w:r w:rsidRPr="00D27030">
        <w:rPr>
          <w:rFonts w:cs="Arial"/>
          <w:b/>
          <w:i/>
          <w:szCs w:val="22"/>
        </w:rPr>
        <w:t>Val indicated that there is a need to have the lights cleaned.</w:t>
      </w:r>
    </w:p>
    <w:p w:rsidR="009F64BD" w:rsidRPr="00D27030" w:rsidRDefault="009F64BD" w:rsidP="009F64BD">
      <w:pPr>
        <w:rPr>
          <w:rFonts w:cs="Arial"/>
          <w:i/>
          <w:szCs w:val="22"/>
        </w:rPr>
      </w:pPr>
    </w:p>
    <w:p w:rsidR="009F64BD" w:rsidRPr="00D27030" w:rsidRDefault="009F64BD" w:rsidP="009F64BD">
      <w:pPr>
        <w:rPr>
          <w:rFonts w:cs="Arial"/>
          <w:szCs w:val="22"/>
        </w:rPr>
      </w:pPr>
      <w:r w:rsidRPr="00D27030">
        <w:rPr>
          <w:rFonts w:cs="Arial"/>
          <w:b/>
          <w:szCs w:val="22"/>
        </w:rPr>
        <w:t>Are you looking forward to graduating?</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szCs w:val="22"/>
        </w:rPr>
        <w:t>I don’t want to leave Fleming.   We need to get our foot in the door.  We need 2</w:t>
      </w:r>
      <w:r w:rsidRPr="00D27030">
        <w:rPr>
          <w:rFonts w:cs="Arial"/>
          <w:szCs w:val="22"/>
          <w:vertAlign w:val="superscript"/>
        </w:rPr>
        <w:t>nd</w:t>
      </w:r>
      <w:r w:rsidRPr="00D27030">
        <w:rPr>
          <w:rFonts w:cs="Arial"/>
          <w:szCs w:val="22"/>
        </w:rPr>
        <w:t xml:space="preserve"> year.</w:t>
      </w:r>
    </w:p>
    <w:p w:rsidR="009F64BD" w:rsidRPr="00D27030" w:rsidRDefault="009F64BD" w:rsidP="009F64BD">
      <w:pPr>
        <w:rPr>
          <w:rFonts w:cs="Arial"/>
          <w:szCs w:val="22"/>
        </w:rPr>
      </w:pPr>
    </w:p>
    <w:p w:rsidR="009F64BD" w:rsidRPr="00D27030" w:rsidRDefault="009F64BD" w:rsidP="009F64BD">
      <w:pPr>
        <w:rPr>
          <w:rFonts w:cs="Arial"/>
          <w:szCs w:val="22"/>
        </w:rPr>
      </w:pPr>
    </w:p>
    <w:p w:rsidR="009F64BD" w:rsidRPr="00D27030" w:rsidRDefault="009F64BD" w:rsidP="009F64BD">
      <w:pPr>
        <w:rPr>
          <w:rFonts w:cs="Arial"/>
          <w:b/>
          <w:szCs w:val="22"/>
        </w:rPr>
      </w:pPr>
      <w:r w:rsidRPr="00D27030">
        <w:rPr>
          <w:rFonts w:cs="Arial"/>
          <w:b/>
          <w:szCs w:val="22"/>
        </w:rPr>
        <w:t>Is there anything else you would like to tell me?</w:t>
      </w:r>
    </w:p>
    <w:p w:rsidR="009F64BD" w:rsidRPr="00D27030" w:rsidRDefault="009F64BD" w:rsidP="009F64BD">
      <w:pPr>
        <w:rPr>
          <w:rFonts w:cs="Arial"/>
          <w:szCs w:val="22"/>
        </w:rPr>
      </w:pPr>
    </w:p>
    <w:p w:rsidR="009F64BD" w:rsidRPr="00D27030" w:rsidRDefault="009F64BD" w:rsidP="009F64BD">
      <w:pPr>
        <w:rPr>
          <w:rFonts w:cs="Arial"/>
          <w:b/>
          <w:i/>
          <w:szCs w:val="22"/>
        </w:rPr>
      </w:pPr>
      <w:r w:rsidRPr="00D27030">
        <w:rPr>
          <w:rFonts w:cs="Arial"/>
          <w:szCs w:val="22"/>
        </w:rPr>
        <w:t>Belleville has a 2</w:t>
      </w:r>
      <w:r w:rsidRPr="00D27030">
        <w:rPr>
          <w:rFonts w:cs="Arial"/>
          <w:szCs w:val="22"/>
          <w:vertAlign w:val="superscript"/>
        </w:rPr>
        <w:t>nd</w:t>
      </w:r>
      <w:r w:rsidRPr="00D27030">
        <w:rPr>
          <w:rFonts w:cs="Arial"/>
          <w:szCs w:val="22"/>
        </w:rPr>
        <w:t xml:space="preserve"> year but requires math and communications testing.   Will you be doing this?  </w:t>
      </w:r>
      <w:r w:rsidRPr="00D27030">
        <w:rPr>
          <w:rFonts w:cs="Arial"/>
          <w:b/>
          <w:i/>
          <w:szCs w:val="22"/>
        </w:rPr>
        <w:t xml:space="preserve">Ann responded by saying, that this is not an entry requirement but we do test to see where people are </w:t>
      </w:r>
      <w:proofErr w:type="spellStart"/>
      <w:r w:rsidRPr="00D27030">
        <w:rPr>
          <w:rFonts w:cs="Arial"/>
          <w:b/>
          <w:i/>
          <w:szCs w:val="22"/>
        </w:rPr>
        <w:t>at</w:t>
      </w:r>
      <w:proofErr w:type="spellEnd"/>
      <w:r w:rsidRPr="00D27030">
        <w:rPr>
          <w:rFonts w:cs="Arial"/>
          <w:b/>
          <w:i/>
          <w:szCs w:val="22"/>
        </w:rPr>
        <w:t xml:space="preserve"> to identify students who may need support.</w:t>
      </w:r>
    </w:p>
    <w:p w:rsidR="009F64BD" w:rsidRPr="00D27030" w:rsidRDefault="009F64BD" w:rsidP="009F64BD">
      <w:pPr>
        <w:rPr>
          <w:rFonts w:cs="Arial"/>
          <w:szCs w:val="22"/>
        </w:rPr>
      </w:pPr>
      <w:r w:rsidRPr="00D27030">
        <w:rPr>
          <w:rFonts w:cs="Arial"/>
          <w:szCs w:val="22"/>
        </w:rPr>
        <w:t>The bookstore will not guarantee to buy our books back.    We would like more lab time.  It’s fun.  It’s what we do.  We need to have more practical applications.</w:t>
      </w:r>
    </w:p>
    <w:p w:rsidR="009F64BD" w:rsidRPr="00D27030" w:rsidRDefault="009F64BD" w:rsidP="009F64BD">
      <w:pPr>
        <w:rPr>
          <w:rFonts w:cs="Arial"/>
          <w:szCs w:val="22"/>
        </w:rPr>
      </w:pPr>
    </w:p>
    <w:p w:rsidR="009F64BD" w:rsidRPr="00D27030" w:rsidRDefault="009F64BD" w:rsidP="009F64BD">
      <w:pPr>
        <w:rPr>
          <w:rFonts w:cs="Arial"/>
          <w:b/>
          <w:szCs w:val="22"/>
        </w:rPr>
      </w:pPr>
    </w:p>
    <w:p w:rsidR="009F64BD" w:rsidRPr="00D27030" w:rsidRDefault="009F64BD" w:rsidP="009F64BD">
      <w:pPr>
        <w:rPr>
          <w:rFonts w:cs="Arial"/>
          <w:szCs w:val="22"/>
        </w:rPr>
      </w:pPr>
      <w:r w:rsidRPr="00D27030">
        <w:rPr>
          <w:rFonts w:cs="Arial"/>
          <w:b/>
          <w:szCs w:val="22"/>
        </w:rPr>
        <w:t>Is there anything else you want to share?</w:t>
      </w:r>
    </w:p>
    <w:p w:rsidR="009F64BD" w:rsidRPr="00D27030" w:rsidRDefault="009F64BD" w:rsidP="009F64BD">
      <w:pPr>
        <w:rPr>
          <w:rFonts w:cs="Arial"/>
          <w:szCs w:val="22"/>
        </w:rPr>
      </w:pPr>
    </w:p>
    <w:p w:rsidR="009F64BD" w:rsidRPr="00D27030" w:rsidRDefault="009F64BD" w:rsidP="009F64BD">
      <w:pPr>
        <w:rPr>
          <w:rFonts w:cs="Arial"/>
          <w:szCs w:val="22"/>
        </w:rPr>
      </w:pPr>
      <w:r w:rsidRPr="00D27030">
        <w:rPr>
          <w:rFonts w:cs="Arial"/>
          <w:szCs w:val="22"/>
        </w:rPr>
        <w:t xml:space="preserve">I’m pretty happy.  </w:t>
      </w:r>
    </w:p>
    <w:p w:rsidR="009F64BD" w:rsidRPr="00D27030" w:rsidRDefault="009F64BD" w:rsidP="009F64BD">
      <w:pPr>
        <w:rPr>
          <w:rFonts w:cs="Arial"/>
          <w:b/>
          <w:i/>
          <w:szCs w:val="22"/>
        </w:rPr>
      </w:pPr>
    </w:p>
    <w:p w:rsidR="009F64BD" w:rsidRPr="00D27030" w:rsidRDefault="009F64BD" w:rsidP="009F64BD">
      <w:pPr>
        <w:rPr>
          <w:rFonts w:cs="Arial"/>
          <w:b/>
          <w:szCs w:val="22"/>
        </w:rPr>
      </w:pPr>
      <w:r w:rsidRPr="00D27030">
        <w:rPr>
          <w:rFonts w:cs="Arial"/>
          <w:b/>
          <w:szCs w:val="22"/>
        </w:rPr>
        <w:t>Out of 10, how would you rate the program?</w:t>
      </w:r>
    </w:p>
    <w:p w:rsidR="009F64BD" w:rsidRPr="00D27030" w:rsidRDefault="009F64BD" w:rsidP="009F64BD">
      <w:pPr>
        <w:rPr>
          <w:rFonts w:cs="Arial"/>
          <w:b/>
          <w:szCs w:val="22"/>
        </w:rPr>
      </w:pPr>
    </w:p>
    <w:p w:rsidR="009F64BD" w:rsidRPr="00D27030" w:rsidRDefault="009F64BD" w:rsidP="009F64BD">
      <w:pPr>
        <w:rPr>
          <w:rFonts w:cs="Arial"/>
          <w:szCs w:val="22"/>
        </w:rPr>
      </w:pPr>
      <w:r w:rsidRPr="00D27030">
        <w:rPr>
          <w:rFonts w:cs="Arial"/>
          <w:szCs w:val="22"/>
        </w:rPr>
        <w:lastRenderedPageBreak/>
        <w:t>I would rate it 8 or 9.   I don’t like waiting for 2</w:t>
      </w:r>
      <w:r w:rsidRPr="00D27030">
        <w:rPr>
          <w:rFonts w:cs="Arial"/>
          <w:szCs w:val="22"/>
          <w:vertAlign w:val="superscript"/>
        </w:rPr>
        <w:t>nd</w:t>
      </w:r>
      <w:r w:rsidRPr="00D27030">
        <w:rPr>
          <w:rFonts w:cs="Arial"/>
          <w:szCs w:val="22"/>
        </w:rPr>
        <w:t xml:space="preserve"> year though.</w:t>
      </w:r>
    </w:p>
    <w:p w:rsidR="009F64BD" w:rsidRPr="00D27030" w:rsidRDefault="009F64BD" w:rsidP="009F64BD">
      <w:pPr>
        <w:rPr>
          <w:rFonts w:cs="Arial"/>
          <w:szCs w:val="22"/>
        </w:rPr>
      </w:pPr>
    </w:p>
    <w:p w:rsidR="009F64BD" w:rsidRPr="00D27030" w:rsidRDefault="009F64BD" w:rsidP="009F64BD">
      <w:pPr>
        <w:rPr>
          <w:rFonts w:cs="Arial"/>
          <w:szCs w:val="22"/>
        </w:rPr>
      </w:pPr>
    </w:p>
    <w:p w:rsidR="009F64BD" w:rsidRPr="00D27030" w:rsidRDefault="009F64BD" w:rsidP="009F64BD">
      <w:pPr>
        <w:rPr>
          <w:rFonts w:cs="Arial"/>
          <w:b/>
          <w:i/>
          <w:szCs w:val="22"/>
        </w:rPr>
      </w:pPr>
    </w:p>
    <w:p w:rsidR="009F64BD" w:rsidRPr="00D27030" w:rsidRDefault="009F64BD" w:rsidP="009F64BD">
      <w:pPr>
        <w:rPr>
          <w:rFonts w:cs="Arial"/>
          <w:b/>
          <w:i/>
          <w:szCs w:val="22"/>
        </w:rPr>
      </w:pPr>
      <w:r w:rsidRPr="00D27030">
        <w:rPr>
          <w:rFonts w:cs="Arial"/>
          <w:b/>
          <w:i/>
          <w:szCs w:val="22"/>
        </w:rPr>
        <w:t>Closing Comments</w:t>
      </w:r>
    </w:p>
    <w:p w:rsidR="009F64BD" w:rsidRPr="00D27030" w:rsidRDefault="009F64BD" w:rsidP="009F64BD">
      <w:pPr>
        <w:rPr>
          <w:rFonts w:cs="Arial"/>
          <w:b/>
          <w:i/>
          <w:szCs w:val="22"/>
        </w:rPr>
      </w:pPr>
    </w:p>
    <w:p w:rsidR="009F64BD" w:rsidRPr="00D27030" w:rsidRDefault="009F64BD" w:rsidP="009F64BD">
      <w:pPr>
        <w:rPr>
          <w:rFonts w:cs="Arial"/>
          <w:i/>
          <w:szCs w:val="22"/>
        </w:rPr>
      </w:pPr>
      <w:r w:rsidRPr="00D27030">
        <w:rPr>
          <w:rFonts w:cs="Arial"/>
          <w:i/>
          <w:szCs w:val="22"/>
        </w:rPr>
        <w:t>Thank you all for attending, we appreciate you taking the time to talk. Please take home the leftover pizza and Coke</w:t>
      </w:r>
    </w:p>
    <w:p w:rsidR="008D1390" w:rsidRPr="00D27030" w:rsidRDefault="008D1390">
      <w:pPr>
        <w:spacing w:after="200" w:line="276" w:lineRule="auto"/>
        <w:rPr>
          <w:szCs w:val="22"/>
        </w:rPr>
      </w:pPr>
      <w:r w:rsidRPr="00D27030">
        <w:rPr>
          <w:szCs w:val="22"/>
        </w:rPr>
        <w:br w:type="page"/>
      </w:r>
    </w:p>
    <w:p w:rsidR="00A1112C" w:rsidRDefault="006E605D" w:rsidP="00A1112C">
      <w:pPr>
        <w:jc w:val="center"/>
      </w:pPr>
      <w:r>
        <w:rPr>
          <w:rFonts w:cs="Arial"/>
          <w:b/>
          <w:noProof/>
          <w:sz w:val="24"/>
          <w:szCs w:val="24"/>
          <w:lang w:val="en-CA" w:eastAsia="en-CA"/>
        </w:rPr>
        <w:lastRenderedPageBreak/>
        <mc:AlternateContent>
          <mc:Choice Requires="wps">
            <w:drawing>
              <wp:anchor distT="0" distB="0" distL="114300" distR="114300" simplePos="0" relativeHeight="251664384" behindDoc="0" locked="0" layoutInCell="1" allowOverlap="1">
                <wp:simplePos x="0" y="0"/>
                <wp:positionH relativeFrom="column">
                  <wp:posOffset>2193925</wp:posOffset>
                </wp:positionH>
                <wp:positionV relativeFrom="paragraph">
                  <wp:posOffset>3959225</wp:posOffset>
                </wp:positionV>
                <wp:extent cx="977900" cy="484505"/>
                <wp:effectExtent l="0" t="19050" r="31750" b="29845"/>
                <wp:wrapNone/>
                <wp:docPr id="21" name="Striped Right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84505"/>
                        </a:xfrm>
                        <a:prstGeom prst="striped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1" o:spid="_x0000_s1026" type="#_x0000_t93" style="position:absolute;margin-left:172.75pt;margin-top:311.75pt;width:77pt;height:3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" adj="16249" fillcolor="window" strokecolor="windowText" strokeweight="2pt">
                <v:path arrowok="t"/>
              </v:shape>
            </w:pict>
          </mc:Fallback>
        </mc:AlternateContent>
      </w:r>
      <w:r>
        <w:rPr>
          <w:rFonts w:cs="Arial"/>
          <w:b/>
          <w:noProof/>
          <w:sz w:val="24"/>
          <w:szCs w:val="24"/>
          <w:lang w:val="en-CA" w:eastAsia="en-CA"/>
        </w:rPr>
        <mc:AlternateContent>
          <mc:Choice Requires="wps">
            <w:drawing>
              <wp:anchor distT="0" distB="0" distL="114300" distR="114300" simplePos="0" relativeHeight="251666432" behindDoc="0" locked="0" layoutInCell="1" allowOverlap="1">
                <wp:simplePos x="0" y="0"/>
                <wp:positionH relativeFrom="column">
                  <wp:posOffset>5297805</wp:posOffset>
                </wp:positionH>
                <wp:positionV relativeFrom="paragraph">
                  <wp:posOffset>3966845</wp:posOffset>
                </wp:positionV>
                <wp:extent cx="977900" cy="484505"/>
                <wp:effectExtent l="0" t="19050" r="31750" b="29845"/>
                <wp:wrapNone/>
                <wp:docPr id="22" name="Striped Right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84505"/>
                        </a:xfrm>
                        <a:prstGeom prst="striped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triped Right Arrow 22" o:spid="_x0000_s1026" type="#_x0000_t93" style="position:absolute;margin-left:417.15pt;margin-top:312.35pt;width:77pt;height:3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" adj="16249" fillcolor="window" strokecolor="windowText" strokeweight="2pt">
                <v:path arrowok="t"/>
              </v:shape>
            </w:pict>
          </mc:Fallback>
        </mc:AlternateContent>
      </w:r>
      <w:r>
        <w:rPr>
          <w:rFonts w:cs="Arial"/>
          <w:b/>
          <w:noProof/>
          <w:sz w:val="24"/>
          <w:szCs w:val="24"/>
          <w:lang w:val="en-CA" w:eastAsia="en-CA"/>
        </w:rPr>
        <mc:AlternateContent>
          <mc:Choice Requires="wps">
            <w:drawing>
              <wp:anchor distT="0" distB="0" distL="114300" distR="114300" simplePos="0" relativeHeight="251665408" behindDoc="0" locked="0" layoutInCell="1" allowOverlap="1">
                <wp:simplePos x="0" y="0"/>
                <wp:positionH relativeFrom="column">
                  <wp:posOffset>8001000</wp:posOffset>
                </wp:positionH>
                <wp:positionV relativeFrom="paragraph">
                  <wp:posOffset>3868420</wp:posOffset>
                </wp:positionV>
                <wp:extent cx="977900" cy="484505"/>
                <wp:effectExtent l="0" t="19050" r="31750" b="29845"/>
                <wp:wrapNone/>
                <wp:docPr id="2" name="Striped 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84505"/>
                        </a:xfrm>
                        <a:prstGeom prst="striped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triped Right Arrow 2" o:spid="_x0000_s1026" type="#_x0000_t93" style="position:absolute;margin-left:630pt;margin-top:304.6pt;width:77pt;height:3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" adj="16249" fillcolor="window" strokecolor="windowText" strokeweight="2pt">
                <v:path arrowok="t"/>
              </v:shape>
            </w:pict>
          </mc:Fallback>
        </mc:AlternateContent>
      </w:r>
      <w:r w:rsidR="00A1112C" w:rsidRPr="00CE53C7">
        <w:rPr>
          <w:rFonts w:cs="Arial"/>
          <w:b/>
          <w:sz w:val="24"/>
          <w:szCs w:val="24"/>
          <w:lang w:val="en-CA" w:eastAsia="en-CA"/>
        </w:rPr>
        <w:t xml:space="preserve">Welding </w:t>
      </w:r>
      <w:r w:rsidR="00A1112C">
        <w:rPr>
          <w:rFonts w:cs="Arial"/>
          <w:b/>
          <w:sz w:val="24"/>
          <w:szCs w:val="24"/>
          <w:lang w:val="en-CA" w:eastAsia="en-CA"/>
        </w:rPr>
        <w:t xml:space="preserve">Techniques/Welding &amp; Fabrication </w:t>
      </w:r>
      <w:r w:rsidR="00A1112C" w:rsidRPr="00CE53C7">
        <w:rPr>
          <w:rFonts w:cs="Arial"/>
          <w:b/>
          <w:sz w:val="24"/>
          <w:szCs w:val="24"/>
          <w:lang w:val="en-CA" w:eastAsia="en-CA"/>
        </w:rPr>
        <w:t xml:space="preserve">Technician (MTCU Code </w:t>
      </w:r>
      <w:r w:rsidR="00A1112C">
        <w:rPr>
          <w:rFonts w:cs="Arial"/>
          <w:b/>
          <w:sz w:val="24"/>
          <w:szCs w:val="24"/>
          <w:lang w:val="en-CA" w:eastAsia="en-CA"/>
        </w:rPr>
        <w:t>44900/</w:t>
      </w:r>
      <w:r w:rsidR="00A1112C" w:rsidRPr="00CE53C7">
        <w:rPr>
          <w:rFonts w:cs="Arial"/>
          <w:b/>
          <w:sz w:val="24"/>
          <w:szCs w:val="24"/>
          <w:lang w:val="en-CA" w:eastAsia="en-CA"/>
        </w:rPr>
        <w:t>54900)</w:t>
      </w:r>
      <w:r w:rsidR="00A1112C" w:rsidRPr="001B6B63">
        <w:rPr>
          <w:rFonts w:cs="Arial"/>
          <w:b/>
          <w:noProof/>
          <w:sz w:val="24"/>
          <w:szCs w:val="24"/>
          <w:lang w:val="en-CA" w:eastAsia="en-CA"/>
        </w:rPr>
        <w:t xml:space="preserve"> </w:t>
      </w:r>
      <w:r w:rsidR="00A1112C">
        <w:rPr>
          <w:noProof/>
          <w:lang w:val="en-CA" w:eastAsia="en-CA"/>
        </w:rPr>
        <w:drawing>
          <wp:inline distT="0" distB="0" distL="0" distR="0">
            <wp:extent cx="5969203" cy="5193792"/>
            <wp:effectExtent l="38100" t="0" r="50800" b="0"/>
            <wp:docPr id="2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1112C" w:rsidRPr="00376528" w:rsidRDefault="00A1112C" w:rsidP="00A1112C">
      <w:pPr>
        <w:pStyle w:val="BodyText3"/>
        <w:rPr>
          <w:rFonts w:cs="Arial"/>
          <w:szCs w:val="22"/>
        </w:rPr>
      </w:pPr>
      <w:r w:rsidRPr="00376528">
        <w:rPr>
          <w:rFonts w:cs="Arial"/>
          <w:szCs w:val="22"/>
        </w:rPr>
        <w:t xml:space="preserve">This program has been developed with input from potential employers for graduates.  Courses identified in the curriculum model highlighted in red are common course to all of the techniques level programs in semester one and two.  Courses highlighted in red in semester three and four are common to the Heating Refrigeration and Air Conditioning, the Carpentry Technician (a program concept that is currently being developed), Electrical Engineering Technician and Instrumentation and Control Technician.  Courses identified in the model with an asterisk * are delivered either entirely online or with a blended format.  </w:t>
      </w:r>
    </w:p>
    <w:p w:rsidR="00A1112C" w:rsidRPr="00FC324A" w:rsidRDefault="00A1112C" w:rsidP="00A1112C">
      <w:pPr>
        <w:pStyle w:val="BodyText3"/>
        <w:rPr>
          <w:rFonts w:cs="Arial"/>
          <w:color w:val="4F6228" w:themeColor="accent3" w:themeShade="80"/>
          <w:highlight w:val="lightGray"/>
        </w:rPr>
      </w:pPr>
    </w:p>
    <w:p w:rsidR="00A1112C" w:rsidRDefault="00A1112C" w:rsidP="00A1112C">
      <w:pPr>
        <w:pStyle w:val="BodyText3"/>
        <w:rPr>
          <w:rFonts w:cs="Arial"/>
          <w:szCs w:val="22"/>
        </w:rPr>
      </w:pPr>
      <w:r w:rsidRPr="00376528">
        <w:rPr>
          <w:rFonts w:cs="Arial"/>
          <w:szCs w:val="22"/>
        </w:rPr>
        <w:t>The General Education policy is followed with three general education courses in the four semester format including two mandatory courses: Environmental Issues for the Industry and Career Essentials and one that the student may choose from the General Education Elective offerings.</w:t>
      </w:r>
    </w:p>
    <w:p w:rsidR="00A1112C" w:rsidRDefault="00A1112C">
      <w:pPr>
        <w:spacing w:after="200" w:line="276" w:lineRule="auto"/>
        <w:rPr>
          <w:rFonts w:cs="Arial"/>
          <w:sz w:val="16"/>
          <w:szCs w:val="22"/>
        </w:rPr>
      </w:pPr>
      <w:r>
        <w:rPr>
          <w:rFonts w:cs="Arial"/>
          <w:szCs w:val="22"/>
        </w:rPr>
        <w:br w:type="page"/>
      </w:r>
    </w:p>
    <w:p w:rsidR="00246DEA" w:rsidRPr="000F48EF" w:rsidRDefault="00246DEA" w:rsidP="00246DEA">
      <w:pPr>
        <w:pStyle w:val="Heading3"/>
        <w:numPr>
          <w:ilvl w:val="0"/>
          <w:numId w:val="0"/>
        </w:numPr>
        <w:ind w:left="720" w:hanging="720"/>
        <w:rPr>
          <w:rFonts w:cs="Arial"/>
        </w:rPr>
      </w:pPr>
      <w:r w:rsidRPr="000F48EF">
        <w:rPr>
          <w:rFonts w:cs="Arial"/>
        </w:rPr>
        <w:lastRenderedPageBreak/>
        <w:t>Course Outline Review Summary Sheet</w:t>
      </w:r>
      <w:r>
        <w:rPr>
          <w:rFonts w:cs="Arial"/>
        </w:rPr>
        <w:t xml:space="preserve"> for Block Development Planning For WTQ Fall 2013</w:t>
      </w:r>
    </w:p>
    <w:p w:rsidR="00246DEA" w:rsidRPr="000F48EF" w:rsidRDefault="00246DEA" w:rsidP="00246DEA">
      <w:pPr>
        <w:tabs>
          <w:tab w:val="left" w:pos="4395"/>
        </w:tabs>
        <w:jc w:val="center"/>
        <w:rPr>
          <w:rFonts w:cs="Arial"/>
          <w:b/>
          <w:bCs/>
          <w:szCs w:val="22"/>
        </w:rPr>
      </w:pPr>
    </w:p>
    <w:p w:rsidR="00246DEA" w:rsidRPr="000F48EF" w:rsidRDefault="00246DEA" w:rsidP="00246DEA">
      <w:pPr>
        <w:tabs>
          <w:tab w:val="left" w:pos="4395"/>
        </w:tabs>
        <w:rPr>
          <w:rFonts w:cs="Arial"/>
          <w:b/>
          <w:bCs/>
          <w:szCs w:val="22"/>
        </w:rPr>
      </w:pPr>
      <w:r w:rsidRPr="000F48EF">
        <w:rPr>
          <w:rFonts w:cs="Arial"/>
          <w:b/>
          <w:bCs/>
          <w:szCs w:val="22"/>
        </w:rPr>
        <w:t>Program Name:</w:t>
      </w:r>
      <w:r>
        <w:rPr>
          <w:rFonts w:cs="Arial"/>
          <w:b/>
          <w:bCs/>
          <w:szCs w:val="22"/>
        </w:rPr>
        <w:t xml:space="preserve"> Welding Techniques – MTCU Code 44900</w:t>
      </w:r>
      <w:r w:rsidRPr="000F48EF">
        <w:rPr>
          <w:rFonts w:cs="Arial"/>
          <w:b/>
          <w:bCs/>
          <w:szCs w:val="22"/>
        </w:rPr>
        <w:tab/>
      </w:r>
      <w:r>
        <w:rPr>
          <w:rFonts w:cs="Arial"/>
          <w:b/>
          <w:bCs/>
          <w:szCs w:val="22"/>
        </w:rPr>
        <w:tab/>
      </w:r>
      <w:r w:rsidRPr="000F48EF">
        <w:rPr>
          <w:rFonts w:cs="Arial"/>
          <w:b/>
          <w:bCs/>
          <w:szCs w:val="22"/>
        </w:rPr>
        <w:t>Date:</w:t>
      </w:r>
      <w:r>
        <w:rPr>
          <w:rFonts w:cs="Arial"/>
          <w:b/>
          <w:bCs/>
          <w:szCs w:val="22"/>
        </w:rPr>
        <w:t xml:space="preserve"> March 18th</w:t>
      </w:r>
      <w:proofErr w:type="gramStart"/>
      <w:r>
        <w:rPr>
          <w:rFonts w:cs="Arial"/>
          <w:b/>
          <w:bCs/>
          <w:szCs w:val="22"/>
        </w:rPr>
        <w:t>,  2013</w:t>
      </w:r>
      <w:proofErr w:type="gramEnd"/>
    </w:p>
    <w:p w:rsidR="00246DEA" w:rsidRPr="000F48EF" w:rsidRDefault="00246DEA" w:rsidP="00246DEA">
      <w:pPr>
        <w:pStyle w:val="TLText"/>
        <w:numPr>
          <w:ilvl w:val="0"/>
          <w:numId w:val="38"/>
        </w:numPr>
        <w:rPr>
          <w:rFonts w:ascii="Arial" w:hAnsi="Arial" w:cs="Arial"/>
          <w:sz w:val="22"/>
          <w:szCs w:val="22"/>
        </w:rPr>
      </w:pPr>
      <w:r w:rsidRPr="000F48EF">
        <w:rPr>
          <w:rFonts w:ascii="Arial" w:hAnsi="Arial" w:cs="Arial"/>
          <w:sz w:val="22"/>
          <w:szCs w:val="22"/>
        </w:rPr>
        <w:t xml:space="preserve">There is congruency between the course learning </w:t>
      </w:r>
      <w:r>
        <w:rPr>
          <w:rFonts w:ascii="Arial" w:hAnsi="Arial" w:cs="Arial"/>
          <w:sz w:val="22"/>
          <w:szCs w:val="22"/>
        </w:rPr>
        <w:t>outcomes</w:t>
      </w:r>
      <w:r w:rsidRPr="000F48EF">
        <w:rPr>
          <w:rFonts w:ascii="Arial" w:hAnsi="Arial" w:cs="Arial"/>
          <w:sz w:val="22"/>
          <w:szCs w:val="22"/>
        </w:rPr>
        <w:t xml:space="preserve">, and the program </w:t>
      </w:r>
      <w:r>
        <w:rPr>
          <w:rFonts w:ascii="Arial" w:hAnsi="Arial" w:cs="Arial"/>
          <w:sz w:val="22"/>
          <w:szCs w:val="22"/>
        </w:rPr>
        <w:t>standards</w:t>
      </w:r>
      <w:r w:rsidRPr="000F48EF">
        <w:rPr>
          <w:rFonts w:ascii="Arial" w:hAnsi="Arial" w:cs="Arial"/>
          <w:sz w:val="22"/>
          <w:szCs w:val="22"/>
        </w:rPr>
        <w:t xml:space="preserve">. </w:t>
      </w:r>
    </w:p>
    <w:p w:rsidR="00246DEA" w:rsidRPr="000F48EF" w:rsidRDefault="00246DEA" w:rsidP="00246DEA">
      <w:pPr>
        <w:pStyle w:val="TLText"/>
        <w:numPr>
          <w:ilvl w:val="0"/>
          <w:numId w:val="38"/>
        </w:numPr>
        <w:rPr>
          <w:rFonts w:ascii="Arial" w:hAnsi="Arial" w:cs="Arial"/>
          <w:sz w:val="22"/>
          <w:szCs w:val="22"/>
        </w:rPr>
      </w:pPr>
      <w:r w:rsidRPr="000F48EF">
        <w:rPr>
          <w:rFonts w:ascii="Arial" w:hAnsi="Arial" w:cs="Arial"/>
          <w:sz w:val="22"/>
          <w:szCs w:val="22"/>
        </w:rPr>
        <w:t xml:space="preserve">There is a match between course learning </w:t>
      </w:r>
      <w:r>
        <w:rPr>
          <w:rFonts w:ascii="Arial" w:hAnsi="Arial" w:cs="Arial"/>
          <w:sz w:val="22"/>
          <w:szCs w:val="22"/>
        </w:rPr>
        <w:t>outcomes,</w:t>
      </w:r>
      <w:r w:rsidRPr="000F48EF">
        <w:rPr>
          <w:rFonts w:ascii="Arial" w:hAnsi="Arial" w:cs="Arial"/>
          <w:sz w:val="22"/>
          <w:szCs w:val="22"/>
        </w:rPr>
        <w:t xml:space="preserve"> course learning </w:t>
      </w:r>
      <w:r>
        <w:rPr>
          <w:rFonts w:ascii="Arial" w:hAnsi="Arial" w:cs="Arial"/>
          <w:sz w:val="22"/>
          <w:szCs w:val="22"/>
        </w:rPr>
        <w:t>activities and learning methods/assessments</w:t>
      </w:r>
      <w:r w:rsidRPr="000F48EF">
        <w:rPr>
          <w:rFonts w:ascii="Arial" w:hAnsi="Arial" w:cs="Arial"/>
          <w:sz w:val="22"/>
          <w:szCs w:val="22"/>
        </w:rPr>
        <w:t xml:space="preserve">. </w:t>
      </w:r>
    </w:p>
    <w:p w:rsidR="00246DEA" w:rsidRDefault="00246DEA" w:rsidP="00246DEA">
      <w:pPr>
        <w:pStyle w:val="TLText"/>
        <w:numPr>
          <w:ilvl w:val="0"/>
          <w:numId w:val="38"/>
        </w:numPr>
        <w:rPr>
          <w:rFonts w:ascii="Arial" w:hAnsi="Arial" w:cs="Arial"/>
          <w:sz w:val="22"/>
          <w:szCs w:val="22"/>
        </w:rPr>
      </w:pPr>
      <w:r w:rsidRPr="000F48EF">
        <w:rPr>
          <w:rFonts w:ascii="Arial" w:hAnsi="Arial" w:cs="Arial"/>
          <w:sz w:val="22"/>
          <w:szCs w:val="22"/>
        </w:rPr>
        <w:t xml:space="preserve">Evaluation methods allow students to demonstrate the course learning </w:t>
      </w:r>
      <w:r>
        <w:rPr>
          <w:rFonts w:ascii="Arial" w:hAnsi="Arial" w:cs="Arial"/>
          <w:sz w:val="22"/>
          <w:szCs w:val="22"/>
        </w:rPr>
        <w:t>outcomes</w:t>
      </w:r>
      <w:r w:rsidRPr="000F48EF">
        <w:rPr>
          <w:rFonts w:ascii="Arial" w:hAnsi="Arial" w:cs="Arial"/>
          <w:sz w:val="22"/>
          <w:szCs w:val="22"/>
        </w:rPr>
        <w:t>.</w:t>
      </w:r>
      <w:r w:rsidRPr="00515E4A">
        <w:rPr>
          <w:rFonts w:ascii="Arial" w:hAnsi="Arial" w:cs="Arial"/>
          <w:sz w:val="22"/>
          <w:szCs w:val="22"/>
        </w:rPr>
        <w:t xml:space="preserve"> </w:t>
      </w:r>
      <w:r w:rsidRPr="000F48EF">
        <w:rPr>
          <w:rFonts w:ascii="Arial" w:hAnsi="Arial" w:cs="Arial"/>
          <w:sz w:val="22"/>
          <w:szCs w:val="22"/>
        </w:rPr>
        <w:t xml:space="preserve">PLAR opportunities exist and are based on course learning </w:t>
      </w:r>
      <w:r>
        <w:rPr>
          <w:rFonts w:ascii="Arial" w:hAnsi="Arial" w:cs="Arial"/>
          <w:sz w:val="22"/>
          <w:szCs w:val="22"/>
        </w:rPr>
        <w:t>outcomes</w:t>
      </w:r>
      <w:r w:rsidRPr="000F48EF">
        <w:rPr>
          <w:rFonts w:ascii="Arial" w:hAnsi="Arial" w:cs="Arial"/>
          <w:sz w:val="22"/>
          <w:szCs w:val="22"/>
        </w:rPr>
        <w:t>.</w:t>
      </w:r>
      <w:r>
        <w:rPr>
          <w:rFonts w:ascii="Arial" w:hAnsi="Arial" w:cs="Arial"/>
          <w:sz w:val="22"/>
          <w:szCs w:val="22"/>
        </w:rPr>
        <w:t xml:space="preserve"> </w:t>
      </w:r>
    </w:p>
    <w:p w:rsidR="00246DEA" w:rsidRPr="000F48EF" w:rsidRDefault="00246DEA" w:rsidP="00246DEA">
      <w:pPr>
        <w:pStyle w:val="TLText"/>
        <w:numPr>
          <w:ilvl w:val="0"/>
          <w:numId w:val="38"/>
        </w:numPr>
        <w:rPr>
          <w:rFonts w:ascii="Arial" w:hAnsi="Arial" w:cs="Arial"/>
          <w:sz w:val="22"/>
          <w:szCs w:val="22"/>
        </w:rPr>
      </w:pPr>
      <w:r>
        <w:rPr>
          <w:rFonts w:ascii="Arial" w:hAnsi="Arial" w:cs="Arial"/>
          <w:sz w:val="22"/>
          <w:szCs w:val="22"/>
        </w:rPr>
        <w:t>Course Material is accessible and in compliance with AODA</w:t>
      </w:r>
    </w:p>
    <w:p w:rsidR="00246DEA" w:rsidRPr="000F48EF" w:rsidRDefault="00246DEA" w:rsidP="00246DEA">
      <w:pPr>
        <w:pStyle w:val="TLText"/>
        <w:numPr>
          <w:ilvl w:val="0"/>
          <w:numId w:val="38"/>
        </w:numPr>
        <w:rPr>
          <w:rFonts w:ascii="Arial" w:hAnsi="Arial" w:cs="Arial"/>
          <w:sz w:val="22"/>
          <w:szCs w:val="22"/>
        </w:rPr>
      </w:pPr>
      <w:r>
        <w:rPr>
          <w:rFonts w:ascii="Arial" w:hAnsi="Arial" w:cs="Arial"/>
          <w:sz w:val="22"/>
          <w:szCs w:val="22"/>
        </w:rPr>
        <w:t>Apply e-technologies (grey) and/or sustainability (green) in the program.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9"/>
        <w:gridCol w:w="458"/>
        <w:gridCol w:w="459"/>
        <w:gridCol w:w="458"/>
        <w:gridCol w:w="459"/>
        <w:gridCol w:w="459"/>
        <w:gridCol w:w="1698"/>
        <w:gridCol w:w="3686"/>
      </w:tblGrid>
      <w:tr w:rsidR="00246DEA" w:rsidRPr="00B51B86" w:rsidTr="00246DEA">
        <w:trPr>
          <w:cantSplit/>
          <w:trHeight w:val="512"/>
          <w:tblHeader/>
        </w:trPr>
        <w:tc>
          <w:tcPr>
            <w:tcW w:w="1929" w:type="dxa"/>
            <w:vMerge w:val="restart"/>
          </w:tcPr>
          <w:p w:rsidR="00246DEA" w:rsidRPr="00B51B86" w:rsidRDefault="00246DEA" w:rsidP="00246DEA">
            <w:pPr>
              <w:jc w:val="center"/>
              <w:rPr>
                <w:rFonts w:cs="Arial"/>
                <w:b/>
                <w:bCs/>
              </w:rPr>
            </w:pPr>
            <w:r w:rsidRPr="00B51B86">
              <w:rPr>
                <w:rFonts w:cs="Arial"/>
                <w:b/>
                <w:bCs/>
              </w:rPr>
              <w:t>Course Name and Number</w:t>
            </w:r>
          </w:p>
        </w:tc>
        <w:tc>
          <w:tcPr>
            <w:tcW w:w="2293" w:type="dxa"/>
            <w:gridSpan w:val="5"/>
          </w:tcPr>
          <w:p w:rsidR="00246DEA" w:rsidRPr="00B51B86" w:rsidRDefault="00246DEA" w:rsidP="00246DEA">
            <w:pPr>
              <w:jc w:val="center"/>
              <w:rPr>
                <w:rFonts w:cs="Arial"/>
                <w:b/>
                <w:bCs/>
              </w:rPr>
            </w:pPr>
            <w:r w:rsidRPr="00B51B86">
              <w:rPr>
                <w:rFonts w:cs="Arial"/>
                <w:b/>
                <w:bCs/>
              </w:rPr>
              <w:t xml:space="preserve">Criteria </w:t>
            </w:r>
            <w:r w:rsidRPr="00B51B86">
              <w:rPr>
                <w:rFonts w:cs="Arial"/>
                <w:b/>
                <w:bCs/>
                <w:sz w:val="16"/>
                <w:szCs w:val="16"/>
              </w:rPr>
              <w:t>(see Course Outline review chart)</w:t>
            </w:r>
          </w:p>
        </w:tc>
        <w:tc>
          <w:tcPr>
            <w:tcW w:w="1698" w:type="dxa"/>
          </w:tcPr>
          <w:p w:rsidR="00246DEA" w:rsidRPr="00B51B86" w:rsidRDefault="00246DEA" w:rsidP="00246DEA">
            <w:pPr>
              <w:jc w:val="center"/>
              <w:rPr>
                <w:rFonts w:cs="Arial"/>
                <w:b/>
                <w:bCs/>
              </w:rPr>
            </w:pPr>
            <w:r>
              <w:rPr>
                <w:rFonts w:cs="Arial"/>
                <w:b/>
                <w:bCs/>
              </w:rPr>
              <w:t>Block Development</w:t>
            </w:r>
          </w:p>
        </w:tc>
        <w:tc>
          <w:tcPr>
            <w:tcW w:w="3686" w:type="dxa"/>
            <w:vMerge w:val="restart"/>
          </w:tcPr>
          <w:p w:rsidR="00246DEA" w:rsidRPr="00B51B86" w:rsidRDefault="00246DEA" w:rsidP="00246DEA">
            <w:pPr>
              <w:jc w:val="center"/>
              <w:rPr>
                <w:rFonts w:cs="Arial"/>
                <w:b/>
                <w:bCs/>
              </w:rPr>
            </w:pPr>
            <w:r w:rsidRPr="00B51B86">
              <w:rPr>
                <w:rFonts w:cs="Arial"/>
                <w:b/>
                <w:bCs/>
              </w:rPr>
              <w:t>Comments – particular strengths to be recognized or recommendations for changes needing to be made</w:t>
            </w:r>
          </w:p>
        </w:tc>
      </w:tr>
      <w:tr w:rsidR="00246DEA" w:rsidRPr="00B51B86" w:rsidTr="00246DEA">
        <w:trPr>
          <w:cantSplit/>
          <w:trHeight w:val="277"/>
          <w:tblHeader/>
        </w:trPr>
        <w:tc>
          <w:tcPr>
            <w:tcW w:w="1929" w:type="dxa"/>
            <w:vMerge/>
          </w:tcPr>
          <w:p w:rsidR="00246DEA" w:rsidRPr="00B51B86" w:rsidRDefault="00246DEA" w:rsidP="00246DEA">
            <w:pPr>
              <w:rPr>
                <w:rFonts w:cs="Arial"/>
              </w:rPr>
            </w:pPr>
          </w:p>
        </w:tc>
        <w:tc>
          <w:tcPr>
            <w:tcW w:w="458" w:type="dxa"/>
          </w:tcPr>
          <w:p w:rsidR="00246DEA" w:rsidRPr="00B51B86" w:rsidRDefault="00246DEA" w:rsidP="00246DEA">
            <w:pPr>
              <w:jc w:val="center"/>
              <w:rPr>
                <w:rFonts w:cs="Arial"/>
                <w:b/>
                <w:bCs/>
              </w:rPr>
            </w:pPr>
            <w:r w:rsidRPr="00B51B86">
              <w:rPr>
                <w:rFonts w:cs="Arial"/>
                <w:b/>
                <w:bCs/>
              </w:rPr>
              <w:t>1</w:t>
            </w:r>
          </w:p>
        </w:tc>
        <w:tc>
          <w:tcPr>
            <w:tcW w:w="459" w:type="dxa"/>
          </w:tcPr>
          <w:p w:rsidR="00246DEA" w:rsidRPr="00B51B86" w:rsidRDefault="00246DEA" w:rsidP="00246DEA">
            <w:pPr>
              <w:jc w:val="center"/>
              <w:rPr>
                <w:rFonts w:cs="Arial"/>
                <w:b/>
                <w:bCs/>
              </w:rPr>
            </w:pPr>
            <w:r w:rsidRPr="00B51B86">
              <w:rPr>
                <w:rFonts w:cs="Arial"/>
                <w:b/>
                <w:bCs/>
              </w:rPr>
              <w:t>2</w:t>
            </w:r>
          </w:p>
        </w:tc>
        <w:tc>
          <w:tcPr>
            <w:tcW w:w="458" w:type="dxa"/>
          </w:tcPr>
          <w:p w:rsidR="00246DEA" w:rsidRPr="00B51B86" w:rsidRDefault="00246DEA" w:rsidP="00246DEA">
            <w:pPr>
              <w:jc w:val="center"/>
              <w:rPr>
                <w:rFonts w:cs="Arial"/>
                <w:b/>
                <w:bCs/>
              </w:rPr>
            </w:pPr>
            <w:r w:rsidRPr="00B51B86">
              <w:rPr>
                <w:rFonts w:cs="Arial"/>
                <w:b/>
                <w:bCs/>
              </w:rPr>
              <w:t>3</w:t>
            </w:r>
          </w:p>
        </w:tc>
        <w:tc>
          <w:tcPr>
            <w:tcW w:w="459" w:type="dxa"/>
          </w:tcPr>
          <w:p w:rsidR="00246DEA" w:rsidRPr="00B51B86" w:rsidRDefault="00246DEA" w:rsidP="00246DEA">
            <w:pPr>
              <w:rPr>
                <w:rFonts w:cs="Arial"/>
                <w:b/>
                <w:bCs/>
              </w:rPr>
            </w:pPr>
            <w:r w:rsidRPr="00B51B86">
              <w:rPr>
                <w:rFonts w:cs="Arial"/>
                <w:b/>
                <w:bCs/>
              </w:rPr>
              <w:t>4</w:t>
            </w:r>
          </w:p>
        </w:tc>
        <w:tc>
          <w:tcPr>
            <w:tcW w:w="459" w:type="dxa"/>
          </w:tcPr>
          <w:p w:rsidR="00246DEA" w:rsidRPr="00B51B86" w:rsidRDefault="00246DEA" w:rsidP="00246DEA">
            <w:pPr>
              <w:jc w:val="center"/>
              <w:rPr>
                <w:rFonts w:cs="Arial"/>
                <w:b/>
                <w:bCs/>
              </w:rPr>
            </w:pPr>
            <w:r w:rsidRPr="00B51B86">
              <w:rPr>
                <w:rFonts w:cs="Arial"/>
                <w:b/>
                <w:bCs/>
              </w:rPr>
              <w:t>5</w:t>
            </w:r>
          </w:p>
        </w:tc>
        <w:tc>
          <w:tcPr>
            <w:tcW w:w="1698" w:type="dxa"/>
          </w:tcPr>
          <w:p w:rsidR="00246DEA" w:rsidRPr="00B51B86" w:rsidRDefault="00246DEA" w:rsidP="00246DEA">
            <w:pPr>
              <w:rPr>
                <w:rFonts w:cs="Arial"/>
              </w:rPr>
            </w:pPr>
            <w:r>
              <w:rPr>
                <w:rFonts w:cs="Arial"/>
              </w:rPr>
              <w:t xml:space="preserve">Yes or No </w:t>
            </w:r>
          </w:p>
        </w:tc>
        <w:tc>
          <w:tcPr>
            <w:tcW w:w="3686" w:type="dxa"/>
            <w:vMerge/>
          </w:tcPr>
          <w:p w:rsidR="00246DEA" w:rsidRPr="00B51B86" w:rsidRDefault="00246DEA" w:rsidP="00246DEA">
            <w:pPr>
              <w:rPr>
                <w:rFonts w:cs="Arial"/>
              </w:rPr>
            </w:pPr>
          </w:p>
        </w:tc>
      </w:tr>
      <w:tr w:rsidR="00246DEA" w:rsidRPr="00B51B86" w:rsidTr="00246DEA">
        <w:trPr>
          <w:trHeight w:val="290"/>
        </w:trPr>
        <w:tc>
          <w:tcPr>
            <w:tcW w:w="9606" w:type="dxa"/>
            <w:gridSpan w:val="8"/>
            <w:shd w:val="clear" w:color="auto" w:fill="FFFFFF" w:themeFill="background1"/>
          </w:tcPr>
          <w:p w:rsidR="00246DEA" w:rsidRDefault="00246DEA" w:rsidP="00246DEA">
            <w:pPr>
              <w:rPr>
                <w:rFonts w:cs="Arial"/>
              </w:rPr>
            </w:pPr>
            <w:r>
              <w:rPr>
                <w:rFonts w:cs="Arial"/>
              </w:rPr>
              <w:t>Semester One</w:t>
            </w:r>
          </w:p>
        </w:tc>
      </w:tr>
      <w:tr w:rsidR="00246DEA" w:rsidRPr="00B51B86" w:rsidTr="00246DEA">
        <w:trPr>
          <w:trHeight w:val="547"/>
        </w:trPr>
        <w:tc>
          <w:tcPr>
            <w:tcW w:w="1929" w:type="dxa"/>
            <w:shd w:val="clear" w:color="auto" w:fill="D9D9D9" w:themeFill="background1" w:themeFillShade="D9"/>
          </w:tcPr>
          <w:p w:rsidR="00246DEA" w:rsidRPr="00877C4A" w:rsidRDefault="00246DEA" w:rsidP="00246DEA">
            <w:pPr>
              <w:tabs>
                <w:tab w:val="left" w:pos="1236"/>
              </w:tabs>
              <w:autoSpaceDE w:val="0"/>
              <w:autoSpaceDN w:val="0"/>
              <w:adjustRightInd w:val="0"/>
              <w:rPr>
                <w:rFonts w:cs="Arial"/>
                <w:szCs w:val="22"/>
                <w:lang w:val="en-CA"/>
              </w:rPr>
            </w:pPr>
            <w:r>
              <w:rPr>
                <w:rFonts w:cs="Arial"/>
                <w:szCs w:val="22"/>
                <w:lang w:val="en-CA"/>
              </w:rPr>
              <w:t>NEW Preparing for Welding Processes &amp; Practices</w:t>
            </w:r>
            <w:r w:rsidRPr="00877C4A">
              <w:rPr>
                <w:rFonts w:cs="Arial"/>
                <w:szCs w:val="22"/>
                <w:lang w:val="en-CA"/>
              </w:rPr>
              <w:t xml:space="preserve"> (15)</w:t>
            </w:r>
          </w:p>
        </w:tc>
        <w:tc>
          <w:tcPr>
            <w:tcW w:w="458" w:type="dxa"/>
            <w:shd w:val="clear" w:color="auto" w:fill="D9D9D9" w:themeFill="background1" w:themeFillShade="D9"/>
          </w:tcPr>
          <w:p w:rsidR="00246DEA" w:rsidRPr="00B51B86" w:rsidRDefault="00246DEA" w:rsidP="00246DEA">
            <w:pPr>
              <w:rPr>
                <w:rFonts w:cs="Arial"/>
              </w:rPr>
            </w:pPr>
            <w:r>
              <w:rPr>
                <w:rFonts w:cs="Arial"/>
              </w:rPr>
              <w:t xml:space="preserve">N </w:t>
            </w:r>
          </w:p>
        </w:tc>
        <w:tc>
          <w:tcPr>
            <w:tcW w:w="459" w:type="dxa"/>
            <w:shd w:val="clear" w:color="auto" w:fill="D9D9D9" w:themeFill="background1" w:themeFillShade="D9"/>
          </w:tcPr>
          <w:p w:rsidR="00246DEA" w:rsidRPr="00B51B86" w:rsidRDefault="00246DEA" w:rsidP="00246DEA">
            <w:pPr>
              <w:rPr>
                <w:rFonts w:cs="Arial"/>
              </w:rPr>
            </w:pPr>
            <w:r>
              <w:rPr>
                <w:rFonts w:cs="Arial"/>
              </w:rPr>
              <w:t>N</w:t>
            </w:r>
          </w:p>
        </w:tc>
        <w:tc>
          <w:tcPr>
            <w:tcW w:w="458" w:type="dxa"/>
            <w:shd w:val="clear" w:color="auto" w:fill="D9D9D9" w:themeFill="background1" w:themeFillShade="D9"/>
          </w:tcPr>
          <w:p w:rsidR="00246DEA" w:rsidRPr="00B51B86" w:rsidRDefault="00246DEA" w:rsidP="00246DEA">
            <w:pPr>
              <w:rPr>
                <w:rFonts w:cs="Arial"/>
              </w:rPr>
            </w:pPr>
            <w:r>
              <w:rPr>
                <w:rFonts w:cs="Arial"/>
              </w:rPr>
              <w:t>N</w:t>
            </w:r>
          </w:p>
        </w:tc>
        <w:tc>
          <w:tcPr>
            <w:tcW w:w="459" w:type="dxa"/>
            <w:shd w:val="clear" w:color="auto" w:fill="D9D9D9" w:themeFill="background1" w:themeFillShade="D9"/>
          </w:tcPr>
          <w:p w:rsidR="00246DEA" w:rsidRPr="00B51B86" w:rsidRDefault="00246DEA" w:rsidP="00246DEA">
            <w:pPr>
              <w:rPr>
                <w:rFonts w:cs="Arial"/>
              </w:rPr>
            </w:pPr>
            <w:r>
              <w:rPr>
                <w:rFonts w:cs="Arial"/>
              </w:rPr>
              <w:t>N</w:t>
            </w:r>
          </w:p>
        </w:tc>
        <w:tc>
          <w:tcPr>
            <w:tcW w:w="459" w:type="dxa"/>
            <w:shd w:val="clear" w:color="auto" w:fill="D9D9D9" w:themeFill="background1" w:themeFillShade="D9"/>
          </w:tcPr>
          <w:p w:rsidR="00246DEA" w:rsidRPr="00B51B86" w:rsidRDefault="00246DEA" w:rsidP="00246DEA">
            <w:pPr>
              <w:rPr>
                <w:rFonts w:cs="Arial"/>
              </w:rPr>
            </w:pPr>
            <w:r>
              <w:rPr>
                <w:rFonts w:cs="Arial"/>
              </w:rPr>
              <w:t xml:space="preserve">N </w:t>
            </w:r>
          </w:p>
        </w:tc>
        <w:tc>
          <w:tcPr>
            <w:tcW w:w="1698" w:type="dxa"/>
            <w:shd w:val="clear" w:color="auto" w:fill="D9D9D9" w:themeFill="background1" w:themeFillShade="D9"/>
          </w:tcPr>
          <w:p w:rsidR="00246DEA" w:rsidRDefault="00384089" w:rsidP="00246DEA">
            <w:pPr>
              <w:rPr>
                <w:rFonts w:cs="Arial"/>
              </w:rPr>
            </w:pPr>
            <w:r>
              <w:rPr>
                <w:rFonts w:cs="Arial"/>
              </w:rPr>
              <w:t>Val</w:t>
            </w:r>
          </w:p>
        </w:tc>
        <w:tc>
          <w:tcPr>
            <w:tcW w:w="3686" w:type="dxa"/>
            <w:shd w:val="clear" w:color="auto" w:fill="D9D9D9" w:themeFill="background1" w:themeFillShade="D9"/>
          </w:tcPr>
          <w:p w:rsidR="00246DEA" w:rsidRDefault="00246DEA" w:rsidP="00246DEA">
            <w:pPr>
              <w:rPr>
                <w:rFonts w:cs="Arial"/>
              </w:rPr>
            </w:pPr>
            <w:r>
              <w:rPr>
                <w:rFonts w:cs="Arial"/>
              </w:rPr>
              <w:t>The course content needs to be refreshed and divided into an online Welding Theory course that will be picked up by all the trades program and then have a Face to Face Welding Fundamentals I course that would be for WTQ students only.  Would like to explore technologies for this course.  There is a simulator that could possibly be used for this course</w:t>
            </w:r>
          </w:p>
        </w:tc>
      </w:tr>
      <w:tr w:rsidR="00246DEA" w:rsidRPr="00B51B86" w:rsidTr="00246DEA">
        <w:trPr>
          <w:trHeight w:val="547"/>
        </w:trPr>
        <w:tc>
          <w:tcPr>
            <w:tcW w:w="1929" w:type="dxa"/>
            <w:shd w:val="clear" w:color="auto" w:fill="DBE5F1" w:themeFill="accent1" w:themeFillTint="33"/>
          </w:tcPr>
          <w:p w:rsidR="00246DEA" w:rsidRPr="00877C4A" w:rsidRDefault="00246DEA" w:rsidP="00246DEA">
            <w:pPr>
              <w:tabs>
                <w:tab w:val="left" w:pos="1236"/>
              </w:tabs>
              <w:autoSpaceDE w:val="0"/>
              <w:autoSpaceDN w:val="0"/>
              <w:adjustRightInd w:val="0"/>
              <w:rPr>
                <w:rFonts w:cs="Arial"/>
                <w:szCs w:val="22"/>
                <w:lang w:val="en-CA"/>
              </w:rPr>
            </w:pPr>
            <w:r w:rsidRPr="00877C4A">
              <w:rPr>
                <w:rFonts w:cs="Arial"/>
                <w:szCs w:val="22"/>
                <w:lang w:val="en-CA"/>
              </w:rPr>
              <w:t xml:space="preserve">NEW </w:t>
            </w:r>
            <w:r w:rsidRPr="00877C4A">
              <w:rPr>
                <w:rFonts w:cs="Arial"/>
                <w:bCs/>
                <w:szCs w:val="22"/>
                <w:lang w:val="en-CA"/>
              </w:rPr>
              <w:t xml:space="preserve"> Welding Processes and Practices  (45)</w:t>
            </w:r>
          </w:p>
          <w:p w:rsidR="00246DEA" w:rsidRPr="00877C4A" w:rsidRDefault="00246DEA" w:rsidP="00246DEA">
            <w:pPr>
              <w:tabs>
                <w:tab w:val="left" w:pos="1236"/>
              </w:tabs>
              <w:autoSpaceDE w:val="0"/>
              <w:autoSpaceDN w:val="0"/>
              <w:adjustRightInd w:val="0"/>
              <w:rPr>
                <w:rFonts w:cs="Arial"/>
                <w:szCs w:val="22"/>
              </w:rPr>
            </w:pPr>
            <w:r w:rsidRPr="00877C4A">
              <w:rPr>
                <w:rFonts w:cs="Arial"/>
                <w:szCs w:val="22"/>
              </w:rPr>
              <w:t>I</w:t>
            </w:r>
          </w:p>
        </w:tc>
        <w:tc>
          <w:tcPr>
            <w:tcW w:w="458" w:type="dxa"/>
            <w:shd w:val="clear" w:color="auto" w:fill="DBE5F1" w:themeFill="accent1" w:themeFillTint="33"/>
          </w:tcPr>
          <w:p w:rsidR="00246DEA" w:rsidRPr="00B51B86" w:rsidRDefault="00246DEA" w:rsidP="00246DEA">
            <w:pPr>
              <w:rPr>
                <w:rFonts w:cs="Arial"/>
              </w:rPr>
            </w:pPr>
            <w:r>
              <w:rPr>
                <w:rFonts w:cs="Arial"/>
              </w:rPr>
              <w:t xml:space="preserve">N </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458"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 xml:space="preserve">N </w:t>
            </w:r>
          </w:p>
        </w:tc>
        <w:tc>
          <w:tcPr>
            <w:tcW w:w="1698" w:type="dxa"/>
            <w:shd w:val="clear" w:color="auto" w:fill="DBE5F1" w:themeFill="accent1" w:themeFillTint="33"/>
          </w:tcPr>
          <w:p w:rsidR="00246DEA" w:rsidRDefault="00246DEA" w:rsidP="00246DEA">
            <w:pPr>
              <w:rPr>
                <w:rFonts w:cs="Arial"/>
              </w:rPr>
            </w:pPr>
            <w:r>
              <w:rPr>
                <w:rFonts w:cs="Arial"/>
              </w:rPr>
              <w:t>Val</w:t>
            </w:r>
          </w:p>
        </w:tc>
        <w:tc>
          <w:tcPr>
            <w:tcW w:w="3686" w:type="dxa"/>
            <w:shd w:val="clear" w:color="auto" w:fill="DBE5F1" w:themeFill="accent1" w:themeFillTint="33"/>
          </w:tcPr>
          <w:p w:rsidR="00246DEA" w:rsidRDefault="00246DEA" w:rsidP="00246DEA">
            <w:pPr>
              <w:rPr>
                <w:rFonts w:cs="Arial"/>
              </w:rPr>
            </w:pPr>
            <w:r>
              <w:rPr>
                <w:rFonts w:cs="Arial"/>
              </w:rPr>
              <w:t xml:space="preserve">This course was a 150 hour course and is now being divided into four separate and distinct offerings.  In an attempt to standardize the Welding process and practices course for all the trades program this new offering need to be created.  The content of this course needs to be tightly aligned to the material covered in the online course in Preparing for Welding Processes &amp; Practices.  This course will be used in PLM, CNS &amp; HRAC </w:t>
            </w:r>
          </w:p>
        </w:tc>
      </w:tr>
      <w:tr w:rsidR="006E605D" w:rsidRPr="00B51B86" w:rsidTr="00246DEA">
        <w:trPr>
          <w:trHeight w:val="547"/>
        </w:trPr>
        <w:tc>
          <w:tcPr>
            <w:tcW w:w="1929" w:type="dxa"/>
            <w:shd w:val="clear" w:color="auto" w:fill="DBE5F1" w:themeFill="accent1" w:themeFillTint="33"/>
          </w:tcPr>
          <w:p w:rsidR="006E605D" w:rsidRPr="00877C4A" w:rsidRDefault="006E605D" w:rsidP="00BA0805">
            <w:pPr>
              <w:tabs>
                <w:tab w:val="left" w:pos="1236"/>
              </w:tabs>
              <w:autoSpaceDE w:val="0"/>
              <w:autoSpaceDN w:val="0"/>
              <w:adjustRightInd w:val="0"/>
              <w:rPr>
                <w:rFonts w:cs="Arial"/>
                <w:szCs w:val="22"/>
                <w:lang w:val="en-CA"/>
              </w:rPr>
            </w:pPr>
            <w:r w:rsidRPr="00877C4A">
              <w:rPr>
                <w:rFonts w:cs="Arial"/>
                <w:szCs w:val="22"/>
                <w:lang w:val="en-CA"/>
              </w:rPr>
              <w:t xml:space="preserve">NEW </w:t>
            </w:r>
            <w:r w:rsidRPr="00877C4A">
              <w:rPr>
                <w:rFonts w:cs="Arial"/>
                <w:bCs/>
                <w:szCs w:val="22"/>
                <w:lang w:val="en-CA"/>
              </w:rPr>
              <w:t>Welding Fundamentals  I (30)</w:t>
            </w:r>
          </w:p>
          <w:p w:rsidR="006E605D" w:rsidRPr="00877C4A" w:rsidRDefault="006E605D" w:rsidP="00BA0805">
            <w:pPr>
              <w:tabs>
                <w:tab w:val="left" w:pos="1236"/>
              </w:tabs>
              <w:autoSpaceDE w:val="0"/>
              <w:autoSpaceDN w:val="0"/>
              <w:adjustRightInd w:val="0"/>
              <w:rPr>
                <w:rFonts w:cs="Arial"/>
                <w:szCs w:val="22"/>
              </w:rPr>
            </w:pPr>
          </w:p>
        </w:tc>
        <w:tc>
          <w:tcPr>
            <w:tcW w:w="458" w:type="dxa"/>
            <w:shd w:val="clear" w:color="auto" w:fill="DBE5F1" w:themeFill="accent1" w:themeFillTint="33"/>
          </w:tcPr>
          <w:p w:rsidR="006E605D" w:rsidRPr="00B51B86" w:rsidRDefault="006E605D" w:rsidP="00BA0805">
            <w:pPr>
              <w:rPr>
                <w:rFonts w:cs="Arial"/>
              </w:rPr>
            </w:pPr>
            <w:r>
              <w:rPr>
                <w:rFonts w:cs="Arial"/>
              </w:rPr>
              <w:t xml:space="preserve">N </w:t>
            </w:r>
          </w:p>
        </w:tc>
        <w:tc>
          <w:tcPr>
            <w:tcW w:w="459" w:type="dxa"/>
            <w:shd w:val="clear" w:color="auto" w:fill="DBE5F1" w:themeFill="accent1" w:themeFillTint="33"/>
          </w:tcPr>
          <w:p w:rsidR="006E605D" w:rsidRPr="00B51B86" w:rsidRDefault="006E605D" w:rsidP="00BA0805">
            <w:pPr>
              <w:rPr>
                <w:rFonts w:cs="Arial"/>
              </w:rPr>
            </w:pPr>
            <w:r>
              <w:rPr>
                <w:rFonts w:cs="Arial"/>
              </w:rPr>
              <w:t>N</w:t>
            </w:r>
          </w:p>
        </w:tc>
        <w:tc>
          <w:tcPr>
            <w:tcW w:w="458" w:type="dxa"/>
            <w:shd w:val="clear" w:color="auto" w:fill="DBE5F1" w:themeFill="accent1" w:themeFillTint="33"/>
          </w:tcPr>
          <w:p w:rsidR="006E605D" w:rsidRPr="00B51B86" w:rsidRDefault="006E605D" w:rsidP="00BA0805">
            <w:pPr>
              <w:rPr>
                <w:rFonts w:cs="Arial"/>
              </w:rPr>
            </w:pPr>
            <w:r>
              <w:rPr>
                <w:rFonts w:cs="Arial"/>
              </w:rPr>
              <w:t>N</w:t>
            </w:r>
          </w:p>
        </w:tc>
        <w:tc>
          <w:tcPr>
            <w:tcW w:w="459" w:type="dxa"/>
            <w:shd w:val="clear" w:color="auto" w:fill="DBE5F1" w:themeFill="accent1" w:themeFillTint="33"/>
          </w:tcPr>
          <w:p w:rsidR="006E605D" w:rsidRPr="00B51B86" w:rsidRDefault="006E605D" w:rsidP="00BA0805">
            <w:pPr>
              <w:rPr>
                <w:rFonts w:cs="Arial"/>
              </w:rPr>
            </w:pPr>
            <w:r>
              <w:rPr>
                <w:rFonts w:cs="Arial"/>
              </w:rPr>
              <w:t>N</w:t>
            </w:r>
          </w:p>
        </w:tc>
        <w:tc>
          <w:tcPr>
            <w:tcW w:w="459" w:type="dxa"/>
            <w:shd w:val="clear" w:color="auto" w:fill="DBE5F1" w:themeFill="accent1" w:themeFillTint="33"/>
          </w:tcPr>
          <w:p w:rsidR="006E605D" w:rsidRPr="00B51B86" w:rsidRDefault="006E605D" w:rsidP="00BA0805">
            <w:pPr>
              <w:rPr>
                <w:rFonts w:cs="Arial"/>
              </w:rPr>
            </w:pPr>
            <w:r>
              <w:rPr>
                <w:rFonts w:cs="Arial"/>
              </w:rPr>
              <w:t xml:space="preserve">N </w:t>
            </w:r>
          </w:p>
        </w:tc>
        <w:tc>
          <w:tcPr>
            <w:tcW w:w="1698" w:type="dxa"/>
            <w:shd w:val="clear" w:color="auto" w:fill="DBE5F1" w:themeFill="accent1" w:themeFillTint="33"/>
          </w:tcPr>
          <w:p w:rsidR="006E605D" w:rsidRDefault="006E605D" w:rsidP="00BA0805">
            <w:pPr>
              <w:rPr>
                <w:rFonts w:cs="Arial"/>
              </w:rPr>
            </w:pPr>
            <w:r>
              <w:rPr>
                <w:rFonts w:cs="Arial"/>
              </w:rPr>
              <w:t>Val</w:t>
            </w:r>
          </w:p>
        </w:tc>
        <w:tc>
          <w:tcPr>
            <w:tcW w:w="3686" w:type="dxa"/>
            <w:shd w:val="clear" w:color="auto" w:fill="DBE5F1" w:themeFill="accent1" w:themeFillTint="33"/>
          </w:tcPr>
          <w:p w:rsidR="006E605D" w:rsidRDefault="006E605D" w:rsidP="00246DEA">
            <w:pPr>
              <w:rPr>
                <w:rFonts w:cs="Arial"/>
              </w:rPr>
            </w:pPr>
            <w:r>
              <w:rPr>
                <w:rFonts w:cs="Arial"/>
              </w:rPr>
              <w:t>This course content is new and must align with level one of apprenticeship/new program standards</w:t>
            </w:r>
          </w:p>
        </w:tc>
      </w:tr>
      <w:tr w:rsidR="00246DEA" w:rsidRPr="00B51B86" w:rsidTr="00246DEA">
        <w:trPr>
          <w:trHeight w:val="547"/>
        </w:trPr>
        <w:tc>
          <w:tcPr>
            <w:tcW w:w="1929" w:type="dxa"/>
            <w:shd w:val="clear" w:color="auto" w:fill="FFFFFF" w:themeFill="background1"/>
          </w:tcPr>
          <w:p w:rsidR="00246DEA" w:rsidRPr="00B51B86" w:rsidRDefault="00246DEA" w:rsidP="00246DEA">
            <w:pPr>
              <w:rPr>
                <w:rFonts w:cs="Arial"/>
              </w:rPr>
            </w:pPr>
            <w:r>
              <w:rPr>
                <w:rFonts w:cs="Arial"/>
              </w:rPr>
              <w:lastRenderedPageBreak/>
              <w:t>NEW- Trade Calculations I</w:t>
            </w:r>
          </w:p>
        </w:tc>
        <w:tc>
          <w:tcPr>
            <w:tcW w:w="458" w:type="dxa"/>
            <w:shd w:val="clear" w:color="auto" w:fill="FFFFFF" w:themeFill="background1"/>
          </w:tcPr>
          <w:p w:rsidR="00246DEA" w:rsidRPr="00B51B86" w:rsidRDefault="00246DEA" w:rsidP="00246DEA">
            <w:pPr>
              <w:rPr>
                <w:rFonts w:cs="Arial"/>
              </w:rPr>
            </w:pPr>
            <w:r>
              <w:rPr>
                <w:rFonts w:cs="Arial"/>
              </w:rPr>
              <w:t>N</w:t>
            </w:r>
          </w:p>
        </w:tc>
        <w:tc>
          <w:tcPr>
            <w:tcW w:w="459" w:type="dxa"/>
            <w:shd w:val="clear" w:color="auto" w:fill="FFFFFF" w:themeFill="background1"/>
          </w:tcPr>
          <w:p w:rsidR="00246DEA" w:rsidRPr="00B51B86" w:rsidRDefault="00246DEA" w:rsidP="00246DEA">
            <w:pPr>
              <w:rPr>
                <w:rFonts w:cs="Arial"/>
              </w:rPr>
            </w:pPr>
            <w:r>
              <w:rPr>
                <w:rFonts w:cs="Arial"/>
              </w:rPr>
              <w:t>N</w:t>
            </w:r>
          </w:p>
        </w:tc>
        <w:tc>
          <w:tcPr>
            <w:tcW w:w="458" w:type="dxa"/>
            <w:shd w:val="clear" w:color="auto" w:fill="FFFFFF" w:themeFill="background1"/>
          </w:tcPr>
          <w:p w:rsidR="00246DEA" w:rsidRPr="00B51B86" w:rsidRDefault="00246DEA" w:rsidP="00246DEA">
            <w:pPr>
              <w:rPr>
                <w:rFonts w:cs="Arial"/>
              </w:rPr>
            </w:pPr>
            <w:r>
              <w:rPr>
                <w:rFonts w:cs="Arial"/>
              </w:rPr>
              <w:t>N</w:t>
            </w:r>
          </w:p>
        </w:tc>
        <w:tc>
          <w:tcPr>
            <w:tcW w:w="459" w:type="dxa"/>
            <w:shd w:val="clear" w:color="auto" w:fill="FFFFFF" w:themeFill="background1"/>
          </w:tcPr>
          <w:p w:rsidR="00246DEA" w:rsidRPr="00B51B86" w:rsidRDefault="00246DEA" w:rsidP="00246DEA">
            <w:pPr>
              <w:rPr>
                <w:rFonts w:cs="Arial"/>
              </w:rPr>
            </w:pPr>
            <w:r>
              <w:rPr>
                <w:rFonts w:cs="Arial"/>
              </w:rPr>
              <w:t>N</w:t>
            </w:r>
          </w:p>
        </w:tc>
        <w:tc>
          <w:tcPr>
            <w:tcW w:w="459" w:type="dxa"/>
            <w:shd w:val="clear" w:color="auto" w:fill="FFFFFF" w:themeFill="background1"/>
          </w:tcPr>
          <w:p w:rsidR="00246DEA" w:rsidRPr="00B51B86" w:rsidRDefault="00246DEA" w:rsidP="00246DEA">
            <w:pPr>
              <w:rPr>
                <w:rFonts w:cs="Arial"/>
              </w:rPr>
            </w:pPr>
            <w:r>
              <w:rPr>
                <w:rFonts w:cs="Arial"/>
              </w:rPr>
              <w:t>N</w:t>
            </w:r>
          </w:p>
        </w:tc>
        <w:tc>
          <w:tcPr>
            <w:tcW w:w="1698" w:type="dxa"/>
            <w:shd w:val="clear" w:color="auto" w:fill="FFFFFF" w:themeFill="background1"/>
          </w:tcPr>
          <w:p w:rsidR="00246DEA" w:rsidRDefault="00384089" w:rsidP="00384089">
            <w:pPr>
              <w:rPr>
                <w:rFonts w:cs="Arial"/>
              </w:rPr>
            </w:pPr>
            <w:r>
              <w:rPr>
                <w:rFonts w:cs="Arial"/>
              </w:rPr>
              <w:t>GAS</w:t>
            </w:r>
            <w:r w:rsidR="00246DEA">
              <w:rPr>
                <w:rFonts w:cs="Arial"/>
              </w:rPr>
              <w:t xml:space="preserve"> </w:t>
            </w:r>
          </w:p>
        </w:tc>
        <w:tc>
          <w:tcPr>
            <w:tcW w:w="3686" w:type="dxa"/>
            <w:shd w:val="clear" w:color="auto" w:fill="FFFFFF" w:themeFill="background1"/>
          </w:tcPr>
          <w:p w:rsidR="00246DEA" w:rsidRPr="00B51B86" w:rsidRDefault="00246DEA" w:rsidP="00246DEA">
            <w:r>
              <w:t>This course will be a new course.  Move toward having a Trade Calculations I and II so that all techniques level students have the grade 12 equivalency at the end of their program.  .  PLAR option needs to be identified.   This course needs to be the equivalent of Grade 12 math.  Consideration needs to be made on whether or not this could be a hybrid.</w:t>
            </w:r>
          </w:p>
        </w:tc>
      </w:tr>
      <w:tr w:rsidR="00246DEA" w:rsidRPr="00B51B86" w:rsidTr="00246DEA">
        <w:trPr>
          <w:trHeight w:val="547"/>
        </w:trPr>
        <w:tc>
          <w:tcPr>
            <w:tcW w:w="1929" w:type="dxa"/>
            <w:shd w:val="clear" w:color="auto" w:fill="FFFFFF" w:themeFill="background1"/>
          </w:tcPr>
          <w:p w:rsidR="00246DEA" w:rsidRPr="00B51B86" w:rsidRDefault="00246DEA" w:rsidP="00246DEA">
            <w:pPr>
              <w:rPr>
                <w:rFonts w:cs="Arial"/>
              </w:rPr>
            </w:pPr>
            <w:r>
              <w:rPr>
                <w:rFonts w:cs="Arial"/>
              </w:rPr>
              <w:t>NEW- Prints &amp; Drafting</w:t>
            </w:r>
          </w:p>
          <w:p w:rsidR="00246DEA" w:rsidRPr="00B51B86" w:rsidRDefault="00246DEA" w:rsidP="00246DEA">
            <w:pPr>
              <w:rPr>
                <w:rFonts w:cs="Arial"/>
              </w:rPr>
            </w:pP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1698" w:type="dxa"/>
            <w:shd w:val="clear" w:color="auto" w:fill="FFFFFF" w:themeFill="background1"/>
          </w:tcPr>
          <w:p w:rsidR="00246DEA" w:rsidRDefault="00246DEA" w:rsidP="00246DEA">
            <w:pPr>
              <w:rPr>
                <w:rFonts w:cs="Arial"/>
              </w:rPr>
            </w:pPr>
            <w:r>
              <w:rPr>
                <w:rFonts w:cs="Arial"/>
              </w:rPr>
              <w:t xml:space="preserve">Scott </w:t>
            </w:r>
          </w:p>
        </w:tc>
        <w:tc>
          <w:tcPr>
            <w:tcW w:w="3686" w:type="dxa"/>
            <w:shd w:val="clear" w:color="auto" w:fill="FFFFFF" w:themeFill="background1"/>
          </w:tcPr>
          <w:p w:rsidR="00246DEA" w:rsidRPr="00B51B86" w:rsidRDefault="00246DEA" w:rsidP="00246DEA">
            <w:pPr>
              <w:rPr>
                <w:rFonts w:cs="Arial"/>
              </w:rPr>
            </w:pPr>
            <w:r>
              <w:rPr>
                <w:rFonts w:cs="Arial"/>
              </w:rPr>
              <w:t xml:space="preserve">This course needs to be fully developed.  Will be created for CNS, PLM, WTQ, &amp; ETQ.  Needs to be a basic blueprint reading and will scaffold to other Trade Specific print reading courses.  </w:t>
            </w:r>
          </w:p>
        </w:tc>
      </w:tr>
      <w:tr w:rsidR="00246DEA" w:rsidRPr="00B51B86" w:rsidTr="00246DEA">
        <w:trPr>
          <w:trHeight w:val="4048"/>
        </w:trPr>
        <w:tc>
          <w:tcPr>
            <w:tcW w:w="1929" w:type="dxa"/>
            <w:shd w:val="clear" w:color="auto" w:fill="D9D9D9" w:themeFill="background1" w:themeFillShade="D9"/>
          </w:tcPr>
          <w:p w:rsidR="00246DEA" w:rsidRPr="00B51B86" w:rsidRDefault="00246DEA" w:rsidP="00246DEA">
            <w:pPr>
              <w:rPr>
                <w:rFonts w:cs="Arial"/>
              </w:rPr>
            </w:pPr>
            <w:r>
              <w:rPr>
                <w:rFonts w:cs="Arial"/>
              </w:rPr>
              <w:t xml:space="preserve">NEW  Health &amp; Safety </w:t>
            </w:r>
          </w:p>
        </w:tc>
        <w:tc>
          <w:tcPr>
            <w:tcW w:w="458" w:type="dxa"/>
            <w:shd w:val="clear" w:color="auto" w:fill="D9D9D9" w:themeFill="background1" w:themeFillShade="D9"/>
          </w:tcPr>
          <w:p w:rsidR="00246DEA" w:rsidRPr="00B51B86" w:rsidRDefault="00246DEA" w:rsidP="00246DEA">
            <w:pPr>
              <w:rPr>
                <w:rFonts w:cs="Arial"/>
              </w:rPr>
            </w:pPr>
            <w:r>
              <w:rPr>
                <w:rFonts w:cs="Arial"/>
              </w:rPr>
              <w:t>N</w:t>
            </w:r>
          </w:p>
        </w:tc>
        <w:tc>
          <w:tcPr>
            <w:tcW w:w="459" w:type="dxa"/>
            <w:shd w:val="clear" w:color="auto" w:fill="D9D9D9" w:themeFill="background1" w:themeFillShade="D9"/>
          </w:tcPr>
          <w:p w:rsidR="00246DEA" w:rsidRPr="00B51B86" w:rsidRDefault="00246DEA" w:rsidP="00246DEA">
            <w:pPr>
              <w:rPr>
                <w:rFonts w:cs="Arial"/>
              </w:rPr>
            </w:pPr>
            <w:r>
              <w:rPr>
                <w:rFonts w:cs="Arial"/>
              </w:rPr>
              <w:t>N</w:t>
            </w:r>
          </w:p>
        </w:tc>
        <w:tc>
          <w:tcPr>
            <w:tcW w:w="458" w:type="dxa"/>
            <w:shd w:val="clear" w:color="auto" w:fill="D9D9D9" w:themeFill="background1" w:themeFillShade="D9"/>
          </w:tcPr>
          <w:p w:rsidR="00246DEA" w:rsidRPr="00B51B86" w:rsidRDefault="00246DEA" w:rsidP="00246DEA">
            <w:pPr>
              <w:rPr>
                <w:rFonts w:cs="Arial"/>
              </w:rPr>
            </w:pPr>
            <w:r>
              <w:rPr>
                <w:rFonts w:cs="Arial"/>
              </w:rPr>
              <w:t>N</w:t>
            </w:r>
          </w:p>
        </w:tc>
        <w:tc>
          <w:tcPr>
            <w:tcW w:w="459" w:type="dxa"/>
            <w:shd w:val="clear" w:color="auto" w:fill="D9D9D9" w:themeFill="background1" w:themeFillShade="D9"/>
          </w:tcPr>
          <w:p w:rsidR="00246DEA" w:rsidRPr="00B51B86" w:rsidRDefault="00246DEA" w:rsidP="00246DEA">
            <w:pPr>
              <w:rPr>
                <w:rFonts w:cs="Arial"/>
              </w:rPr>
            </w:pPr>
            <w:r>
              <w:rPr>
                <w:rFonts w:cs="Arial"/>
              </w:rPr>
              <w:t>N</w:t>
            </w:r>
          </w:p>
        </w:tc>
        <w:tc>
          <w:tcPr>
            <w:tcW w:w="459" w:type="dxa"/>
            <w:shd w:val="clear" w:color="auto" w:fill="D9D9D9" w:themeFill="background1" w:themeFillShade="D9"/>
          </w:tcPr>
          <w:p w:rsidR="00246DEA" w:rsidRPr="00B51B86" w:rsidRDefault="00246DEA" w:rsidP="00246DEA">
            <w:pPr>
              <w:rPr>
                <w:rFonts w:cs="Arial"/>
              </w:rPr>
            </w:pPr>
            <w:r>
              <w:rPr>
                <w:rFonts w:cs="Arial"/>
              </w:rPr>
              <w:t>N</w:t>
            </w:r>
          </w:p>
        </w:tc>
        <w:tc>
          <w:tcPr>
            <w:tcW w:w="1698" w:type="dxa"/>
            <w:shd w:val="clear" w:color="auto" w:fill="D9D9D9" w:themeFill="background1" w:themeFillShade="D9"/>
          </w:tcPr>
          <w:p w:rsidR="00246DEA" w:rsidRDefault="00246DEA" w:rsidP="00246DEA">
            <w:pPr>
              <w:rPr>
                <w:rFonts w:cs="Arial"/>
              </w:rPr>
            </w:pPr>
            <w:r>
              <w:rPr>
                <w:rFonts w:cs="Arial"/>
              </w:rPr>
              <w:t>Scott</w:t>
            </w:r>
          </w:p>
        </w:tc>
        <w:tc>
          <w:tcPr>
            <w:tcW w:w="3686" w:type="dxa"/>
            <w:shd w:val="clear" w:color="auto" w:fill="D9D9D9" w:themeFill="background1" w:themeFillShade="D9"/>
          </w:tcPr>
          <w:p w:rsidR="00246DEA" w:rsidRPr="00B51B86" w:rsidRDefault="00246DEA" w:rsidP="00246DEA">
            <w:pPr>
              <w:rPr>
                <w:rFonts w:cs="Arial"/>
              </w:rPr>
            </w:pPr>
            <w:r>
              <w:rPr>
                <w:rFonts w:cs="Arial"/>
              </w:rPr>
              <w:t>This course needs to be re-developed to cover off the need for all Techniques and Technician level requirements in relation to health and safety.  Move from 21 hours to 15 hours and consider making this an online offering aligned with the Applications course which will be Face to Face</w:t>
            </w:r>
          </w:p>
          <w:p w:rsidR="00246DEA" w:rsidRPr="00B51B86" w:rsidRDefault="00246DEA" w:rsidP="00246DEA">
            <w:pPr>
              <w:rPr>
                <w:rFonts w:cs="Arial"/>
              </w:rPr>
            </w:pPr>
            <w:r>
              <w:rPr>
                <w:rFonts w:cs="Arial"/>
              </w:rPr>
              <w:t xml:space="preserve">Currently the course is supposed to offer four certifications: 15hrs Hoisting &amp; Rigging, 7hrs of Working in Heights, 4hrs of WHMIS, 4hrs of Confined Spaces.  Course currently does not have Confined Spaces certification because we do not have a faculty on staff with this certification.  Move from 28hr hour offering over seven weeks to a 30hour course offering over 15weeks.  Certify faculty in the required certifications.  </w:t>
            </w:r>
          </w:p>
        </w:tc>
      </w:tr>
      <w:tr w:rsidR="00246DEA" w:rsidRPr="00B51B86" w:rsidTr="00246DEA">
        <w:trPr>
          <w:trHeight w:val="547"/>
        </w:trPr>
        <w:tc>
          <w:tcPr>
            <w:tcW w:w="1929" w:type="dxa"/>
            <w:shd w:val="clear" w:color="auto" w:fill="FFFFFF" w:themeFill="background1"/>
          </w:tcPr>
          <w:p w:rsidR="00246DEA" w:rsidRPr="00B51B86" w:rsidRDefault="00246DEA" w:rsidP="00246DEA">
            <w:pPr>
              <w:rPr>
                <w:rFonts w:cs="Arial"/>
              </w:rPr>
            </w:pPr>
            <w:r>
              <w:rPr>
                <w:rFonts w:cs="Arial"/>
              </w:rPr>
              <w:t>COMM 166– Communications for Skilled Trades</w:t>
            </w:r>
          </w:p>
        </w:tc>
        <w:tc>
          <w:tcPr>
            <w:tcW w:w="458" w:type="dxa"/>
          </w:tcPr>
          <w:p w:rsidR="00246DEA" w:rsidRPr="00B51B86" w:rsidRDefault="00246DEA" w:rsidP="00246DEA">
            <w:pPr>
              <w:rPr>
                <w:rFonts w:cs="Arial"/>
              </w:rPr>
            </w:pPr>
            <w:r>
              <w:rPr>
                <w:rFonts w:cs="Arial"/>
              </w:rPr>
              <w:t>Y</w:t>
            </w:r>
          </w:p>
        </w:tc>
        <w:tc>
          <w:tcPr>
            <w:tcW w:w="459" w:type="dxa"/>
          </w:tcPr>
          <w:p w:rsidR="00246DEA" w:rsidRPr="00B51B86" w:rsidRDefault="00246DEA" w:rsidP="00246DEA">
            <w:pPr>
              <w:rPr>
                <w:rFonts w:cs="Arial"/>
              </w:rPr>
            </w:pPr>
            <w:r>
              <w:rPr>
                <w:rFonts w:cs="Arial"/>
              </w:rPr>
              <w:t>Y</w:t>
            </w:r>
          </w:p>
        </w:tc>
        <w:tc>
          <w:tcPr>
            <w:tcW w:w="458" w:type="dxa"/>
          </w:tcPr>
          <w:p w:rsidR="00246DEA" w:rsidRPr="00B51B86" w:rsidRDefault="00246DEA" w:rsidP="00246DEA">
            <w:pPr>
              <w:rPr>
                <w:rFonts w:cs="Arial"/>
              </w:rPr>
            </w:pPr>
            <w:r>
              <w:rPr>
                <w:rFonts w:cs="Arial"/>
              </w:rPr>
              <w:t xml:space="preserve">Y </w:t>
            </w:r>
          </w:p>
        </w:tc>
        <w:tc>
          <w:tcPr>
            <w:tcW w:w="459" w:type="dxa"/>
          </w:tcPr>
          <w:p w:rsidR="00246DEA" w:rsidRPr="00B51B86" w:rsidRDefault="00246DEA" w:rsidP="00246DEA">
            <w:pPr>
              <w:rPr>
                <w:rFonts w:cs="Arial"/>
              </w:rPr>
            </w:pPr>
            <w:r>
              <w:rPr>
                <w:rFonts w:cs="Arial"/>
              </w:rPr>
              <w:t xml:space="preserve">Y </w:t>
            </w:r>
          </w:p>
        </w:tc>
        <w:tc>
          <w:tcPr>
            <w:tcW w:w="459" w:type="dxa"/>
          </w:tcPr>
          <w:p w:rsidR="00246DEA" w:rsidRPr="00B51B86" w:rsidRDefault="00246DEA" w:rsidP="00246DEA">
            <w:pPr>
              <w:rPr>
                <w:rFonts w:cs="Arial"/>
              </w:rPr>
            </w:pPr>
            <w:r>
              <w:rPr>
                <w:rFonts w:cs="Arial"/>
              </w:rPr>
              <w:t>Y</w:t>
            </w:r>
          </w:p>
        </w:tc>
        <w:tc>
          <w:tcPr>
            <w:tcW w:w="1698" w:type="dxa"/>
          </w:tcPr>
          <w:p w:rsidR="00246DEA" w:rsidRDefault="00796730" w:rsidP="00246DEA">
            <w:pPr>
              <w:rPr>
                <w:rFonts w:cs="Arial"/>
              </w:rPr>
            </w:pPr>
            <w:r>
              <w:rPr>
                <w:rFonts w:cs="Arial"/>
              </w:rPr>
              <w:t>GAS</w:t>
            </w:r>
          </w:p>
        </w:tc>
        <w:tc>
          <w:tcPr>
            <w:tcW w:w="3686" w:type="dxa"/>
          </w:tcPr>
          <w:p w:rsidR="00246DEA" w:rsidRPr="00B51B86" w:rsidRDefault="00246DEA" w:rsidP="00246DEA">
            <w:pPr>
              <w:rPr>
                <w:rFonts w:cs="Arial"/>
              </w:rPr>
            </w:pPr>
            <w:r>
              <w:rPr>
                <w:rFonts w:cs="Arial"/>
              </w:rPr>
              <w:t>This course already exists and will be added to WTQ</w:t>
            </w:r>
          </w:p>
        </w:tc>
      </w:tr>
      <w:tr w:rsidR="00246DEA" w:rsidRPr="00B51B86" w:rsidTr="00246DEA">
        <w:trPr>
          <w:trHeight w:val="547"/>
        </w:trPr>
        <w:tc>
          <w:tcPr>
            <w:tcW w:w="1929" w:type="dxa"/>
            <w:shd w:val="clear" w:color="auto" w:fill="D6E3BC" w:themeFill="accent3" w:themeFillTint="66"/>
          </w:tcPr>
          <w:p w:rsidR="00246DEA" w:rsidRPr="00B51B86" w:rsidRDefault="00796730" w:rsidP="00246DEA">
            <w:pPr>
              <w:rPr>
                <w:rFonts w:cs="Arial"/>
              </w:rPr>
            </w:pPr>
            <w:r>
              <w:rPr>
                <w:rFonts w:cs="Arial"/>
              </w:rPr>
              <w:t>Environmental Issue in Industry</w:t>
            </w:r>
            <w:r w:rsidR="00246DEA">
              <w:rPr>
                <w:rFonts w:cs="Arial"/>
              </w:rPr>
              <w:t xml:space="preserve"> GNED 14</w:t>
            </w:r>
          </w:p>
        </w:tc>
        <w:tc>
          <w:tcPr>
            <w:tcW w:w="458" w:type="dxa"/>
            <w:shd w:val="clear" w:color="auto" w:fill="D6E3BC" w:themeFill="accent3" w:themeFillTint="66"/>
          </w:tcPr>
          <w:p w:rsidR="00246DEA" w:rsidRPr="00B51B86" w:rsidRDefault="00246DEA" w:rsidP="00246DEA">
            <w:pPr>
              <w:rPr>
                <w:rFonts w:cs="Arial"/>
              </w:rPr>
            </w:pPr>
            <w:r>
              <w:rPr>
                <w:rFonts w:cs="Arial"/>
              </w:rPr>
              <w:t>Y</w:t>
            </w:r>
          </w:p>
        </w:tc>
        <w:tc>
          <w:tcPr>
            <w:tcW w:w="459" w:type="dxa"/>
            <w:shd w:val="clear" w:color="auto" w:fill="D6E3BC" w:themeFill="accent3" w:themeFillTint="66"/>
          </w:tcPr>
          <w:p w:rsidR="00246DEA" w:rsidRPr="00B51B86" w:rsidRDefault="00246DEA" w:rsidP="00246DEA">
            <w:pPr>
              <w:rPr>
                <w:rFonts w:cs="Arial"/>
              </w:rPr>
            </w:pPr>
            <w:r>
              <w:rPr>
                <w:rFonts w:cs="Arial"/>
              </w:rPr>
              <w:t>Y</w:t>
            </w:r>
          </w:p>
        </w:tc>
        <w:tc>
          <w:tcPr>
            <w:tcW w:w="458" w:type="dxa"/>
            <w:shd w:val="clear" w:color="auto" w:fill="D6E3BC" w:themeFill="accent3" w:themeFillTint="66"/>
          </w:tcPr>
          <w:p w:rsidR="00246DEA" w:rsidRPr="00B51B86" w:rsidRDefault="00246DEA" w:rsidP="00246DEA">
            <w:pPr>
              <w:rPr>
                <w:rFonts w:cs="Arial"/>
              </w:rPr>
            </w:pPr>
            <w:r>
              <w:rPr>
                <w:rFonts w:cs="Arial"/>
              </w:rPr>
              <w:t xml:space="preserve">Y </w:t>
            </w:r>
          </w:p>
        </w:tc>
        <w:tc>
          <w:tcPr>
            <w:tcW w:w="459" w:type="dxa"/>
            <w:shd w:val="clear" w:color="auto" w:fill="D6E3BC" w:themeFill="accent3" w:themeFillTint="66"/>
          </w:tcPr>
          <w:p w:rsidR="00246DEA" w:rsidRPr="00B51B86" w:rsidRDefault="00246DEA" w:rsidP="00246DEA">
            <w:pPr>
              <w:rPr>
                <w:rFonts w:cs="Arial"/>
              </w:rPr>
            </w:pPr>
            <w:r>
              <w:rPr>
                <w:rFonts w:cs="Arial"/>
              </w:rPr>
              <w:t xml:space="preserve">Y </w:t>
            </w:r>
          </w:p>
        </w:tc>
        <w:tc>
          <w:tcPr>
            <w:tcW w:w="459" w:type="dxa"/>
            <w:shd w:val="clear" w:color="auto" w:fill="D6E3BC" w:themeFill="accent3" w:themeFillTint="66"/>
          </w:tcPr>
          <w:p w:rsidR="00246DEA" w:rsidRPr="00B51B86" w:rsidRDefault="00246DEA" w:rsidP="00246DEA">
            <w:pPr>
              <w:rPr>
                <w:rFonts w:cs="Arial"/>
              </w:rPr>
            </w:pPr>
            <w:r>
              <w:rPr>
                <w:rFonts w:cs="Arial"/>
              </w:rPr>
              <w:t>Y</w:t>
            </w:r>
          </w:p>
        </w:tc>
        <w:tc>
          <w:tcPr>
            <w:tcW w:w="1698" w:type="dxa"/>
            <w:shd w:val="clear" w:color="auto" w:fill="D6E3BC" w:themeFill="accent3" w:themeFillTint="66"/>
          </w:tcPr>
          <w:p w:rsidR="00246DEA" w:rsidRDefault="00796730" w:rsidP="00246DEA">
            <w:pPr>
              <w:rPr>
                <w:rFonts w:cs="Arial"/>
              </w:rPr>
            </w:pPr>
            <w:r>
              <w:rPr>
                <w:rFonts w:cs="Arial"/>
              </w:rPr>
              <w:t>GAS</w:t>
            </w:r>
          </w:p>
        </w:tc>
        <w:tc>
          <w:tcPr>
            <w:tcW w:w="3686" w:type="dxa"/>
            <w:shd w:val="clear" w:color="auto" w:fill="D6E3BC" w:themeFill="accent3" w:themeFillTint="66"/>
          </w:tcPr>
          <w:p w:rsidR="00246DEA" w:rsidRPr="00B51B86" w:rsidRDefault="00246DEA" w:rsidP="00246DEA">
            <w:pPr>
              <w:rPr>
                <w:rFonts w:cs="Arial"/>
              </w:rPr>
            </w:pPr>
            <w:r>
              <w:rPr>
                <w:rFonts w:cs="Arial"/>
              </w:rPr>
              <w:t xml:space="preserve">REPLACE GNED 101 –for GNED 14 Environmental Issues for Industry.  Aligns with Sustainability </w:t>
            </w:r>
            <w:r>
              <w:rPr>
                <w:rFonts w:cs="Arial"/>
              </w:rPr>
              <w:lastRenderedPageBreak/>
              <w:t>Goals.  Can this be offered online or in a blended format?</w:t>
            </w:r>
          </w:p>
        </w:tc>
      </w:tr>
      <w:tr w:rsidR="00246DEA" w:rsidRPr="00B51B86" w:rsidTr="00246DEA">
        <w:trPr>
          <w:trHeight w:val="547"/>
        </w:trPr>
        <w:tc>
          <w:tcPr>
            <w:tcW w:w="1929" w:type="dxa"/>
            <w:shd w:val="clear" w:color="auto" w:fill="FFFFFF" w:themeFill="background1"/>
          </w:tcPr>
          <w:p w:rsidR="00246DEA" w:rsidRDefault="00246DEA" w:rsidP="00246DEA">
            <w:pPr>
              <w:rPr>
                <w:rFonts w:cs="Arial"/>
              </w:rPr>
            </w:pPr>
            <w:r>
              <w:rPr>
                <w:rFonts w:cs="Arial"/>
              </w:rPr>
              <w:lastRenderedPageBreak/>
              <w:t>COMP 370 Computer Applications</w:t>
            </w:r>
          </w:p>
        </w:tc>
        <w:tc>
          <w:tcPr>
            <w:tcW w:w="458" w:type="dxa"/>
            <w:shd w:val="clear" w:color="auto" w:fill="FFFFFF" w:themeFill="background1"/>
          </w:tcPr>
          <w:p w:rsidR="00246DEA" w:rsidRPr="00B51B86" w:rsidRDefault="00246DEA" w:rsidP="00246DEA">
            <w:pPr>
              <w:rPr>
                <w:rFonts w:cs="Arial"/>
              </w:rPr>
            </w:pPr>
            <w:r>
              <w:rPr>
                <w:rFonts w:cs="Arial"/>
              </w:rPr>
              <w:t>Y</w:t>
            </w:r>
          </w:p>
        </w:tc>
        <w:tc>
          <w:tcPr>
            <w:tcW w:w="459" w:type="dxa"/>
            <w:shd w:val="clear" w:color="auto" w:fill="FFFFFF" w:themeFill="background1"/>
          </w:tcPr>
          <w:p w:rsidR="00246DEA" w:rsidRPr="00B51B86" w:rsidRDefault="00246DEA" w:rsidP="00246DEA">
            <w:pPr>
              <w:rPr>
                <w:rFonts w:cs="Arial"/>
              </w:rPr>
            </w:pPr>
            <w:r>
              <w:rPr>
                <w:rFonts w:cs="Arial"/>
              </w:rPr>
              <w:t>Y</w:t>
            </w:r>
          </w:p>
        </w:tc>
        <w:tc>
          <w:tcPr>
            <w:tcW w:w="458" w:type="dxa"/>
            <w:shd w:val="clear" w:color="auto" w:fill="FFFFFF" w:themeFill="background1"/>
          </w:tcPr>
          <w:p w:rsidR="00246DEA" w:rsidRPr="00B51B86" w:rsidRDefault="00246DEA" w:rsidP="00246DEA">
            <w:pPr>
              <w:rPr>
                <w:rFonts w:cs="Arial"/>
              </w:rPr>
            </w:pPr>
            <w:r>
              <w:rPr>
                <w:rFonts w:cs="Arial"/>
              </w:rPr>
              <w:t xml:space="preserve">Y </w:t>
            </w:r>
          </w:p>
        </w:tc>
        <w:tc>
          <w:tcPr>
            <w:tcW w:w="459" w:type="dxa"/>
            <w:shd w:val="clear" w:color="auto" w:fill="FFFFFF" w:themeFill="background1"/>
          </w:tcPr>
          <w:p w:rsidR="00246DEA" w:rsidRPr="00B51B86" w:rsidRDefault="00246DEA" w:rsidP="00246DEA">
            <w:pPr>
              <w:rPr>
                <w:rFonts w:cs="Arial"/>
              </w:rPr>
            </w:pPr>
            <w:r>
              <w:rPr>
                <w:rFonts w:cs="Arial"/>
              </w:rPr>
              <w:t xml:space="preserve">Y </w:t>
            </w:r>
          </w:p>
        </w:tc>
        <w:tc>
          <w:tcPr>
            <w:tcW w:w="459" w:type="dxa"/>
            <w:shd w:val="clear" w:color="auto" w:fill="FFFFFF" w:themeFill="background1"/>
          </w:tcPr>
          <w:p w:rsidR="00246DEA" w:rsidRPr="00B51B86" w:rsidRDefault="00246DEA" w:rsidP="00246DEA">
            <w:pPr>
              <w:rPr>
                <w:rFonts w:cs="Arial"/>
              </w:rPr>
            </w:pPr>
            <w:r>
              <w:rPr>
                <w:rFonts w:cs="Arial"/>
              </w:rPr>
              <w:t>Y</w:t>
            </w:r>
          </w:p>
        </w:tc>
        <w:tc>
          <w:tcPr>
            <w:tcW w:w="1698" w:type="dxa"/>
            <w:shd w:val="clear" w:color="auto" w:fill="FFFFFF" w:themeFill="background1"/>
          </w:tcPr>
          <w:p w:rsidR="00246DEA" w:rsidRDefault="00796730" w:rsidP="00246DEA">
            <w:pPr>
              <w:rPr>
                <w:rFonts w:cs="Arial"/>
              </w:rPr>
            </w:pPr>
            <w:r>
              <w:rPr>
                <w:rFonts w:cs="Arial"/>
              </w:rPr>
              <w:t>GAS</w:t>
            </w:r>
          </w:p>
        </w:tc>
        <w:tc>
          <w:tcPr>
            <w:tcW w:w="3686" w:type="dxa"/>
            <w:shd w:val="clear" w:color="auto" w:fill="FFFFFF" w:themeFill="background1"/>
          </w:tcPr>
          <w:p w:rsidR="00246DEA" w:rsidRDefault="00246DEA" w:rsidP="00246DEA">
            <w:pPr>
              <w:rPr>
                <w:rFonts w:cs="Arial"/>
              </w:rPr>
            </w:pPr>
            <w:r>
              <w:rPr>
                <w:rFonts w:cs="Arial"/>
              </w:rPr>
              <w:t>Recommendations are to have a clear PLAR option for students with extensive computer experience.  Can this be an online offering</w:t>
            </w:r>
          </w:p>
        </w:tc>
      </w:tr>
      <w:tr w:rsidR="00246DEA" w:rsidRPr="00B51B86" w:rsidTr="00246DEA">
        <w:trPr>
          <w:trHeight w:val="320"/>
        </w:trPr>
        <w:tc>
          <w:tcPr>
            <w:tcW w:w="9606" w:type="dxa"/>
            <w:gridSpan w:val="8"/>
          </w:tcPr>
          <w:p w:rsidR="00246DEA" w:rsidRPr="00B51B86" w:rsidRDefault="00246DEA" w:rsidP="00246DEA">
            <w:pPr>
              <w:rPr>
                <w:rFonts w:cs="Arial"/>
              </w:rPr>
            </w:pPr>
            <w:r>
              <w:rPr>
                <w:rFonts w:cs="Arial"/>
              </w:rPr>
              <w:t>Semester Two</w:t>
            </w:r>
          </w:p>
        </w:tc>
      </w:tr>
      <w:tr w:rsidR="00246DEA" w:rsidRPr="00B51B86" w:rsidTr="00246DEA">
        <w:trPr>
          <w:trHeight w:val="547"/>
        </w:trPr>
        <w:tc>
          <w:tcPr>
            <w:tcW w:w="1929" w:type="dxa"/>
          </w:tcPr>
          <w:p w:rsidR="00246DEA" w:rsidRPr="00877C4A" w:rsidRDefault="00246DEA" w:rsidP="00246DEA">
            <w:pPr>
              <w:rPr>
                <w:rFonts w:cs="Arial"/>
              </w:rPr>
            </w:pPr>
            <w:r w:rsidRPr="00877C4A">
              <w:rPr>
                <w:rFonts w:eastAsia="+mn-ea" w:cs="Arial"/>
                <w:color w:val="000000"/>
              </w:rPr>
              <w:t xml:space="preserve">NEW </w:t>
            </w:r>
            <w:r w:rsidRPr="00877C4A">
              <w:rPr>
                <w:rFonts w:eastAsia="+mn-ea" w:cs="Arial"/>
                <w:bCs/>
                <w:color w:val="000000"/>
              </w:rPr>
              <w:t>Applied Blueprint Reading for Welders (45)</w:t>
            </w:r>
          </w:p>
          <w:p w:rsidR="00246DEA" w:rsidRPr="00877C4A" w:rsidRDefault="00246DEA" w:rsidP="00246DEA">
            <w:pPr>
              <w:rPr>
                <w:rFonts w:cs="Arial"/>
              </w:rPr>
            </w:pP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1698" w:type="dxa"/>
            <w:shd w:val="clear" w:color="auto" w:fill="FFFFFF" w:themeFill="background1"/>
          </w:tcPr>
          <w:p w:rsidR="00246DEA" w:rsidRDefault="00796730" w:rsidP="00246DEA">
            <w:pPr>
              <w:rPr>
                <w:rFonts w:cs="Arial"/>
              </w:rPr>
            </w:pPr>
            <w:r w:rsidRPr="00796730">
              <w:rPr>
                <w:rFonts w:cs="Arial"/>
                <w:highlight w:val="yellow"/>
              </w:rPr>
              <w:t>Unknown</w:t>
            </w:r>
          </w:p>
        </w:tc>
        <w:tc>
          <w:tcPr>
            <w:tcW w:w="3686" w:type="dxa"/>
            <w:shd w:val="clear" w:color="auto" w:fill="FFFFFF" w:themeFill="background1"/>
          </w:tcPr>
          <w:p w:rsidR="00246DEA" w:rsidRPr="00B51B86" w:rsidRDefault="00246DEA" w:rsidP="00246DEA">
            <w:pPr>
              <w:rPr>
                <w:rFonts w:cs="Arial"/>
              </w:rPr>
            </w:pPr>
            <w:r>
              <w:rPr>
                <w:rFonts w:cs="Arial"/>
              </w:rPr>
              <w:t>This is a completely new offering that permits our students to be able to ladder their learning for Fitter Fabrication.  There is no material for this course and there are no assessments currently</w:t>
            </w:r>
          </w:p>
        </w:tc>
      </w:tr>
      <w:tr w:rsidR="00246DEA" w:rsidRPr="00B51B86" w:rsidTr="00246DEA">
        <w:trPr>
          <w:trHeight w:val="547"/>
        </w:trPr>
        <w:tc>
          <w:tcPr>
            <w:tcW w:w="1929" w:type="dxa"/>
          </w:tcPr>
          <w:p w:rsidR="00246DEA" w:rsidRPr="00877C4A" w:rsidRDefault="00246DEA" w:rsidP="00246DEA">
            <w:pPr>
              <w:rPr>
                <w:rFonts w:cs="Arial"/>
              </w:rPr>
            </w:pPr>
            <w:r w:rsidRPr="00877C4A">
              <w:rPr>
                <w:rFonts w:eastAsia="+mn-ea" w:cs="Arial"/>
                <w:color w:val="000000"/>
              </w:rPr>
              <w:t xml:space="preserve">NEW </w:t>
            </w:r>
            <w:r w:rsidRPr="00877C4A">
              <w:rPr>
                <w:rFonts w:eastAsia="+mn-ea" w:cs="Arial"/>
                <w:bCs/>
                <w:color w:val="000000"/>
              </w:rPr>
              <w:t xml:space="preserve">Welding Fundamentals II </w:t>
            </w:r>
            <w:r w:rsidRPr="00877C4A">
              <w:rPr>
                <w:rFonts w:eastAsia="+mn-ea" w:cs="Arial"/>
                <w:color w:val="000000"/>
              </w:rPr>
              <w:t>45)</w:t>
            </w:r>
          </w:p>
          <w:p w:rsidR="00246DEA" w:rsidRPr="00877C4A" w:rsidRDefault="00246DEA" w:rsidP="00246DEA">
            <w:pPr>
              <w:rPr>
                <w:rFonts w:cs="Arial"/>
              </w:rPr>
            </w:pP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1698" w:type="dxa"/>
            <w:shd w:val="clear" w:color="auto" w:fill="FFFFFF" w:themeFill="background1"/>
          </w:tcPr>
          <w:p w:rsidR="00246DEA" w:rsidRDefault="00384089" w:rsidP="00246DEA">
            <w:pPr>
              <w:rPr>
                <w:rFonts w:cs="Arial"/>
              </w:rPr>
            </w:pPr>
            <w:r>
              <w:rPr>
                <w:rFonts w:cs="Arial"/>
              </w:rPr>
              <w:t>Val</w:t>
            </w:r>
          </w:p>
        </w:tc>
        <w:tc>
          <w:tcPr>
            <w:tcW w:w="3686" w:type="dxa"/>
            <w:shd w:val="clear" w:color="auto" w:fill="FFFFFF" w:themeFill="background1"/>
          </w:tcPr>
          <w:p w:rsidR="00246DEA" w:rsidRDefault="00246DEA" w:rsidP="00246DEA">
            <w:pPr>
              <w:rPr>
                <w:rFonts w:cs="Arial"/>
              </w:rPr>
            </w:pPr>
            <w:r>
              <w:rPr>
                <w:rFonts w:cs="Arial"/>
              </w:rPr>
              <w:t xml:space="preserve">There is some material that can be used from </w:t>
            </w:r>
            <w:proofErr w:type="spellStart"/>
            <w:r>
              <w:rPr>
                <w:rFonts w:cs="Arial"/>
              </w:rPr>
              <w:t>Metalurgy</w:t>
            </w:r>
            <w:proofErr w:type="spellEnd"/>
            <w:r>
              <w:rPr>
                <w:rFonts w:cs="Arial"/>
              </w:rPr>
              <w:t xml:space="preserve"> and Faults; however, this is a new course with new outcomes that needs to be aligned with Welding Fundamentals I</w:t>
            </w:r>
          </w:p>
        </w:tc>
      </w:tr>
      <w:tr w:rsidR="00246DEA" w:rsidRPr="00B51B86" w:rsidTr="00246DEA">
        <w:trPr>
          <w:trHeight w:val="547"/>
        </w:trPr>
        <w:tc>
          <w:tcPr>
            <w:tcW w:w="1929" w:type="dxa"/>
          </w:tcPr>
          <w:p w:rsidR="00246DEA" w:rsidRDefault="00246DEA" w:rsidP="00246DEA">
            <w:pPr>
              <w:rPr>
                <w:rFonts w:cs="Arial"/>
              </w:rPr>
            </w:pPr>
            <w:r>
              <w:rPr>
                <w:rFonts w:cs="Arial"/>
              </w:rPr>
              <w:t>NEW Skilled Trades Portfolio Development</w:t>
            </w:r>
          </w:p>
          <w:p w:rsidR="00246DEA" w:rsidRPr="00B51B86" w:rsidRDefault="00246DEA" w:rsidP="00246DEA">
            <w:pPr>
              <w:rPr>
                <w:rFonts w:cs="Arial"/>
              </w:rPr>
            </w:pP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1698" w:type="dxa"/>
            <w:shd w:val="clear" w:color="auto" w:fill="FFFFFF" w:themeFill="background1"/>
          </w:tcPr>
          <w:p w:rsidR="00246DEA" w:rsidRDefault="00796730" w:rsidP="00246DEA">
            <w:pPr>
              <w:rPr>
                <w:rFonts w:cs="Arial"/>
              </w:rPr>
            </w:pPr>
            <w:r w:rsidRPr="00796730">
              <w:rPr>
                <w:rFonts w:cs="Arial"/>
                <w:highlight w:val="yellow"/>
              </w:rPr>
              <w:t>Unknown</w:t>
            </w:r>
          </w:p>
        </w:tc>
        <w:tc>
          <w:tcPr>
            <w:tcW w:w="3686" w:type="dxa"/>
            <w:shd w:val="clear" w:color="auto" w:fill="FFFFFF" w:themeFill="background1"/>
          </w:tcPr>
          <w:p w:rsidR="00246DEA" w:rsidRPr="00B51B86" w:rsidRDefault="00246DEA" w:rsidP="00246DEA">
            <w:pPr>
              <w:rPr>
                <w:rFonts w:cs="Arial"/>
              </w:rPr>
            </w:pPr>
            <w:r>
              <w:rPr>
                <w:rFonts w:cs="Arial"/>
              </w:rPr>
              <w:t>Capstone project includes a portfolio that will get introduced in Welding Fundamentals and all courses in the program need to contribute to this portfolio.  This course will be shared by other trades and students will learn basic employment readiness and portfolio development.  Students will learn to pull together an electronic portfolio</w:t>
            </w:r>
          </w:p>
        </w:tc>
      </w:tr>
      <w:tr w:rsidR="00246DEA" w:rsidRPr="00B51B86" w:rsidTr="00246DEA">
        <w:trPr>
          <w:trHeight w:val="547"/>
        </w:trPr>
        <w:tc>
          <w:tcPr>
            <w:tcW w:w="1929" w:type="dxa"/>
          </w:tcPr>
          <w:p w:rsidR="00246DEA" w:rsidRPr="00B51B86" w:rsidRDefault="00246DEA" w:rsidP="00246DEA">
            <w:pPr>
              <w:rPr>
                <w:rFonts w:cs="Arial"/>
              </w:rPr>
            </w:pPr>
            <w:r>
              <w:rPr>
                <w:rFonts w:cs="Arial"/>
              </w:rPr>
              <w:t>NEW- Trade Calculations II</w:t>
            </w: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8"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459" w:type="dxa"/>
          </w:tcPr>
          <w:p w:rsidR="00246DEA" w:rsidRPr="00B51B86" w:rsidRDefault="00246DEA" w:rsidP="00246DEA">
            <w:pPr>
              <w:rPr>
                <w:rFonts w:cs="Arial"/>
              </w:rPr>
            </w:pPr>
            <w:r>
              <w:rPr>
                <w:rFonts w:cs="Arial"/>
              </w:rPr>
              <w:t>N</w:t>
            </w:r>
          </w:p>
        </w:tc>
        <w:tc>
          <w:tcPr>
            <w:tcW w:w="1698" w:type="dxa"/>
            <w:shd w:val="clear" w:color="auto" w:fill="FFFFFF" w:themeFill="background1"/>
          </w:tcPr>
          <w:p w:rsidR="00246DEA" w:rsidRDefault="00796730" w:rsidP="00246DEA">
            <w:pPr>
              <w:rPr>
                <w:rFonts w:cs="Arial"/>
              </w:rPr>
            </w:pPr>
            <w:r>
              <w:rPr>
                <w:rFonts w:cs="Arial"/>
              </w:rPr>
              <w:t>GAS</w:t>
            </w:r>
            <w:r w:rsidR="00246DEA">
              <w:rPr>
                <w:rFonts w:cs="Arial"/>
              </w:rPr>
              <w:t xml:space="preserve"> </w:t>
            </w:r>
          </w:p>
        </w:tc>
        <w:tc>
          <w:tcPr>
            <w:tcW w:w="3686" w:type="dxa"/>
            <w:shd w:val="clear" w:color="auto" w:fill="FFFFFF" w:themeFill="background1"/>
          </w:tcPr>
          <w:p w:rsidR="00246DEA" w:rsidRPr="00B51B86" w:rsidRDefault="00246DEA" w:rsidP="00246DEA">
            <w:r>
              <w:t>This course will be a new course.  Move toward having a Trade Calculations I and II so that all techniques level students have the grade 12 equivalency at the end of their program.  .  PLAR option needs to be identified.   This course needs to be the equivalent of Grade 12 math.  Consideration needs to be made on whether or not this could be a hybrid.</w:t>
            </w:r>
          </w:p>
        </w:tc>
      </w:tr>
      <w:tr w:rsidR="00246DEA" w:rsidRPr="00B51B86" w:rsidTr="00246DEA">
        <w:trPr>
          <w:trHeight w:val="547"/>
        </w:trPr>
        <w:tc>
          <w:tcPr>
            <w:tcW w:w="1929" w:type="dxa"/>
            <w:shd w:val="clear" w:color="auto" w:fill="auto"/>
          </w:tcPr>
          <w:p w:rsidR="00246DEA" w:rsidRPr="00482CDE" w:rsidRDefault="00246DEA" w:rsidP="00246DEA">
            <w:pPr>
              <w:rPr>
                <w:rFonts w:cs="Arial"/>
              </w:rPr>
            </w:pPr>
            <w:r w:rsidRPr="00482CDE">
              <w:rPr>
                <w:rFonts w:cs="Arial"/>
                <w:lang w:val="en-CA"/>
              </w:rPr>
              <w:t>NEW</w:t>
            </w:r>
            <w:r w:rsidRPr="00482CDE">
              <w:rPr>
                <w:rFonts w:cs="Arial"/>
                <w:bCs/>
                <w:lang w:val="en-CA"/>
              </w:rPr>
              <w:t xml:space="preserve"> SMAW I</w:t>
            </w:r>
            <w:r w:rsidRPr="00482CDE">
              <w:rPr>
                <w:rFonts w:cs="Arial"/>
                <w:lang w:val="en-CA"/>
              </w:rPr>
              <w:t xml:space="preserve"> (Cutting and Gouging </w:t>
            </w:r>
            <w:r w:rsidRPr="00482CDE">
              <w:rPr>
                <w:rFonts w:cs="Arial"/>
                <w:lang w:val="en-CA"/>
              </w:rPr>
              <w:lastRenderedPageBreak/>
              <w:t xml:space="preserve">Process) (90) </w:t>
            </w:r>
          </w:p>
        </w:tc>
        <w:tc>
          <w:tcPr>
            <w:tcW w:w="458" w:type="dxa"/>
            <w:shd w:val="clear" w:color="auto" w:fill="auto"/>
          </w:tcPr>
          <w:p w:rsidR="00246DEA" w:rsidRPr="00B51B86" w:rsidRDefault="00246DEA" w:rsidP="00246DEA">
            <w:pPr>
              <w:rPr>
                <w:rFonts w:cs="Arial"/>
              </w:rPr>
            </w:pPr>
            <w:r>
              <w:rPr>
                <w:rFonts w:cs="Arial"/>
              </w:rPr>
              <w:lastRenderedPageBreak/>
              <w:t>N</w:t>
            </w:r>
          </w:p>
        </w:tc>
        <w:tc>
          <w:tcPr>
            <w:tcW w:w="459" w:type="dxa"/>
            <w:shd w:val="clear" w:color="auto" w:fill="auto"/>
          </w:tcPr>
          <w:p w:rsidR="00246DEA" w:rsidRPr="00B51B86" w:rsidRDefault="00246DEA" w:rsidP="00246DEA">
            <w:pPr>
              <w:rPr>
                <w:rFonts w:cs="Arial"/>
              </w:rPr>
            </w:pPr>
            <w:r>
              <w:rPr>
                <w:rFonts w:cs="Arial"/>
              </w:rPr>
              <w:t>N</w:t>
            </w:r>
          </w:p>
        </w:tc>
        <w:tc>
          <w:tcPr>
            <w:tcW w:w="458" w:type="dxa"/>
            <w:shd w:val="clear" w:color="auto" w:fill="auto"/>
          </w:tcPr>
          <w:p w:rsidR="00246DEA" w:rsidRPr="00B51B86" w:rsidRDefault="00246DEA" w:rsidP="00246DEA">
            <w:pPr>
              <w:rPr>
                <w:rFonts w:cs="Arial"/>
              </w:rPr>
            </w:pPr>
            <w:r>
              <w:rPr>
                <w:rFonts w:cs="Arial"/>
              </w:rPr>
              <w:t>N</w:t>
            </w:r>
          </w:p>
        </w:tc>
        <w:tc>
          <w:tcPr>
            <w:tcW w:w="459" w:type="dxa"/>
            <w:shd w:val="clear" w:color="auto" w:fill="auto"/>
          </w:tcPr>
          <w:p w:rsidR="00246DEA" w:rsidRPr="00B51B86" w:rsidRDefault="00246DEA" w:rsidP="00246DEA">
            <w:pPr>
              <w:rPr>
                <w:rFonts w:cs="Arial"/>
              </w:rPr>
            </w:pPr>
            <w:r>
              <w:rPr>
                <w:rFonts w:cs="Arial"/>
              </w:rPr>
              <w:t>N</w:t>
            </w:r>
          </w:p>
        </w:tc>
        <w:tc>
          <w:tcPr>
            <w:tcW w:w="459" w:type="dxa"/>
            <w:shd w:val="clear" w:color="auto" w:fill="auto"/>
          </w:tcPr>
          <w:p w:rsidR="00246DEA" w:rsidRPr="00B51B86" w:rsidRDefault="00246DEA" w:rsidP="00246DEA">
            <w:pPr>
              <w:rPr>
                <w:rFonts w:cs="Arial"/>
              </w:rPr>
            </w:pPr>
            <w:r>
              <w:rPr>
                <w:rFonts w:cs="Arial"/>
              </w:rPr>
              <w:t>N</w:t>
            </w:r>
          </w:p>
        </w:tc>
        <w:tc>
          <w:tcPr>
            <w:tcW w:w="1698" w:type="dxa"/>
            <w:shd w:val="clear" w:color="auto" w:fill="auto"/>
          </w:tcPr>
          <w:p w:rsidR="00246DEA" w:rsidRDefault="00796730" w:rsidP="00246DEA">
            <w:pPr>
              <w:rPr>
                <w:rFonts w:cs="Arial"/>
              </w:rPr>
            </w:pPr>
            <w:r w:rsidRPr="00796730">
              <w:rPr>
                <w:rFonts w:cs="Arial"/>
                <w:highlight w:val="yellow"/>
              </w:rPr>
              <w:t>Unknown</w:t>
            </w:r>
          </w:p>
        </w:tc>
        <w:tc>
          <w:tcPr>
            <w:tcW w:w="3686" w:type="dxa"/>
            <w:vMerge w:val="restart"/>
            <w:shd w:val="clear" w:color="auto" w:fill="DBE5F1" w:themeFill="accent1" w:themeFillTint="33"/>
          </w:tcPr>
          <w:p w:rsidR="00246DEA" w:rsidRDefault="00246DEA" w:rsidP="00246DEA">
            <w:pPr>
              <w:rPr>
                <w:rFonts w:cs="Arial"/>
              </w:rPr>
            </w:pPr>
            <w:r>
              <w:rPr>
                <w:rFonts w:cs="Arial"/>
              </w:rPr>
              <w:t xml:space="preserve">All three of these offerings need to be developed in collaboration with each other. The material needs to </w:t>
            </w:r>
            <w:r>
              <w:rPr>
                <w:rFonts w:cs="Arial"/>
              </w:rPr>
              <w:lastRenderedPageBreak/>
              <w:t>ladder from Welding Processes and Practices.  Learning activities need to be aligned with Welding Fundamentals and Applied Blueprint Reading for Welders. These are new courses with new learning outcomes and new assessments.  There is currently no material on file.</w:t>
            </w:r>
          </w:p>
        </w:tc>
      </w:tr>
      <w:tr w:rsidR="00246DEA" w:rsidRPr="00B51B86" w:rsidTr="00246DEA">
        <w:trPr>
          <w:trHeight w:val="547"/>
        </w:trPr>
        <w:tc>
          <w:tcPr>
            <w:tcW w:w="1929" w:type="dxa"/>
            <w:shd w:val="clear" w:color="auto" w:fill="DBE5F1" w:themeFill="accent1" w:themeFillTint="33"/>
          </w:tcPr>
          <w:p w:rsidR="00246DEA" w:rsidRPr="00482CDE" w:rsidRDefault="00246DEA" w:rsidP="00246DEA">
            <w:pPr>
              <w:rPr>
                <w:rFonts w:cs="Arial"/>
              </w:rPr>
            </w:pPr>
            <w:r w:rsidRPr="00482CDE">
              <w:rPr>
                <w:rFonts w:eastAsia="+mn-ea" w:cs="Arial"/>
                <w:color w:val="000000"/>
              </w:rPr>
              <w:lastRenderedPageBreak/>
              <w:t xml:space="preserve">NEW </w:t>
            </w:r>
            <w:r w:rsidRPr="00482CDE">
              <w:rPr>
                <w:rFonts w:eastAsia="+mn-ea" w:cs="Arial"/>
                <w:bCs/>
                <w:color w:val="000000"/>
              </w:rPr>
              <w:t>GMAW I</w:t>
            </w:r>
            <w:r w:rsidRPr="00482CDE">
              <w:rPr>
                <w:rFonts w:eastAsia="+mn-ea" w:cs="Arial"/>
                <w:color w:val="000000"/>
              </w:rPr>
              <w:t xml:space="preserve"> (FCAW)(75)</w:t>
            </w:r>
          </w:p>
        </w:tc>
        <w:tc>
          <w:tcPr>
            <w:tcW w:w="458"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458"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1698" w:type="dxa"/>
            <w:shd w:val="clear" w:color="auto" w:fill="DBE5F1" w:themeFill="accent1" w:themeFillTint="33"/>
          </w:tcPr>
          <w:p w:rsidR="00246DEA" w:rsidRDefault="00246DEA" w:rsidP="00246DEA">
            <w:pPr>
              <w:rPr>
                <w:rFonts w:cs="Arial"/>
              </w:rPr>
            </w:pPr>
            <w:r>
              <w:rPr>
                <w:rFonts w:cs="Arial"/>
              </w:rPr>
              <w:t xml:space="preserve">Val </w:t>
            </w:r>
          </w:p>
        </w:tc>
        <w:tc>
          <w:tcPr>
            <w:tcW w:w="3686" w:type="dxa"/>
            <w:vMerge/>
            <w:shd w:val="clear" w:color="auto" w:fill="DBE5F1" w:themeFill="accent1" w:themeFillTint="33"/>
          </w:tcPr>
          <w:p w:rsidR="00246DEA" w:rsidRPr="00B51B86" w:rsidRDefault="00246DEA" w:rsidP="00246DEA">
            <w:pPr>
              <w:rPr>
                <w:rFonts w:cs="Arial"/>
              </w:rPr>
            </w:pPr>
          </w:p>
        </w:tc>
      </w:tr>
      <w:tr w:rsidR="00246DEA" w:rsidRPr="00B51B86" w:rsidTr="00246DEA">
        <w:trPr>
          <w:trHeight w:val="547"/>
        </w:trPr>
        <w:tc>
          <w:tcPr>
            <w:tcW w:w="1929" w:type="dxa"/>
            <w:shd w:val="clear" w:color="auto" w:fill="DBE5F1" w:themeFill="accent1" w:themeFillTint="33"/>
          </w:tcPr>
          <w:p w:rsidR="00246DEA" w:rsidRPr="00482CDE" w:rsidRDefault="00246DEA" w:rsidP="00246DEA">
            <w:pPr>
              <w:rPr>
                <w:rFonts w:cs="Arial"/>
              </w:rPr>
            </w:pPr>
            <w:r w:rsidRPr="00482CDE">
              <w:rPr>
                <w:rFonts w:eastAsia="+mn-ea" w:cs="Arial"/>
                <w:color w:val="000000"/>
              </w:rPr>
              <w:t xml:space="preserve">NEW </w:t>
            </w:r>
            <w:r w:rsidRPr="00482CDE">
              <w:rPr>
                <w:rFonts w:eastAsia="+mn-ea" w:cs="Arial"/>
                <w:bCs/>
                <w:color w:val="000000"/>
              </w:rPr>
              <w:t xml:space="preserve">GTAW I </w:t>
            </w:r>
            <w:r w:rsidRPr="00482CDE">
              <w:rPr>
                <w:rFonts w:eastAsia="+mn-ea" w:cs="Arial"/>
                <w:color w:val="000000"/>
              </w:rPr>
              <w:t xml:space="preserve"> (45)</w:t>
            </w:r>
          </w:p>
        </w:tc>
        <w:tc>
          <w:tcPr>
            <w:tcW w:w="458"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458"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459" w:type="dxa"/>
            <w:shd w:val="clear" w:color="auto" w:fill="DBE5F1" w:themeFill="accent1" w:themeFillTint="33"/>
          </w:tcPr>
          <w:p w:rsidR="00246DEA" w:rsidRPr="00B51B86" w:rsidRDefault="00246DEA" w:rsidP="00246DEA">
            <w:pPr>
              <w:rPr>
                <w:rFonts w:cs="Arial"/>
              </w:rPr>
            </w:pPr>
            <w:r>
              <w:rPr>
                <w:rFonts w:cs="Arial"/>
              </w:rPr>
              <w:t>N</w:t>
            </w:r>
          </w:p>
        </w:tc>
        <w:tc>
          <w:tcPr>
            <w:tcW w:w="1698" w:type="dxa"/>
            <w:shd w:val="clear" w:color="auto" w:fill="DBE5F1" w:themeFill="accent1" w:themeFillTint="33"/>
          </w:tcPr>
          <w:p w:rsidR="00246DEA" w:rsidRDefault="00246DEA" w:rsidP="00246DEA">
            <w:pPr>
              <w:rPr>
                <w:rFonts w:cs="Arial"/>
              </w:rPr>
            </w:pPr>
            <w:r>
              <w:rPr>
                <w:rFonts w:cs="Arial"/>
              </w:rPr>
              <w:t>Val</w:t>
            </w:r>
          </w:p>
        </w:tc>
        <w:tc>
          <w:tcPr>
            <w:tcW w:w="3686" w:type="dxa"/>
            <w:vMerge/>
            <w:shd w:val="clear" w:color="auto" w:fill="DBE5F1" w:themeFill="accent1" w:themeFillTint="33"/>
          </w:tcPr>
          <w:p w:rsidR="00246DEA" w:rsidRPr="00B51B86" w:rsidRDefault="00246DEA" w:rsidP="00246DEA">
            <w:pPr>
              <w:rPr>
                <w:rFonts w:cs="Arial"/>
              </w:rPr>
            </w:pPr>
          </w:p>
        </w:tc>
      </w:tr>
    </w:tbl>
    <w:p w:rsidR="003C71CD" w:rsidRPr="00D27030" w:rsidRDefault="003C71CD" w:rsidP="00A1112C">
      <w:pPr>
        <w:rPr>
          <w:szCs w:val="22"/>
        </w:rPr>
      </w:pPr>
    </w:p>
    <w:sectPr w:rsidR="003C71CD" w:rsidRPr="00D27030" w:rsidSect="00384089">
      <w:pgSz w:w="12240" w:h="15840"/>
      <w:pgMar w:top="1440" w:right="1440" w:bottom="1843"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9F7" w:rsidRDefault="00D179F7" w:rsidP="00EA4DDF">
      <w:r>
        <w:separator/>
      </w:r>
    </w:p>
  </w:endnote>
  <w:endnote w:type="continuationSeparator" w:id="0">
    <w:p w:rsidR="00D179F7" w:rsidRDefault="00D179F7"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7" w:rsidRDefault="00D179F7"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79F7" w:rsidRDefault="00D179F7"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7" w:rsidRPr="007818D9" w:rsidRDefault="00D179F7"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305643">
      <w:rPr>
        <w:rStyle w:val="PageNumber"/>
        <w:rFonts w:ascii="Verdana" w:hAnsi="Verdana"/>
        <w:noProof/>
        <w:sz w:val="18"/>
        <w:szCs w:val="18"/>
      </w:rPr>
      <w:t>18</w:t>
    </w:r>
    <w:r w:rsidRPr="007818D9">
      <w:rPr>
        <w:rStyle w:val="PageNumber"/>
        <w:rFonts w:ascii="Verdana" w:hAnsi="Verdana"/>
        <w:sz w:val="18"/>
        <w:szCs w:val="18"/>
      </w:rPr>
      <w:fldChar w:fldCharType="end"/>
    </w:r>
  </w:p>
  <w:p w:rsidR="00D179F7" w:rsidRPr="007B4CD3" w:rsidRDefault="00D179F7" w:rsidP="00AB5A30">
    <w:pPr>
      <w:pStyle w:val="Footer"/>
      <w:jc w:val="right"/>
      <w:rPr>
        <w:sz w:val="16"/>
        <w:szCs w:val="16"/>
        <w:lang w:val="en-CA"/>
      </w:rPr>
    </w:pPr>
    <w:r>
      <w:rPr>
        <w:rFonts w:ascii="Verdana" w:hAnsi="Verdana"/>
        <w:sz w:val="16"/>
        <w:szCs w:val="16"/>
        <w:lang w:val="en-CA"/>
      </w:rPr>
      <w:t>Created on April 2</w:t>
    </w:r>
    <w:r w:rsidR="00647211">
      <w:rPr>
        <w:rFonts w:ascii="Verdana" w:hAnsi="Verdana"/>
        <w:sz w:val="16"/>
        <w:szCs w:val="16"/>
        <w:lang w:val="en-CA"/>
      </w:rPr>
      <w:t>6th</w:t>
    </w:r>
    <w:r>
      <w:rPr>
        <w:rFonts w:ascii="Verdana" w:hAnsi="Verdana"/>
        <w:sz w:val="16"/>
        <w:szCs w:val="16"/>
        <w:lang w:val="en-CA"/>
      </w:rPr>
      <w:t xml:space="preserve">, 2013 by Ronda </w:t>
    </w:r>
    <w:proofErr w:type="spellStart"/>
    <w:r>
      <w:rPr>
        <w:rFonts w:ascii="Verdana" w:hAnsi="Verdana"/>
        <w:sz w:val="16"/>
        <w:szCs w:val="16"/>
        <w:lang w:val="en-CA"/>
      </w:rPr>
      <w:t>Monahan_Valentin</w:t>
    </w:r>
    <w:proofErr w:type="spellEnd"/>
    <w:r>
      <w:rPr>
        <w:rFonts w:ascii="Verdana" w:hAnsi="Verdana"/>
        <w:sz w:val="16"/>
        <w:szCs w:val="16"/>
        <w:lang w:val="en-CA"/>
      </w:rPr>
      <w:t xml:space="preserve"> </w:t>
    </w:r>
    <w:proofErr w:type="spellStart"/>
    <w:r>
      <w:rPr>
        <w:rFonts w:ascii="Verdana" w:hAnsi="Verdana"/>
        <w:sz w:val="16"/>
        <w:szCs w:val="16"/>
        <w:lang w:val="en-CA"/>
      </w:rPr>
      <w:t>Bolst</w:t>
    </w:r>
    <w:r w:rsidR="001E456C">
      <w:rPr>
        <w:rFonts w:ascii="Verdana" w:hAnsi="Verdana"/>
        <w:sz w:val="16"/>
        <w:szCs w:val="16"/>
        <w:lang w:val="en-CA"/>
      </w:rPr>
      <w:t>e</w:t>
    </w:r>
    <w:r>
      <w:rPr>
        <w:rFonts w:ascii="Verdana" w:hAnsi="Verdana"/>
        <w:sz w:val="16"/>
        <w:szCs w:val="16"/>
        <w:lang w:val="en-CA"/>
      </w:rPr>
      <w:t>rli</w:t>
    </w:r>
    <w:proofErr w:type="spellEnd"/>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9F7" w:rsidRDefault="00D179F7" w:rsidP="00EA4DDF">
      <w:r>
        <w:separator/>
      </w:r>
    </w:p>
  </w:footnote>
  <w:footnote w:type="continuationSeparator" w:id="0">
    <w:p w:rsidR="00D179F7" w:rsidRDefault="00D179F7" w:rsidP="00EA4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462D"/>
    <w:multiLevelType w:val="hybridMultilevel"/>
    <w:tmpl w:val="C2A0193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1">
    <w:nsid w:val="0B270046"/>
    <w:multiLevelType w:val="hybridMultilevel"/>
    <w:tmpl w:val="83D2A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11842CBE"/>
    <w:multiLevelType w:val="hybridMultilevel"/>
    <w:tmpl w:val="7278CAC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nsid w:val="17DE62A0"/>
    <w:multiLevelType w:val="hybridMultilevel"/>
    <w:tmpl w:val="3BA80E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94A68C3"/>
    <w:multiLevelType w:val="hybridMultilevel"/>
    <w:tmpl w:val="B6508C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nsid w:val="200F0A3C"/>
    <w:multiLevelType w:val="hybridMultilevel"/>
    <w:tmpl w:val="61D23E1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C8E1194"/>
    <w:multiLevelType w:val="hybridMultilevel"/>
    <w:tmpl w:val="A5A08FD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B707308"/>
    <w:multiLevelType w:val="hybridMultilevel"/>
    <w:tmpl w:val="6B40DDE0"/>
    <w:lvl w:ilvl="0" w:tplc="7798784A">
      <w:start w:val="1"/>
      <w:numFmt w:val="bullet"/>
      <w:lvlText w:val=""/>
      <w:lvlJc w:val="left"/>
      <w:pPr>
        <w:ind w:left="1440" w:hanging="360"/>
      </w:pPr>
      <w:rPr>
        <w:rFonts w:ascii="Symbol" w:hAnsi="Symbol" w:hint="default"/>
        <w:sz w:val="20"/>
        <w:szCs w:val="2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1AD4EED"/>
    <w:multiLevelType w:val="multilevel"/>
    <w:tmpl w:val="5608C9F6"/>
    <w:lvl w:ilvl="0">
      <w:start w:val="1"/>
      <w:numFmt w:val="decimal"/>
      <w:lvlText w:val="%1."/>
      <w:lvlJc w:val="left"/>
      <w:pPr>
        <w:tabs>
          <w:tab w:val="num" w:pos="576"/>
        </w:tabs>
        <w:ind w:left="576" w:hanging="576"/>
      </w:pPr>
      <w:rPr>
        <w:rFonts w:hint="default"/>
        <w:b/>
        <w:i w:val="0"/>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42D8171E"/>
    <w:multiLevelType w:val="hybridMultilevel"/>
    <w:tmpl w:val="6F06D5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5453ADE"/>
    <w:multiLevelType w:val="hybridMultilevel"/>
    <w:tmpl w:val="EBCEFE9E"/>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4C75697D"/>
    <w:multiLevelType w:val="hybridMultilevel"/>
    <w:tmpl w:val="74B2526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1">
    <w:nsid w:val="4E420B33"/>
    <w:multiLevelType w:val="hybridMultilevel"/>
    <w:tmpl w:val="AA44752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589B6BAA"/>
    <w:multiLevelType w:val="hybridMultilevel"/>
    <w:tmpl w:val="51580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E301BF9"/>
    <w:multiLevelType w:val="hybridMultilevel"/>
    <w:tmpl w:val="1350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8C562E"/>
    <w:multiLevelType w:val="hybridMultilevel"/>
    <w:tmpl w:val="D2B875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6146733D"/>
    <w:multiLevelType w:val="hybridMultilevel"/>
    <w:tmpl w:val="8B08354A"/>
    <w:lvl w:ilvl="0" w:tplc="04090001">
      <w:start w:val="1"/>
      <w:numFmt w:val="bullet"/>
      <w:lvlText w:val=""/>
      <w:lvlJc w:val="left"/>
      <w:pPr>
        <w:ind w:left="1159" w:hanging="360"/>
      </w:pPr>
      <w:rPr>
        <w:rFonts w:ascii="Symbol" w:hAnsi="Symbol" w:hint="default"/>
      </w:rPr>
    </w:lvl>
    <w:lvl w:ilvl="1" w:tplc="04090003" w:tentative="1">
      <w:start w:val="1"/>
      <w:numFmt w:val="bullet"/>
      <w:lvlText w:val="o"/>
      <w:lvlJc w:val="left"/>
      <w:pPr>
        <w:ind w:left="1879" w:hanging="360"/>
      </w:pPr>
      <w:rPr>
        <w:rFonts w:ascii="Courier New" w:hAnsi="Courier New" w:cs="Courier New" w:hint="default"/>
      </w:rPr>
    </w:lvl>
    <w:lvl w:ilvl="2" w:tplc="04090005" w:tentative="1">
      <w:start w:val="1"/>
      <w:numFmt w:val="bullet"/>
      <w:lvlText w:val=""/>
      <w:lvlJc w:val="left"/>
      <w:pPr>
        <w:ind w:left="2599" w:hanging="360"/>
      </w:pPr>
      <w:rPr>
        <w:rFonts w:ascii="Wingdings" w:hAnsi="Wingdings" w:hint="default"/>
      </w:rPr>
    </w:lvl>
    <w:lvl w:ilvl="3" w:tplc="04090001" w:tentative="1">
      <w:start w:val="1"/>
      <w:numFmt w:val="bullet"/>
      <w:lvlText w:val=""/>
      <w:lvlJc w:val="left"/>
      <w:pPr>
        <w:ind w:left="3319" w:hanging="360"/>
      </w:pPr>
      <w:rPr>
        <w:rFonts w:ascii="Symbol" w:hAnsi="Symbol" w:hint="default"/>
      </w:rPr>
    </w:lvl>
    <w:lvl w:ilvl="4" w:tplc="04090003" w:tentative="1">
      <w:start w:val="1"/>
      <w:numFmt w:val="bullet"/>
      <w:lvlText w:val="o"/>
      <w:lvlJc w:val="left"/>
      <w:pPr>
        <w:ind w:left="4039" w:hanging="360"/>
      </w:pPr>
      <w:rPr>
        <w:rFonts w:ascii="Courier New" w:hAnsi="Courier New" w:cs="Courier New" w:hint="default"/>
      </w:rPr>
    </w:lvl>
    <w:lvl w:ilvl="5" w:tplc="04090005" w:tentative="1">
      <w:start w:val="1"/>
      <w:numFmt w:val="bullet"/>
      <w:lvlText w:val=""/>
      <w:lvlJc w:val="left"/>
      <w:pPr>
        <w:ind w:left="4759" w:hanging="360"/>
      </w:pPr>
      <w:rPr>
        <w:rFonts w:ascii="Wingdings" w:hAnsi="Wingdings" w:hint="default"/>
      </w:rPr>
    </w:lvl>
    <w:lvl w:ilvl="6" w:tplc="04090001" w:tentative="1">
      <w:start w:val="1"/>
      <w:numFmt w:val="bullet"/>
      <w:lvlText w:val=""/>
      <w:lvlJc w:val="left"/>
      <w:pPr>
        <w:ind w:left="5479" w:hanging="360"/>
      </w:pPr>
      <w:rPr>
        <w:rFonts w:ascii="Symbol" w:hAnsi="Symbol" w:hint="default"/>
      </w:rPr>
    </w:lvl>
    <w:lvl w:ilvl="7" w:tplc="04090003" w:tentative="1">
      <w:start w:val="1"/>
      <w:numFmt w:val="bullet"/>
      <w:lvlText w:val="o"/>
      <w:lvlJc w:val="left"/>
      <w:pPr>
        <w:ind w:left="6199" w:hanging="360"/>
      </w:pPr>
      <w:rPr>
        <w:rFonts w:ascii="Courier New" w:hAnsi="Courier New" w:cs="Courier New" w:hint="default"/>
      </w:rPr>
    </w:lvl>
    <w:lvl w:ilvl="8" w:tplc="04090005" w:tentative="1">
      <w:start w:val="1"/>
      <w:numFmt w:val="bullet"/>
      <w:lvlText w:val=""/>
      <w:lvlJc w:val="left"/>
      <w:pPr>
        <w:ind w:left="6919" w:hanging="360"/>
      </w:pPr>
      <w:rPr>
        <w:rFonts w:ascii="Wingdings" w:hAnsi="Wingdings" w:hint="default"/>
      </w:rPr>
    </w:lvl>
  </w:abstractNum>
  <w:abstractNum w:abstractNumId="27">
    <w:nsid w:val="652F0712"/>
    <w:multiLevelType w:val="hybridMultilevel"/>
    <w:tmpl w:val="D188DC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69B179B"/>
    <w:multiLevelType w:val="hybridMultilevel"/>
    <w:tmpl w:val="96106552"/>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9">
    <w:nsid w:val="672F54C2"/>
    <w:multiLevelType w:val="hybridMultilevel"/>
    <w:tmpl w:val="95E622A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6DE66465"/>
    <w:multiLevelType w:val="hybridMultilevel"/>
    <w:tmpl w:val="7230284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6F126013"/>
    <w:multiLevelType w:val="hybridMultilevel"/>
    <w:tmpl w:val="CD68AE4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nsid w:val="7103523F"/>
    <w:multiLevelType w:val="hybridMultilevel"/>
    <w:tmpl w:val="E81CFE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71F6469E"/>
    <w:multiLevelType w:val="hybridMultilevel"/>
    <w:tmpl w:val="A75AB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75F80D50"/>
    <w:multiLevelType w:val="hybridMultilevel"/>
    <w:tmpl w:val="F4C4AA4C"/>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76817E2F"/>
    <w:multiLevelType w:val="hybridMultilevel"/>
    <w:tmpl w:val="4972201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7">
    <w:nsid w:val="7F1520D3"/>
    <w:multiLevelType w:val="hybridMultilevel"/>
    <w:tmpl w:val="B84CD0B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28"/>
  </w:num>
  <w:num w:numId="4">
    <w:abstractNumId w:val="31"/>
  </w:num>
  <w:num w:numId="5">
    <w:abstractNumId w:val="15"/>
  </w:num>
  <w:num w:numId="6">
    <w:abstractNumId w:val="10"/>
  </w:num>
  <w:num w:numId="7">
    <w:abstractNumId w:val="9"/>
  </w:num>
  <w:num w:numId="8">
    <w:abstractNumId w:val="2"/>
  </w:num>
  <w:num w:numId="9">
    <w:abstractNumId w:val="22"/>
  </w:num>
  <w:num w:numId="10">
    <w:abstractNumId w:val="6"/>
  </w:num>
  <w:num w:numId="11">
    <w:abstractNumId w:val="32"/>
  </w:num>
  <w:num w:numId="12">
    <w:abstractNumId w:val="13"/>
  </w:num>
  <w:num w:numId="13">
    <w:abstractNumId w:val="37"/>
  </w:num>
  <w:num w:numId="14">
    <w:abstractNumId w:val="0"/>
  </w:num>
  <w:num w:numId="15">
    <w:abstractNumId w:val="30"/>
  </w:num>
  <w:num w:numId="16">
    <w:abstractNumId w:val="36"/>
  </w:num>
  <w:num w:numId="17">
    <w:abstractNumId w:val="8"/>
  </w:num>
  <w:num w:numId="18">
    <w:abstractNumId w:val="12"/>
  </w:num>
  <w:num w:numId="19">
    <w:abstractNumId w:val="29"/>
  </w:num>
  <w:num w:numId="20">
    <w:abstractNumId w:val="18"/>
  </w:num>
  <w:num w:numId="21">
    <w:abstractNumId w:val="27"/>
  </w:num>
  <w:num w:numId="22">
    <w:abstractNumId w:val="11"/>
  </w:num>
  <w:num w:numId="23">
    <w:abstractNumId w:val="35"/>
  </w:num>
  <w:num w:numId="24">
    <w:abstractNumId w:val="20"/>
  </w:num>
  <w:num w:numId="25">
    <w:abstractNumId w:val="34"/>
  </w:num>
  <w:num w:numId="26">
    <w:abstractNumId w:val="24"/>
  </w:num>
  <w:num w:numId="27">
    <w:abstractNumId w:val="26"/>
  </w:num>
  <w:num w:numId="28">
    <w:abstractNumId w:val="14"/>
  </w:num>
  <w:num w:numId="29">
    <w:abstractNumId w:val="4"/>
  </w:num>
  <w:num w:numId="30">
    <w:abstractNumId w:val="5"/>
  </w:num>
  <w:num w:numId="31">
    <w:abstractNumId w:val="33"/>
  </w:num>
  <w:num w:numId="32">
    <w:abstractNumId w:val="23"/>
  </w:num>
  <w:num w:numId="33">
    <w:abstractNumId w:val="17"/>
  </w:num>
  <w:num w:numId="34">
    <w:abstractNumId w:val="21"/>
  </w:num>
  <w:num w:numId="35">
    <w:abstractNumId w:val="25"/>
  </w:num>
  <w:num w:numId="36">
    <w:abstractNumId w:val="1"/>
  </w:num>
  <w:num w:numId="37">
    <w:abstractNumId w:val="3"/>
  </w:num>
  <w:num w:numId="38">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10613"/>
    <w:rsid w:val="000138AB"/>
    <w:rsid w:val="000140FF"/>
    <w:rsid w:val="0001605F"/>
    <w:rsid w:val="00020D7E"/>
    <w:rsid w:val="00021BF5"/>
    <w:rsid w:val="000231C1"/>
    <w:rsid w:val="00025EAB"/>
    <w:rsid w:val="00026BC0"/>
    <w:rsid w:val="000411BE"/>
    <w:rsid w:val="00041FFE"/>
    <w:rsid w:val="00043669"/>
    <w:rsid w:val="00043CB8"/>
    <w:rsid w:val="00043D2B"/>
    <w:rsid w:val="00044988"/>
    <w:rsid w:val="00045E73"/>
    <w:rsid w:val="00047436"/>
    <w:rsid w:val="000533DE"/>
    <w:rsid w:val="000542F3"/>
    <w:rsid w:val="00057029"/>
    <w:rsid w:val="0006516C"/>
    <w:rsid w:val="00070197"/>
    <w:rsid w:val="00070524"/>
    <w:rsid w:val="000715B2"/>
    <w:rsid w:val="00073721"/>
    <w:rsid w:val="00081A44"/>
    <w:rsid w:val="00082E33"/>
    <w:rsid w:val="00084F95"/>
    <w:rsid w:val="00086C9A"/>
    <w:rsid w:val="00087434"/>
    <w:rsid w:val="000923F3"/>
    <w:rsid w:val="00094768"/>
    <w:rsid w:val="000A1C97"/>
    <w:rsid w:val="000A755C"/>
    <w:rsid w:val="000A7795"/>
    <w:rsid w:val="000B344C"/>
    <w:rsid w:val="000B4CDA"/>
    <w:rsid w:val="000B766F"/>
    <w:rsid w:val="000B7982"/>
    <w:rsid w:val="000B7D38"/>
    <w:rsid w:val="000C1B9B"/>
    <w:rsid w:val="000C27E7"/>
    <w:rsid w:val="000D1167"/>
    <w:rsid w:val="000D5D55"/>
    <w:rsid w:val="000D5F41"/>
    <w:rsid w:val="000E2222"/>
    <w:rsid w:val="000E32E2"/>
    <w:rsid w:val="000E4067"/>
    <w:rsid w:val="000E55CB"/>
    <w:rsid w:val="000E5C92"/>
    <w:rsid w:val="000E5F14"/>
    <w:rsid w:val="000F34C5"/>
    <w:rsid w:val="000F4401"/>
    <w:rsid w:val="000F4CBF"/>
    <w:rsid w:val="000F7C83"/>
    <w:rsid w:val="00105FBF"/>
    <w:rsid w:val="00106912"/>
    <w:rsid w:val="00106AAE"/>
    <w:rsid w:val="0010704A"/>
    <w:rsid w:val="00107314"/>
    <w:rsid w:val="00111574"/>
    <w:rsid w:val="00111BE3"/>
    <w:rsid w:val="001126F6"/>
    <w:rsid w:val="00115864"/>
    <w:rsid w:val="00116BEE"/>
    <w:rsid w:val="0012077C"/>
    <w:rsid w:val="00120C72"/>
    <w:rsid w:val="001252E8"/>
    <w:rsid w:val="001253C7"/>
    <w:rsid w:val="001303C7"/>
    <w:rsid w:val="00131107"/>
    <w:rsid w:val="00131165"/>
    <w:rsid w:val="001330D0"/>
    <w:rsid w:val="001412F8"/>
    <w:rsid w:val="00143ADB"/>
    <w:rsid w:val="001449B9"/>
    <w:rsid w:val="001467BF"/>
    <w:rsid w:val="001472B0"/>
    <w:rsid w:val="00147626"/>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441B"/>
    <w:rsid w:val="001B1B83"/>
    <w:rsid w:val="001C0FE4"/>
    <w:rsid w:val="001C1951"/>
    <w:rsid w:val="001C3B00"/>
    <w:rsid w:val="001C7E64"/>
    <w:rsid w:val="001D2C83"/>
    <w:rsid w:val="001D2E90"/>
    <w:rsid w:val="001D78B3"/>
    <w:rsid w:val="001E32A0"/>
    <w:rsid w:val="001E39E1"/>
    <w:rsid w:val="001E456C"/>
    <w:rsid w:val="001E64E2"/>
    <w:rsid w:val="001E79ED"/>
    <w:rsid w:val="001F1868"/>
    <w:rsid w:val="001F2770"/>
    <w:rsid w:val="001F38E6"/>
    <w:rsid w:val="001F4612"/>
    <w:rsid w:val="001F6088"/>
    <w:rsid w:val="002036B3"/>
    <w:rsid w:val="002061B2"/>
    <w:rsid w:val="0020655B"/>
    <w:rsid w:val="002074DA"/>
    <w:rsid w:val="002078C9"/>
    <w:rsid w:val="00207A51"/>
    <w:rsid w:val="002116A3"/>
    <w:rsid w:val="002116CE"/>
    <w:rsid w:val="00213B02"/>
    <w:rsid w:val="002168DE"/>
    <w:rsid w:val="00216A2A"/>
    <w:rsid w:val="00216C21"/>
    <w:rsid w:val="0022315D"/>
    <w:rsid w:val="00231B02"/>
    <w:rsid w:val="002349D2"/>
    <w:rsid w:val="0023644D"/>
    <w:rsid w:val="00237332"/>
    <w:rsid w:val="002419F7"/>
    <w:rsid w:val="00245C6B"/>
    <w:rsid w:val="00246DEA"/>
    <w:rsid w:val="00250439"/>
    <w:rsid w:val="002536A1"/>
    <w:rsid w:val="00255696"/>
    <w:rsid w:val="00255933"/>
    <w:rsid w:val="0025707D"/>
    <w:rsid w:val="002608A4"/>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B64CB"/>
    <w:rsid w:val="002C0BF6"/>
    <w:rsid w:val="002C1825"/>
    <w:rsid w:val="002C2373"/>
    <w:rsid w:val="002C40A0"/>
    <w:rsid w:val="002C653B"/>
    <w:rsid w:val="002D003B"/>
    <w:rsid w:val="002D0A37"/>
    <w:rsid w:val="002D4A6D"/>
    <w:rsid w:val="002D5727"/>
    <w:rsid w:val="002D668D"/>
    <w:rsid w:val="002E36FD"/>
    <w:rsid w:val="002E4465"/>
    <w:rsid w:val="002E5265"/>
    <w:rsid w:val="002F33D4"/>
    <w:rsid w:val="002F356E"/>
    <w:rsid w:val="002F438A"/>
    <w:rsid w:val="002F5CC1"/>
    <w:rsid w:val="00300008"/>
    <w:rsid w:val="00301957"/>
    <w:rsid w:val="00302D5B"/>
    <w:rsid w:val="00305643"/>
    <w:rsid w:val="003059CA"/>
    <w:rsid w:val="00305B2E"/>
    <w:rsid w:val="0031210A"/>
    <w:rsid w:val="00314C05"/>
    <w:rsid w:val="00315632"/>
    <w:rsid w:val="0031718A"/>
    <w:rsid w:val="003214CF"/>
    <w:rsid w:val="003235C5"/>
    <w:rsid w:val="003236D7"/>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EA"/>
    <w:rsid w:val="0036350B"/>
    <w:rsid w:val="0036353B"/>
    <w:rsid w:val="0036650F"/>
    <w:rsid w:val="00370566"/>
    <w:rsid w:val="003713E2"/>
    <w:rsid w:val="00371990"/>
    <w:rsid w:val="00372AAC"/>
    <w:rsid w:val="003757DF"/>
    <w:rsid w:val="00382292"/>
    <w:rsid w:val="00384089"/>
    <w:rsid w:val="00395262"/>
    <w:rsid w:val="003965C2"/>
    <w:rsid w:val="003974A1"/>
    <w:rsid w:val="003A727B"/>
    <w:rsid w:val="003B031F"/>
    <w:rsid w:val="003B2A32"/>
    <w:rsid w:val="003B45B1"/>
    <w:rsid w:val="003B4A15"/>
    <w:rsid w:val="003C121F"/>
    <w:rsid w:val="003C3EDA"/>
    <w:rsid w:val="003C71CD"/>
    <w:rsid w:val="003D17FD"/>
    <w:rsid w:val="003D24CF"/>
    <w:rsid w:val="003D2926"/>
    <w:rsid w:val="003D2E0C"/>
    <w:rsid w:val="003D4388"/>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A7A"/>
    <w:rsid w:val="00430E0D"/>
    <w:rsid w:val="004319E7"/>
    <w:rsid w:val="00431C2C"/>
    <w:rsid w:val="00433331"/>
    <w:rsid w:val="004333AB"/>
    <w:rsid w:val="004347C6"/>
    <w:rsid w:val="00435A48"/>
    <w:rsid w:val="0043795E"/>
    <w:rsid w:val="00442CDD"/>
    <w:rsid w:val="00442EC3"/>
    <w:rsid w:val="00451AB0"/>
    <w:rsid w:val="00451F82"/>
    <w:rsid w:val="00452AA1"/>
    <w:rsid w:val="00454D7C"/>
    <w:rsid w:val="00456B7D"/>
    <w:rsid w:val="00460037"/>
    <w:rsid w:val="004614CB"/>
    <w:rsid w:val="004617D5"/>
    <w:rsid w:val="004619A5"/>
    <w:rsid w:val="00464223"/>
    <w:rsid w:val="00464A85"/>
    <w:rsid w:val="00466960"/>
    <w:rsid w:val="00467C55"/>
    <w:rsid w:val="004723F6"/>
    <w:rsid w:val="004740E8"/>
    <w:rsid w:val="004854F7"/>
    <w:rsid w:val="00486323"/>
    <w:rsid w:val="00486761"/>
    <w:rsid w:val="00491F5D"/>
    <w:rsid w:val="004A0EE7"/>
    <w:rsid w:val="004A2D0C"/>
    <w:rsid w:val="004A4B78"/>
    <w:rsid w:val="004A4E50"/>
    <w:rsid w:val="004A5368"/>
    <w:rsid w:val="004A5A58"/>
    <w:rsid w:val="004A77A5"/>
    <w:rsid w:val="004B1A19"/>
    <w:rsid w:val="004B1FD9"/>
    <w:rsid w:val="004B283B"/>
    <w:rsid w:val="004B2B20"/>
    <w:rsid w:val="004B3226"/>
    <w:rsid w:val="004B7474"/>
    <w:rsid w:val="004D29D6"/>
    <w:rsid w:val="004D5AA4"/>
    <w:rsid w:val="004D6529"/>
    <w:rsid w:val="004D79E0"/>
    <w:rsid w:val="004E2FFA"/>
    <w:rsid w:val="004E380A"/>
    <w:rsid w:val="004E49D1"/>
    <w:rsid w:val="004F206E"/>
    <w:rsid w:val="004F28F1"/>
    <w:rsid w:val="004F3292"/>
    <w:rsid w:val="004F3915"/>
    <w:rsid w:val="004F5607"/>
    <w:rsid w:val="004F7014"/>
    <w:rsid w:val="00506BBB"/>
    <w:rsid w:val="00506FDA"/>
    <w:rsid w:val="00512644"/>
    <w:rsid w:val="005175D9"/>
    <w:rsid w:val="005249B1"/>
    <w:rsid w:val="00524AC3"/>
    <w:rsid w:val="00530735"/>
    <w:rsid w:val="005339E9"/>
    <w:rsid w:val="00533EA8"/>
    <w:rsid w:val="005354F1"/>
    <w:rsid w:val="00543274"/>
    <w:rsid w:val="00544556"/>
    <w:rsid w:val="00544F83"/>
    <w:rsid w:val="005454D5"/>
    <w:rsid w:val="00546E3D"/>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0D33"/>
    <w:rsid w:val="00582F1E"/>
    <w:rsid w:val="00583F00"/>
    <w:rsid w:val="0058588B"/>
    <w:rsid w:val="005877C2"/>
    <w:rsid w:val="005900B3"/>
    <w:rsid w:val="00592230"/>
    <w:rsid w:val="005945E0"/>
    <w:rsid w:val="00596463"/>
    <w:rsid w:val="00597F45"/>
    <w:rsid w:val="005A299D"/>
    <w:rsid w:val="005A7709"/>
    <w:rsid w:val="005A7D50"/>
    <w:rsid w:val="005B0C56"/>
    <w:rsid w:val="005B2494"/>
    <w:rsid w:val="005B25DF"/>
    <w:rsid w:val="005B6A0B"/>
    <w:rsid w:val="005C79FE"/>
    <w:rsid w:val="005D01B1"/>
    <w:rsid w:val="005D4D47"/>
    <w:rsid w:val="005D66C4"/>
    <w:rsid w:val="005E17D8"/>
    <w:rsid w:val="005E4B36"/>
    <w:rsid w:val="005E5AB1"/>
    <w:rsid w:val="005E6A38"/>
    <w:rsid w:val="005E7498"/>
    <w:rsid w:val="005E7999"/>
    <w:rsid w:val="005F0193"/>
    <w:rsid w:val="005F60E6"/>
    <w:rsid w:val="00603F88"/>
    <w:rsid w:val="00604D83"/>
    <w:rsid w:val="00625F6B"/>
    <w:rsid w:val="00631632"/>
    <w:rsid w:val="00635137"/>
    <w:rsid w:val="006355F5"/>
    <w:rsid w:val="00635D31"/>
    <w:rsid w:val="00636792"/>
    <w:rsid w:val="00637559"/>
    <w:rsid w:val="00637E5B"/>
    <w:rsid w:val="00641851"/>
    <w:rsid w:val="00643B79"/>
    <w:rsid w:val="00644A10"/>
    <w:rsid w:val="00645E5F"/>
    <w:rsid w:val="006468CF"/>
    <w:rsid w:val="00647211"/>
    <w:rsid w:val="00650C06"/>
    <w:rsid w:val="00651AAB"/>
    <w:rsid w:val="0066278E"/>
    <w:rsid w:val="00666D7C"/>
    <w:rsid w:val="006718E5"/>
    <w:rsid w:val="00680844"/>
    <w:rsid w:val="006832EB"/>
    <w:rsid w:val="0068378E"/>
    <w:rsid w:val="006837E4"/>
    <w:rsid w:val="00685F47"/>
    <w:rsid w:val="00687C9A"/>
    <w:rsid w:val="006956DA"/>
    <w:rsid w:val="006962F8"/>
    <w:rsid w:val="006B0E47"/>
    <w:rsid w:val="006B119F"/>
    <w:rsid w:val="006B5A46"/>
    <w:rsid w:val="006C01A4"/>
    <w:rsid w:val="006C41D6"/>
    <w:rsid w:val="006C5FE3"/>
    <w:rsid w:val="006D1EC2"/>
    <w:rsid w:val="006D434E"/>
    <w:rsid w:val="006E0AE9"/>
    <w:rsid w:val="006E13CB"/>
    <w:rsid w:val="006E54F9"/>
    <w:rsid w:val="006E605D"/>
    <w:rsid w:val="006E75AE"/>
    <w:rsid w:val="006E76AE"/>
    <w:rsid w:val="006F06D3"/>
    <w:rsid w:val="006F3215"/>
    <w:rsid w:val="006F46E4"/>
    <w:rsid w:val="006F502A"/>
    <w:rsid w:val="00700E81"/>
    <w:rsid w:val="007058A3"/>
    <w:rsid w:val="00705B95"/>
    <w:rsid w:val="00713E69"/>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2B1"/>
    <w:rsid w:val="007535C3"/>
    <w:rsid w:val="00753822"/>
    <w:rsid w:val="00760DB2"/>
    <w:rsid w:val="00761823"/>
    <w:rsid w:val="007621B3"/>
    <w:rsid w:val="007625C3"/>
    <w:rsid w:val="00765E65"/>
    <w:rsid w:val="007672E6"/>
    <w:rsid w:val="007675C4"/>
    <w:rsid w:val="00770B06"/>
    <w:rsid w:val="007725E2"/>
    <w:rsid w:val="00772C31"/>
    <w:rsid w:val="007743CD"/>
    <w:rsid w:val="007818D9"/>
    <w:rsid w:val="00782D2E"/>
    <w:rsid w:val="0078632D"/>
    <w:rsid w:val="00792ADC"/>
    <w:rsid w:val="007933A7"/>
    <w:rsid w:val="00796008"/>
    <w:rsid w:val="0079656D"/>
    <w:rsid w:val="00796730"/>
    <w:rsid w:val="007A16E8"/>
    <w:rsid w:val="007A1B5C"/>
    <w:rsid w:val="007A1BBC"/>
    <w:rsid w:val="007A29F2"/>
    <w:rsid w:val="007A6391"/>
    <w:rsid w:val="007A7013"/>
    <w:rsid w:val="007B5A1F"/>
    <w:rsid w:val="007B6400"/>
    <w:rsid w:val="007C497F"/>
    <w:rsid w:val="007D07ED"/>
    <w:rsid w:val="007D3937"/>
    <w:rsid w:val="007D3A14"/>
    <w:rsid w:val="007D530A"/>
    <w:rsid w:val="007E280C"/>
    <w:rsid w:val="007E2B2B"/>
    <w:rsid w:val="007E367B"/>
    <w:rsid w:val="007E4139"/>
    <w:rsid w:val="007E6A1C"/>
    <w:rsid w:val="007F0489"/>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8A0"/>
    <w:rsid w:val="0087177C"/>
    <w:rsid w:val="0087306B"/>
    <w:rsid w:val="008738C2"/>
    <w:rsid w:val="0087445F"/>
    <w:rsid w:val="00874CBC"/>
    <w:rsid w:val="00875A53"/>
    <w:rsid w:val="00877342"/>
    <w:rsid w:val="00881E5B"/>
    <w:rsid w:val="00882555"/>
    <w:rsid w:val="00883E0B"/>
    <w:rsid w:val="00883E9A"/>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0616"/>
    <w:rsid w:val="008D1390"/>
    <w:rsid w:val="008D1696"/>
    <w:rsid w:val="008D5A85"/>
    <w:rsid w:val="008D5E95"/>
    <w:rsid w:val="008E0C1F"/>
    <w:rsid w:val="008E0DF0"/>
    <w:rsid w:val="008E1062"/>
    <w:rsid w:val="008E492C"/>
    <w:rsid w:val="008E74BE"/>
    <w:rsid w:val="008F0255"/>
    <w:rsid w:val="008F066A"/>
    <w:rsid w:val="008F4407"/>
    <w:rsid w:val="008F7287"/>
    <w:rsid w:val="008F770A"/>
    <w:rsid w:val="00902321"/>
    <w:rsid w:val="00904060"/>
    <w:rsid w:val="009050D2"/>
    <w:rsid w:val="00905B00"/>
    <w:rsid w:val="00907A2A"/>
    <w:rsid w:val="00907CE8"/>
    <w:rsid w:val="00910B6C"/>
    <w:rsid w:val="0091656B"/>
    <w:rsid w:val="00916ADF"/>
    <w:rsid w:val="00920225"/>
    <w:rsid w:val="00920B5A"/>
    <w:rsid w:val="00920DFD"/>
    <w:rsid w:val="00921FDB"/>
    <w:rsid w:val="00925842"/>
    <w:rsid w:val="009265C5"/>
    <w:rsid w:val="00927D31"/>
    <w:rsid w:val="0093193B"/>
    <w:rsid w:val="00932F8F"/>
    <w:rsid w:val="009337B2"/>
    <w:rsid w:val="00933ABA"/>
    <w:rsid w:val="00941740"/>
    <w:rsid w:val="009421CD"/>
    <w:rsid w:val="00947016"/>
    <w:rsid w:val="009472B1"/>
    <w:rsid w:val="00951A13"/>
    <w:rsid w:val="00951ED4"/>
    <w:rsid w:val="00952EA6"/>
    <w:rsid w:val="009613B0"/>
    <w:rsid w:val="00962411"/>
    <w:rsid w:val="0096250D"/>
    <w:rsid w:val="00962681"/>
    <w:rsid w:val="00966777"/>
    <w:rsid w:val="009668DC"/>
    <w:rsid w:val="0097556A"/>
    <w:rsid w:val="00975AFA"/>
    <w:rsid w:val="00975B80"/>
    <w:rsid w:val="0097649F"/>
    <w:rsid w:val="0097774A"/>
    <w:rsid w:val="009809AE"/>
    <w:rsid w:val="009810ED"/>
    <w:rsid w:val="00982913"/>
    <w:rsid w:val="0098340C"/>
    <w:rsid w:val="009836DB"/>
    <w:rsid w:val="009842E6"/>
    <w:rsid w:val="00984FC6"/>
    <w:rsid w:val="00986BD3"/>
    <w:rsid w:val="0098778A"/>
    <w:rsid w:val="00990C00"/>
    <w:rsid w:val="00993B18"/>
    <w:rsid w:val="009940A6"/>
    <w:rsid w:val="009A17E5"/>
    <w:rsid w:val="009A2E1E"/>
    <w:rsid w:val="009A2E5D"/>
    <w:rsid w:val="009A3581"/>
    <w:rsid w:val="009A634C"/>
    <w:rsid w:val="009A73DD"/>
    <w:rsid w:val="009A7611"/>
    <w:rsid w:val="009B4F53"/>
    <w:rsid w:val="009B545E"/>
    <w:rsid w:val="009B669D"/>
    <w:rsid w:val="009C26E4"/>
    <w:rsid w:val="009C274C"/>
    <w:rsid w:val="009C4B3C"/>
    <w:rsid w:val="009D12C2"/>
    <w:rsid w:val="009D2516"/>
    <w:rsid w:val="009D26AE"/>
    <w:rsid w:val="009D2C0F"/>
    <w:rsid w:val="009D4425"/>
    <w:rsid w:val="009D59A7"/>
    <w:rsid w:val="009E2AA4"/>
    <w:rsid w:val="009E3637"/>
    <w:rsid w:val="009F0627"/>
    <w:rsid w:val="009F0662"/>
    <w:rsid w:val="009F0749"/>
    <w:rsid w:val="009F11EB"/>
    <w:rsid w:val="009F361E"/>
    <w:rsid w:val="009F3E60"/>
    <w:rsid w:val="009F5C2B"/>
    <w:rsid w:val="009F5C36"/>
    <w:rsid w:val="009F6113"/>
    <w:rsid w:val="009F64BD"/>
    <w:rsid w:val="00A00E3F"/>
    <w:rsid w:val="00A0142F"/>
    <w:rsid w:val="00A030C0"/>
    <w:rsid w:val="00A06B10"/>
    <w:rsid w:val="00A06F7F"/>
    <w:rsid w:val="00A070EE"/>
    <w:rsid w:val="00A1112C"/>
    <w:rsid w:val="00A135F0"/>
    <w:rsid w:val="00A15360"/>
    <w:rsid w:val="00A1536D"/>
    <w:rsid w:val="00A175AD"/>
    <w:rsid w:val="00A22686"/>
    <w:rsid w:val="00A25275"/>
    <w:rsid w:val="00A25EE7"/>
    <w:rsid w:val="00A27D06"/>
    <w:rsid w:val="00A30A54"/>
    <w:rsid w:val="00A31526"/>
    <w:rsid w:val="00A31E92"/>
    <w:rsid w:val="00A35A28"/>
    <w:rsid w:val="00A35F2E"/>
    <w:rsid w:val="00A37FCB"/>
    <w:rsid w:val="00A40186"/>
    <w:rsid w:val="00A41B92"/>
    <w:rsid w:val="00A5218E"/>
    <w:rsid w:val="00A52A01"/>
    <w:rsid w:val="00A53A32"/>
    <w:rsid w:val="00A53DE9"/>
    <w:rsid w:val="00A53DF1"/>
    <w:rsid w:val="00A53F17"/>
    <w:rsid w:val="00A544B3"/>
    <w:rsid w:val="00A61816"/>
    <w:rsid w:val="00A64030"/>
    <w:rsid w:val="00A75886"/>
    <w:rsid w:val="00A774ED"/>
    <w:rsid w:val="00A8370E"/>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B2C"/>
    <w:rsid w:val="00AE13ED"/>
    <w:rsid w:val="00AE62DC"/>
    <w:rsid w:val="00AF3660"/>
    <w:rsid w:val="00AF505B"/>
    <w:rsid w:val="00AF65C6"/>
    <w:rsid w:val="00B00553"/>
    <w:rsid w:val="00B01812"/>
    <w:rsid w:val="00B019ED"/>
    <w:rsid w:val="00B033BD"/>
    <w:rsid w:val="00B051E1"/>
    <w:rsid w:val="00B05E35"/>
    <w:rsid w:val="00B1055D"/>
    <w:rsid w:val="00B1346E"/>
    <w:rsid w:val="00B1383E"/>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3BB8"/>
    <w:rsid w:val="00B60DFD"/>
    <w:rsid w:val="00B6516C"/>
    <w:rsid w:val="00B65CBC"/>
    <w:rsid w:val="00B67148"/>
    <w:rsid w:val="00B6744D"/>
    <w:rsid w:val="00B70FA3"/>
    <w:rsid w:val="00B71D77"/>
    <w:rsid w:val="00B74085"/>
    <w:rsid w:val="00B77F18"/>
    <w:rsid w:val="00B814B3"/>
    <w:rsid w:val="00B83939"/>
    <w:rsid w:val="00B84BCA"/>
    <w:rsid w:val="00B853C3"/>
    <w:rsid w:val="00B86A67"/>
    <w:rsid w:val="00B91B93"/>
    <w:rsid w:val="00B94458"/>
    <w:rsid w:val="00BA323C"/>
    <w:rsid w:val="00BA3C3E"/>
    <w:rsid w:val="00BA577D"/>
    <w:rsid w:val="00BA5930"/>
    <w:rsid w:val="00BA74C6"/>
    <w:rsid w:val="00BB1FCD"/>
    <w:rsid w:val="00BB28AC"/>
    <w:rsid w:val="00BB4A4F"/>
    <w:rsid w:val="00BB793E"/>
    <w:rsid w:val="00BC0CE2"/>
    <w:rsid w:val="00BC1160"/>
    <w:rsid w:val="00BC2802"/>
    <w:rsid w:val="00BC3074"/>
    <w:rsid w:val="00BC7246"/>
    <w:rsid w:val="00BD3863"/>
    <w:rsid w:val="00BD3F24"/>
    <w:rsid w:val="00BD46C0"/>
    <w:rsid w:val="00BD4710"/>
    <w:rsid w:val="00BD588E"/>
    <w:rsid w:val="00BD6229"/>
    <w:rsid w:val="00BD676E"/>
    <w:rsid w:val="00BD6EBA"/>
    <w:rsid w:val="00BE5DC4"/>
    <w:rsid w:val="00BE60A4"/>
    <w:rsid w:val="00BE7924"/>
    <w:rsid w:val="00BF1687"/>
    <w:rsid w:val="00BF50B6"/>
    <w:rsid w:val="00BF77D6"/>
    <w:rsid w:val="00C063EB"/>
    <w:rsid w:val="00C14726"/>
    <w:rsid w:val="00C16DCC"/>
    <w:rsid w:val="00C202D0"/>
    <w:rsid w:val="00C22C8A"/>
    <w:rsid w:val="00C241BC"/>
    <w:rsid w:val="00C25B63"/>
    <w:rsid w:val="00C302AA"/>
    <w:rsid w:val="00C31074"/>
    <w:rsid w:val="00C321B3"/>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573D"/>
    <w:rsid w:val="00C65EB6"/>
    <w:rsid w:val="00C66249"/>
    <w:rsid w:val="00C710E9"/>
    <w:rsid w:val="00C71455"/>
    <w:rsid w:val="00C74FBC"/>
    <w:rsid w:val="00C7517A"/>
    <w:rsid w:val="00C80862"/>
    <w:rsid w:val="00C80FAC"/>
    <w:rsid w:val="00C81230"/>
    <w:rsid w:val="00C909EE"/>
    <w:rsid w:val="00C90D92"/>
    <w:rsid w:val="00CA2668"/>
    <w:rsid w:val="00CA28F9"/>
    <w:rsid w:val="00CA341D"/>
    <w:rsid w:val="00CA601D"/>
    <w:rsid w:val="00CB110B"/>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37DE"/>
    <w:rsid w:val="00CF3AD1"/>
    <w:rsid w:val="00CF655A"/>
    <w:rsid w:val="00CF6B50"/>
    <w:rsid w:val="00CF7849"/>
    <w:rsid w:val="00D012AC"/>
    <w:rsid w:val="00D06D7C"/>
    <w:rsid w:val="00D07044"/>
    <w:rsid w:val="00D1430F"/>
    <w:rsid w:val="00D145BE"/>
    <w:rsid w:val="00D179F7"/>
    <w:rsid w:val="00D208AB"/>
    <w:rsid w:val="00D2341C"/>
    <w:rsid w:val="00D237EC"/>
    <w:rsid w:val="00D27030"/>
    <w:rsid w:val="00D30BAF"/>
    <w:rsid w:val="00D33330"/>
    <w:rsid w:val="00D34491"/>
    <w:rsid w:val="00D34A46"/>
    <w:rsid w:val="00D34EF1"/>
    <w:rsid w:val="00D43E1B"/>
    <w:rsid w:val="00D537C1"/>
    <w:rsid w:val="00D53B4D"/>
    <w:rsid w:val="00D557FD"/>
    <w:rsid w:val="00D55E06"/>
    <w:rsid w:val="00D561E3"/>
    <w:rsid w:val="00D64F15"/>
    <w:rsid w:val="00D71115"/>
    <w:rsid w:val="00D73C5D"/>
    <w:rsid w:val="00D81A32"/>
    <w:rsid w:val="00D846C1"/>
    <w:rsid w:val="00D85FB4"/>
    <w:rsid w:val="00D8709E"/>
    <w:rsid w:val="00D922B3"/>
    <w:rsid w:val="00D92850"/>
    <w:rsid w:val="00D947F2"/>
    <w:rsid w:val="00D97B31"/>
    <w:rsid w:val="00D97DEC"/>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401C"/>
    <w:rsid w:val="00DD4691"/>
    <w:rsid w:val="00DE2DE0"/>
    <w:rsid w:val="00DE3AA2"/>
    <w:rsid w:val="00DE4CAA"/>
    <w:rsid w:val="00DE56BE"/>
    <w:rsid w:val="00DF4008"/>
    <w:rsid w:val="00DF4337"/>
    <w:rsid w:val="00DF4932"/>
    <w:rsid w:val="00DF7E4A"/>
    <w:rsid w:val="00E07F52"/>
    <w:rsid w:val="00E10F7A"/>
    <w:rsid w:val="00E13FBC"/>
    <w:rsid w:val="00E14212"/>
    <w:rsid w:val="00E159F9"/>
    <w:rsid w:val="00E23EB9"/>
    <w:rsid w:val="00E46F37"/>
    <w:rsid w:val="00E51BCF"/>
    <w:rsid w:val="00E52FFD"/>
    <w:rsid w:val="00E54A66"/>
    <w:rsid w:val="00E55C49"/>
    <w:rsid w:val="00E60F96"/>
    <w:rsid w:val="00E61F7A"/>
    <w:rsid w:val="00E63086"/>
    <w:rsid w:val="00E637FB"/>
    <w:rsid w:val="00E651EB"/>
    <w:rsid w:val="00E6540B"/>
    <w:rsid w:val="00E655B6"/>
    <w:rsid w:val="00E75859"/>
    <w:rsid w:val="00E7760A"/>
    <w:rsid w:val="00E8152F"/>
    <w:rsid w:val="00E83317"/>
    <w:rsid w:val="00E83E61"/>
    <w:rsid w:val="00E8487C"/>
    <w:rsid w:val="00E874E8"/>
    <w:rsid w:val="00E9253E"/>
    <w:rsid w:val="00E97509"/>
    <w:rsid w:val="00EA3C25"/>
    <w:rsid w:val="00EA4DDF"/>
    <w:rsid w:val="00EA566A"/>
    <w:rsid w:val="00EB2E6B"/>
    <w:rsid w:val="00EB3295"/>
    <w:rsid w:val="00EB4375"/>
    <w:rsid w:val="00EC23BC"/>
    <w:rsid w:val="00EC2EA7"/>
    <w:rsid w:val="00ED0AE5"/>
    <w:rsid w:val="00ED58F7"/>
    <w:rsid w:val="00ED5D06"/>
    <w:rsid w:val="00ED66A7"/>
    <w:rsid w:val="00ED770B"/>
    <w:rsid w:val="00EE1B09"/>
    <w:rsid w:val="00EE23BB"/>
    <w:rsid w:val="00EE346B"/>
    <w:rsid w:val="00EE70DA"/>
    <w:rsid w:val="00EE7436"/>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EC5"/>
    <w:rsid w:val="00F36494"/>
    <w:rsid w:val="00F37556"/>
    <w:rsid w:val="00F40B70"/>
    <w:rsid w:val="00F4312F"/>
    <w:rsid w:val="00F45929"/>
    <w:rsid w:val="00F46630"/>
    <w:rsid w:val="00F51399"/>
    <w:rsid w:val="00F51831"/>
    <w:rsid w:val="00F51C80"/>
    <w:rsid w:val="00F53B2B"/>
    <w:rsid w:val="00F54B93"/>
    <w:rsid w:val="00F56098"/>
    <w:rsid w:val="00F57047"/>
    <w:rsid w:val="00F631BF"/>
    <w:rsid w:val="00F63636"/>
    <w:rsid w:val="00F73D2E"/>
    <w:rsid w:val="00F75446"/>
    <w:rsid w:val="00F766F7"/>
    <w:rsid w:val="00F76ED7"/>
    <w:rsid w:val="00F81C7D"/>
    <w:rsid w:val="00F82870"/>
    <w:rsid w:val="00F96A5E"/>
    <w:rsid w:val="00FA0225"/>
    <w:rsid w:val="00FA1F5D"/>
    <w:rsid w:val="00FA2101"/>
    <w:rsid w:val="00FA4C58"/>
    <w:rsid w:val="00FB0A26"/>
    <w:rsid w:val="00FB0D17"/>
    <w:rsid w:val="00FB2B1E"/>
    <w:rsid w:val="00FB2C5C"/>
    <w:rsid w:val="00FD2784"/>
    <w:rsid w:val="00FD334B"/>
    <w:rsid w:val="00FD6490"/>
    <w:rsid w:val="00FE0F43"/>
    <w:rsid w:val="00FE36D8"/>
    <w:rsid w:val="00FE3CFE"/>
    <w:rsid w:val="00FF0924"/>
    <w:rsid w:val="00FF2703"/>
    <w:rsid w:val="00FF6D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uiPriority w:val="10"/>
    <w:qFormat/>
    <w:rsid w:val="00EA4DDF"/>
    <w:pPr>
      <w:jc w:val="center"/>
    </w:pPr>
    <w:rPr>
      <w:rFonts w:ascii="Times New Roman" w:hAnsi="Times New Roman"/>
      <w:sz w:val="24"/>
      <w:lang w:val="en-GB"/>
    </w:rPr>
  </w:style>
  <w:style w:type="character" w:customStyle="1" w:styleId="TitleChar">
    <w:name w:val="Title Char"/>
    <w:basedOn w:val="DefaultParagraphFont"/>
    <w:link w:val="Title"/>
    <w:uiPriority w:val="10"/>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paragraph" w:customStyle="1" w:styleId="Default">
    <w:name w:val="Default"/>
    <w:rsid w:val="00FD334B"/>
    <w:pPr>
      <w:autoSpaceDE w:val="0"/>
      <w:autoSpaceDN w:val="0"/>
      <w:adjustRightInd w:val="0"/>
      <w:spacing w:after="0" w:line="240" w:lineRule="auto"/>
    </w:pPr>
    <w:rPr>
      <w:rFonts w:ascii="Calibri" w:hAnsi="Calibri" w:cs="Calibri"/>
      <w:color w:val="000000"/>
      <w:sz w:val="24"/>
      <w:szCs w:val="24"/>
    </w:rPr>
  </w:style>
  <w:style w:type="character" w:customStyle="1" w:styleId="bodytxt11">
    <w:name w:val="bodytxt11"/>
    <w:basedOn w:val="DefaultParagraphFont"/>
    <w:rsid w:val="008D1390"/>
  </w:style>
  <w:style w:type="paragraph" w:styleId="NoSpacing">
    <w:name w:val="No Spacing"/>
    <w:uiPriority w:val="1"/>
    <w:qFormat/>
    <w:rsid w:val="008D1390"/>
    <w:pPr>
      <w:spacing w:after="0" w:line="240" w:lineRule="auto"/>
    </w:pPr>
    <w:rPr>
      <w:rFonts w:ascii="Arial" w:hAnsi="Arial" w:cs="Arial"/>
      <w:lang w:val="en-US"/>
    </w:rPr>
  </w:style>
  <w:style w:type="paragraph" w:customStyle="1" w:styleId="TLText">
    <w:name w:val="TL Text"/>
    <w:link w:val="TLTextChar"/>
    <w:rsid w:val="00246DEA"/>
    <w:pPr>
      <w:spacing w:after="0" w:line="240" w:lineRule="auto"/>
      <w:jc w:val="both"/>
    </w:pPr>
    <w:rPr>
      <w:rFonts w:ascii="Times New Roman" w:eastAsia="Times New Roman" w:hAnsi="Times New Roman" w:cs="Arial (W1)"/>
      <w:sz w:val="24"/>
      <w:szCs w:val="36"/>
      <w:lang w:val="en-US"/>
    </w:rPr>
  </w:style>
  <w:style w:type="character" w:customStyle="1" w:styleId="TLTextChar">
    <w:name w:val="TL Text Char"/>
    <w:basedOn w:val="DefaultParagraphFont"/>
    <w:link w:val="TLText"/>
    <w:rsid w:val="00246DEA"/>
    <w:rPr>
      <w:rFonts w:ascii="Times New Roman" w:eastAsia="Times New Roman" w:hAnsi="Times New Roman" w:cs="Arial (W1)"/>
      <w:sz w:val="24"/>
      <w:szCs w:val="36"/>
      <w:lang w:val="en-US"/>
    </w:rPr>
  </w:style>
  <w:style w:type="paragraph" w:styleId="BodyText3">
    <w:name w:val="Body Text 3"/>
    <w:basedOn w:val="Normal"/>
    <w:link w:val="BodyText3Char"/>
    <w:uiPriority w:val="99"/>
    <w:semiHidden/>
    <w:unhideWhenUsed/>
    <w:rsid w:val="00246DEA"/>
    <w:pPr>
      <w:spacing w:after="120"/>
    </w:pPr>
    <w:rPr>
      <w:sz w:val="16"/>
      <w:szCs w:val="16"/>
    </w:rPr>
  </w:style>
  <w:style w:type="character" w:customStyle="1" w:styleId="BodyText3Char">
    <w:name w:val="Body Text 3 Char"/>
    <w:basedOn w:val="DefaultParagraphFont"/>
    <w:link w:val="BodyText3"/>
    <w:uiPriority w:val="99"/>
    <w:semiHidden/>
    <w:rsid w:val="00246DEA"/>
    <w:rPr>
      <w:rFonts w:ascii="Arial" w:eastAsia="Times New Roman" w:hAnsi="Arial"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uiPriority w:val="10"/>
    <w:qFormat/>
    <w:rsid w:val="00EA4DDF"/>
    <w:pPr>
      <w:jc w:val="center"/>
    </w:pPr>
    <w:rPr>
      <w:rFonts w:ascii="Times New Roman" w:hAnsi="Times New Roman"/>
      <w:sz w:val="24"/>
      <w:lang w:val="en-GB"/>
    </w:rPr>
  </w:style>
  <w:style w:type="character" w:customStyle="1" w:styleId="TitleChar">
    <w:name w:val="Title Char"/>
    <w:basedOn w:val="DefaultParagraphFont"/>
    <w:link w:val="Title"/>
    <w:uiPriority w:val="10"/>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paragraph" w:customStyle="1" w:styleId="Default">
    <w:name w:val="Default"/>
    <w:rsid w:val="00FD334B"/>
    <w:pPr>
      <w:autoSpaceDE w:val="0"/>
      <w:autoSpaceDN w:val="0"/>
      <w:adjustRightInd w:val="0"/>
      <w:spacing w:after="0" w:line="240" w:lineRule="auto"/>
    </w:pPr>
    <w:rPr>
      <w:rFonts w:ascii="Calibri" w:hAnsi="Calibri" w:cs="Calibri"/>
      <w:color w:val="000000"/>
      <w:sz w:val="24"/>
      <w:szCs w:val="24"/>
    </w:rPr>
  </w:style>
  <w:style w:type="character" w:customStyle="1" w:styleId="bodytxt11">
    <w:name w:val="bodytxt11"/>
    <w:basedOn w:val="DefaultParagraphFont"/>
    <w:rsid w:val="008D1390"/>
  </w:style>
  <w:style w:type="paragraph" w:styleId="NoSpacing">
    <w:name w:val="No Spacing"/>
    <w:uiPriority w:val="1"/>
    <w:qFormat/>
    <w:rsid w:val="008D1390"/>
    <w:pPr>
      <w:spacing w:after="0" w:line="240" w:lineRule="auto"/>
    </w:pPr>
    <w:rPr>
      <w:rFonts w:ascii="Arial" w:hAnsi="Arial" w:cs="Arial"/>
      <w:lang w:val="en-US"/>
    </w:rPr>
  </w:style>
  <w:style w:type="paragraph" w:customStyle="1" w:styleId="TLText">
    <w:name w:val="TL Text"/>
    <w:link w:val="TLTextChar"/>
    <w:rsid w:val="00246DEA"/>
    <w:pPr>
      <w:spacing w:after="0" w:line="240" w:lineRule="auto"/>
      <w:jc w:val="both"/>
    </w:pPr>
    <w:rPr>
      <w:rFonts w:ascii="Times New Roman" w:eastAsia="Times New Roman" w:hAnsi="Times New Roman" w:cs="Arial (W1)"/>
      <w:sz w:val="24"/>
      <w:szCs w:val="36"/>
      <w:lang w:val="en-US"/>
    </w:rPr>
  </w:style>
  <w:style w:type="character" w:customStyle="1" w:styleId="TLTextChar">
    <w:name w:val="TL Text Char"/>
    <w:basedOn w:val="DefaultParagraphFont"/>
    <w:link w:val="TLText"/>
    <w:rsid w:val="00246DEA"/>
    <w:rPr>
      <w:rFonts w:ascii="Times New Roman" w:eastAsia="Times New Roman" w:hAnsi="Times New Roman" w:cs="Arial (W1)"/>
      <w:sz w:val="24"/>
      <w:szCs w:val="36"/>
      <w:lang w:val="en-US"/>
    </w:rPr>
  </w:style>
  <w:style w:type="paragraph" w:styleId="BodyText3">
    <w:name w:val="Body Text 3"/>
    <w:basedOn w:val="Normal"/>
    <w:link w:val="BodyText3Char"/>
    <w:uiPriority w:val="99"/>
    <w:semiHidden/>
    <w:unhideWhenUsed/>
    <w:rsid w:val="00246DEA"/>
    <w:pPr>
      <w:spacing w:after="120"/>
    </w:pPr>
    <w:rPr>
      <w:sz w:val="16"/>
      <w:szCs w:val="16"/>
    </w:rPr>
  </w:style>
  <w:style w:type="character" w:customStyle="1" w:styleId="BodyText3Char">
    <w:name w:val="Body Text 3 Char"/>
    <w:basedOn w:val="DefaultParagraphFont"/>
    <w:link w:val="BodyText3"/>
    <w:uiPriority w:val="99"/>
    <w:semiHidden/>
    <w:rsid w:val="00246DEA"/>
    <w:rPr>
      <w:rFonts w:ascii="Arial" w:eastAsia="Times New Roman" w:hAnsi="Arial"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43752B-9EF3-4E9C-8EAD-4ADFF27DAE64}" type="doc">
      <dgm:prSet loTypeId="urn:microsoft.com/office/officeart/2005/8/layout/hList1" loCatId="list" qsTypeId="urn:microsoft.com/office/officeart/2005/8/quickstyle/simple1" qsCatId="simple" csTypeId="urn:microsoft.com/office/officeart/2005/8/colors/colorful1#2" csCatId="colorful" phldr="1"/>
      <dgm:spPr/>
      <dgm:t>
        <a:bodyPr/>
        <a:lstStyle/>
        <a:p>
          <a:endParaRPr lang="en-CA"/>
        </a:p>
      </dgm:t>
    </dgm:pt>
    <dgm:pt modelId="{4C27D1DD-CF4C-4AEB-9B9F-2C1435E6C2EE}">
      <dgm:prSet/>
      <dgm:spPr>
        <a:xfrm>
          <a:off x="3387452" y="56796"/>
          <a:ext cx="1484641" cy="345600"/>
        </a:xfrm>
        <a:solidFill>
          <a:srgbClr val="8064A2">
            <a:hueOff val="0"/>
            <a:satOff val="0"/>
            <a:lumOff val="0"/>
            <a:alphaOff val="0"/>
          </a:srgbClr>
        </a:solidFill>
        <a:ln w="25400" cap="flat" cmpd="sng" algn="ctr">
          <a:solidFill>
            <a:srgbClr val="8064A2">
              <a:hueOff val="0"/>
              <a:satOff val="0"/>
              <a:lumOff val="0"/>
              <a:alphaOff val="0"/>
            </a:srgbClr>
          </a:solidFill>
          <a:prstDash val="solid"/>
        </a:ln>
        <a:effectLst/>
      </dgm:spPr>
      <dgm:t>
        <a:bodyPr/>
        <a:lstStyle/>
        <a:p>
          <a:r>
            <a:rPr lang="en-CA">
              <a:solidFill>
                <a:sysClr val="window" lastClr="FFFFFF"/>
              </a:solidFill>
              <a:latin typeface="Calibri"/>
              <a:ea typeface="+mn-ea"/>
              <a:cs typeface="+mn-cs"/>
            </a:rPr>
            <a:t>Semester  Three</a:t>
          </a:r>
        </a:p>
      </dgm:t>
    </dgm:pt>
    <dgm:pt modelId="{51DABBA5-0B75-439B-8107-A08A18343C17}" type="sibTrans" cxnId="{080BEE6A-AF73-4C5C-995F-047AA1CE1C5C}">
      <dgm:prSet/>
      <dgm:spPr/>
      <dgm:t>
        <a:bodyPr/>
        <a:lstStyle/>
        <a:p>
          <a:endParaRPr lang="en-CA"/>
        </a:p>
      </dgm:t>
    </dgm:pt>
    <dgm:pt modelId="{770C5E3A-C530-4B9A-B181-05DFF32D89C2}" type="parTrans" cxnId="{080BEE6A-AF73-4C5C-995F-047AA1CE1C5C}">
      <dgm:prSet/>
      <dgm:spPr/>
      <dgm:t>
        <a:bodyPr/>
        <a:lstStyle/>
        <a:p>
          <a:endParaRPr lang="en-CA"/>
        </a:p>
      </dgm:t>
    </dgm:pt>
    <dgm:pt modelId="{0F69BBA3-1BCF-407D-9B5F-2BC65DAE4E9A}">
      <dgm:prSet phldrT="[Text]"/>
      <dgm:spPr>
        <a:xfrm>
          <a:off x="2469" y="56796"/>
          <a:ext cx="1484641" cy="345600"/>
        </a:xfrm>
        <a:solidFill>
          <a:srgbClr val="C0504D">
            <a:hueOff val="0"/>
            <a:satOff val="0"/>
            <a:lumOff val="0"/>
            <a:alphaOff val="0"/>
          </a:srgbClr>
        </a:solidFill>
        <a:ln w="25400" cap="flat" cmpd="sng" algn="ctr">
          <a:solidFill>
            <a:srgbClr val="C0504D">
              <a:hueOff val="0"/>
              <a:satOff val="0"/>
              <a:lumOff val="0"/>
              <a:alphaOff val="0"/>
            </a:srgbClr>
          </a:solidFill>
          <a:prstDash val="solid"/>
        </a:ln>
        <a:effectLst/>
      </dgm:spPr>
      <dgm:t>
        <a:bodyPr/>
        <a:lstStyle/>
        <a:p>
          <a:r>
            <a:rPr lang="en-CA">
              <a:solidFill>
                <a:sysClr val="window" lastClr="FFFFFF"/>
              </a:solidFill>
              <a:latin typeface="Calibri"/>
              <a:ea typeface="+mn-ea"/>
              <a:cs typeface="+mn-cs"/>
            </a:rPr>
            <a:t>Semester One</a:t>
          </a:r>
        </a:p>
      </dgm:t>
    </dgm:pt>
    <dgm:pt modelId="{F54398F0-762A-40D0-A2B8-9C7291747CA5}" type="sibTrans" cxnId="{AEC68E98-F4EF-47AB-BAC0-9BA65672073E}">
      <dgm:prSet/>
      <dgm:spPr/>
      <dgm:t>
        <a:bodyPr/>
        <a:lstStyle/>
        <a:p>
          <a:endParaRPr lang="en-CA"/>
        </a:p>
      </dgm:t>
    </dgm:pt>
    <dgm:pt modelId="{0E9FC8BC-3AC3-4902-8FFF-B8AEA03D8A38}" type="parTrans" cxnId="{AEC68E98-F4EF-47AB-BAC0-9BA65672073E}">
      <dgm:prSet/>
      <dgm:spPr/>
      <dgm:t>
        <a:bodyPr/>
        <a:lstStyle/>
        <a:p>
          <a:endParaRPr lang="en-CA"/>
        </a:p>
      </dgm:t>
    </dgm:pt>
    <dgm:pt modelId="{F058D4E4-185A-4D77-ADD6-0E15B1247040}">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Layout and Fitting Practices (30) </a:t>
          </a:r>
        </a:p>
      </dgm:t>
    </dgm:pt>
    <dgm:pt modelId="{3047D811-6446-42E7-BF94-68C59BDD8C07}" type="parTrans" cxnId="{E489A905-4A35-4AD9-839F-115DC7BCEC5C}">
      <dgm:prSet/>
      <dgm:spPr/>
      <dgm:t>
        <a:bodyPr/>
        <a:lstStyle/>
        <a:p>
          <a:endParaRPr lang="en-CA"/>
        </a:p>
      </dgm:t>
    </dgm:pt>
    <dgm:pt modelId="{20E2FF12-0F2B-45C6-AEF9-DD15E895FDBA}" type="sibTrans" cxnId="{E489A905-4A35-4AD9-839F-115DC7BCEC5C}">
      <dgm:prSet/>
      <dgm:spPr/>
      <dgm:t>
        <a:bodyPr/>
        <a:lstStyle/>
        <a:p>
          <a:endParaRPr lang="en-CA"/>
        </a:p>
      </dgm:t>
    </dgm:pt>
    <dgm:pt modelId="{8B0742A2-C886-4D7F-BAC2-DDA896D71114}">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Applied Layout &amp; Fabrication (60)</a:t>
          </a:r>
        </a:p>
      </dgm:t>
    </dgm:pt>
    <dgm:pt modelId="{3A4242DB-6F8C-4769-A801-3599EDB85958}" type="parTrans" cxnId="{491A22AF-5A00-4E52-A847-F0A611685AF6}">
      <dgm:prSet/>
      <dgm:spPr/>
      <dgm:t>
        <a:bodyPr/>
        <a:lstStyle/>
        <a:p>
          <a:endParaRPr lang="en-CA"/>
        </a:p>
      </dgm:t>
    </dgm:pt>
    <dgm:pt modelId="{9A544BD3-F472-4629-8F7E-DFEA78D04B67}" type="sibTrans" cxnId="{491A22AF-5A00-4E52-A847-F0A611685AF6}">
      <dgm:prSet/>
      <dgm:spPr/>
      <dgm:t>
        <a:bodyPr/>
        <a:lstStyle/>
        <a:p>
          <a:endParaRPr lang="en-CA"/>
        </a:p>
      </dgm:t>
    </dgm:pt>
    <dgm:pt modelId="{633141DD-B4BA-4A95-A557-F87D0A07D7EB}">
      <dgm:prSet/>
      <dgm:spPr>
        <a:xfrm>
          <a:off x="5079944" y="56796"/>
          <a:ext cx="1484641" cy="345600"/>
        </a:xfrm>
        <a:solidFill>
          <a:srgbClr val="4BACC6">
            <a:hueOff val="0"/>
            <a:satOff val="0"/>
            <a:lumOff val="0"/>
            <a:alphaOff val="0"/>
          </a:srgbClr>
        </a:solidFill>
        <a:ln w="25400" cap="flat" cmpd="sng" algn="ctr">
          <a:solidFill>
            <a:srgbClr val="4BACC6">
              <a:hueOff val="0"/>
              <a:satOff val="0"/>
              <a:lumOff val="0"/>
              <a:alphaOff val="0"/>
            </a:srgbClr>
          </a:solidFill>
          <a:prstDash val="solid"/>
        </a:ln>
        <a:effectLst/>
      </dgm:spPr>
      <dgm:t>
        <a:bodyPr/>
        <a:lstStyle/>
        <a:p>
          <a:r>
            <a:rPr lang="en-CA">
              <a:solidFill>
                <a:sysClr val="window" lastClr="FFFFFF"/>
              </a:solidFill>
              <a:latin typeface="Calibri"/>
              <a:ea typeface="+mn-ea"/>
              <a:cs typeface="+mn-cs"/>
            </a:rPr>
            <a:t>Semester Four</a:t>
          </a:r>
        </a:p>
      </dgm:t>
    </dgm:pt>
    <dgm:pt modelId="{823FF880-9448-43C4-A295-06754C37D446}" type="parTrans" cxnId="{DEB69221-0679-4B52-9C75-45A84ACC27FF}">
      <dgm:prSet/>
      <dgm:spPr/>
      <dgm:t>
        <a:bodyPr/>
        <a:lstStyle/>
        <a:p>
          <a:endParaRPr lang="en-CA"/>
        </a:p>
      </dgm:t>
    </dgm:pt>
    <dgm:pt modelId="{95610397-63BD-4A7B-9463-4772C7D80853}" type="sibTrans" cxnId="{DEB69221-0679-4B52-9C75-45A84ACC27FF}">
      <dgm:prSet/>
      <dgm:spPr/>
      <dgm:t>
        <a:bodyPr/>
        <a:lstStyle/>
        <a:p>
          <a:endParaRPr lang="en-CA"/>
        </a:p>
      </dgm:t>
    </dgm:pt>
    <dgm:pt modelId="{0B7DA104-103E-4CC1-82F2-7BEAD9DE3BF7}">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EAFE7EA1-E8BA-4F3C-AA6F-8195824913C5}" type="parTrans" cxnId="{A19667D0-2729-480C-8156-76AD3FA1FE99}">
      <dgm:prSet/>
      <dgm:spPr/>
      <dgm:t>
        <a:bodyPr/>
        <a:lstStyle/>
        <a:p>
          <a:endParaRPr lang="en-CA"/>
        </a:p>
      </dgm:t>
    </dgm:pt>
    <dgm:pt modelId="{BD64F939-051B-48C3-8A7A-35357CB86EFA}" type="sibTrans" cxnId="{A19667D0-2729-480C-8156-76AD3FA1FE99}">
      <dgm:prSet/>
      <dgm:spPr/>
      <dgm:t>
        <a:bodyPr/>
        <a:lstStyle/>
        <a:p>
          <a:endParaRPr lang="en-CA"/>
        </a:p>
      </dgm:t>
    </dgm:pt>
    <dgm:pt modelId="{027B8F93-8CD4-4679-8091-FC9BCFCD9243}">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Welding Fundamentals </a:t>
          </a:r>
          <a:r>
            <a:rPr lang="en-CA">
              <a:solidFill>
                <a:sysClr val="windowText" lastClr="000000"/>
              </a:solidFill>
              <a:latin typeface="Calibri"/>
              <a:ea typeface="+mn-ea"/>
              <a:cs typeface="+mn-cs"/>
            </a:rPr>
            <a:t>III (45) </a:t>
          </a:r>
        </a:p>
      </dgm:t>
    </dgm:pt>
    <dgm:pt modelId="{0D2FACBC-EFDB-48E6-BE17-5D665B6ECC6C}" type="parTrans" cxnId="{D4A5ECA0-0025-4FEE-98DD-C9963318836C}">
      <dgm:prSet/>
      <dgm:spPr/>
      <dgm:t>
        <a:bodyPr/>
        <a:lstStyle/>
        <a:p>
          <a:endParaRPr lang="en-CA"/>
        </a:p>
      </dgm:t>
    </dgm:pt>
    <dgm:pt modelId="{B49380D2-ACBF-4B03-B3F4-94BA02DA37C4}" type="sibTrans" cxnId="{D4A5ECA0-0025-4FEE-98DD-C9963318836C}">
      <dgm:prSet/>
      <dgm:spPr/>
      <dgm:t>
        <a:bodyPr/>
        <a:lstStyle/>
        <a:p>
          <a:endParaRPr lang="en-CA"/>
        </a:p>
      </dgm:t>
    </dgm:pt>
    <dgm:pt modelId="{74BE6002-4EF2-4269-A9AC-07AFDADB9648}">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SMAW II  (90)</a:t>
          </a:r>
        </a:p>
      </dgm:t>
    </dgm:pt>
    <dgm:pt modelId="{6BCEF1C3-2202-45D6-BDAE-9B6D722426B8}" type="parTrans" cxnId="{0A80CC34-2310-4E1E-A0D9-58B187F8E5AD}">
      <dgm:prSet/>
      <dgm:spPr/>
      <dgm:t>
        <a:bodyPr/>
        <a:lstStyle/>
        <a:p>
          <a:endParaRPr lang="en-CA"/>
        </a:p>
      </dgm:t>
    </dgm:pt>
    <dgm:pt modelId="{2FF718EF-46BA-422E-8569-46C40DC96239}" type="sibTrans" cxnId="{0A80CC34-2310-4E1E-A0D9-58B187F8E5AD}">
      <dgm:prSet/>
      <dgm:spPr/>
      <dgm:t>
        <a:bodyPr/>
        <a:lstStyle/>
        <a:p>
          <a:endParaRPr lang="en-CA"/>
        </a:p>
      </dgm:t>
    </dgm:pt>
    <dgm:pt modelId="{937DDBE3-64EA-442C-A96C-FFF8922DB236}">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SMAW III (60)</a:t>
          </a:r>
        </a:p>
      </dgm:t>
    </dgm:pt>
    <dgm:pt modelId="{80358274-7537-4CFB-A2C7-D41A7BA78BAD}" type="parTrans" cxnId="{0C5441AF-FDB7-4A51-8502-B61945E6E1E1}">
      <dgm:prSet/>
      <dgm:spPr/>
      <dgm:t>
        <a:bodyPr/>
        <a:lstStyle/>
        <a:p>
          <a:endParaRPr lang="en-CA"/>
        </a:p>
      </dgm:t>
    </dgm:pt>
    <dgm:pt modelId="{436D5C71-A38C-47F7-A2CD-FFCF00FF2E25}" type="sibTrans" cxnId="{0C5441AF-FDB7-4A51-8502-B61945E6E1E1}">
      <dgm:prSet/>
      <dgm:spPr/>
      <dgm:t>
        <a:bodyPr/>
        <a:lstStyle/>
        <a:p>
          <a:endParaRPr lang="en-CA"/>
        </a:p>
      </dgm:t>
    </dgm:pt>
    <dgm:pt modelId="{B098B82A-E3F4-4610-81EB-C1960240DA6A}">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GMAW   II (45)</a:t>
          </a:r>
        </a:p>
      </dgm:t>
    </dgm:pt>
    <dgm:pt modelId="{4506CEB1-0223-4317-84A6-C630E6E17EC1}" type="parTrans" cxnId="{B9B1E67A-7346-457F-A259-7814606567B7}">
      <dgm:prSet/>
      <dgm:spPr/>
      <dgm:t>
        <a:bodyPr/>
        <a:lstStyle/>
        <a:p>
          <a:endParaRPr lang="en-CA"/>
        </a:p>
      </dgm:t>
    </dgm:pt>
    <dgm:pt modelId="{6BEF661B-03E1-4A17-AC7C-9CB6A8B1A321}" type="sibTrans" cxnId="{B9B1E67A-7346-457F-A259-7814606567B7}">
      <dgm:prSet/>
      <dgm:spPr/>
      <dgm:t>
        <a:bodyPr/>
        <a:lstStyle/>
        <a:p>
          <a:endParaRPr lang="en-CA"/>
        </a:p>
      </dgm:t>
    </dgm:pt>
    <dgm:pt modelId="{E4EFA982-F66C-4694-9B68-EB7BC2DCDE6F}">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GTAW II (45)</a:t>
          </a:r>
        </a:p>
      </dgm:t>
    </dgm:pt>
    <dgm:pt modelId="{5E6AB805-1924-4BFF-B982-765EDDED7843}" type="parTrans" cxnId="{2A900C11-3185-4FD1-BA05-D6DBB6A2BDAA}">
      <dgm:prSet/>
      <dgm:spPr/>
      <dgm:t>
        <a:bodyPr/>
        <a:lstStyle/>
        <a:p>
          <a:endParaRPr lang="en-CA"/>
        </a:p>
      </dgm:t>
    </dgm:pt>
    <dgm:pt modelId="{EED5B5DA-6164-4598-AEF7-1F0A993D5DB9}" type="sibTrans" cxnId="{2A900C11-3185-4FD1-BA05-D6DBB6A2BDAA}">
      <dgm:prSet/>
      <dgm:spPr/>
      <dgm:t>
        <a:bodyPr/>
        <a:lstStyle/>
        <a:p>
          <a:endParaRPr lang="en-CA"/>
        </a:p>
      </dgm:t>
    </dgm:pt>
    <dgm:pt modelId="{6E0C6766-74F1-4E47-9414-ADA1270AB4C2}">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GTAW III  (45)</a:t>
          </a:r>
        </a:p>
      </dgm:t>
    </dgm:pt>
    <dgm:pt modelId="{8E20F7BD-131B-462D-905F-70064D8DEA5A}" type="parTrans" cxnId="{B82FDCE0-0FF2-4700-AEFD-3867C3087D5E}">
      <dgm:prSet/>
      <dgm:spPr/>
      <dgm:t>
        <a:bodyPr/>
        <a:lstStyle/>
        <a:p>
          <a:endParaRPr lang="en-CA"/>
        </a:p>
      </dgm:t>
    </dgm:pt>
    <dgm:pt modelId="{E08A3EEA-5541-4C82-885E-E05E457FF268}" type="sibTrans" cxnId="{B82FDCE0-0FF2-4700-AEFD-3867C3087D5E}">
      <dgm:prSet/>
      <dgm:spPr/>
      <dgm:t>
        <a:bodyPr/>
        <a:lstStyle/>
        <a:p>
          <a:endParaRPr lang="en-CA"/>
        </a:p>
      </dgm:t>
    </dgm:pt>
    <dgm:pt modelId="{7A5C9303-A0BF-4230-A0A3-8E8221A4998A}">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GNED -ORGB 2 Career Essentials (45) </a:t>
          </a:r>
          <a:endParaRPr lang="en-CA">
            <a:solidFill>
              <a:sysClr val="windowText" lastClr="000000">
                <a:hueOff val="0"/>
                <a:satOff val="0"/>
                <a:lumOff val="0"/>
                <a:alphaOff val="0"/>
              </a:sysClr>
            </a:solidFill>
            <a:latin typeface="Calibri"/>
            <a:ea typeface="+mn-ea"/>
            <a:cs typeface="+mn-cs"/>
          </a:endParaRPr>
        </a:p>
      </dgm:t>
    </dgm:pt>
    <dgm:pt modelId="{C7629AEF-1C71-4882-B6BF-2F77D8CDD90D}" type="parTrans" cxnId="{37ADAD11-05F1-43A7-BBFA-46D5A8AFC154}">
      <dgm:prSet/>
      <dgm:spPr/>
      <dgm:t>
        <a:bodyPr/>
        <a:lstStyle/>
        <a:p>
          <a:endParaRPr lang="en-CA"/>
        </a:p>
      </dgm:t>
    </dgm:pt>
    <dgm:pt modelId="{FFBACF33-BE14-48DC-9510-63212944FE1A}" type="sibTrans" cxnId="{37ADAD11-05F1-43A7-BBFA-46D5A8AFC154}">
      <dgm:prSet/>
      <dgm:spPr/>
      <dgm:t>
        <a:bodyPr/>
        <a:lstStyle/>
        <a:p>
          <a:endParaRPr lang="en-CA"/>
        </a:p>
      </dgm:t>
    </dgm:pt>
    <dgm:pt modelId="{5CCA1EFE-5226-466D-9FAD-0A19BED02895}">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GMAW  III (45)</a:t>
          </a:r>
        </a:p>
      </dgm:t>
    </dgm:pt>
    <dgm:pt modelId="{37A020D6-4A6F-421D-B34C-921B041E9C76}" type="parTrans" cxnId="{4B6CF638-8FB9-4335-96DB-00D02AF6F7B2}">
      <dgm:prSet/>
      <dgm:spPr/>
      <dgm:t>
        <a:bodyPr/>
        <a:lstStyle/>
        <a:p>
          <a:endParaRPr lang="en-CA"/>
        </a:p>
      </dgm:t>
    </dgm:pt>
    <dgm:pt modelId="{5071A7A2-3FDE-47FE-8352-E94CC2B2B513}" type="sibTrans" cxnId="{4B6CF638-8FB9-4335-96DB-00D02AF6F7B2}">
      <dgm:prSet/>
      <dgm:spPr/>
      <dgm:t>
        <a:bodyPr/>
        <a:lstStyle/>
        <a:p>
          <a:endParaRPr lang="en-CA"/>
        </a:p>
      </dgm:t>
    </dgm:pt>
    <dgm:pt modelId="{D852330A-F924-4144-AAA2-319CA3DDAAE4}">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6D132F09-1088-4E0D-982F-ED7D5788F24C}" type="parTrans" cxnId="{845F835D-4C8C-4004-AA08-804B25E8AB8D}">
      <dgm:prSet/>
      <dgm:spPr/>
      <dgm:t>
        <a:bodyPr/>
        <a:lstStyle/>
        <a:p>
          <a:endParaRPr lang="en-CA"/>
        </a:p>
      </dgm:t>
    </dgm:pt>
    <dgm:pt modelId="{62814301-0F39-4081-8375-931304653B3D}" type="sibTrans" cxnId="{845F835D-4C8C-4004-AA08-804B25E8AB8D}">
      <dgm:prSet/>
      <dgm:spPr/>
      <dgm:t>
        <a:bodyPr/>
        <a:lstStyle/>
        <a:p>
          <a:endParaRPr lang="en-CA"/>
        </a:p>
      </dgm:t>
    </dgm:pt>
    <dgm:pt modelId="{0D568FA6-9507-4A95-BD73-ADDDE77C4193}">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FB738F52-B5B2-4E92-A8F0-50F97BA466DA}" type="parTrans" cxnId="{295C4FA0-8BC6-4B70-A3D0-DBEC57481F60}">
      <dgm:prSet/>
      <dgm:spPr/>
      <dgm:t>
        <a:bodyPr/>
        <a:lstStyle/>
        <a:p>
          <a:endParaRPr lang="en-CA"/>
        </a:p>
      </dgm:t>
    </dgm:pt>
    <dgm:pt modelId="{E0C40879-202C-4470-BAC4-8DAB8247DE5C}" type="sibTrans" cxnId="{295C4FA0-8BC6-4B70-A3D0-DBEC57481F60}">
      <dgm:prSet/>
      <dgm:spPr/>
      <dgm:t>
        <a:bodyPr/>
        <a:lstStyle/>
        <a:p>
          <a:endParaRPr lang="en-CA"/>
        </a:p>
      </dgm:t>
    </dgm:pt>
    <dgm:pt modelId="{739F9A7C-AC09-45B6-A48A-7907E75B3282}">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196F7805-1517-42C5-ACD4-E5CEDD28E175}" type="parTrans" cxnId="{673DBDD8-045A-4B2E-92E7-33406B5FFAB4}">
      <dgm:prSet/>
      <dgm:spPr/>
      <dgm:t>
        <a:bodyPr/>
        <a:lstStyle/>
        <a:p>
          <a:endParaRPr lang="en-CA"/>
        </a:p>
      </dgm:t>
    </dgm:pt>
    <dgm:pt modelId="{44D516AF-E65B-4316-A91E-8D9E2EA39D2A}" type="sibTrans" cxnId="{673DBDD8-045A-4B2E-92E7-33406B5FFAB4}">
      <dgm:prSet/>
      <dgm:spPr/>
      <dgm:t>
        <a:bodyPr/>
        <a:lstStyle/>
        <a:p>
          <a:endParaRPr lang="en-CA"/>
        </a:p>
      </dgm:t>
    </dgm:pt>
    <dgm:pt modelId="{7E56C51E-C191-4FAB-8EFE-B0E2C0B211C4}">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r"/>
          <a:r>
            <a:rPr lang="en-CA">
              <a:solidFill>
                <a:sysClr val="windowText" lastClr="000000">
                  <a:hueOff val="0"/>
                  <a:satOff val="0"/>
                  <a:lumOff val="0"/>
                  <a:alphaOff val="0"/>
                </a:sysClr>
              </a:solidFill>
              <a:latin typeface="Calibri"/>
              <a:ea typeface="+mn-ea"/>
              <a:cs typeface="+mn-cs"/>
            </a:rPr>
            <a:t>Semester Total: 330</a:t>
          </a:r>
        </a:p>
      </dgm:t>
    </dgm:pt>
    <dgm:pt modelId="{E596E9EB-C998-476A-9093-5F4447FDC289}" type="parTrans" cxnId="{DD873891-5419-436D-9B31-47722837EE88}">
      <dgm:prSet/>
      <dgm:spPr/>
      <dgm:t>
        <a:bodyPr/>
        <a:lstStyle/>
        <a:p>
          <a:endParaRPr lang="en-CA"/>
        </a:p>
      </dgm:t>
    </dgm:pt>
    <dgm:pt modelId="{06252729-5E93-46FB-B19B-97574BDB8ADE}" type="sibTrans" cxnId="{DD873891-5419-436D-9B31-47722837EE88}">
      <dgm:prSet/>
      <dgm:spPr/>
      <dgm:t>
        <a:bodyPr/>
        <a:lstStyle/>
        <a:p>
          <a:endParaRPr lang="en-CA"/>
        </a:p>
      </dgm:t>
    </dgm:pt>
    <dgm:pt modelId="{E344BF50-4486-4E55-BD62-8EE140FC3937}">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Total Program Hours 1342</a:t>
          </a:r>
        </a:p>
      </dgm:t>
    </dgm:pt>
    <dgm:pt modelId="{7589C8C9-2F5C-47AB-A6D3-0B4D5EC3C8E7}" type="parTrans" cxnId="{76F5E1EA-E694-4B83-BB48-52176262E1A2}">
      <dgm:prSet/>
      <dgm:spPr/>
      <dgm:t>
        <a:bodyPr/>
        <a:lstStyle/>
        <a:p>
          <a:endParaRPr lang="en-CA"/>
        </a:p>
      </dgm:t>
    </dgm:pt>
    <dgm:pt modelId="{6E012C8A-B53A-472D-95E6-A26F81DBA5AF}" type="sibTrans" cxnId="{76F5E1EA-E694-4B83-BB48-52176262E1A2}">
      <dgm:prSet/>
      <dgm:spPr/>
      <dgm:t>
        <a:bodyPr/>
        <a:lstStyle/>
        <a:p>
          <a:endParaRPr lang="en-CA"/>
        </a:p>
      </dgm:t>
    </dgm:pt>
    <dgm:pt modelId="{DD299A2C-143E-47FA-8FCE-69CF3856346E}">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Total Program Hours:  667</a:t>
          </a:r>
        </a:p>
      </dgm:t>
    </dgm:pt>
    <dgm:pt modelId="{A9FDD58C-58AD-4C6D-8D1D-3D555D8C5978}" type="parTrans" cxnId="{B8C2F729-DAF8-409A-91F3-FF4B6FE5F513}">
      <dgm:prSet/>
      <dgm:spPr/>
      <dgm:t>
        <a:bodyPr/>
        <a:lstStyle/>
        <a:p>
          <a:endParaRPr lang="en-CA"/>
        </a:p>
      </dgm:t>
    </dgm:pt>
    <dgm:pt modelId="{8F563B49-5B94-493E-9094-9CDE0611E700}" type="sibTrans" cxnId="{B8C2F729-DAF8-409A-91F3-FF4B6FE5F513}">
      <dgm:prSet/>
      <dgm:spPr/>
      <dgm:t>
        <a:bodyPr/>
        <a:lstStyle/>
        <a:p>
          <a:endParaRPr lang="en-CA"/>
        </a:p>
      </dgm:t>
    </dgm:pt>
    <dgm:pt modelId="{5187F79B-8526-4AC6-B78B-0B759231178E}">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Advanced Skilled Trades  Portfolio Development  (15)</a:t>
          </a:r>
        </a:p>
      </dgm:t>
    </dgm:pt>
    <dgm:pt modelId="{3B2FF145-4995-4B8D-ABF1-EC77F2D3BE0A}" type="parTrans" cxnId="{2332E98E-DB3C-4AC7-BA8C-8F373DF80251}">
      <dgm:prSet/>
      <dgm:spPr/>
      <dgm:t>
        <a:bodyPr/>
        <a:lstStyle/>
        <a:p>
          <a:endParaRPr lang="en-CA"/>
        </a:p>
      </dgm:t>
    </dgm:pt>
    <dgm:pt modelId="{4531AF8E-803B-4396-8005-59292A074C16}" type="sibTrans" cxnId="{2332E98E-DB3C-4AC7-BA8C-8F373DF80251}">
      <dgm:prSet/>
      <dgm:spPr/>
      <dgm:t>
        <a:bodyPr/>
        <a:lstStyle/>
        <a:p>
          <a:endParaRPr lang="en-CA"/>
        </a:p>
      </dgm:t>
    </dgm:pt>
    <dgm:pt modelId="{D1FE4392-C79F-4522-A612-A006F444B1C8}">
      <dgm:prSet phldrT="[Tex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Preparing for Welding Processes &amp; Practice (15) *</a:t>
          </a:r>
        </a:p>
      </dgm:t>
    </dgm:pt>
    <dgm:pt modelId="{BB9C476F-6023-4928-933A-11F3B4528C66}" type="parTrans" cxnId="{E590AB62-2AF6-4903-B362-B5F5E5FB4074}">
      <dgm:prSet/>
      <dgm:spPr/>
      <dgm:t>
        <a:bodyPr/>
        <a:lstStyle/>
        <a:p>
          <a:endParaRPr lang="en-CA"/>
        </a:p>
      </dgm:t>
    </dgm:pt>
    <dgm:pt modelId="{14B67A5A-13F6-4A8D-93D8-CF331C25D07C}" type="sibTrans" cxnId="{E590AB62-2AF6-4903-B362-B5F5E5FB4074}">
      <dgm:prSet/>
      <dgm:spPr/>
      <dgm:t>
        <a:bodyPr/>
        <a:lstStyle/>
        <a:p>
          <a:endParaRPr lang="en-CA"/>
        </a:p>
      </dgm:t>
    </dgm:pt>
    <dgm:pt modelId="{8E9C720C-6ECF-45C4-A801-AF96B0F48B06}">
      <dgm:prSet phldrT="[Tex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Welding Fundamentals  I (30) </a:t>
          </a:r>
        </a:p>
      </dgm:t>
    </dgm:pt>
    <dgm:pt modelId="{5B12ED33-D09D-4337-8ED0-EFA45CE071DE}" type="parTrans" cxnId="{8B94DBA4-0F0C-4E34-98D6-9CD6C6132F8E}">
      <dgm:prSet/>
      <dgm:spPr/>
      <dgm:t>
        <a:bodyPr/>
        <a:lstStyle/>
        <a:p>
          <a:endParaRPr lang="en-CA"/>
        </a:p>
      </dgm:t>
    </dgm:pt>
    <dgm:pt modelId="{0C4D4405-06B5-4B75-86E7-F87E7F421E0F}" type="sibTrans" cxnId="{8B94DBA4-0F0C-4E34-98D6-9CD6C6132F8E}">
      <dgm:prSet/>
      <dgm:spPr/>
      <dgm:t>
        <a:bodyPr/>
        <a:lstStyle/>
        <a:p>
          <a:endParaRPr lang="en-CA"/>
        </a:p>
      </dgm:t>
    </dgm:pt>
    <dgm:pt modelId="{62F70FB6-DE15-44DA-A963-799D8D376D49}">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Welding Processes and Practices  (45)</a:t>
          </a:r>
        </a:p>
      </dgm:t>
    </dgm:pt>
    <dgm:pt modelId="{F35603F9-AE5D-431B-B8CB-DB04620DE09C}" type="parTrans" cxnId="{BB43331E-7194-48F5-8D02-A13C7BD035AA}">
      <dgm:prSet/>
      <dgm:spPr/>
      <dgm:t>
        <a:bodyPr/>
        <a:lstStyle/>
        <a:p>
          <a:endParaRPr lang="en-CA"/>
        </a:p>
      </dgm:t>
    </dgm:pt>
    <dgm:pt modelId="{A4A7860A-B4E9-4A54-BF29-0215DCA9F839}" type="sibTrans" cxnId="{BB43331E-7194-48F5-8D02-A13C7BD035AA}">
      <dgm:prSet/>
      <dgm:spPr/>
      <dgm:t>
        <a:bodyPr/>
        <a:lstStyle/>
        <a:p>
          <a:endParaRPr lang="en-CA"/>
        </a:p>
      </dgm:t>
    </dgm:pt>
    <dgm:pt modelId="{59D74C6B-3486-4DB2-9DA0-8EA18E99A975}">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Prints &amp; Drafting (30)</a:t>
          </a:r>
        </a:p>
      </dgm:t>
    </dgm:pt>
    <dgm:pt modelId="{278A5F2E-6AD1-4B06-B463-99D41EC3C845}" type="parTrans" cxnId="{CEC40270-9966-4AA8-A33E-EF108CBA3E33}">
      <dgm:prSet/>
      <dgm:spPr/>
      <dgm:t>
        <a:bodyPr/>
        <a:lstStyle/>
        <a:p>
          <a:endParaRPr lang="en-CA"/>
        </a:p>
      </dgm:t>
    </dgm:pt>
    <dgm:pt modelId="{D37ABB10-5CE8-4670-99C4-B07284E20437}" type="sibTrans" cxnId="{CEC40270-9966-4AA8-A33E-EF108CBA3E33}">
      <dgm:prSet/>
      <dgm:spPr/>
      <dgm:t>
        <a:bodyPr/>
        <a:lstStyle/>
        <a:p>
          <a:endParaRPr lang="en-CA"/>
        </a:p>
      </dgm:t>
    </dgm:pt>
    <dgm:pt modelId="{B2A1A6E9-BDD9-4538-B421-DAB65F9862E1}">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Trade Calculations I (45)</a:t>
          </a:r>
        </a:p>
      </dgm:t>
    </dgm:pt>
    <dgm:pt modelId="{E5F048D2-B5D2-49B8-A53F-BF9F266B96C4}" type="parTrans" cxnId="{838423F9-BD6C-4C66-891A-7A617E9F7B91}">
      <dgm:prSet/>
      <dgm:spPr/>
      <dgm:t>
        <a:bodyPr/>
        <a:lstStyle/>
        <a:p>
          <a:endParaRPr lang="en-CA"/>
        </a:p>
      </dgm:t>
    </dgm:pt>
    <dgm:pt modelId="{1C6781A8-26AC-4585-A693-FB7B23929776}" type="sibTrans" cxnId="{838423F9-BD6C-4C66-891A-7A617E9F7B91}">
      <dgm:prSet/>
      <dgm:spPr/>
      <dgm:t>
        <a:bodyPr/>
        <a:lstStyle/>
        <a:p>
          <a:endParaRPr lang="en-CA"/>
        </a:p>
      </dgm:t>
    </dgm:pt>
    <dgm:pt modelId="{0EAA9C78-CC5E-4EC2-B1B6-B0A368BD11E7}">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Health &amp; Safety (45) *</a:t>
          </a:r>
        </a:p>
      </dgm:t>
    </dgm:pt>
    <dgm:pt modelId="{125B525A-CF8E-45F9-9F1A-01D052D88023}" type="parTrans" cxnId="{C9CA9203-B37F-4346-9383-BBAA2CC7FC4E}">
      <dgm:prSet/>
      <dgm:spPr/>
      <dgm:t>
        <a:bodyPr/>
        <a:lstStyle/>
        <a:p>
          <a:endParaRPr lang="en-CA"/>
        </a:p>
      </dgm:t>
    </dgm:pt>
    <dgm:pt modelId="{6324E9D4-D989-4062-AEF3-61303C0B0789}" type="sibTrans" cxnId="{C9CA9203-B37F-4346-9383-BBAA2CC7FC4E}">
      <dgm:prSet/>
      <dgm:spPr/>
      <dgm:t>
        <a:bodyPr/>
        <a:lstStyle/>
        <a:p>
          <a:endParaRPr lang="en-CA"/>
        </a:p>
      </dgm:t>
    </dgm:pt>
    <dgm:pt modelId="{4926E1AE-911E-4303-8481-BFFEF1B070FB}">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GNED 14 Environmental Issues for Industry (45)</a:t>
          </a:r>
        </a:p>
      </dgm:t>
    </dgm:pt>
    <dgm:pt modelId="{4F49715E-E01F-45AB-BFA5-71DDC55CD8DA}" type="parTrans" cxnId="{FFB59B12-BCCA-41D0-B5CD-15CCA0EDC223}">
      <dgm:prSet/>
      <dgm:spPr/>
      <dgm:t>
        <a:bodyPr/>
        <a:lstStyle/>
        <a:p>
          <a:endParaRPr lang="en-CA"/>
        </a:p>
      </dgm:t>
    </dgm:pt>
    <dgm:pt modelId="{52746731-FFB8-4439-9B0D-29EA4BDC7489}" type="sibTrans" cxnId="{FFB59B12-BCCA-41D0-B5CD-15CCA0EDC223}">
      <dgm:prSet/>
      <dgm:spPr/>
      <dgm:t>
        <a:bodyPr/>
        <a:lstStyle/>
        <a:p>
          <a:endParaRPr lang="en-CA"/>
        </a:p>
      </dgm:t>
    </dgm:pt>
    <dgm:pt modelId="{68EDFEBD-793D-4F31-A921-68CE540F6F23}">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COMP 370 Computer Skills in Trades (30)</a:t>
          </a:r>
        </a:p>
      </dgm:t>
    </dgm:pt>
    <dgm:pt modelId="{742FB672-B9A6-458C-8395-C0C009231275}" type="parTrans" cxnId="{69C54D8E-A95A-4138-BE67-56811AFC47D0}">
      <dgm:prSet/>
      <dgm:spPr/>
      <dgm:t>
        <a:bodyPr/>
        <a:lstStyle/>
        <a:p>
          <a:endParaRPr lang="en-CA"/>
        </a:p>
      </dgm:t>
    </dgm:pt>
    <dgm:pt modelId="{4FDFA9F8-D5AC-40C0-95E1-54746BA6BCA0}" type="sibTrans" cxnId="{69C54D8E-A95A-4138-BE67-56811AFC47D0}">
      <dgm:prSet/>
      <dgm:spPr/>
      <dgm:t>
        <a:bodyPr/>
        <a:lstStyle/>
        <a:p>
          <a:endParaRPr lang="en-CA"/>
        </a:p>
      </dgm:t>
    </dgm:pt>
    <dgm:pt modelId="{F1DA46E7-79AA-4626-BF38-3FB6904655FA}">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COMM 166 Communications (37)</a:t>
          </a:r>
        </a:p>
      </dgm:t>
    </dgm:pt>
    <dgm:pt modelId="{EF2353F6-C757-4B41-9F44-F1A7232445FC}" type="parTrans" cxnId="{2266649D-1732-4DE5-81D0-1E26311B9C48}">
      <dgm:prSet/>
      <dgm:spPr/>
      <dgm:t>
        <a:bodyPr/>
        <a:lstStyle/>
        <a:p>
          <a:endParaRPr lang="en-CA"/>
        </a:p>
      </dgm:t>
    </dgm:pt>
    <dgm:pt modelId="{13731D2E-7AFD-4B66-8AE2-87F427F4C25A}" type="sibTrans" cxnId="{2266649D-1732-4DE5-81D0-1E26311B9C48}">
      <dgm:prSet/>
      <dgm:spPr/>
      <dgm:t>
        <a:bodyPr/>
        <a:lstStyle/>
        <a:p>
          <a:endParaRPr lang="en-CA"/>
        </a:p>
      </dgm:t>
    </dgm:pt>
    <dgm:pt modelId="{489D3FE8-DE66-4ECE-B20B-AF27E0C81AF3}">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8777E818-45D6-4286-85B8-DCCAF652AF5A}" type="parTrans" cxnId="{F00F390F-83AE-4B76-9807-D441D86BADD1}">
      <dgm:prSet/>
      <dgm:spPr/>
      <dgm:t>
        <a:bodyPr/>
        <a:lstStyle/>
        <a:p>
          <a:endParaRPr lang="en-CA"/>
        </a:p>
      </dgm:t>
    </dgm:pt>
    <dgm:pt modelId="{73106EB9-2E65-4C2C-B4EC-E107B9541122}" type="sibTrans" cxnId="{F00F390F-83AE-4B76-9807-D441D86BADD1}">
      <dgm:prSet/>
      <dgm:spPr/>
      <dgm:t>
        <a:bodyPr/>
        <a:lstStyle/>
        <a:p>
          <a:endParaRPr lang="en-CA"/>
        </a:p>
      </dgm:t>
    </dgm:pt>
    <dgm:pt modelId="{EF44B71A-7E9B-4B3A-A250-EB14C15F0044}">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r"/>
          <a:r>
            <a:rPr lang="en-CA">
              <a:solidFill>
                <a:sysClr val="windowText" lastClr="000000">
                  <a:hueOff val="0"/>
                  <a:satOff val="0"/>
                  <a:lumOff val="0"/>
                  <a:alphaOff val="0"/>
                </a:sysClr>
              </a:solidFill>
              <a:latin typeface="Calibri"/>
              <a:ea typeface="+mn-ea"/>
              <a:cs typeface="+mn-cs"/>
            </a:rPr>
            <a:t>Semester Total: 322</a:t>
          </a:r>
        </a:p>
      </dgm:t>
    </dgm:pt>
    <dgm:pt modelId="{87B1EE44-8F46-4E17-9E54-0A5DB0C1B3C2}" type="parTrans" cxnId="{E6E275FE-3618-42A3-84F8-33EA1AC2D8B1}">
      <dgm:prSet/>
      <dgm:spPr/>
      <dgm:t>
        <a:bodyPr/>
        <a:lstStyle/>
        <a:p>
          <a:endParaRPr lang="en-CA"/>
        </a:p>
      </dgm:t>
    </dgm:pt>
    <dgm:pt modelId="{C51CE776-AE7C-40EE-B73C-99D463C88D51}" type="sibTrans" cxnId="{E6E275FE-3618-42A3-84F8-33EA1AC2D8B1}">
      <dgm:prSet/>
      <dgm:spPr/>
      <dgm:t>
        <a:bodyPr/>
        <a:lstStyle/>
        <a:p>
          <a:endParaRPr lang="en-CA"/>
        </a:p>
      </dgm:t>
    </dgm:pt>
    <dgm:pt modelId="{B436E7EF-4449-4535-886E-E2954133F218}">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DB9FDD56-38EE-4806-AD5D-E6CFA986E648}" type="parTrans" cxnId="{BC4858E0-21C0-473F-ABB2-2BE2FD1925E4}">
      <dgm:prSet/>
      <dgm:spPr/>
      <dgm:t>
        <a:bodyPr/>
        <a:lstStyle/>
        <a:p>
          <a:endParaRPr lang="en-CA"/>
        </a:p>
      </dgm:t>
    </dgm:pt>
    <dgm:pt modelId="{9EE2AA2E-21BF-47E1-80CB-2DA6D898F139}" type="sibTrans" cxnId="{BC4858E0-21C0-473F-ABB2-2BE2FD1925E4}">
      <dgm:prSet/>
      <dgm:spPr/>
      <dgm:t>
        <a:bodyPr/>
        <a:lstStyle/>
        <a:p>
          <a:endParaRPr lang="en-CA"/>
        </a:p>
      </dgm:t>
    </dgm:pt>
    <dgm:pt modelId="{7C439081-BA06-4037-A7E7-9E518CF03CE7}">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39C74D6E-4FA4-4C39-8C7E-C4A899D0297D}" type="parTrans" cxnId="{D8C5C468-C9F2-413F-B4CE-D4315D659D25}">
      <dgm:prSet/>
      <dgm:spPr/>
      <dgm:t>
        <a:bodyPr/>
        <a:lstStyle/>
        <a:p>
          <a:endParaRPr lang="en-CA"/>
        </a:p>
      </dgm:t>
    </dgm:pt>
    <dgm:pt modelId="{9937AEA8-B6D3-438F-AD34-4C2146500FF0}" type="sibTrans" cxnId="{D8C5C468-C9F2-413F-B4CE-D4315D659D25}">
      <dgm:prSet/>
      <dgm:spPr/>
      <dgm:t>
        <a:bodyPr/>
        <a:lstStyle/>
        <a:p>
          <a:endParaRPr lang="en-CA"/>
        </a:p>
      </dgm:t>
    </dgm:pt>
    <dgm:pt modelId="{7B497582-0AFA-45BF-A51F-C20E584EC0C3}">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2FD98C19-0CC0-46B1-AE9D-959EBEB94514}" type="parTrans" cxnId="{3F34B2A2-3644-482A-ADC7-D61BDE99EBA7}">
      <dgm:prSet/>
      <dgm:spPr/>
      <dgm:t>
        <a:bodyPr/>
        <a:lstStyle/>
        <a:p>
          <a:endParaRPr lang="en-CA"/>
        </a:p>
      </dgm:t>
    </dgm:pt>
    <dgm:pt modelId="{023341E7-07C6-40DF-B850-DB8100632E16}" type="sibTrans" cxnId="{3F34B2A2-3644-482A-ADC7-D61BDE99EBA7}">
      <dgm:prSet/>
      <dgm:spPr/>
      <dgm:t>
        <a:bodyPr/>
        <a:lstStyle/>
        <a:p>
          <a:endParaRPr lang="en-CA"/>
        </a:p>
      </dgm:t>
    </dgm:pt>
    <dgm:pt modelId="{8BC4D531-2852-4BE0-AC37-731B184FD76F}">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04736810-87C7-4AD1-8F68-045A2ECB6C26}" type="parTrans" cxnId="{CA9E2962-E196-466B-A170-B675A16603BB}">
      <dgm:prSet/>
      <dgm:spPr/>
      <dgm:t>
        <a:bodyPr/>
        <a:lstStyle/>
        <a:p>
          <a:endParaRPr lang="en-CA"/>
        </a:p>
      </dgm:t>
    </dgm:pt>
    <dgm:pt modelId="{F82C3F36-A648-42FD-8CB3-833E8A4A1D08}" type="sibTrans" cxnId="{CA9E2962-E196-466B-A170-B675A16603BB}">
      <dgm:prSet/>
      <dgm:spPr/>
      <dgm:t>
        <a:bodyPr/>
        <a:lstStyle/>
        <a:p>
          <a:endParaRPr lang="en-CA"/>
        </a:p>
      </dgm:t>
    </dgm:pt>
    <dgm:pt modelId="{919702CB-9F41-4CF3-8900-BCF58D266174}">
      <dgm:prSet phldrT="[Text]"/>
      <dgm:spPr>
        <a:xfrm>
          <a:off x="1694960" y="56796"/>
          <a:ext cx="1484641" cy="345600"/>
        </a:xfr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t>
        <a:bodyPr/>
        <a:lstStyle/>
        <a:p>
          <a:r>
            <a:rPr lang="en-CA">
              <a:solidFill>
                <a:sysClr val="window" lastClr="FFFFFF"/>
              </a:solidFill>
              <a:latin typeface="Calibri"/>
              <a:ea typeface="+mn-ea"/>
              <a:cs typeface="+mn-cs"/>
            </a:rPr>
            <a:t>Semester Two</a:t>
          </a:r>
        </a:p>
      </dgm:t>
    </dgm:pt>
    <dgm:pt modelId="{0FB861B6-9063-4D55-BAC8-77C238F838BA}" type="parTrans" cxnId="{94D2EECD-7ADC-49AA-AFC2-A66AB70217B8}">
      <dgm:prSet/>
      <dgm:spPr/>
      <dgm:t>
        <a:bodyPr/>
        <a:lstStyle/>
        <a:p>
          <a:endParaRPr lang="en-CA"/>
        </a:p>
      </dgm:t>
    </dgm:pt>
    <dgm:pt modelId="{5A3556AE-D6A4-4A85-A0B0-70137868D607}" type="sibTrans" cxnId="{94D2EECD-7ADC-49AA-AFC2-A66AB70217B8}">
      <dgm:prSet/>
      <dgm:spPr/>
      <dgm:t>
        <a:bodyPr/>
        <a:lstStyle/>
        <a:p>
          <a:endParaRPr lang="en-CA"/>
        </a:p>
      </dgm:t>
    </dgm:pt>
    <dgm:pt modelId="{F1357851-C32C-422F-8560-6A027A799511}">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Applied Blueprint Reading for Welders (45)</a:t>
          </a:r>
        </a:p>
      </dgm:t>
    </dgm:pt>
    <dgm:pt modelId="{23975DB1-BCFD-4698-8AF0-546EA53DC170}" type="parTrans" cxnId="{9E68D49A-6B02-43DE-8750-35B971AB004C}">
      <dgm:prSet/>
      <dgm:spPr/>
      <dgm:t>
        <a:bodyPr/>
        <a:lstStyle/>
        <a:p>
          <a:endParaRPr lang="en-CA"/>
        </a:p>
      </dgm:t>
    </dgm:pt>
    <dgm:pt modelId="{7E6BD059-3892-403D-993D-671C09DD9BEC}" type="sibTrans" cxnId="{9E68D49A-6B02-43DE-8750-35B971AB004C}">
      <dgm:prSet/>
      <dgm:spPr/>
      <dgm:t>
        <a:bodyPr/>
        <a:lstStyle/>
        <a:p>
          <a:endParaRPr lang="en-CA"/>
        </a:p>
      </dgm:t>
    </dgm:pt>
    <dgm:pt modelId="{9B955B24-5F31-4B7E-B312-142626A94D64}">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Welding Fundamentals II (30)</a:t>
          </a:r>
        </a:p>
      </dgm:t>
    </dgm:pt>
    <dgm:pt modelId="{7E7CD1B8-2C2A-4F84-998A-3D20D052849E}" type="parTrans" cxnId="{82D6C600-B8DB-4FAE-9D78-ECC261A3B646}">
      <dgm:prSet/>
      <dgm:spPr/>
      <dgm:t>
        <a:bodyPr/>
        <a:lstStyle/>
        <a:p>
          <a:endParaRPr lang="en-CA"/>
        </a:p>
      </dgm:t>
    </dgm:pt>
    <dgm:pt modelId="{FA741F04-4864-472B-8536-232FF943E4DE}" type="sibTrans" cxnId="{82D6C600-B8DB-4FAE-9D78-ECC261A3B646}">
      <dgm:prSet/>
      <dgm:spPr/>
      <dgm:t>
        <a:bodyPr/>
        <a:lstStyle/>
        <a:p>
          <a:endParaRPr lang="en-CA"/>
        </a:p>
      </dgm:t>
    </dgm:pt>
    <dgm:pt modelId="{3A0B7D98-257E-4388-800A-5154868C0235}">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SMAW I (90) </a:t>
          </a:r>
        </a:p>
      </dgm:t>
    </dgm:pt>
    <dgm:pt modelId="{215B7BCB-A65B-4D06-812E-40EC93B8CF33}" type="parTrans" cxnId="{62F4F30B-43A5-4A37-870D-24FAD6BDC38A}">
      <dgm:prSet/>
      <dgm:spPr/>
      <dgm:t>
        <a:bodyPr/>
        <a:lstStyle/>
        <a:p>
          <a:endParaRPr lang="en-CA"/>
        </a:p>
      </dgm:t>
    </dgm:pt>
    <dgm:pt modelId="{9E65AFED-53F4-4D55-9981-7ABF3DD444FD}" type="sibTrans" cxnId="{62F4F30B-43A5-4A37-870D-24FAD6BDC38A}">
      <dgm:prSet/>
      <dgm:spPr/>
      <dgm:t>
        <a:bodyPr/>
        <a:lstStyle/>
        <a:p>
          <a:endParaRPr lang="en-CA"/>
        </a:p>
      </dgm:t>
    </dgm:pt>
    <dgm:pt modelId="{50D719E0-7581-4EB6-A93B-B3E19EEF4DCC}">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GMAW I (75)</a:t>
          </a:r>
        </a:p>
      </dgm:t>
    </dgm:pt>
    <dgm:pt modelId="{A51B2A31-D51E-49A1-88D8-8AF0223C2E29}" type="parTrans" cxnId="{F6917D03-6DD6-47BA-838C-5EAE2DB65D36}">
      <dgm:prSet/>
      <dgm:spPr/>
      <dgm:t>
        <a:bodyPr/>
        <a:lstStyle/>
        <a:p>
          <a:endParaRPr lang="en-CA"/>
        </a:p>
      </dgm:t>
    </dgm:pt>
    <dgm:pt modelId="{8069BCB3-B43E-434C-AE15-49B80FC6BE07}" type="sibTrans" cxnId="{F6917D03-6DD6-47BA-838C-5EAE2DB65D36}">
      <dgm:prSet/>
      <dgm:spPr/>
      <dgm:t>
        <a:bodyPr/>
        <a:lstStyle/>
        <a:p>
          <a:endParaRPr lang="en-CA"/>
        </a:p>
      </dgm:t>
    </dgm:pt>
    <dgm:pt modelId="{F471D14C-84D9-4445-B593-072192670832}">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GTAW I  (45)</a:t>
          </a:r>
        </a:p>
      </dgm:t>
    </dgm:pt>
    <dgm:pt modelId="{1F88F5E0-6302-49B3-893F-71BD16FFDF1C}" type="parTrans" cxnId="{B96C7661-6F17-4F4D-86E8-D8B8FBA6F1EF}">
      <dgm:prSet/>
      <dgm:spPr/>
      <dgm:t>
        <a:bodyPr/>
        <a:lstStyle/>
        <a:p>
          <a:endParaRPr lang="en-CA"/>
        </a:p>
      </dgm:t>
    </dgm:pt>
    <dgm:pt modelId="{949A8B20-24CE-4A70-B3B7-4FF870A9CC32}" type="sibTrans" cxnId="{B96C7661-6F17-4F4D-86E8-D8B8FBA6F1EF}">
      <dgm:prSet/>
      <dgm:spPr/>
      <dgm:t>
        <a:bodyPr/>
        <a:lstStyle/>
        <a:p>
          <a:endParaRPr lang="en-CA"/>
        </a:p>
      </dgm:t>
    </dgm:pt>
    <dgm:pt modelId="{351B0AC5-87BD-4561-8598-489AD043AC80}">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Trade Calculations II (45)</a:t>
          </a:r>
        </a:p>
      </dgm:t>
    </dgm:pt>
    <dgm:pt modelId="{1584FB23-1A06-4F72-AFBB-10D28478093D}" type="parTrans" cxnId="{950B8B1F-1137-4E2D-BA46-EE199802F5DB}">
      <dgm:prSet/>
      <dgm:spPr/>
      <dgm:t>
        <a:bodyPr/>
        <a:lstStyle/>
        <a:p>
          <a:endParaRPr lang="en-CA"/>
        </a:p>
      </dgm:t>
    </dgm:pt>
    <dgm:pt modelId="{76531FB1-BD0B-43FF-898E-A95A19F0C9C5}" type="sibTrans" cxnId="{950B8B1F-1137-4E2D-BA46-EE199802F5DB}">
      <dgm:prSet/>
      <dgm:spPr/>
      <dgm:t>
        <a:bodyPr/>
        <a:lstStyle/>
        <a:p>
          <a:endParaRPr lang="en-CA"/>
        </a:p>
      </dgm:t>
    </dgm:pt>
    <dgm:pt modelId="{74A961A1-B924-46C6-982E-9F9924FBDEE1}">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Skilled Trades Portfolio Development (15)</a:t>
          </a:r>
        </a:p>
      </dgm:t>
    </dgm:pt>
    <dgm:pt modelId="{69CC7ADB-D9CC-4D27-8B46-9F069BAB8966}" type="parTrans" cxnId="{732CD82B-C807-47F9-920E-108149CD99FF}">
      <dgm:prSet/>
      <dgm:spPr/>
      <dgm:t>
        <a:bodyPr/>
        <a:lstStyle/>
        <a:p>
          <a:endParaRPr lang="en-CA"/>
        </a:p>
      </dgm:t>
    </dgm:pt>
    <dgm:pt modelId="{CC997CDE-8C03-4EAB-8BB2-FF20FF32994F}" type="sibTrans" cxnId="{732CD82B-C807-47F9-920E-108149CD99FF}">
      <dgm:prSet/>
      <dgm:spPr/>
      <dgm:t>
        <a:bodyPr/>
        <a:lstStyle/>
        <a:p>
          <a:endParaRPr lang="en-CA"/>
        </a:p>
      </dgm:t>
    </dgm:pt>
    <dgm:pt modelId="{4C3470CF-CB4B-4A44-A882-7CAF754CC436}">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a:solidFill>
              <a:srgbClr val="FF0000"/>
            </a:solidFill>
            <a:latin typeface="Calibri"/>
            <a:ea typeface="+mn-ea"/>
            <a:cs typeface="+mn-cs"/>
          </a:endParaRPr>
        </a:p>
      </dgm:t>
    </dgm:pt>
    <dgm:pt modelId="{CF258268-0BC0-4E68-8F77-91E588587F43}" type="parTrans" cxnId="{7238B10B-0FA9-4E2A-8A8E-F264AED9C107}">
      <dgm:prSet/>
      <dgm:spPr/>
      <dgm:t>
        <a:bodyPr/>
        <a:lstStyle/>
        <a:p>
          <a:endParaRPr lang="en-CA"/>
        </a:p>
      </dgm:t>
    </dgm:pt>
    <dgm:pt modelId="{A354155A-CFD5-467F-A8A1-F827DDE572D2}" type="sibTrans" cxnId="{7238B10B-0FA9-4E2A-8A8E-F264AED9C107}">
      <dgm:prSet/>
      <dgm:spPr/>
      <dgm:t>
        <a:bodyPr/>
        <a:lstStyle/>
        <a:p>
          <a:endParaRPr lang="en-CA"/>
        </a:p>
      </dgm:t>
    </dgm:pt>
    <dgm:pt modelId="{47516DF8-5FB5-4737-B177-16518D75BC5E}">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Developing Entrepreneurial Skills in the Trades (30)</a:t>
          </a:r>
        </a:p>
      </dgm:t>
    </dgm:pt>
    <dgm:pt modelId="{BAF5E6FF-A9B4-49F5-BC70-7A44C3550029}" type="parTrans" cxnId="{FE0E5B22-0FF3-400F-B2F8-503CF57BA105}">
      <dgm:prSet/>
      <dgm:spPr/>
      <dgm:t>
        <a:bodyPr/>
        <a:lstStyle/>
        <a:p>
          <a:endParaRPr lang="en-CA"/>
        </a:p>
      </dgm:t>
    </dgm:pt>
    <dgm:pt modelId="{B9C1B090-089E-44BF-916E-C5E5C5EFC4CB}" type="sibTrans" cxnId="{FE0E5B22-0FF3-400F-B2F8-503CF57BA105}">
      <dgm:prSet/>
      <dgm:spPr/>
      <dgm:t>
        <a:bodyPr/>
        <a:lstStyle/>
        <a:p>
          <a:endParaRPr lang="en-CA"/>
        </a:p>
      </dgm:t>
    </dgm:pt>
    <dgm:pt modelId="{3A1BBBF9-449C-4F02-9C5A-E6C4F47CD430}">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rgbClr val="FF0000"/>
              </a:solidFill>
              <a:latin typeface="Calibri"/>
              <a:ea typeface="+mn-ea"/>
              <a:cs typeface="+mn-cs"/>
            </a:rPr>
            <a:t>NEW Project Management (15)</a:t>
          </a:r>
        </a:p>
      </dgm:t>
    </dgm:pt>
    <dgm:pt modelId="{2C11CBD4-32BF-4E08-BFBD-BCE0FBC934F1}" type="parTrans" cxnId="{DA60E1AD-B82E-4B78-8822-747C6ACC76F2}">
      <dgm:prSet/>
      <dgm:spPr/>
      <dgm:t>
        <a:bodyPr/>
        <a:lstStyle/>
        <a:p>
          <a:endParaRPr lang="en-CA"/>
        </a:p>
      </dgm:t>
    </dgm:pt>
    <dgm:pt modelId="{5419FE86-D074-49D2-AF03-788A9AE7B31C}" type="sibTrans" cxnId="{DA60E1AD-B82E-4B78-8822-747C6ACC76F2}">
      <dgm:prSet/>
      <dgm:spPr/>
      <dgm:t>
        <a:bodyPr/>
        <a:lstStyle/>
        <a:p>
          <a:endParaRPr lang="en-CA"/>
        </a:p>
      </dgm:t>
    </dgm:pt>
    <dgm:pt modelId="{68B26007-B8E1-4F7C-A475-694231FD8F39}">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b="1">
              <a:solidFill>
                <a:sysClr val="windowText" lastClr="000000">
                  <a:hueOff val="0"/>
                  <a:satOff val="0"/>
                  <a:lumOff val="0"/>
                  <a:alphaOff val="0"/>
                </a:sysClr>
              </a:solidFill>
              <a:latin typeface="Calibri"/>
              <a:ea typeface="+mn-ea"/>
              <a:cs typeface="+mn-cs"/>
            </a:rPr>
            <a:t>Exit with Ontario College Diploma in Welding  &amp; Fabrication Technician </a:t>
          </a:r>
        </a:p>
      </dgm:t>
    </dgm:pt>
    <dgm:pt modelId="{5C3586AF-8604-4BF4-A629-273FA06598F8}" type="parTrans" cxnId="{58DE73B0-84A3-4808-A23D-3A6E0FB1C33C}">
      <dgm:prSet/>
      <dgm:spPr/>
      <dgm:t>
        <a:bodyPr/>
        <a:lstStyle/>
        <a:p>
          <a:endParaRPr lang="en-CA"/>
        </a:p>
      </dgm:t>
    </dgm:pt>
    <dgm:pt modelId="{AC35D3F8-A629-47AF-8A7B-D3B595472FEC}" type="sibTrans" cxnId="{58DE73B0-84A3-4808-A23D-3A6E0FB1C33C}">
      <dgm:prSet/>
      <dgm:spPr/>
      <dgm:t>
        <a:bodyPr/>
        <a:lstStyle/>
        <a:p>
          <a:endParaRPr lang="en-CA"/>
        </a:p>
      </dgm:t>
    </dgm:pt>
    <dgm:pt modelId="{269B09B9-03FA-4A29-A648-F3BD9F0941BF}">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Semester Total: 345</a:t>
          </a:r>
        </a:p>
      </dgm:t>
    </dgm:pt>
    <dgm:pt modelId="{49273520-7795-45E7-9D8D-5DD51B28F810}" type="parTrans" cxnId="{199E43EE-095A-494E-A8BF-070B2D47510D}">
      <dgm:prSet/>
      <dgm:spPr/>
      <dgm:t>
        <a:bodyPr/>
        <a:lstStyle/>
        <a:p>
          <a:endParaRPr lang="en-CA"/>
        </a:p>
      </dgm:t>
    </dgm:pt>
    <dgm:pt modelId="{BD4A4C25-1307-40F8-ABD0-9D6CC948E95D}" type="sibTrans" cxnId="{199E43EE-095A-494E-A8BF-070B2D47510D}">
      <dgm:prSet/>
      <dgm:spPr/>
      <dgm:t>
        <a:bodyPr/>
        <a:lstStyle/>
        <a:p>
          <a:endParaRPr lang="en-CA"/>
        </a:p>
      </dgm:t>
    </dgm:pt>
    <dgm:pt modelId="{85DA0376-2C60-44FA-9A0C-AF628023C005}">
      <dgm:prSet/>
      <dgm:spPr>
        <a:xfrm>
          <a:off x="3387452" y="402396"/>
          <a:ext cx="1484641" cy="6250365"/>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Choice GNED (45)</a:t>
          </a:r>
        </a:p>
      </dgm:t>
    </dgm:pt>
    <dgm:pt modelId="{832442AA-A7E6-4140-9C34-7D0386152740}" type="parTrans" cxnId="{6C0AFC47-1E99-4E5F-A480-DDE480B22B18}">
      <dgm:prSet/>
      <dgm:spPr/>
      <dgm:t>
        <a:bodyPr/>
        <a:lstStyle/>
        <a:p>
          <a:endParaRPr lang="en-CA"/>
        </a:p>
      </dgm:t>
    </dgm:pt>
    <dgm:pt modelId="{50A66164-A811-4D2E-8493-1A87F4C55385}" type="sibTrans" cxnId="{6C0AFC47-1E99-4E5F-A480-DDE480B22B18}">
      <dgm:prSet/>
      <dgm:spPr/>
      <dgm:t>
        <a:bodyPr/>
        <a:lstStyle/>
        <a:p>
          <a:endParaRPr lang="en-CA"/>
        </a:p>
      </dgm:t>
    </dgm:pt>
    <dgm:pt modelId="{FD2E067D-6797-4EBC-803F-67735E415F87}">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Managing Welding Projects (30)</a:t>
          </a:r>
          <a:endParaRPr lang="en-CA">
            <a:solidFill>
              <a:srgbClr val="FF0000"/>
            </a:solidFill>
            <a:latin typeface="Calibri"/>
            <a:ea typeface="+mn-ea"/>
            <a:cs typeface="+mn-cs"/>
          </a:endParaRPr>
        </a:p>
      </dgm:t>
    </dgm:pt>
    <dgm:pt modelId="{A3F0C553-A36C-47F6-9FC9-E83479E3C15A}" type="parTrans" cxnId="{19400D5B-CD07-472D-AFFD-7080D1501AED}">
      <dgm:prSet/>
      <dgm:spPr/>
      <dgm:t>
        <a:bodyPr/>
        <a:lstStyle/>
        <a:p>
          <a:endParaRPr lang="en-CA"/>
        </a:p>
      </dgm:t>
    </dgm:pt>
    <dgm:pt modelId="{6BCE9AD1-8C15-4EDE-91C0-BB72B0628B10}" type="sibTrans" cxnId="{19400D5B-CD07-472D-AFFD-7080D1501AED}">
      <dgm:prSet/>
      <dgm:spPr/>
      <dgm:t>
        <a:bodyPr/>
        <a:lstStyle/>
        <a:p>
          <a:endParaRPr lang="en-CA"/>
        </a:p>
      </dgm:t>
    </dgm:pt>
    <dgm:pt modelId="{C526BB36-6105-40B1-8AFC-EF38D521FDCC}">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NEW Welding Fundamentals IV (30) </a:t>
          </a:r>
        </a:p>
      </dgm:t>
    </dgm:pt>
    <dgm:pt modelId="{4AA26E86-782F-485D-A3E7-98312F9CCA7B}" type="parTrans" cxnId="{C54D4E88-682C-4378-995E-5F6377735137}">
      <dgm:prSet/>
      <dgm:spPr/>
      <dgm:t>
        <a:bodyPr/>
        <a:lstStyle/>
        <a:p>
          <a:endParaRPr lang="en-CA"/>
        </a:p>
      </dgm:t>
    </dgm:pt>
    <dgm:pt modelId="{CA0063B6-BE93-473F-BF8A-C4DB592839A0}" type="sibTrans" cxnId="{C54D4E88-682C-4378-995E-5F6377735137}">
      <dgm:prSet/>
      <dgm:spPr/>
      <dgm:t>
        <a:bodyPr/>
        <a:lstStyle/>
        <a:p>
          <a:endParaRPr lang="en-CA"/>
        </a:p>
      </dgm:t>
    </dgm:pt>
    <dgm:pt modelId="{4B1AF97B-702A-4DA6-B800-1A83997BE984}">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b="1">
              <a:solidFill>
                <a:sysClr val="windowText" lastClr="000000">
                  <a:hueOff val="0"/>
                  <a:satOff val="0"/>
                  <a:lumOff val="0"/>
                  <a:alphaOff val="0"/>
                </a:sysClr>
              </a:solidFill>
              <a:latin typeface="Calibri"/>
              <a:ea typeface="+mn-ea"/>
              <a:cs typeface="+mn-cs"/>
            </a:rPr>
            <a:t>Exit with Ontario College Certificate in Welding Techniques </a:t>
          </a:r>
        </a:p>
      </dgm:t>
    </dgm:pt>
    <dgm:pt modelId="{6C4B28F7-0F1F-4165-8BD9-F9C698290A51}" type="parTrans" cxnId="{6915FB17-01B5-40F3-8471-2B67D6CF34AC}">
      <dgm:prSet/>
      <dgm:spPr/>
      <dgm:t>
        <a:bodyPr/>
        <a:lstStyle/>
        <a:p>
          <a:endParaRPr lang="en-CA"/>
        </a:p>
      </dgm:t>
    </dgm:pt>
    <dgm:pt modelId="{23A6BCFE-7438-4026-84B6-4B4388DCF3C0}" type="sibTrans" cxnId="{6915FB17-01B5-40F3-8471-2B67D6CF34AC}">
      <dgm:prSet/>
      <dgm:spPr/>
      <dgm:t>
        <a:bodyPr/>
        <a:lstStyle/>
        <a:p>
          <a:endParaRPr lang="en-CA"/>
        </a:p>
      </dgm:t>
    </dgm:pt>
    <dgm:pt modelId="{E74B1FD3-9D8F-418B-B55F-07D180AE94F7}">
      <dgm:prSet/>
      <dgm:spPr>
        <a:xfrm>
          <a:off x="2469" y="402396"/>
          <a:ext cx="1484641" cy="6250365"/>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pPr algn="r"/>
          <a:endParaRPr lang="en-CA">
            <a:solidFill>
              <a:sysClr val="windowText" lastClr="000000">
                <a:hueOff val="0"/>
                <a:satOff val="0"/>
                <a:lumOff val="0"/>
                <a:alphaOff val="0"/>
              </a:sysClr>
            </a:solidFill>
            <a:latin typeface="Calibri"/>
            <a:ea typeface="+mn-ea"/>
            <a:cs typeface="+mn-cs"/>
          </a:endParaRPr>
        </a:p>
      </dgm:t>
    </dgm:pt>
    <dgm:pt modelId="{A5A3E65A-E7B3-46DD-9766-DFA8303FEB09}" type="parTrans" cxnId="{B079E1FD-0C98-4A9E-B170-688AD97E9813}">
      <dgm:prSet/>
      <dgm:spPr/>
      <dgm:t>
        <a:bodyPr/>
        <a:lstStyle/>
        <a:p>
          <a:endParaRPr lang="en-CA"/>
        </a:p>
      </dgm:t>
    </dgm:pt>
    <dgm:pt modelId="{86B671CC-D013-4D57-B501-D50DC55C2C00}" type="sibTrans" cxnId="{B079E1FD-0C98-4A9E-B170-688AD97E9813}">
      <dgm:prSet/>
      <dgm:spPr/>
      <dgm:t>
        <a:bodyPr/>
        <a:lstStyle/>
        <a:p>
          <a:endParaRPr lang="en-CA"/>
        </a:p>
      </dgm:t>
    </dgm:pt>
    <dgm:pt modelId="{C1C6634B-19D8-4C6C-A8D4-9A3DC59548F7}">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r>
            <a:rPr lang="en-CA">
              <a:solidFill>
                <a:sysClr val="windowText" lastClr="000000">
                  <a:hueOff val="0"/>
                  <a:satOff val="0"/>
                  <a:lumOff val="0"/>
                  <a:alphaOff val="0"/>
                </a:sysClr>
              </a:solidFill>
              <a:latin typeface="Calibri"/>
              <a:ea typeface="+mn-ea"/>
              <a:cs typeface="+mn-cs"/>
            </a:rPr>
            <a:t>Semester Total: 345</a:t>
          </a:r>
          <a:endParaRPr lang="en-CA">
            <a:solidFill>
              <a:srgbClr val="FF0000"/>
            </a:solidFill>
            <a:latin typeface="Calibri"/>
            <a:ea typeface="+mn-ea"/>
            <a:cs typeface="+mn-cs"/>
          </a:endParaRPr>
        </a:p>
      </dgm:t>
    </dgm:pt>
    <dgm:pt modelId="{8141A171-B7FC-4E80-B4AE-7931EE2BB74F}" type="parTrans" cxnId="{083181D0-F035-445F-9A52-DD94F9D8497C}">
      <dgm:prSet/>
      <dgm:spPr/>
      <dgm:t>
        <a:bodyPr/>
        <a:lstStyle/>
        <a:p>
          <a:endParaRPr lang="en-CA"/>
        </a:p>
      </dgm:t>
    </dgm:pt>
    <dgm:pt modelId="{795E2FCC-FA33-4D07-B6E1-7941AA70E5F5}" type="sibTrans" cxnId="{083181D0-F035-445F-9A52-DD94F9D8497C}">
      <dgm:prSet/>
      <dgm:spPr/>
      <dgm:t>
        <a:bodyPr/>
        <a:lstStyle/>
        <a:p>
          <a:endParaRPr lang="en-CA"/>
        </a:p>
      </dgm:t>
    </dgm:pt>
    <dgm:pt modelId="{03D4111B-9EDF-4E14-9B14-7BB898DEAD90}">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a:solidFill>
              <a:srgbClr val="FF0000"/>
            </a:solidFill>
            <a:latin typeface="Calibri"/>
            <a:ea typeface="+mn-ea"/>
            <a:cs typeface="+mn-cs"/>
          </a:endParaRPr>
        </a:p>
      </dgm:t>
    </dgm:pt>
    <dgm:pt modelId="{FEBECEED-4B3D-4098-BAC3-EA20FAB2384D}" type="parTrans" cxnId="{AAF6EBC7-5D98-4A12-9099-BB3F3C219049}">
      <dgm:prSet/>
      <dgm:spPr/>
      <dgm:t>
        <a:bodyPr/>
        <a:lstStyle/>
        <a:p>
          <a:endParaRPr lang="en-CA"/>
        </a:p>
      </dgm:t>
    </dgm:pt>
    <dgm:pt modelId="{9C38B680-4449-437C-AE45-B1B56A81ADE0}" type="sibTrans" cxnId="{AAF6EBC7-5D98-4A12-9099-BB3F3C219049}">
      <dgm:prSet/>
      <dgm:spPr/>
      <dgm:t>
        <a:bodyPr/>
        <a:lstStyle/>
        <a:p>
          <a:endParaRPr lang="en-CA"/>
        </a:p>
      </dgm:t>
    </dgm:pt>
    <dgm:pt modelId="{3A62590E-6A1B-48C9-89E5-AEA8CFC1B648}">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b="1">
            <a:solidFill>
              <a:sysClr val="windowText" lastClr="000000">
                <a:hueOff val="0"/>
                <a:satOff val="0"/>
                <a:lumOff val="0"/>
                <a:alphaOff val="0"/>
              </a:sysClr>
            </a:solidFill>
            <a:latin typeface="Calibri"/>
            <a:ea typeface="+mn-ea"/>
            <a:cs typeface="+mn-cs"/>
          </a:endParaRPr>
        </a:p>
      </dgm:t>
    </dgm:pt>
    <dgm:pt modelId="{B1584B0C-932E-4742-9E6F-E959A317AD5B}" type="parTrans" cxnId="{CC695958-CF91-4350-B179-20B4732E48B1}">
      <dgm:prSet/>
      <dgm:spPr/>
      <dgm:t>
        <a:bodyPr/>
        <a:lstStyle/>
        <a:p>
          <a:endParaRPr lang="en-CA"/>
        </a:p>
      </dgm:t>
    </dgm:pt>
    <dgm:pt modelId="{15142EC6-F4C6-42CB-8FD2-92A20FA42F32}" type="sibTrans" cxnId="{CC695958-CF91-4350-B179-20B4732E48B1}">
      <dgm:prSet/>
      <dgm:spPr/>
      <dgm:t>
        <a:bodyPr/>
        <a:lstStyle/>
        <a:p>
          <a:endParaRPr lang="en-CA"/>
        </a:p>
      </dgm:t>
    </dgm:pt>
    <dgm:pt modelId="{544B246E-85CD-48C5-BAB9-613C54FAC760}">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b="1">
            <a:solidFill>
              <a:sysClr val="windowText" lastClr="000000">
                <a:hueOff val="0"/>
                <a:satOff val="0"/>
                <a:lumOff val="0"/>
                <a:alphaOff val="0"/>
              </a:sysClr>
            </a:solidFill>
            <a:latin typeface="Calibri"/>
            <a:ea typeface="+mn-ea"/>
            <a:cs typeface="+mn-cs"/>
          </a:endParaRPr>
        </a:p>
      </dgm:t>
    </dgm:pt>
    <dgm:pt modelId="{26033EBD-D647-4271-B7AA-0B60A61D8E63}" type="parTrans" cxnId="{6B645F74-1694-4023-80BF-8685EB749BE1}">
      <dgm:prSet/>
      <dgm:spPr/>
      <dgm:t>
        <a:bodyPr/>
        <a:lstStyle/>
        <a:p>
          <a:endParaRPr lang="en-CA"/>
        </a:p>
      </dgm:t>
    </dgm:pt>
    <dgm:pt modelId="{30825325-9F32-488B-A7C7-CFE0D0837BE8}" type="sibTrans" cxnId="{6B645F74-1694-4023-80BF-8685EB749BE1}">
      <dgm:prSet/>
      <dgm:spPr/>
      <dgm:t>
        <a:bodyPr/>
        <a:lstStyle/>
        <a:p>
          <a:endParaRPr lang="en-CA"/>
        </a:p>
      </dgm:t>
    </dgm:pt>
    <dgm:pt modelId="{25A35A83-BA1A-41B2-8F68-DD29919EFEE8}">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b="1">
            <a:solidFill>
              <a:sysClr val="windowText" lastClr="000000">
                <a:hueOff val="0"/>
                <a:satOff val="0"/>
                <a:lumOff val="0"/>
                <a:alphaOff val="0"/>
              </a:sysClr>
            </a:solidFill>
            <a:latin typeface="Calibri"/>
            <a:ea typeface="+mn-ea"/>
            <a:cs typeface="+mn-cs"/>
          </a:endParaRPr>
        </a:p>
      </dgm:t>
    </dgm:pt>
    <dgm:pt modelId="{4E4051BC-0F20-487C-939F-505A0E554929}" type="parTrans" cxnId="{D652D2BC-2FEB-4C81-B45F-B3829B6866BD}">
      <dgm:prSet/>
      <dgm:spPr/>
      <dgm:t>
        <a:bodyPr/>
        <a:lstStyle/>
        <a:p>
          <a:endParaRPr lang="en-CA"/>
        </a:p>
      </dgm:t>
    </dgm:pt>
    <dgm:pt modelId="{B9B6334D-E347-420B-8A9B-738C664C7D69}" type="sibTrans" cxnId="{D652D2BC-2FEB-4C81-B45F-B3829B6866BD}">
      <dgm:prSet/>
      <dgm:spPr/>
      <dgm:t>
        <a:bodyPr/>
        <a:lstStyle/>
        <a:p>
          <a:endParaRPr lang="en-CA"/>
        </a:p>
      </dgm:t>
    </dgm:pt>
    <dgm:pt modelId="{47C092B6-D89B-46E2-8FD5-C6BA05E3DA96}">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b="1">
            <a:solidFill>
              <a:sysClr val="windowText" lastClr="000000">
                <a:hueOff val="0"/>
                <a:satOff val="0"/>
                <a:lumOff val="0"/>
                <a:alphaOff val="0"/>
              </a:sysClr>
            </a:solidFill>
            <a:latin typeface="Calibri"/>
            <a:ea typeface="+mn-ea"/>
            <a:cs typeface="+mn-cs"/>
          </a:endParaRPr>
        </a:p>
      </dgm:t>
    </dgm:pt>
    <dgm:pt modelId="{C999A0DD-AF1A-4B98-BDBF-1B8611211D28}" type="parTrans" cxnId="{C7E5C2DD-D4DB-4CDB-B704-4F0B7FE11611}">
      <dgm:prSet/>
      <dgm:spPr/>
      <dgm:t>
        <a:bodyPr/>
        <a:lstStyle/>
        <a:p>
          <a:endParaRPr lang="en-CA"/>
        </a:p>
      </dgm:t>
    </dgm:pt>
    <dgm:pt modelId="{BFCEACCE-6511-4F3D-997B-85308FC83984}" type="sibTrans" cxnId="{C7E5C2DD-D4DB-4CDB-B704-4F0B7FE11611}">
      <dgm:prSet/>
      <dgm:spPr/>
      <dgm:t>
        <a:bodyPr/>
        <a:lstStyle/>
        <a:p>
          <a:endParaRPr lang="en-CA"/>
        </a:p>
      </dgm:t>
    </dgm:pt>
    <dgm:pt modelId="{4D55BBAD-3550-40B4-823B-99EE54456ABF}">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b="1">
            <a:solidFill>
              <a:sysClr val="windowText" lastClr="000000">
                <a:hueOff val="0"/>
                <a:satOff val="0"/>
                <a:lumOff val="0"/>
                <a:alphaOff val="0"/>
              </a:sysClr>
            </a:solidFill>
            <a:latin typeface="Calibri"/>
            <a:ea typeface="+mn-ea"/>
            <a:cs typeface="+mn-cs"/>
          </a:endParaRPr>
        </a:p>
      </dgm:t>
    </dgm:pt>
    <dgm:pt modelId="{669E16AB-BE3B-4008-A7F8-004461C2309F}" type="parTrans" cxnId="{59DB7D12-4FB8-43FD-96DE-3DB6BB23B020}">
      <dgm:prSet/>
      <dgm:spPr/>
      <dgm:t>
        <a:bodyPr/>
        <a:lstStyle/>
        <a:p>
          <a:endParaRPr lang="en-CA"/>
        </a:p>
      </dgm:t>
    </dgm:pt>
    <dgm:pt modelId="{639441B3-40A8-4968-96BA-3B29F791A354}" type="sibTrans" cxnId="{59DB7D12-4FB8-43FD-96DE-3DB6BB23B020}">
      <dgm:prSet/>
      <dgm:spPr/>
      <dgm:t>
        <a:bodyPr/>
        <a:lstStyle/>
        <a:p>
          <a:endParaRPr lang="en-CA"/>
        </a:p>
      </dgm:t>
    </dgm:pt>
    <dgm:pt modelId="{4F3F4731-CE06-4512-B225-BA5C0A420F9E}">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b="1">
            <a:solidFill>
              <a:sysClr val="windowText" lastClr="000000">
                <a:hueOff val="0"/>
                <a:satOff val="0"/>
                <a:lumOff val="0"/>
                <a:alphaOff val="0"/>
              </a:sysClr>
            </a:solidFill>
            <a:latin typeface="Calibri"/>
            <a:ea typeface="+mn-ea"/>
            <a:cs typeface="+mn-cs"/>
          </a:endParaRPr>
        </a:p>
      </dgm:t>
    </dgm:pt>
    <dgm:pt modelId="{A3C48EE2-F792-495D-B867-24D2B5D45967}" type="parTrans" cxnId="{4C135FDE-1B86-4B7B-9510-79F670117B76}">
      <dgm:prSet/>
      <dgm:spPr/>
      <dgm:t>
        <a:bodyPr/>
        <a:lstStyle/>
        <a:p>
          <a:endParaRPr lang="en-CA"/>
        </a:p>
      </dgm:t>
    </dgm:pt>
    <dgm:pt modelId="{13959F04-1044-46E8-9D08-D0962A4E389B}" type="sibTrans" cxnId="{4C135FDE-1B86-4B7B-9510-79F670117B76}">
      <dgm:prSet/>
      <dgm:spPr/>
      <dgm:t>
        <a:bodyPr/>
        <a:lstStyle/>
        <a:p>
          <a:endParaRPr lang="en-CA"/>
        </a:p>
      </dgm:t>
    </dgm:pt>
    <dgm:pt modelId="{F3D0CA6E-052A-4E61-97F2-147316DFBA17}">
      <dgm:prSet/>
      <dgm:spPr>
        <a:xfrm>
          <a:off x="1694960" y="402396"/>
          <a:ext cx="1484641" cy="6250365"/>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pPr algn="l"/>
          <a:endParaRPr lang="en-CA" b="1">
            <a:solidFill>
              <a:sysClr val="windowText" lastClr="000000">
                <a:hueOff val="0"/>
                <a:satOff val="0"/>
                <a:lumOff val="0"/>
                <a:alphaOff val="0"/>
              </a:sysClr>
            </a:solidFill>
            <a:latin typeface="Calibri"/>
            <a:ea typeface="+mn-ea"/>
            <a:cs typeface="+mn-cs"/>
          </a:endParaRPr>
        </a:p>
      </dgm:t>
    </dgm:pt>
    <dgm:pt modelId="{2FEA86ED-F9BD-43FE-85C1-4B4582080A9A}" type="parTrans" cxnId="{CB28F81B-D426-4DE4-B29F-D75467E877C4}">
      <dgm:prSet/>
      <dgm:spPr/>
      <dgm:t>
        <a:bodyPr/>
        <a:lstStyle/>
        <a:p>
          <a:endParaRPr lang="en-CA"/>
        </a:p>
      </dgm:t>
    </dgm:pt>
    <dgm:pt modelId="{EB667AB6-7C67-4E13-BB18-9768E45BA5E2}" type="sibTrans" cxnId="{CB28F81B-D426-4DE4-B29F-D75467E877C4}">
      <dgm:prSet/>
      <dgm:spPr/>
      <dgm:t>
        <a:bodyPr/>
        <a:lstStyle/>
        <a:p>
          <a:endParaRPr lang="en-CA"/>
        </a:p>
      </dgm:t>
    </dgm:pt>
    <dgm:pt modelId="{BFF568D2-EB27-4705-BC88-9BCCB6DFCCD2}">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4332D93E-9F02-4EE1-842F-3388F766CB90}" type="parTrans" cxnId="{79E5BE69-73B6-4D67-A6CC-EB29EF92AEBF}">
      <dgm:prSet/>
      <dgm:spPr/>
      <dgm:t>
        <a:bodyPr/>
        <a:lstStyle/>
        <a:p>
          <a:endParaRPr lang="en-CA"/>
        </a:p>
      </dgm:t>
    </dgm:pt>
    <dgm:pt modelId="{D0A7932E-D8DD-46C5-89EF-E5A37E55169B}" type="sibTrans" cxnId="{79E5BE69-73B6-4D67-A6CC-EB29EF92AEBF}">
      <dgm:prSet/>
      <dgm:spPr/>
      <dgm:t>
        <a:bodyPr/>
        <a:lstStyle/>
        <a:p>
          <a:endParaRPr lang="en-CA"/>
        </a:p>
      </dgm:t>
    </dgm:pt>
    <dgm:pt modelId="{45ACAD13-0CEC-46F6-B673-4EAC3A480B07}">
      <dgm:prSet/>
      <dgm:spPr>
        <a:xfrm>
          <a:off x="5079944" y="402396"/>
          <a:ext cx="1484641" cy="6250365"/>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pPr algn="l"/>
          <a:endParaRPr lang="en-CA">
            <a:solidFill>
              <a:sysClr val="windowText" lastClr="000000">
                <a:hueOff val="0"/>
                <a:satOff val="0"/>
                <a:lumOff val="0"/>
                <a:alphaOff val="0"/>
              </a:sysClr>
            </a:solidFill>
            <a:latin typeface="Calibri"/>
            <a:ea typeface="+mn-ea"/>
            <a:cs typeface="+mn-cs"/>
          </a:endParaRPr>
        </a:p>
      </dgm:t>
    </dgm:pt>
    <dgm:pt modelId="{9DD9D4A9-3703-4586-AC6C-7B171A2DFC6A}" type="parTrans" cxnId="{03658C74-41E5-46CD-8BA9-BEF1E11BDFA5}">
      <dgm:prSet/>
      <dgm:spPr/>
      <dgm:t>
        <a:bodyPr/>
        <a:lstStyle/>
        <a:p>
          <a:endParaRPr lang="en-CA"/>
        </a:p>
      </dgm:t>
    </dgm:pt>
    <dgm:pt modelId="{4FF44C80-1A7D-4A44-A5FC-E3CBB5352DC7}" type="sibTrans" cxnId="{03658C74-41E5-46CD-8BA9-BEF1E11BDFA5}">
      <dgm:prSet/>
      <dgm:spPr/>
      <dgm:t>
        <a:bodyPr/>
        <a:lstStyle/>
        <a:p>
          <a:endParaRPr lang="en-CA"/>
        </a:p>
      </dgm:t>
    </dgm:pt>
    <dgm:pt modelId="{7C3E97E6-4E0D-4110-84CA-7547523929FD}" type="pres">
      <dgm:prSet presAssocID="{E843752B-9EF3-4E9C-8EAD-4ADFF27DAE64}" presName="Name0" presStyleCnt="0">
        <dgm:presLayoutVars>
          <dgm:dir/>
          <dgm:animLvl val="lvl"/>
          <dgm:resizeHandles val="exact"/>
        </dgm:presLayoutVars>
      </dgm:prSet>
      <dgm:spPr/>
      <dgm:t>
        <a:bodyPr/>
        <a:lstStyle/>
        <a:p>
          <a:endParaRPr lang="en-CA"/>
        </a:p>
      </dgm:t>
    </dgm:pt>
    <dgm:pt modelId="{2427A713-E731-4377-A9E1-A42B6A78B29C}" type="pres">
      <dgm:prSet presAssocID="{0F69BBA3-1BCF-407D-9B5F-2BC65DAE4E9A}" presName="composite" presStyleCnt="0"/>
      <dgm:spPr/>
      <dgm:t>
        <a:bodyPr/>
        <a:lstStyle/>
        <a:p>
          <a:endParaRPr lang="en-CA"/>
        </a:p>
      </dgm:t>
    </dgm:pt>
    <dgm:pt modelId="{4BED53FF-0B8C-4C3D-857B-4F349D5CE08A}" type="pres">
      <dgm:prSet presAssocID="{0F69BBA3-1BCF-407D-9B5F-2BC65DAE4E9A}" presName="parTx" presStyleLbl="alignNode1" presStyleIdx="0" presStyleCnt="4">
        <dgm:presLayoutVars>
          <dgm:chMax val="0"/>
          <dgm:chPref val="0"/>
          <dgm:bulletEnabled val="1"/>
        </dgm:presLayoutVars>
      </dgm:prSet>
      <dgm:spPr>
        <a:prstGeom prst="rect">
          <a:avLst/>
        </a:prstGeom>
      </dgm:spPr>
      <dgm:t>
        <a:bodyPr/>
        <a:lstStyle/>
        <a:p>
          <a:endParaRPr lang="en-CA"/>
        </a:p>
      </dgm:t>
    </dgm:pt>
    <dgm:pt modelId="{2631981C-69C6-4A82-B5C4-1343BBA1D777}" type="pres">
      <dgm:prSet presAssocID="{0F69BBA3-1BCF-407D-9B5F-2BC65DAE4E9A}" presName="desTx" presStyleLbl="alignAccFollowNode1" presStyleIdx="0" presStyleCnt="4">
        <dgm:presLayoutVars>
          <dgm:bulletEnabled val="1"/>
        </dgm:presLayoutVars>
      </dgm:prSet>
      <dgm:spPr>
        <a:prstGeom prst="rect">
          <a:avLst/>
        </a:prstGeom>
      </dgm:spPr>
      <dgm:t>
        <a:bodyPr/>
        <a:lstStyle/>
        <a:p>
          <a:endParaRPr lang="en-CA"/>
        </a:p>
      </dgm:t>
    </dgm:pt>
    <dgm:pt modelId="{0CD126F9-F55F-4C11-9306-AC98E64B4AC1}" type="pres">
      <dgm:prSet presAssocID="{F54398F0-762A-40D0-A2B8-9C7291747CA5}" presName="space" presStyleCnt="0"/>
      <dgm:spPr/>
      <dgm:t>
        <a:bodyPr/>
        <a:lstStyle/>
        <a:p>
          <a:endParaRPr lang="en-CA"/>
        </a:p>
      </dgm:t>
    </dgm:pt>
    <dgm:pt modelId="{6F189C64-900C-4CF6-8BA8-FB2BBD61800F}" type="pres">
      <dgm:prSet presAssocID="{919702CB-9F41-4CF3-8900-BCF58D266174}" presName="composite" presStyleCnt="0"/>
      <dgm:spPr/>
      <dgm:t>
        <a:bodyPr/>
        <a:lstStyle/>
        <a:p>
          <a:endParaRPr lang="en-CA"/>
        </a:p>
      </dgm:t>
    </dgm:pt>
    <dgm:pt modelId="{9FC011F8-6F4B-4062-8D1C-FA0616A40C94}" type="pres">
      <dgm:prSet presAssocID="{919702CB-9F41-4CF3-8900-BCF58D266174}" presName="parTx" presStyleLbl="alignNode1" presStyleIdx="1" presStyleCnt="4">
        <dgm:presLayoutVars>
          <dgm:chMax val="0"/>
          <dgm:chPref val="0"/>
          <dgm:bulletEnabled val="1"/>
        </dgm:presLayoutVars>
      </dgm:prSet>
      <dgm:spPr>
        <a:prstGeom prst="rect">
          <a:avLst/>
        </a:prstGeom>
      </dgm:spPr>
      <dgm:t>
        <a:bodyPr/>
        <a:lstStyle/>
        <a:p>
          <a:endParaRPr lang="en-CA"/>
        </a:p>
      </dgm:t>
    </dgm:pt>
    <dgm:pt modelId="{B7AD8D70-6089-4AAE-87E6-F7E21C3CE078}" type="pres">
      <dgm:prSet presAssocID="{919702CB-9F41-4CF3-8900-BCF58D266174}" presName="desTx" presStyleLbl="alignAccFollowNode1" presStyleIdx="1" presStyleCnt="4">
        <dgm:presLayoutVars>
          <dgm:bulletEnabled val="1"/>
        </dgm:presLayoutVars>
      </dgm:prSet>
      <dgm:spPr>
        <a:prstGeom prst="rect">
          <a:avLst/>
        </a:prstGeom>
      </dgm:spPr>
      <dgm:t>
        <a:bodyPr/>
        <a:lstStyle/>
        <a:p>
          <a:endParaRPr lang="en-CA"/>
        </a:p>
      </dgm:t>
    </dgm:pt>
    <dgm:pt modelId="{0444E165-EC06-4B96-AEF4-56393F3EE6D1}" type="pres">
      <dgm:prSet presAssocID="{5A3556AE-D6A4-4A85-A0B0-70137868D607}" presName="space" presStyleCnt="0"/>
      <dgm:spPr/>
      <dgm:t>
        <a:bodyPr/>
        <a:lstStyle/>
        <a:p>
          <a:endParaRPr lang="en-CA"/>
        </a:p>
      </dgm:t>
    </dgm:pt>
    <dgm:pt modelId="{8576D592-E72C-4A92-9D4C-337298A73AA2}" type="pres">
      <dgm:prSet presAssocID="{4C27D1DD-CF4C-4AEB-9B9F-2C1435E6C2EE}" presName="composite" presStyleCnt="0"/>
      <dgm:spPr/>
      <dgm:t>
        <a:bodyPr/>
        <a:lstStyle/>
        <a:p>
          <a:endParaRPr lang="en-CA"/>
        </a:p>
      </dgm:t>
    </dgm:pt>
    <dgm:pt modelId="{D0504B25-443A-4440-9329-516CAC80E398}" type="pres">
      <dgm:prSet presAssocID="{4C27D1DD-CF4C-4AEB-9B9F-2C1435E6C2EE}" presName="parTx" presStyleLbl="alignNode1" presStyleIdx="2" presStyleCnt="4">
        <dgm:presLayoutVars>
          <dgm:chMax val="0"/>
          <dgm:chPref val="0"/>
          <dgm:bulletEnabled val="1"/>
        </dgm:presLayoutVars>
      </dgm:prSet>
      <dgm:spPr>
        <a:prstGeom prst="rect">
          <a:avLst/>
        </a:prstGeom>
      </dgm:spPr>
      <dgm:t>
        <a:bodyPr/>
        <a:lstStyle/>
        <a:p>
          <a:endParaRPr lang="en-CA"/>
        </a:p>
      </dgm:t>
    </dgm:pt>
    <dgm:pt modelId="{A5C8936B-579D-4CB8-B37D-50F5EE5AFED4}" type="pres">
      <dgm:prSet presAssocID="{4C27D1DD-CF4C-4AEB-9B9F-2C1435E6C2EE}" presName="desTx" presStyleLbl="alignAccFollowNode1" presStyleIdx="2" presStyleCnt="4">
        <dgm:presLayoutVars>
          <dgm:bulletEnabled val="1"/>
        </dgm:presLayoutVars>
      </dgm:prSet>
      <dgm:spPr>
        <a:prstGeom prst="rect">
          <a:avLst/>
        </a:prstGeom>
      </dgm:spPr>
      <dgm:t>
        <a:bodyPr/>
        <a:lstStyle/>
        <a:p>
          <a:endParaRPr lang="en-CA"/>
        </a:p>
      </dgm:t>
    </dgm:pt>
    <dgm:pt modelId="{AD6D3F40-1DED-49A0-8C94-9EB72D625232}" type="pres">
      <dgm:prSet presAssocID="{51DABBA5-0B75-439B-8107-A08A18343C17}" presName="space" presStyleCnt="0"/>
      <dgm:spPr/>
      <dgm:t>
        <a:bodyPr/>
        <a:lstStyle/>
        <a:p>
          <a:endParaRPr lang="en-CA"/>
        </a:p>
      </dgm:t>
    </dgm:pt>
    <dgm:pt modelId="{06A18C38-346A-4505-B50A-B5FAA3D44AB6}" type="pres">
      <dgm:prSet presAssocID="{633141DD-B4BA-4A95-A557-F87D0A07D7EB}" presName="composite" presStyleCnt="0"/>
      <dgm:spPr/>
      <dgm:t>
        <a:bodyPr/>
        <a:lstStyle/>
        <a:p>
          <a:endParaRPr lang="en-CA"/>
        </a:p>
      </dgm:t>
    </dgm:pt>
    <dgm:pt modelId="{035B6E20-239F-4B56-9C08-00F561850A30}" type="pres">
      <dgm:prSet presAssocID="{633141DD-B4BA-4A95-A557-F87D0A07D7EB}" presName="parTx" presStyleLbl="alignNode1" presStyleIdx="3" presStyleCnt="4">
        <dgm:presLayoutVars>
          <dgm:chMax val="0"/>
          <dgm:chPref val="0"/>
          <dgm:bulletEnabled val="1"/>
        </dgm:presLayoutVars>
      </dgm:prSet>
      <dgm:spPr>
        <a:prstGeom prst="rect">
          <a:avLst/>
        </a:prstGeom>
      </dgm:spPr>
      <dgm:t>
        <a:bodyPr/>
        <a:lstStyle/>
        <a:p>
          <a:endParaRPr lang="en-CA"/>
        </a:p>
      </dgm:t>
    </dgm:pt>
    <dgm:pt modelId="{5D97AB21-BEE9-46E9-B1CF-B29CBD4E496A}" type="pres">
      <dgm:prSet presAssocID="{633141DD-B4BA-4A95-A557-F87D0A07D7EB}" presName="desTx" presStyleLbl="alignAccFollowNode1" presStyleIdx="3" presStyleCnt="4">
        <dgm:presLayoutVars>
          <dgm:bulletEnabled val="1"/>
        </dgm:presLayoutVars>
      </dgm:prSet>
      <dgm:spPr>
        <a:prstGeom prst="rect">
          <a:avLst/>
        </a:prstGeom>
      </dgm:spPr>
      <dgm:t>
        <a:bodyPr/>
        <a:lstStyle/>
        <a:p>
          <a:endParaRPr lang="en-CA"/>
        </a:p>
      </dgm:t>
    </dgm:pt>
  </dgm:ptLst>
  <dgm:cxnLst>
    <dgm:cxn modelId="{834568A7-BB6D-4E1D-914B-9B082160E417}" type="presOf" srcId="{74BE6002-4EF2-4269-A9AC-07AFDADB9648}" destId="{A5C8936B-579D-4CB8-B37D-50F5EE5AFED4}" srcOrd="0" destOrd="2" presId="urn:microsoft.com/office/officeart/2005/8/layout/hList1"/>
    <dgm:cxn modelId="{199E43EE-095A-494E-A8BF-070B2D47510D}" srcId="{4C27D1DD-CF4C-4AEB-9B9F-2C1435E6C2EE}" destId="{269B09B9-03FA-4A29-A648-F3BD9F0941BF}" srcOrd="9" destOrd="0" parTransId="{49273520-7795-45E7-9D8D-5DD51B28F810}" sibTransId="{BD4A4C25-1307-40F8-ABD0-9D6CC948E95D}"/>
    <dgm:cxn modelId="{838423F9-BD6C-4C66-891A-7A617E9F7B91}" srcId="{0F69BBA3-1BCF-407D-9B5F-2BC65DAE4E9A}" destId="{B2A1A6E9-BDD9-4538-B421-DAB65F9862E1}" srcOrd="4" destOrd="0" parTransId="{E5F048D2-B5D2-49B8-A53F-BF9F266B96C4}" sibTransId="{1C6781A8-26AC-4585-A693-FB7B23929776}"/>
    <dgm:cxn modelId="{6C0AFC47-1E99-4E5F-A480-DDE480B22B18}" srcId="{4C27D1DD-CF4C-4AEB-9B9F-2C1435E6C2EE}" destId="{85DA0376-2C60-44FA-9A0C-AF628023C005}" srcOrd="6" destOrd="0" parTransId="{832442AA-A7E6-4140-9C34-7D0386152740}" sibTransId="{50A66164-A811-4D2E-8493-1A87F4C55385}"/>
    <dgm:cxn modelId="{DCC6119E-C8CE-4C3C-9A60-B30526223BFF}" type="presOf" srcId="{85DA0376-2C60-44FA-9A0C-AF628023C005}" destId="{A5C8936B-579D-4CB8-B37D-50F5EE5AFED4}" srcOrd="0" destOrd="6" presId="urn:microsoft.com/office/officeart/2005/8/layout/hList1"/>
    <dgm:cxn modelId="{9DFB28AB-3680-40E0-BB99-974CB506B938}" type="presOf" srcId="{74A961A1-B924-46C6-982E-9F9924FBDEE1}" destId="{B7AD8D70-6089-4AAE-87E6-F7E21C3CE078}" srcOrd="0" destOrd="6" presId="urn:microsoft.com/office/officeart/2005/8/layout/hList1"/>
    <dgm:cxn modelId="{71626D13-B1BA-49DC-89C0-C05B564B5091}" type="presOf" srcId="{D852330A-F924-4144-AAA2-319CA3DDAAE4}" destId="{5D97AB21-BEE9-46E9-B1CF-B29CBD4E496A}" srcOrd="0" destOrd="9" presId="urn:microsoft.com/office/officeart/2005/8/layout/hList1"/>
    <dgm:cxn modelId="{DD873891-5419-436D-9B31-47722837EE88}" srcId="{633141DD-B4BA-4A95-A557-F87D0A07D7EB}" destId="{7E56C51E-C191-4FAB-8EFE-B0E2C0B211C4}" srcOrd="10" destOrd="0" parTransId="{E596E9EB-C998-476A-9093-5F4447FDC289}" sibTransId="{06252729-5E93-46FB-B19B-97574BDB8ADE}"/>
    <dgm:cxn modelId="{A91C7166-7858-4237-8AFE-F6A4FF37E166}" type="presOf" srcId="{E4EFA982-F66C-4694-9B68-EB7BC2DCDE6F}" destId="{A5C8936B-579D-4CB8-B37D-50F5EE5AFED4}" srcOrd="0" destOrd="4" presId="urn:microsoft.com/office/officeart/2005/8/layout/hList1"/>
    <dgm:cxn modelId="{C54D4E88-682C-4378-995E-5F6377735137}" srcId="{633141DD-B4BA-4A95-A557-F87D0A07D7EB}" destId="{C526BB36-6105-40B1-8AFC-EF38D521FDCC}" srcOrd="1" destOrd="0" parTransId="{4AA26E86-782F-485D-A3E7-98312F9CCA7B}" sibTransId="{CA0063B6-BE93-473F-BF8A-C4DB592839A0}"/>
    <dgm:cxn modelId="{8B2285A6-D38D-467A-B4BB-8C4E05D23D29}" type="presOf" srcId="{F1357851-C32C-422F-8560-6A027A799511}" destId="{B7AD8D70-6089-4AAE-87E6-F7E21C3CE078}" srcOrd="0" destOrd="0" presId="urn:microsoft.com/office/officeart/2005/8/layout/hList1"/>
    <dgm:cxn modelId="{B96C7661-6F17-4F4D-86E8-D8B8FBA6F1EF}" srcId="{919702CB-9F41-4CF3-8900-BCF58D266174}" destId="{F471D14C-84D9-4445-B593-072192670832}" srcOrd="4" destOrd="0" parTransId="{1F88F5E0-6302-49B3-893F-71BD16FFDF1C}" sibTransId="{949A8B20-24CE-4A70-B3B7-4FF870A9CC32}"/>
    <dgm:cxn modelId="{788579C6-D1AE-436C-8515-07649540E305}" type="presOf" srcId="{7A5C9303-A0BF-4230-A0A3-8E8221A4998A}" destId="{A5C8936B-579D-4CB8-B37D-50F5EE5AFED4}" srcOrd="0" destOrd="5" presId="urn:microsoft.com/office/officeart/2005/8/layout/hList1"/>
    <dgm:cxn modelId="{76F5E1EA-E694-4B83-BB48-52176262E1A2}" srcId="{633141DD-B4BA-4A95-A557-F87D0A07D7EB}" destId="{E344BF50-4486-4E55-BD62-8EE140FC3937}" srcOrd="11" destOrd="0" parTransId="{7589C8C9-2F5C-47AB-A6D3-0B4D5EC3C8E7}" sibTransId="{6E012C8A-B53A-472D-95E6-A26F81DBA5AF}"/>
    <dgm:cxn modelId="{E13A2FA0-6046-4662-B079-0043AC197B57}" type="presOf" srcId="{269B09B9-03FA-4A29-A648-F3BD9F0941BF}" destId="{A5C8936B-579D-4CB8-B37D-50F5EE5AFED4}" srcOrd="0" destOrd="9" presId="urn:microsoft.com/office/officeart/2005/8/layout/hList1"/>
    <dgm:cxn modelId="{8B94DBA4-0F0C-4E34-98D6-9CD6C6132F8E}" srcId="{0F69BBA3-1BCF-407D-9B5F-2BC65DAE4E9A}" destId="{8E9C720C-6ECF-45C4-A801-AF96B0F48B06}" srcOrd="1" destOrd="0" parTransId="{5B12ED33-D09D-4337-8ED0-EFA45CE071DE}" sibTransId="{0C4D4405-06B5-4B75-86E7-F87E7F421E0F}"/>
    <dgm:cxn modelId="{9FD54B0C-78FA-4B5B-B72C-EC69007787D3}" type="presOf" srcId="{03D4111B-9EDF-4E14-9B14-7BB898DEAD90}" destId="{B7AD8D70-6089-4AAE-87E6-F7E21C3CE078}" srcOrd="0" destOrd="7" presId="urn:microsoft.com/office/officeart/2005/8/layout/hList1"/>
    <dgm:cxn modelId="{47756B82-1A96-4907-96B4-DEA6209F42B0}" type="presOf" srcId="{59D74C6B-3486-4DB2-9DA0-8EA18E99A975}" destId="{2631981C-69C6-4A82-B5C4-1343BBA1D777}" srcOrd="0" destOrd="3" presId="urn:microsoft.com/office/officeart/2005/8/layout/hList1"/>
    <dgm:cxn modelId="{06CD1206-6C25-45A2-9EF9-0A6F7CE7410A}" type="presOf" srcId="{8BC4D531-2852-4BE0-AC37-731B184FD76F}" destId="{2631981C-69C6-4A82-B5C4-1343BBA1D777}" srcOrd="0" destOrd="15" presId="urn:microsoft.com/office/officeart/2005/8/layout/hList1"/>
    <dgm:cxn modelId="{DA60E1AD-B82E-4B78-8822-747C6ACC76F2}" srcId="{633141DD-B4BA-4A95-A557-F87D0A07D7EB}" destId="{3A1BBBF9-449C-4F02-9C5A-E6C4F47CD430}" srcOrd="6" destOrd="0" parTransId="{2C11CBD4-32BF-4E08-BFBD-BCE0FBC934F1}" sibTransId="{5419FE86-D074-49D2-AF03-788A9AE7B31C}"/>
    <dgm:cxn modelId="{09948F19-CF47-4D0D-B2C3-B8B250D1EB27}" type="presOf" srcId="{EF44B71A-7E9B-4B3A-A250-EB14C15F0044}" destId="{2631981C-69C6-4A82-B5C4-1343BBA1D777}" srcOrd="0" destOrd="11" presId="urn:microsoft.com/office/officeart/2005/8/layout/hList1"/>
    <dgm:cxn modelId="{28C63E48-E092-4DC7-B47D-42D8D53C8697}" type="presOf" srcId="{0D568FA6-9507-4A95-BD73-ADDDE77C4193}" destId="{A5C8936B-579D-4CB8-B37D-50F5EE5AFED4}" srcOrd="0" destOrd="7" presId="urn:microsoft.com/office/officeart/2005/8/layout/hList1"/>
    <dgm:cxn modelId="{FE0E5B22-0FF3-400F-B2F8-503CF57BA105}" srcId="{633141DD-B4BA-4A95-A557-F87D0A07D7EB}" destId="{47516DF8-5FB5-4737-B177-16518D75BC5E}" srcOrd="5" destOrd="0" parTransId="{BAF5E6FF-A9B4-49F5-BC70-7A44C3550029}" sibTransId="{B9C1B090-089E-44BF-916E-C5E5C5EFC4CB}"/>
    <dgm:cxn modelId="{3F34B2A2-3644-482A-ADC7-D61BDE99EBA7}" srcId="{0F69BBA3-1BCF-407D-9B5F-2BC65DAE4E9A}" destId="{7B497582-0AFA-45BF-A51F-C20E584EC0C3}" srcOrd="14" destOrd="0" parTransId="{2FD98C19-0CC0-46B1-AE9D-959EBEB94514}" sibTransId="{023341E7-07C6-40DF-B850-DB8100632E16}"/>
    <dgm:cxn modelId="{CEC40270-9966-4AA8-A33E-EF108CBA3E33}" srcId="{0F69BBA3-1BCF-407D-9B5F-2BC65DAE4E9A}" destId="{59D74C6B-3486-4DB2-9DA0-8EA18E99A975}" srcOrd="3" destOrd="0" parTransId="{278A5F2E-6AD1-4B06-B463-99D41EC3C845}" sibTransId="{D37ABB10-5CE8-4670-99C4-B07284E20437}"/>
    <dgm:cxn modelId="{CA9E2962-E196-466B-A170-B675A16603BB}" srcId="{0F69BBA3-1BCF-407D-9B5F-2BC65DAE4E9A}" destId="{8BC4D531-2852-4BE0-AC37-731B184FD76F}" srcOrd="15" destOrd="0" parTransId="{04736810-87C7-4AD1-8F68-045A2ECB6C26}" sibTransId="{F82C3F36-A648-42FD-8CB3-833E8A4A1D08}"/>
    <dgm:cxn modelId="{71D4CFE0-BEB3-441E-8CB4-2AEE9EE4E97F}" type="presOf" srcId="{937DDBE3-64EA-442C-A96C-FFF8922DB236}" destId="{5D97AB21-BEE9-46E9-B1CF-B29CBD4E496A}" srcOrd="0" destOrd="2" presId="urn:microsoft.com/office/officeart/2005/8/layout/hList1"/>
    <dgm:cxn modelId="{37ADAD11-05F1-43A7-BBFA-46D5A8AFC154}" srcId="{4C27D1DD-CF4C-4AEB-9B9F-2C1435E6C2EE}" destId="{7A5C9303-A0BF-4230-A0A3-8E8221A4998A}" srcOrd="5" destOrd="0" parTransId="{C7629AEF-1C71-4882-B6BF-2F77D8CDD90D}" sibTransId="{FFBACF33-BE14-48DC-9510-63212944FE1A}"/>
    <dgm:cxn modelId="{C81B9C4B-6FF4-41F1-AC2F-6F427CBCC4ED}" type="presOf" srcId="{62F70FB6-DE15-44DA-A963-799D8D376D49}" destId="{2631981C-69C6-4A82-B5C4-1343BBA1D777}" srcOrd="0" destOrd="2" presId="urn:microsoft.com/office/officeart/2005/8/layout/hList1"/>
    <dgm:cxn modelId="{4B6CF638-8FB9-4335-96DB-00D02AF6F7B2}" srcId="{633141DD-B4BA-4A95-A557-F87D0A07D7EB}" destId="{5CCA1EFE-5226-466D-9FAD-0A19BED02895}" srcOrd="3" destOrd="0" parTransId="{37A020D6-4A6F-421D-B34C-921B041E9C76}" sibTransId="{5071A7A2-3FDE-47FE-8352-E94CC2B2B513}"/>
    <dgm:cxn modelId="{22CD5994-4032-4C62-8A70-DD00FFD84BFD}" type="presOf" srcId="{F1DA46E7-79AA-4626-BF38-3FB6904655FA}" destId="{2631981C-69C6-4A82-B5C4-1343BBA1D777}" srcOrd="0" destOrd="8" presId="urn:microsoft.com/office/officeart/2005/8/layout/hList1"/>
    <dgm:cxn modelId="{14C4E87B-01AC-4B79-B4AF-0977E8A7DEF1}" type="presOf" srcId="{7B497582-0AFA-45BF-A51F-C20E584EC0C3}" destId="{2631981C-69C6-4A82-B5C4-1343BBA1D777}" srcOrd="0" destOrd="14" presId="urn:microsoft.com/office/officeart/2005/8/layout/hList1"/>
    <dgm:cxn modelId="{2266649D-1732-4DE5-81D0-1E26311B9C48}" srcId="{0F69BBA3-1BCF-407D-9B5F-2BC65DAE4E9A}" destId="{F1DA46E7-79AA-4626-BF38-3FB6904655FA}" srcOrd="8" destOrd="0" parTransId="{EF2353F6-C757-4B41-9F44-F1A7232445FC}" sibTransId="{13731D2E-7AFD-4B66-8AE2-87F427F4C25A}"/>
    <dgm:cxn modelId="{7E0E103E-C1F3-43E1-88BE-D727EA679E08}" type="presOf" srcId="{E843752B-9EF3-4E9C-8EAD-4ADFF27DAE64}" destId="{7C3E97E6-4E0D-4110-84CA-7547523929FD}" srcOrd="0" destOrd="0" presId="urn:microsoft.com/office/officeart/2005/8/layout/hList1"/>
    <dgm:cxn modelId="{845F835D-4C8C-4004-AA08-804B25E8AB8D}" srcId="{633141DD-B4BA-4A95-A557-F87D0A07D7EB}" destId="{D852330A-F924-4144-AAA2-319CA3DDAAE4}" srcOrd="9" destOrd="0" parTransId="{6D132F09-1088-4E0D-982F-ED7D5788F24C}" sibTransId="{62814301-0F39-4081-8375-931304653B3D}"/>
    <dgm:cxn modelId="{996CF4F3-94A0-4ECB-AA5D-06F4A9D26F62}" type="presOf" srcId="{4C27D1DD-CF4C-4AEB-9B9F-2C1435E6C2EE}" destId="{D0504B25-443A-4440-9329-516CAC80E398}" srcOrd="0" destOrd="0" presId="urn:microsoft.com/office/officeart/2005/8/layout/hList1"/>
    <dgm:cxn modelId="{39A8782F-EE85-4111-8A23-125F5AB603DB}" type="presOf" srcId="{7E56C51E-C191-4FAB-8EFE-B0E2C0B211C4}" destId="{5D97AB21-BEE9-46E9-B1CF-B29CBD4E496A}" srcOrd="0" destOrd="10" presId="urn:microsoft.com/office/officeart/2005/8/layout/hList1"/>
    <dgm:cxn modelId="{950B8B1F-1137-4E2D-BA46-EE199802F5DB}" srcId="{919702CB-9F41-4CF3-8900-BCF58D266174}" destId="{351B0AC5-87BD-4561-8598-489AD043AC80}" srcOrd="5" destOrd="0" parTransId="{1584FB23-1A06-4F72-AFBB-10D28478093D}" sibTransId="{76531FB1-BD0B-43FF-898E-A95A19F0C9C5}"/>
    <dgm:cxn modelId="{DEB69221-0679-4B52-9C75-45A84ACC27FF}" srcId="{E843752B-9EF3-4E9C-8EAD-4ADFF27DAE64}" destId="{633141DD-B4BA-4A95-A557-F87D0A07D7EB}" srcOrd="3" destOrd="0" parTransId="{823FF880-9448-43C4-A295-06754C37D446}" sibTransId="{95610397-63BD-4A7B-9463-4772C7D80853}"/>
    <dgm:cxn modelId="{8BA0C78E-CC88-485D-9647-9034E35FA6BA}" type="presOf" srcId="{50D719E0-7581-4EB6-A93B-B3E19EEF4DCC}" destId="{B7AD8D70-6089-4AAE-87E6-F7E21C3CE078}" srcOrd="0" destOrd="3" presId="urn:microsoft.com/office/officeart/2005/8/layout/hList1"/>
    <dgm:cxn modelId="{045BE66D-C57B-4AF0-A302-6A5F475A03DF}" type="presOf" srcId="{E344BF50-4486-4E55-BD62-8EE140FC3937}" destId="{5D97AB21-BEE9-46E9-B1CF-B29CBD4E496A}" srcOrd="0" destOrd="11" presId="urn:microsoft.com/office/officeart/2005/8/layout/hList1"/>
    <dgm:cxn modelId="{E146CF1C-F215-4D10-9326-D73D9B6C955B}" type="presOf" srcId="{3A1BBBF9-449C-4F02-9C5A-E6C4F47CD430}" destId="{5D97AB21-BEE9-46E9-B1CF-B29CBD4E496A}" srcOrd="0" destOrd="6" presId="urn:microsoft.com/office/officeart/2005/8/layout/hList1"/>
    <dgm:cxn modelId="{D4A5ECA0-0025-4FEE-98DD-C9963318836C}" srcId="{4C27D1DD-CF4C-4AEB-9B9F-2C1435E6C2EE}" destId="{027B8F93-8CD4-4679-8091-FC9BCFCD9243}" srcOrd="1" destOrd="0" parTransId="{0D2FACBC-EFDB-48E6-BE17-5D665B6ECC6C}" sibTransId="{B49380D2-ACBF-4B03-B3F4-94BA02DA37C4}"/>
    <dgm:cxn modelId="{BB43331E-7194-48F5-8D02-A13C7BD035AA}" srcId="{0F69BBA3-1BCF-407D-9B5F-2BC65DAE4E9A}" destId="{62F70FB6-DE15-44DA-A963-799D8D376D49}" srcOrd="2" destOrd="0" parTransId="{F35603F9-AE5D-431B-B8CB-DB04620DE09C}" sibTransId="{A4A7860A-B4E9-4A54-BF29-0215DCA9F839}"/>
    <dgm:cxn modelId="{AAF6EBC7-5D98-4A12-9099-BB3F3C219049}" srcId="{919702CB-9F41-4CF3-8900-BCF58D266174}" destId="{03D4111B-9EDF-4E14-9B14-7BB898DEAD90}" srcOrd="7" destOrd="0" parTransId="{FEBECEED-4B3D-4098-BAC3-EA20FAB2384D}" sibTransId="{9C38B680-4449-437C-AE45-B1B56A81ADE0}"/>
    <dgm:cxn modelId="{732CD82B-C807-47F9-920E-108149CD99FF}" srcId="{919702CB-9F41-4CF3-8900-BCF58D266174}" destId="{74A961A1-B924-46C6-982E-9F9924FBDEE1}" srcOrd="6" destOrd="0" parTransId="{69CC7ADB-D9CC-4D27-8B46-9F069BAB8966}" sibTransId="{CC997CDE-8C03-4EAB-8BB2-FF20FF32994F}"/>
    <dgm:cxn modelId="{CB28F81B-D426-4DE4-B29F-D75467E877C4}" srcId="{919702CB-9F41-4CF3-8900-BCF58D266174}" destId="{F3D0CA6E-052A-4E61-97F2-147316DFBA17}" srcOrd="17" destOrd="0" parTransId="{2FEA86ED-F9BD-43FE-85C1-4B4582080A9A}" sibTransId="{EB667AB6-7C67-4E13-BB18-9768E45BA5E2}"/>
    <dgm:cxn modelId="{94D2EECD-7ADC-49AA-AFC2-A66AB70217B8}" srcId="{E843752B-9EF3-4E9C-8EAD-4ADFF27DAE64}" destId="{919702CB-9F41-4CF3-8900-BCF58D266174}" srcOrd="1" destOrd="0" parTransId="{0FB861B6-9063-4D55-BAC8-77C238F838BA}" sibTransId="{5A3556AE-D6A4-4A85-A0B0-70137868D607}"/>
    <dgm:cxn modelId="{A0A504AD-4C30-4854-A778-46511935BD6A}" type="presOf" srcId="{027B8F93-8CD4-4679-8091-FC9BCFCD9243}" destId="{A5C8936B-579D-4CB8-B37D-50F5EE5AFED4}" srcOrd="0" destOrd="1" presId="urn:microsoft.com/office/officeart/2005/8/layout/hList1"/>
    <dgm:cxn modelId="{4C135FDE-1B86-4B7B-9510-79F670117B76}" srcId="{919702CB-9F41-4CF3-8900-BCF58D266174}" destId="{4F3F4731-CE06-4512-B225-BA5C0A420F9E}" srcOrd="16" destOrd="0" parTransId="{A3C48EE2-F792-495D-B867-24D2B5D45967}" sibTransId="{13959F04-1044-46E8-9D08-D0962A4E389B}"/>
    <dgm:cxn modelId="{B9B1E67A-7346-457F-A259-7814606567B7}" srcId="{4C27D1DD-CF4C-4AEB-9B9F-2C1435E6C2EE}" destId="{B098B82A-E3F4-4610-81EB-C1960240DA6A}" srcOrd="3" destOrd="0" parTransId="{4506CEB1-0223-4317-84A6-C630E6E17EC1}" sibTransId="{6BEF661B-03E1-4A17-AC7C-9CB6A8B1A321}"/>
    <dgm:cxn modelId="{F0234183-65DB-4F7C-9682-94DEE3B1DDCD}" type="presOf" srcId="{C1C6634B-19D8-4C6C-A8D4-9A3DC59548F7}" destId="{B7AD8D70-6089-4AAE-87E6-F7E21C3CE078}" srcOrd="0" destOrd="9" presId="urn:microsoft.com/office/officeart/2005/8/layout/hList1"/>
    <dgm:cxn modelId="{58DE73B0-84A3-4808-A23D-3A6E0FB1C33C}" srcId="{633141DD-B4BA-4A95-A557-F87D0A07D7EB}" destId="{68B26007-B8E1-4F7C-A475-694231FD8F39}" srcOrd="14" destOrd="0" parTransId="{5C3586AF-8604-4BF4-A629-273FA06598F8}" sibTransId="{AC35D3F8-A629-47AF-8A7B-D3B595472FEC}"/>
    <dgm:cxn modelId="{2A900C11-3185-4FD1-BA05-D6DBB6A2BDAA}" srcId="{4C27D1DD-CF4C-4AEB-9B9F-2C1435E6C2EE}" destId="{E4EFA982-F66C-4694-9B68-EB7BC2DCDE6F}" srcOrd="4" destOrd="0" parTransId="{5E6AB805-1924-4BFF-B982-765EDDED7843}" sibTransId="{EED5B5DA-6164-4598-AEF7-1F0A993D5DB9}"/>
    <dgm:cxn modelId="{E6E275FE-3618-42A3-84F8-33EA1AC2D8B1}" srcId="{0F69BBA3-1BCF-407D-9B5F-2BC65DAE4E9A}" destId="{EF44B71A-7E9B-4B3A-A250-EB14C15F0044}" srcOrd="11" destOrd="0" parTransId="{87B1EE44-8F46-4E17-9E54-0A5DB0C1B3C2}" sibTransId="{C51CE776-AE7C-40EE-B73C-99D463C88D51}"/>
    <dgm:cxn modelId="{905A1AF4-3FA3-42D0-9673-BE6200CCD73A}" type="presOf" srcId="{0F69BBA3-1BCF-407D-9B5F-2BC65DAE4E9A}" destId="{4BED53FF-0B8C-4C3D-857B-4F349D5CE08A}" srcOrd="0" destOrd="0" presId="urn:microsoft.com/office/officeart/2005/8/layout/hList1"/>
    <dgm:cxn modelId="{8211BC45-89D8-49EE-B452-7E73885990DC}" type="presOf" srcId="{351B0AC5-87BD-4561-8598-489AD043AC80}" destId="{B7AD8D70-6089-4AAE-87E6-F7E21C3CE078}" srcOrd="0" destOrd="5" presId="urn:microsoft.com/office/officeart/2005/8/layout/hList1"/>
    <dgm:cxn modelId="{4302306D-9203-40C2-A328-549BB447A119}" type="presOf" srcId="{4B1AF97B-702A-4DA6-B800-1A83997BE984}" destId="{B7AD8D70-6089-4AAE-87E6-F7E21C3CE078}" srcOrd="0" destOrd="18" presId="urn:microsoft.com/office/officeart/2005/8/layout/hList1"/>
    <dgm:cxn modelId="{CAED9CE4-0BC7-48C5-907E-C7CF74E5FEE0}" type="presOf" srcId="{47C092B6-D89B-46E2-8FD5-C6BA05E3DA96}" destId="{B7AD8D70-6089-4AAE-87E6-F7E21C3CE078}" srcOrd="0" destOrd="14" presId="urn:microsoft.com/office/officeart/2005/8/layout/hList1"/>
    <dgm:cxn modelId="{79E5BE69-73B6-4D67-A6CC-EB29EF92AEBF}" srcId="{633141DD-B4BA-4A95-A557-F87D0A07D7EB}" destId="{BFF568D2-EB27-4705-BC88-9BCCB6DFCCD2}" srcOrd="13" destOrd="0" parTransId="{4332D93E-9F02-4EE1-842F-3388F766CB90}" sibTransId="{D0A7932E-D8DD-46C5-89EF-E5A37E55169B}"/>
    <dgm:cxn modelId="{041CFC1A-BFAA-434F-8A3C-DF6F6F226B18}" type="presOf" srcId="{B436E7EF-4449-4535-886E-E2954133F218}" destId="{2631981C-69C6-4A82-B5C4-1343BBA1D777}" srcOrd="0" destOrd="12" presId="urn:microsoft.com/office/officeart/2005/8/layout/hList1"/>
    <dgm:cxn modelId="{C7E5C2DD-D4DB-4CDB-B704-4F0B7FE11611}" srcId="{919702CB-9F41-4CF3-8900-BCF58D266174}" destId="{47C092B6-D89B-46E2-8FD5-C6BA05E3DA96}" srcOrd="14" destOrd="0" parTransId="{C999A0DD-AF1A-4B98-BDBF-1B8611211D28}" sibTransId="{BFCEACCE-6511-4F3D-997B-85308FC83984}"/>
    <dgm:cxn modelId="{98381C89-3156-4C16-9995-E7534AB7AC15}" type="presOf" srcId="{4C3470CF-CB4B-4A44-A882-7CAF754CC436}" destId="{B7AD8D70-6089-4AAE-87E6-F7E21C3CE078}" srcOrd="0" destOrd="8" presId="urn:microsoft.com/office/officeart/2005/8/layout/hList1"/>
    <dgm:cxn modelId="{C9CA9203-B37F-4346-9383-BBAA2CC7FC4E}" srcId="{0F69BBA3-1BCF-407D-9B5F-2BC65DAE4E9A}" destId="{0EAA9C78-CC5E-4EC2-B1B6-B0A368BD11E7}" srcOrd="5" destOrd="0" parTransId="{125B525A-CF8E-45F9-9F1A-01D052D88023}" sibTransId="{6324E9D4-D989-4062-AEF3-61303C0B0789}"/>
    <dgm:cxn modelId="{B079E1FD-0C98-4A9E-B170-688AD97E9813}" srcId="{0F69BBA3-1BCF-407D-9B5F-2BC65DAE4E9A}" destId="{E74B1FD3-9D8F-418B-B55F-07D180AE94F7}" srcOrd="10" destOrd="0" parTransId="{A5A3E65A-E7B3-46DD-9766-DFA8303FEB09}" sibTransId="{86B671CC-D013-4D57-B501-D50DC55C2C00}"/>
    <dgm:cxn modelId="{083181D0-F035-445F-9A52-DD94F9D8497C}" srcId="{919702CB-9F41-4CF3-8900-BCF58D266174}" destId="{C1C6634B-19D8-4C6C-A8D4-9A3DC59548F7}" srcOrd="9" destOrd="0" parTransId="{8141A171-B7FC-4E80-B4AE-7931EE2BB74F}" sibTransId="{795E2FCC-FA33-4D07-B6E1-7941AA70E5F5}"/>
    <dgm:cxn modelId="{88C3B20A-D710-4021-8211-1F5843506AE2}" type="presOf" srcId="{F471D14C-84D9-4445-B593-072192670832}" destId="{B7AD8D70-6089-4AAE-87E6-F7E21C3CE078}" srcOrd="0" destOrd="4" presId="urn:microsoft.com/office/officeart/2005/8/layout/hList1"/>
    <dgm:cxn modelId="{6B645F74-1694-4023-80BF-8685EB749BE1}" srcId="{919702CB-9F41-4CF3-8900-BCF58D266174}" destId="{544B246E-85CD-48C5-BAB9-613C54FAC760}" srcOrd="12" destOrd="0" parTransId="{26033EBD-D647-4271-B7AA-0B60A61D8E63}" sibTransId="{30825325-9F32-488B-A7C7-CFE0D0837BE8}"/>
    <dgm:cxn modelId="{19400D5B-CD07-472D-AFFD-7080D1501AED}" srcId="{633141DD-B4BA-4A95-A557-F87D0A07D7EB}" destId="{FD2E067D-6797-4EBC-803F-67735E415F87}" srcOrd="7" destOrd="0" parTransId="{A3F0C553-A36C-47F6-9FC9-E83479E3C15A}" sibTransId="{6BCE9AD1-8C15-4EDE-91C0-BB72B0628B10}"/>
    <dgm:cxn modelId="{71A07486-987F-4477-BF7E-9955E9777D19}" type="presOf" srcId="{4D55BBAD-3550-40B4-823B-99EE54456ABF}" destId="{B7AD8D70-6089-4AAE-87E6-F7E21C3CE078}" srcOrd="0" destOrd="15" presId="urn:microsoft.com/office/officeart/2005/8/layout/hList1"/>
    <dgm:cxn modelId="{FFB59B12-BCCA-41D0-B5CD-15CCA0EDC223}" srcId="{0F69BBA3-1BCF-407D-9B5F-2BC65DAE4E9A}" destId="{4926E1AE-911E-4303-8481-BFFEF1B070FB}" srcOrd="6" destOrd="0" parTransId="{4F49715E-E01F-45AB-BFA5-71DDC55CD8DA}" sibTransId="{52746731-FFB8-4439-9B0D-29EA4BDC7489}"/>
    <dgm:cxn modelId="{E590AB62-2AF6-4903-B362-B5F5E5FB4074}" srcId="{0F69BBA3-1BCF-407D-9B5F-2BC65DAE4E9A}" destId="{D1FE4392-C79F-4522-A612-A006F444B1C8}" srcOrd="0" destOrd="0" parTransId="{BB9C476F-6023-4928-933A-11F3B4528C66}" sibTransId="{14B67A5A-13F6-4A8D-93D8-CF331C25D07C}"/>
    <dgm:cxn modelId="{491A22AF-5A00-4E52-A847-F0A611685AF6}" srcId="{633141DD-B4BA-4A95-A557-F87D0A07D7EB}" destId="{8B0742A2-C886-4D7F-BAC2-DDA896D71114}" srcOrd="0" destOrd="0" parTransId="{3A4242DB-6F8C-4769-A801-3599EDB85958}" sibTransId="{9A544BD3-F472-4629-8F7E-DFEA78D04B67}"/>
    <dgm:cxn modelId="{B1CF357B-3970-4CA2-BA79-5FF4B664F70F}" type="presOf" srcId="{5CCA1EFE-5226-466D-9FAD-0A19BED02895}" destId="{5D97AB21-BEE9-46E9-B1CF-B29CBD4E496A}" srcOrd="0" destOrd="3" presId="urn:microsoft.com/office/officeart/2005/8/layout/hList1"/>
    <dgm:cxn modelId="{673DBDD8-045A-4B2E-92E7-33406B5FFAB4}" srcId="{4C27D1DD-CF4C-4AEB-9B9F-2C1435E6C2EE}" destId="{739F9A7C-AC09-45B6-A48A-7907E75B3282}" srcOrd="8" destOrd="0" parTransId="{196F7805-1517-42C5-ACD4-E5CEDD28E175}" sibTransId="{44D516AF-E65B-4316-A91E-8D9E2EA39D2A}"/>
    <dgm:cxn modelId="{AC36AB38-99A1-46DF-9AF1-D60D3821BAB8}" type="presOf" srcId="{0B7DA104-103E-4CC1-82F2-7BEAD9DE3BF7}" destId="{5D97AB21-BEE9-46E9-B1CF-B29CBD4E496A}" srcOrd="0" destOrd="15" presId="urn:microsoft.com/office/officeart/2005/8/layout/hList1"/>
    <dgm:cxn modelId="{2332E98E-DB3C-4AC7-BA8C-8F373DF80251}" srcId="{633141DD-B4BA-4A95-A557-F87D0A07D7EB}" destId="{5187F79B-8526-4AC6-B78B-0B759231178E}" srcOrd="8" destOrd="0" parTransId="{3B2FF145-4995-4B8D-ABF1-EC77F2D3BE0A}" sibTransId="{4531AF8E-803B-4396-8005-59292A074C16}"/>
    <dgm:cxn modelId="{C27216BD-2986-4DCF-805A-77EE9E835BB8}" type="presOf" srcId="{489D3FE8-DE66-4ECE-B20B-AF27E0C81AF3}" destId="{2631981C-69C6-4A82-B5C4-1343BBA1D777}" srcOrd="0" destOrd="9" presId="urn:microsoft.com/office/officeart/2005/8/layout/hList1"/>
    <dgm:cxn modelId="{7EBA7A6D-7077-4EEE-B4F3-6194C074C8C6}" type="presOf" srcId="{4F3F4731-CE06-4512-B225-BA5C0A420F9E}" destId="{B7AD8D70-6089-4AAE-87E6-F7E21C3CE078}" srcOrd="0" destOrd="16" presId="urn:microsoft.com/office/officeart/2005/8/layout/hList1"/>
    <dgm:cxn modelId="{B82FDCE0-0FF2-4700-AEFD-3867C3087D5E}" srcId="{633141DD-B4BA-4A95-A557-F87D0A07D7EB}" destId="{6E0C6766-74F1-4E47-9414-ADA1270AB4C2}" srcOrd="4" destOrd="0" parTransId="{8E20F7BD-131B-462D-905F-70064D8DEA5A}" sibTransId="{E08A3EEA-5541-4C82-885E-E05E457FF268}"/>
    <dgm:cxn modelId="{51CEB88A-926E-4FB1-A221-33DF7588150A}" type="presOf" srcId="{3A62590E-6A1B-48C9-89E5-AEA8CFC1B648}" destId="{B7AD8D70-6089-4AAE-87E6-F7E21C3CE078}" srcOrd="0" destOrd="11" presId="urn:microsoft.com/office/officeart/2005/8/layout/hList1"/>
    <dgm:cxn modelId="{0A80CC34-2310-4E1E-A0D9-58B187F8E5AD}" srcId="{4C27D1DD-CF4C-4AEB-9B9F-2C1435E6C2EE}" destId="{74BE6002-4EF2-4269-A9AC-07AFDADB9648}" srcOrd="2" destOrd="0" parTransId="{6BCEF1C3-2202-45D6-BDAE-9B6D722426B8}" sibTransId="{2FF718EF-46BA-422E-8569-46C40DC96239}"/>
    <dgm:cxn modelId="{295C4FA0-8BC6-4B70-A3D0-DBEC57481F60}" srcId="{4C27D1DD-CF4C-4AEB-9B9F-2C1435E6C2EE}" destId="{0D568FA6-9507-4A95-BD73-ADDDE77C4193}" srcOrd="7" destOrd="0" parTransId="{FB738F52-B5B2-4E92-A8F0-50F97BA466DA}" sibTransId="{E0C40879-202C-4470-BAC4-8DAB8247DE5C}"/>
    <dgm:cxn modelId="{6B212CA5-AEBD-4DB1-9CD5-529BDC7BF9A6}" type="presOf" srcId="{9B955B24-5F31-4B7E-B312-142626A94D64}" destId="{B7AD8D70-6089-4AAE-87E6-F7E21C3CE078}" srcOrd="0" destOrd="1" presId="urn:microsoft.com/office/officeart/2005/8/layout/hList1"/>
    <dgm:cxn modelId="{BC4858E0-21C0-473F-ABB2-2BE2FD1925E4}" srcId="{0F69BBA3-1BCF-407D-9B5F-2BC65DAE4E9A}" destId="{B436E7EF-4449-4535-886E-E2954133F218}" srcOrd="12" destOrd="0" parTransId="{DB9FDD56-38EE-4806-AD5D-E6CFA986E648}" sibTransId="{9EE2AA2E-21BF-47E1-80CB-2DA6D898F139}"/>
    <dgm:cxn modelId="{D775D529-5E09-44AC-9144-478EC3A77DBB}" type="presOf" srcId="{739F9A7C-AC09-45B6-A48A-7907E75B3282}" destId="{A5C8936B-579D-4CB8-B37D-50F5EE5AFED4}" srcOrd="0" destOrd="8" presId="urn:microsoft.com/office/officeart/2005/8/layout/hList1"/>
    <dgm:cxn modelId="{59DB7D12-4FB8-43FD-96DE-3DB6BB23B020}" srcId="{919702CB-9F41-4CF3-8900-BCF58D266174}" destId="{4D55BBAD-3550-40B4-823B-99EE54456ABF}" srcOrd="15" destOrd="0" parTransId="{669E16AB-BE3B-4008-A7F8-004461C2309F}" sibTransId="{639441B3-40A8-4968-96BA-3B29F791A354}"/>
    <dgm:cxn modelId="{9281B9C1-979F-458F-B561-38B8D1903E33}" type="presOf" srcId="{4926E1AE-911E-4303-8481-BFFEF1B070FB}" destId="{2631981C-69C6-4A82-B5C4-1343BBA1D777}" srcOrd="0" destOrd="6" presId="urn:microsoft.com/office/officeart/2005/8/layout/hList1"/>
    <dgm:cxn modelId="{0BF51637-4AB4-4BBE-86DA-8B0201E7C1C8}" type="presOf" srcId="{C526BB36-6105-40B1-8AFC-EF38D521FDCC}" destId="{5D97AB21-BEE9-46E9-B1CF-B29CBD4E496A}" srcOrd="0" destOrd="1" presId="urn:microsoft.com/office/officeart/2005/8/layout/hList1"/>
    <dgm:cxn modelId="{CC695958-CF91-4350-B179-20B4732E48B1}" srcId="{919702CB-9F41-4CF3-8900-BCF58D266174}" destId="{3A62590E-6A1B-48C9-89E5-AEA8CFC1B648}" srcOrd="11" destOrd="0" parTransId="{B1584B0C-932E-4742-9E6F-E959A317AD5B}" sibTransId="{15142EC6-F4C6-42CB-8FD2-92A20FA42F32}"/>
    <dgm:cxn modelId="{3963384B-E42A-4E46-B08C-84B0822135FA}" type="presOf" srcId="{BFF568D2-EB27-4705-BC88-9BCCB6DFCCD2}" destId="{5D97AB21-BEE9-46E9-B1CF-B29CBD4E496A}" srcOrd="0" destOrd="13" presId="urn:microsoft.com/office/officeart/2005/8/layout/hList1"/>
    <dgm:cxn modelId="{6915FB17-01B5-40F3-8471-2B67D6CF34AC}" srcId="{919702CB-9F41-4CF3-8900-BCF58D266174}" destId="{4B1AF97B-702A-4DA6-B800-1A83997BE984}" srcOrd="18" destOrd="0" parTransId="{6C4B28F7-0F1F-4165-8BD9-F9C698290A51}" sibTransId="{23A6BCFE-7438-4026-84B6-4B4388DCF3C0}"/>
    <dgm:cxn modelId="{E489A905-4A35-4AD9-839F-115DC7BCEC5C}" srcId="{4C27D1DD-CF4C-4AEB-9B9F-2C1435E6C2EE}" destId="{F058D4E4-185A-4D77-ADD6-0E15B1247040}" srcOrd="0" destOrd="0" parTransId="{3047D811-6446-42E7-BF94-68C59BDD8C07}" sibTransId="{20E2FF12-0F2B-45C6-AEF9-DD15E895FDBA}"/>
    <dgm:cxn modelId="{665EE2AA-8B68-4FF3-B84D-9C6D1B14F1C9}" type="presOf" srcId="{68B26007-B8E1-4F7C-A475-694231FD8F39}" destId="{5D97AB21-BEE9-46E9-B1CF-B29CBD4E496A}" srcOrd="0" destOrd="14" presId="urn:microsoft.com/office/officeart/2005/8/layout/hList1"/>
    <dgm:cxn modelId="{3CAB5F75-8DB0-4D44-821A-BDFFFEE1C812}" type="presOf" srcId="{0EAA9C78-CC5E-4EC2-B1B6-B0A368BD11E7}" destId="{2631981C-69C6-4A82-B5C4-1343BBA1D777}" srcOrd="0" destOrd="5" presId="urn:microsoft.com/office/officeart/2005/8/layout/hList1"/>
    <dgm:cxn modelId="{1CFBE30D-6D39-4B41-8075-94CBD3B5C63A}" type="presOf" srcId="{68EDFEBD-793D-4F31-A921-68CE540F6F23}" destId="{2631981C-69C6-4A82-B5C4-1343BBA1D777}" srcOrd="0" destOrd="7" presId="urn:microsoft.com/office/officeart/2005/8/layout/hList1"/>
    <dgm:cxn modelId="{9E68D49A-6B02-43DE-8750-35B971AB004C}" srcId="{919702CB-9F41-4CF3-8900-BCF58D266174}" destId="{F1357851-C32C-422F-8560-6A027A799511}" srcOrd="0" destOrd="0" parTransId="{23975DB1-BCFD-4698-8AF0-546EA53DC170}" sibTransId="{7E6BD059-3892-403D-993D-671C09DD9BEC}"/>
    <dgm:cxn modelId="{080BEE6A-AF73-4C5C-995F-047AA1CE1C5C}" srcId="{E843752B-9EF3-4E9C-8EAD-4ADFF27DAE64}" destId="{4C27D1DD-CF4C-4AEB-9B9F-2C1435E6C2EE}" srcOrd="2" destOrd="0" parTransId="{770C5E3A-C530-4B9A-B181-05DFF32D89C2}" sibTransId="{51DABBA5-0B75-439B-8107-A08A18343C17}"/>
    <dgm:cxn modelId="{2FBAFA5A-71DF-4E08-9944-7D9E55E8B123}" type="presOf" srcId="{6E0C6766-74F1-4E47-9414-ADA1270AB4C2}" destId="{5D97AB21-BEE9-46E9-B1CF-B29CBD4E496A}" srcOrd="0" destOrd="4" presId="urn:microsoft.com/office/officeart/2005/8/layout/hList1"/>
    <dgm:cxn modelId="{9FE919A8-5005-422E-B88B-A75C471E8903}" type="presOf" srcId="{8B0742A2-C886-4D7F-BAC2-DDA896D71114}" destId="{5D97AB21-BEE9-46E9-B1CF-B29CBD4E496A}" srcOrd="0" destOrd="0" presId="urn:microsoft.com/office/officeart/2005/8/layout/hList1"/>
    <dgm:cxn modelId="{A7B96BFC-9BF8-4ADF-ABC5-7EF860902567}" type="presOf" srcId="{7C439081-BA06-4037-A7E7-9E518CF03CE7}" destId="{2631981C-69C6-4A82-B5C4-1343BBA1D777}" srcOrd="0" destOrd="13" presId="urn:microsoft.com/office/officeart/2005/8/layout/hList1"/>
    <dgm:cxn modelId="{32A85EFE-5918-4853-AB7F-4FA1DD7C7D57}" type="presOf" srcId="{FD2E067D-6797-4EBC-803F-67735E415F87}" destId="{5D97AB21-BEE9-46E9-B1CF-B29CBD4E496A}" srcOrd="0" destOrd="7" presId="urn:microsoft.com/office/officeart/2005/8/layout/hList1"/>
    <dgm:cxn modelId="{0C5441AF-FDB7-4A51-8502-B61945E6E1E1}" srcId="{633141DD-B4BA-4A95-A557-F87D0A07D7EB}" destId="{937DDBE3-64EA-442C-A96C-FFF8922DB236}" srcOrd="2" destOrd="0" parTransId="{80358274-7537-4CFB-A2C7-D41A7BA78BAD}" sibTransId="{436D5C71-A38C-47F7-A2CD-FFCF00FF2E25}"/>
    <dgm:cxn modelId="{443D81EE-7D8E-4889-913C-E2CC8FA3431D}" type="presOf" srcId="{8E9C720C-6ECF-45C4-A801-AF96B0F48B06}" destId="{2631981C-69C6-4A82-B5C4-1343BBA1D777}" srcOrd="0" destOrd="1" presId="urn:microsoft.com/office/officeart/2005/8/layout/hList1"/>
    <dgm:cxn modelId="{A605920B-EAC1-496D-878F-CE374F547869}" type="presOf" srcId="{B2A1A6E9-BDD9-4538-B421-DAB65F9862E1}" destId="{2631981C-69C6-4A82-B5C4-1343BBA1D777}" srcOrd="0" destOrd="4" presId="urn:microsoft.com/office/officeart/2005/8/layout/hList1"/>
    <dgm:cxn modelId="{F6917D03-6DD6-47BA-838C-5EAE2DB65D36}" srcId="{919702CB-9F41-4CF3-8900-BCF58D266174}" destId="{50D719E0-7581-4EB6-A93B-B3E19EEF4DCC}" srcOrd="3" destOrd="0" parTransId="{A51B2A31-D51E-49A1-88D8-8AF0223C2E29}" sibTransId="{8069BCB3-B43E-434C-AE15-49B80FC6BE07}"/>
    <dgm:cxn modelId="{B96B7829-AF93-4C09-8E4F-D87E8355C7FB}" type="presOf" srcId="{47516DF8-5FB5-4737-B177-16518D75BC5E}" destId="{5D97AB21-BEE9-46E9-B1CF-B29CBD4E496A}" srcOrd="0" destOrd="5" presId="urn:microsoft.com/office/officeart/2005/8/layout/hList1"/>
    <dgm:cxn modelId="{82D6C600-B8DB-4FAE-9D78-ECC261A3B646}" srcId="{919702CB-9F41-4CF3-8900-BCF58D266174}" destId="{9B955B24-5F31-4B7E-B312-142626A94D64}" srcOrd="1" destOrd="0" parTransId="{7E7CD1B8-2C2A-4F84-998A-3D20D052849E}" sibTransId="{FA741F04-4864-472B-8536-232FF943E4DE}"/>
    <dgm:cxn modelId="{62F4F30B-43A5-4A37-870D-24FAD6BDC38A}" srcId="{919702CB-9F41-4CF3-8900-BCF58D266174}" destId="{3A0B7D98-257E-4388-800A-5154868C0235}" srcOrd="2" destOrd="0" parTransId="{215B7BCB-A65B-4D06-812E-40EC93B8CF33}" sibTransId="{9E65AFED-53F4-4D55-9981-7ABF3DD444FD}"/>
    <dgm:cxn modelId="{FF6BC456-69A1-49F9-8093-95B28117CF44}" type="presOf" srcId="{D1FE4392-C79F-4522-A612-A006F444B1C8}" destId="{2631981C-69C6-4A82-B5C4-1343BBA1D777}" srcOrd="0" destOrd="0" presId="urn:microsoft.com/office/officeart/2005/8/layout/hList1"/>
    <dgm:cxn modelId="{FEFA068E-2EDA-4B68-B6C4-3DF58E0E2A8B}" type="presOf" srcId="{E74B1FD3-9D8F-418B-B55F-07D180AE94F7}" destId="{2631981C-69C6-4A82-B5C4-1343BBA1D777}" srcOrd="0" destOrd="10" presId="urn:microsoft.com/office/officeart/2005/8/layout/hList1"/>
    <dgm:cxn modelId="{A19667D0-2729-480C-8156-76AD3FA1FE99}" srcId="{633141DD-B4BA-4A95-A557-F87D0A07D7EB}" destId="{0B7DA104-103E-4CC1-82F2-7BEAD9DE3BF7}" srcOrd="15" destOrd="0" parTransId="{EAFE7EA1-E8BA-4F3C-AA6F-8195824913C5}" sibTransId="{BD64F939-051B-48C3-8A7A-35357CB86EFA}"/>
    <dgm:cxn modelId="{572C2E54-C156-4FCB-B2A6-F366F34A93F4}" type="presOf" srcId="{F3D0CA6E-052A-4E61-97F2-147316DFBA17}" destId="{B7AD8D70-6089-4AAE-87E6-F7E21C3CE078}" srcOrd="0" destOrd="17" presId="urn:microsoft.com/office/officeart/2005/8/layout/hList1"/>
    <dgm:cxn modelId="{AEC68E98-F4EF-47AB-BAC0-9BA65672073E}" srcId="{E843752B-9EF3-4E9C-8EAD-4ADFF27DAE64}" destId="{0F69BBA3-1BCF-407D-9B5F-2BC65DAE4E9A}" srcOrd="0" destOrd="0" parTransId="{0E9FC8BC-3AC3-4902-8FFF-B8AEA03D8A38}" sibTransId="{F54398F0-762A-40D0-A2B8-9C7291747CA5}"/>
    <dgm:cxn modelId="{F00F390F-83AE-4B76-9807-D441D86BADD1}" srcId="{0F69BBA3-1BCF-407D-9B5F-2BC65DAE4E9A}" destId="{489D3FE8-DE66-4ECE-B20B-AF27E0C81AF3}" srcOrd="9" destOrd="0" parTransId="{8777E818-45D6-4286-85B8-DCCAF652AF5A}" sibTransId="{73106EB9-2E65-4C2C-B4EC-E107B9541122}"/>
    <dgm:cxn modelId="{3C5A71FC-D25F-4713-9007-8C2A436E0713}" type="presOf" srcId="{919702CB-9F41-4CF3-8900-BCF58D266174}" destId="{9FC011F8-6F4B-4062-8D1C-FA0616A40C94}" srcOrd="0" destOrd="0" presId="urn:microsoft.com/office/officeart/2005/8/layout/hList1"/>
    <dgm:cxn modelId="{AB30C304-19F9-41A8-8C11-802569C48711}" type="presOf" srcId="{B098B82A-E3F4-4610-81EB-C1960240DA6A}" destId="{A5C8936B-579D-4CB8-B37D-50F5EE5AFED4}" srcOrd="0" destOrd="3" presId="urn:microsoft.com/office/officeart/2005/8/layout/hList1"/>
    <dgm:cxn modelId="{DFA53993-C2FD-4543-A351-069C8561EF3B}" type="presOf" srcId="{F058D4E4-185A-4D77-ADD6-0E15B1247040}" destId="{A5C8936B-579D-4CB8-B37D-50F5EE5AFED4}" srcOrd="0" destOrd="0" presId="urn:microsoft.com/office/officeart/2005/8/layout/hList1"/>
    <dgm:cxn modelId="{3EEFCDF7-8460-4B77-8CB6-1F7DC639D669}" type="presOf" srcId="{3A0B7D98-257E-4388-800A-5154868C0235}" destId="{B7AD8D70-6089-4AAE-87E6-F7E21C3CE078}" srcOrd="0" destOrd="2" presId="urn:microsoft.com/office/officeart/2005/8/layout/hList1"/>
    <dgm:cxn modelId="{B8C2F729-DAF8-409A-91F3-FF4B6FE5F513}" srcId="{919702CB-9F41-4CF3-8900-BCF58D266174}" destId="{DD299A2C-143E-47FA-8FCE-69CF3856346E}" srcOrd="10" destOrd="0" parTransId="{A9FDD58C-58AD-4C6D-8D1D-3D555D8C5978}" sibTransId="{8F563B49-5B94-493E-9094-9CDE0611E700}"/>
    <dgm:cxn modelId="{03658C74-41E5-46CD-8BA9-BEF1E11BDFA5}" srcId="{633141DD-B4BA-4A95-A557-F87D0A07D7EB}" destId="{45ACAD13-0CEC-46F6-B673-4EAC3A480B07}" srcOrd="12" destOrd="0" parTransId="{9DD9D4A9-3703-4586-AC6C-7B171A2DFC6A}" sibTransId="{4FF44C80-1A7D-4A44-A5FC-E3CBB5352DC7}"/>
    <dgm:cxn modelId="{F449B6EC-5DBE-4273-804D-305F0CA03481}" type="presOf" srcId="{DD299A2C-143E-47FA-8FCE-69CF3856346E}" destId="{B7AD8D70-6089-4AAE-87E6-F7E21C3CE078}" srcOrd="0" destOrd="10" presId="urn:microsoft.com/office/officeart/2005/8/layout/hList1"/>
    <dgm:cxn modelId="{B0F79B19-F330-468C-B0F4-3BD50753D7EF}" type="presOf" srcId="{544B246E-85CD-48C5-BAB9-613C54FAC760}" destId="{B7AD8D70-6089-4AAE-87E6-F7E21C3CE078}" srcOrd="0" destOrd="12" presId="urn:microsoft.com/office/officeart/2005/8/layout/hList1"/>
    <dgm:cxn modelId="{7238B10B-0FA9-4E2A-8A8E-F264AED9C107}" srcId="{919702CB-9F41-4CF3-8900-BCF58D266174}" destId="{4C3470CF-CB4B-4A44-A882-7CAF754CC436}" srcOrd="8" destOrd="0" parTransId="{CF258268-0BC0-4E68-8F77-91E588587F43}" sibTransId="{A354155A-CFD5-467F-A8A1-F827DDE572D2}"/>
    <dgm:cxn modelId="{D8C5C468-C9F2-413F-B4CE-D4315D659D25}" srcId="{0F69BBA3-1BCF-407D-9B5F-2BC65DAE4E9A}" destId="{7C439081-BA06-4037-A7E7-9E518CF03CE7}" srcOrd="13" destOrd="0" parTransId="{39C74D6E-4FA4-4C39-8C7E-C4A899D0297D}" sibTransId="{9937AEA8-B6D3-438F-AD34-4C2146500FF0}"/>
    <dgm:cxn modelId="{69C54D8E-A95A-4138-BE67-56811AFC47D0}" srcId="{0F69BBA3-1BCF-407D-9B5F-2BC65DAE4E9A}" destId="{68EDFEBD-793D-4F31-A921-68CE540F6F23}" srcOrd="7" destOrd="0" parTransId="{742FB672-B9A6-458C-8395-C0C009231275}" sibTransId="{4FDFA9F8-D5AC-40C0-95E1-54746BA6BCA0}"/>
    <dgm:cxn modelId="{B86C940F-DDEF-4C79-81B8-B95E3394125A}" type="presOf" srcId="{5187F79B-8526-4AC6-B78B-0B759231178E}" destId="{5D97AB21-BEE9-46E9-B1CF-B29CBD4E496A}" srcOrd="0" destOrd="8" presId="urn:microsoft.com/office/officeart/2005/8/layout/hList1"/>
    <dgm:cxn modelId="{D652D2BC-2FEB-4C81-B45F-B3829B6866BD}" srcId="{919702CB-9F41-4CF3-8900-BCF58D266174}" destId="{25A35A83-BA1A-41B2-8F68-DD29919EFEE8}" srcOrd="13" destOrd="0" parTransId="{4E4051BC-0F20-487C-939F-505A0E554929}" sibTransId="{B9B6334D-E347-420B-8A9B-738C664C7D69}"/>
    <dgm:cxn modelId="{CA0148D9-7DBF-4924-A16B-DE2F197F68D0}" type="presOf" srcId="{25A35A83-BA1A-41B2-8F68-DD29919EFEE8}" destId="{B7AD8D70-6089-4AAE-87E6-F7E21C3CE078}" srcOrd="0" destOrd="13" presId="urn:microsoft.com/office/officeart/2005/8/layout/hList1"/>
    <dgm:cxn modelId="{5D23FB03-C762-4207-9C24-5AC7B1460E77}" type="presOf" srcId="{633141DD-B4BA-4A95-A557-F87D0A07D7EB}" destId="{035B6E20-239F-4B56-9C08-00F561850A30}" srcOrd="0" destOrd="0" presId="urn:microsoft.com/office/officeart/2005/8/layout/hList1"/>
    <dgm:cxn modelId="{7C6464D7-E26B-43C1-995A-5926A5D08125}" type="presOf" srcId="{45ACAD13-0CEC-46F6-B673-4EAC3A480B07}" destId="{5D97AB21-BEE9-46E9-B1CF-B29CBD4E496A}" srcOrd="0" destOrd="12" presId="urn:microsoft.com/office/officeart/2005/8/layout/hList1"/>
    <dgm:cxn modelId="{43E9C4F3-3551-4490-B97C-7FA5B19CC0A0}" type="presParOf" srcId="{7C3E97E6-4E0D-4110-84CA-7547523929FD}" destId="{2427A713-E731-4377-A9E1-A42B6A78B29C}" srcOrd="0" destOrd="0" presId="urn:microsoft.com/office/officeart/2005/8/layout/hList1"/>
    <dgm:cxn modelId="{2F6DC24F-DB8C-40D7-BB2E-0D63B97126B6}" type="presParOf" srcId="{2427A713-E731-4377-A9E1-A42B6A78B29C}" destId="{4BED53FF-0B8C-4C3D-857B-4F349D5CE08A}" srcOrd="0" destOrd="0" presId="urn:microsoft.com/office/officeart/2005/8/layout/hList1"/>
    <dgm:cxn modelId="{B909F7D0-097D-46FD-8343-4367F7291B54}" type="presParOf" srcId="{2427A713-E731-4377-A9E1-A42B6A78B29C}" destId="{2631981C-69C6-4A82-B5C4-1343BBA1D777}" srcOrd="1" destOrd="0" presId="urn:microsoft.com/office/officeart/2005/8/layout/hList1"/>
    <dgm:cxn modelId="{608C4DFB-8648-4A57-8842-1E4BB3506CB9}" type="presParOf" srcId="{7C3E97E6-4E0D-4110-84CA-7547523929FD}" destId="{0CD126F9-F55F-4C11-9306-AC98E64B4AC1}" srcOrd="1" destOrd="0" presId="urn:microsoft.com/office/officeart/2005/8/layout/hList1"/>
    <dgm:cxn modelId="{8CC7D0B9-86A2-4265-B0CA-E3BCCE108CB4}" type="presParOf" srcId="{7C3E97E6-4E0D-4110-84CA-7547523929FD}" destId="{6F189C64-900C-4CF6-8BA8-FB2BBD61800F}" srcOrd="2" destOrd="0" presId="urn:microsoft.com/office/officeart/2005/8/layout/hList1"/>
    <dgm:cxn modelId="{DD62F30C-961C-4BB2-9DDB-69C3BEFA5556}" type="presParOf" srcId="{6F189C64-900C-4CF6-8BA8-FB2BBD61800F}" destId="{9FC011F8-6F4B-4062-8D1C-FA0616A40C94}" srcOrd="0" destOrd="0" presId="urn:microsoft.com/office/officeart/2005/8/layout/hList1"/>
    <dgm:cxn modelId="{0A986DC3-6485-4F03-903B-A2E85386ADAB}" type="presParOf" srcId="{6F189C64-900C-4CF6-8BA8-FB2BBD61800F}" destId="{B7AD8D70-6089-4AAE-87E6-F7E21C3CE078}" srcOrd="1" destOrd="0" presId="urn:microsoft.com/office/officeart/2005/8/layout/hList1"/>
    <dgm:cxn modelId="{5B767612-B3D4-4646-AD79-4726E8235D55}" type="presParOf" srcId="{7C3E97E6-4E0D-4110-84CA-7547523929FD}" destId="{0444E165-EC06-4B96-AEF4-56393F3EE6D1}" srcOrd="3" destOrd="0" presId="urn:microsoft.com/office/officeart/2005/8/layout/hList1"/>
    <dgm:cxn modelId="{CE47B835-478B-452B-B38F-72E04A537F85}" type="presParOf" srcId="{7C3E97E6-4E0D-4110-84CA-7547523929FD}" destId="{8576D592-E72C-4A92-9D4C-337298A73AA2}" srcOrd="4" destOrd="0" presId="urn:microsoft.com/office/officeart/2005/8/layout/hList1"/>
    <dgm:cxn modelId="{1707D2D9-4DE4-48B9-A506-50884E435D43}" type="presParOf" srcId="{8576D592-E72C-4A92-9D4C-337298A73AA2}" destId="{D0504B25-443A-4440-9329-516CAC80E398}" srcOrd="0" destOrd="0" presId="urn:microsoft.com/office/officeart/2005/8/layout/hList1"/>
    <dgm:cxn modelId="{8CB933C2-B864-43AB-9AA6-1D869B020D10}" type="presParOf" srcId="{8576D592-E72C-4A92-9D4C-337298A73AA2}" destId="{A5C8936B-579D-4CB8-B37D-50F5EE5AFED4}" srcOrd="1" destOrd="0" presId="urn:microsoft.com/office/officeart/2005/8/layout/hList1"/>
    <dgm:cxn modelId="{AA836960-F87C-4C29-B762-4D03E8C67961}" type="presParOf" srcId="{7C3E97E6-4E0D-4110-84CA-7547523929FD}" destId="{AD6D3F40-1DED-49A0-8C94-9EB72D625232}" srcOrd="5" destOrd="0" presId="urn:microsoft.com/office/officeart/2005/8/layout/hList1"/>
    <dgm:cxn modelId="{2F3E4F40-E19F-4025-93ED-694CB0BC4CB7}" type="presParOf" srcId="{7C3E97E6-4E0D-4110-84CA-7547523929FD}" destId="{06A18C38-346A-4505-B50A-B5FAA3D44AB6}" srcOrd="6" destOrd="0" presId="urn:microsoft.com/office/officeart/2005/8/layout/hList1"/>
    <dgm:cxn modelId="{18A7E3F8-1086-469F-9291-076449276BCC}" type="presParOf" srcId="{06A18C38-346A-4505-B50A-B5FAA3D44AB6}" destId="{035B6E20-239F-4B56-9C08-00F561850A30}" srcOrd="0" destOrd="0" presId="urn:microsoft.com/office/officeart/2005/8/layout/hList1"/>
    <dgm:cxn modelId="{CACA8598-A861-418E-AD5B-7361B8F753EA}" type="presParOf" srcId="{06A18C38-346A-4505-B50A-B5FAA3D44AB6}" destId="{5D97AB21-BEE9-46E9-B1CF-B29CBD4E496A}"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ED53FF-0B8C-4C3D-857B-4F349D5CE08A}">
      <dsp:nvSpPr>
        <dsp:cNvPr id="0" name=""/>
        <dsp:cNvSpPr/>
      </dsp:nvSpPr>
      <dsp:spPr>
        <a:xfrm>
          <a:off x="2244" y="188271"/>
          <a:ext cx="1349482" cy="288000"/>
        </a:xfrm>
        <a:prstGeom prst="rect">
          <a:avLst/>
        </a:prstGeom>
        <a:solidFill>
          <a:srgbClr val="C0504D">
            <a:hueOff val="0"/>
            <a:satOff val="0"/>
            <a:lumOff val="0"/>
            <a:alphaOff val="0"/>
          </a:srgbClr>
        </a:solidFill>
        <a:ln w="25400" cap="flat" cmpd="sng" algn="ctr">
          <a:solidFill>
            <a:srgbClr val="C0504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CA" sz="1000" kern="1200">
              <a:solidFill>
                <a:sysClr val="window" lastClr="FFFFFF"/>
              </a:solidFill>
              <a:latin typeface="Calibri"/>
              <a:ea typeface="+mn-ea"/>
              <a:cs typeface="+mn-cs"/>
            </a:rPr>
            <a:t>Semester One</a:t>
          </a:r>
        </a:p>
      </dsp:txBody>
      <dsp:txXfrm>
        <a:off x="2244" y="188271"/>
        <a:ext cx="1349482" cy="288000"/>
      </dsp:txXfrm>
    </dsp:sp>
    <dsp:sp modelId="{2631981C-69C6-4A82-B5C4-1343BBA1D777}">
      <dsp:nvSpPr>
        <dsp:cNvPr id="0" name=""/>
        <dsp:cNvSpPr/>
      </dsp:nvSpPr>
      <dsp:spPr>
        <a:xfrm>
          <a:off x="2244" y="476271"/>
          <a:ext cx="1349482" cy="4529249"/>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Preparing for Welding Processes &amp; Practice (15) *</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Welding Fundamentals  I (30) </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Welding Processes and Practices  (45)</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Prints &amp; Drafting (30)</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Trade Calculations I (45)</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Health &amp; Safety (45) *</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GNED 14 Environmental Issues for Industry (45)</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COMP 370 Computer Skills in Trades (30)</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COMM 166 Communications (37)</a:t>
          </a: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r"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r"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Semester Total: 322</a:t>
          </a: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dsp:txBody>
      <dsp:txXfrm>
        <a:off x="2244" y="476271"/>
        <a:ext cx="1349482" cy="4529249"/>
      </dsp:txXfrm>
    </dsp:sp>
    <dsp:sp modelId="{9FC011F8-6F4B-4062-8D1C-FA0616A40C94}">
      <dsp:nvSpPr>
        <dsp:cNvPr id="0" name=""/>
        <dsp:cNvSpPr/>
      </dsp:nvSpPr>
      <dsp:spPr>
        <a:xfrm>
          <a:off x="1540654" y="188271"/>
          <a:ext cx="1349482" cy="288000"/>
        </a:xfrm>
        <a:prstGeom prst="rect">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CA" sz="1000" kern="1200">
              <a:solidFill>
                <a:sysClr val="window" lastClr="FFFFFF"/>
              </a:solidFill>
              <a:latin typeface="Calibri"/>
              <a:ea typeface="+mn-ea"/>
              <a:cs typeface="+mn-cs"/>
            </a:rPr>
            <a:t>Semester Two</a:t>
          </a:r>
        </a:p>
      </dsp:txBody>
      <dsp:txXfrm>
        <a:off x="1540654" y="188271"/>
        <a:ext cx="1349482" cy="288000"/>
      </dsp:txXfrm>
    </dsp:sp>
    <dsp:sp modelId="{B7AD8D70-6089-4AAE-87E6-F7E21C3CE078}">
      <dsp:nvSpPr>
        <dsp:cNvPr id="0" name=""/>
        <dsp:cNvSpPr/>
      </dsp:nvSpPr>
      <dsp:spPr>
        <a:xfrm>
          <a:off x="1540654" y="476271"/>
          <a:ext cx="1349482" cy="4529249"/>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Applied Blueprint Reading for Welders (45)</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Welding Fundamentals II (30)</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SMAW I (90) </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GMAW I (75)</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GTAW I  (45)</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Trade Calculations II (45)</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Skilled Trades Portfolio Development (15)</a:t>
          </a:r>
        </a:p>
        <a:p>
          <a:pPr marL="57150" lvl="1" indent="-57150" algn="l" defTabSz="444500">
            <a:lnSpc>
              <a:spcPct val="90000"/>
            </a:lnSpc>
            <a:spcBef>
              <a:spcPct val="0"/>
            </a:spcBef>
            <a:spcAft>
              <a:spcPct val="15000"/>
            </a:spcAft>
            <a:buChar char="••"/>
          </a:pPr>
          <a:endParaRPr lang="en-CA" sz="1000" kern="1200">
            <a:solidFill>
              <a:srgbClr val="FF0000"/>
            </a:solidFill>
            <a:latin typeface="Calibri"/>
            <a:ea typeface="+mn-ea"/>
            <a:cs typeface="+mn-cs"/>
          </a:endParaRPr>
        </a:p>
        <a:p>
          <a:pPr marL="57150" lvl="1" indent="-57150" algn="l" defTabSz="444500">
            <a:lnSpc>
              <a:spcPct val="90000"/>
            </a:lnSpc>
            <a:spcBef>
              <a:spcPct val="0"/>
            </a:spcBef>
            <a:spcAft>
              <a:spcPct val="15000"/>
            </a:spcAft>
            <a:buChar char="••"/>
          </a:pPr>
          <a:endParaRPr lang="en-CA" sz="1000" kern="1200">
            <a:solidFill>
              <a:srgbClr val="FF0000"/>
            </a:solidFill>
            <a:latin typeface="Calibri"/>
            <a:ea typeface="+mn-ea"/>
            <a:cs typeface="+mn-cs"/>
          </a:endParaRP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Semester Total: 345</a:t>
          </a:r>
          <a:endParaRPr lang="en-CA" sz="1000" kern="1200">
            <a:solidFill>
              <a:srgbClr val="FF0000"/>
            </a:solidFill>
            <a:latin typeface="Calibri"/>
            <a:ea typeface="+mn-ea"/>
            <a:cs typeface="+mn-cs"/>
          </a:endParaRP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Total Program Hours:  667</a:t>
          </a:r>
        </a:p>
        <a:p>
          <a:pPr marL="57150" lvl="1" indent="-57150" algn="l" defTabSz="444500">
            <a:lnSpc>
              <a:spcPct val="90000"/>
            </a:lnSpc>
            <a:spcBef>
              <a:spcPct val="0"/>
            </a:spcBef>
            <a:spcAft>
              <a:spcPct val="15000"/>
            </a:spcAft>
            <a:buChar char="••"/>
          </a:pPr>
          <a:endParaRPr lang="en-CA" sz="1000" b="1"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b="1"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b="1"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b="1"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b="1"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b="1"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b="1"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r>
            <a:rPr lang="en-CA" sz="1000" b="1" kern="1200">
              <a:solidFill>
                <a:sysClr val="windowText" lastClr="000000">
                  <a:hueOff val="0"/>
                  <a:satOff val="0"/>
                  <a:lumOff val="0"/>
                  <a:alphaOff val="0"/>
                </a:sysClr>
              </a:solidFill>
              <a:latin typeface="Calibri"/>
              <a:ea typeface="+mn-ea"/>
              <a:cs typeface="+mn-cs"/>
            </a:rPr>
            <a:t>Exit with Ontario College Certificate in Welding Techniques </a:t>
          </a:r>
        </a:p>
      </dsp:txBody>
      <dsp:txXfrm>
        <a:off x="1540654" y="476271"/>
        <a:ext cx="1349482" cy="4529249"/>
      </dsp:txXfrm>
    </dsp:sp>
    <dsp:sp modelId="{D0504B25-443A-4440-9329-516CAC80E398}">
      <dsp:nvSpPr>
        <dsp:cNvPr id="0" name=""/>
        <dsp:cNvSpPr/>
      </dsp:nvSpPr>
      <dsp:spPr>
        <a:xfrm>
          <a:off x="3079065" y="188271"/>
          <a:ext cx="1349482" cy="288000"/>
        </a:xfrm>
        <a:prstGeom prst="rect">
          <a:avLst/>
        </a:prstGeom>
        <a:solidFill>
          <a:srgbClr val="8064A2">
            <a:hueOff val="0"/>
            <a:satOff val="0"/>
            <a:lumOff val="0"/>
            <a:alphaOff val="0"/>
          </a:srgbClr>
        </a:solidFill>
        <a:ln w="25400" cap="flat" cmpd="sng" algn="ctr">
          <a:solidFill>
            <a:srgbClr val="8064A2">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CA" sz="1000" kern="1200">
              <a:solidFill>
                <a:sysClr val="window" lastClr="FFFFFF"/>
              </a:solidFill>
              <a:latin typeface="Calibri"/>
              <a:ea typeface="+mn-ea"/>
              <a:cs typeface="+mn-cs"/>
            </a:rPr>
            <a:t>Semester  Three</a:t>
          </a:r>
        </a:p>
      </dsp:txBody>
      <dsp:txXfrm>
        <a:off x="3079065" y="188271"/>
        <a:ext cx="1349482" cy="288000"/>
      </dsp:txXfrm>
    </dsp:sp>
    <dsp:sp modelId="{A5C8936B-579D-4CB8-B37D-50F5EE5AFED4}">
      <dsp:nvSpPr>
        <dsp:cNvPr id="0" name=""/>
        <dsp:cNvSpPr/>
      </dsp:nvSpPr>
      <dsp:spPr>
        <a:xfrm>
          <a:off x="3079065" y="476271"/>
          <a:ext cx="1349482" cy="4529249"/>
        </a:xfrm>
        <a:prstGeom prst="rect">
          <a:avLst/>
        </a:prstGeo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Layout and Fitting Practices (30) </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Welding Fundamentals </a:t>
          </a:r>
          <a:r>
            <a:rPr lang="en-CA" sz="1000" kern="1200">
              <a:solidFill>
                <a:sysClr val="windowText" lastClr="000000"/>
              </a:solidFill>
              <a:latin typeface="Calibri"/>
              <a:ea typeface="+mn-ea"/>
              <a:cs typeface="+mn-cs"/>
            </a:rPr>
            <a:t>III (45) </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SMAW II  (90)</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GMAW   II (45)</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GTAW II (45)</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GNED -ORGB 2 Career Essentials (45) </a:t>
          </a: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Choice GNED (45)</a:t>
          </a: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Semester Total: 345</a:t>
          </a:r>
        </a:p>
      </dsp:txBody>
      <dsp:txXfrm>
        <a:off x="3079065" y="476271"/>
        <a:ext cx="1349482" cy="4529249"/>
      </dsp:txXfrm>
    </dsp:sp>
    <dsp:sp modelId="{035B6E20-239F-4B56-9C08-00F561850A30}">
      <dsp:nvSpPr>
        <dsp:cNvPr id="0" name=""/>
        <dsp:cNvSpPr/>
      </dsp:nvSpPr>
      <dsp:spPr>
        <a:xfrm>
          <a:off x="4617475" y="188271"/>
          <a:ext cx="1349482" cy="288000"/>
        </a:xfrm>
        <a:prstGeom prst="rect">
          <a:avLst/>
        </a:prstGeom>
        <a:solidFill>
          <a:srgbClr val="4BACC6">
            <a:hueOff val="0"/>
            <a:satOff val="0"/>
            <a:lumOff val="0"/>
            <a:alphaOff val="0"/>
          </a:srgb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CA" sz="1000" kern="1200">
              <a:solidFill>
                <a:sysClr val="window" lastClr="FFFFFF"/>
              </a:solidFill>
              <a:latin typeface="Calibri"/>
              <a:ea typeface="+mn-ea"/>
              <a:cs typeface="+mn-cs"/>
            </a:rPr>
            <a:t>Semester Four</a:t>
          </a:r>
        </a:p>
      </dsp:txBody>
      <dsp:txXfrm>
        <a:off x="4617475" y="188271"/>
        <a:ext cx="1349482" cy="288000"/>
      </dsp:txXfrm>
    </dsp:sp>
    <dsp:sp modelId="{5D97AB21-BEE9-46E9-B1CF-B29CBD4E496A}">
      <dsp:nvSpPr>
        <dsp:cNvPr id="0" name=""/>
        <dsp:cNvSpPr/>
      </dsp:nvSpPr>
      <dsp:spPr>
        <a:xfrm>
          <a:off x="4617475" y="476271"/>
          <a:ext cx="1349482" cy="4529249"/>
        </a:xfrm>
        <a:prstGeom prst="rect">
          <a:avLst/>
        </a:prstGeo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Applied Layout &amp; Fabrication (60)</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Welding Fundamentals IV (30) </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SMAW III (60)</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GMAW  III (45)</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GTAW III  (45)</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Developing Entrepreneurial Skills in the Trades (30)</a:t>
          </a: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Project Management (15)</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NEW Managing Welding Projects (30)</a:t>
          </a:r>
          <a:endParaRPr lang="en-CA" sz="1000" kern="1200">
            <a:solidFill>
              <a:srgbClr val="FF0000"/>
            </a:solidFill>
            <a:latin typeface="Calibri"/>
            <a:ea typeface="+mn-ea"/>
            <a:cs typeface="+mn-cs"/>
          </a:endParaRPr>
        </a:p>
        <a:p>
          <a:pPr marL="57150" lvl="1" indent="-57150" algn="l" defTabSz="444500">
            <a:lnSpc>
              <a:spcPct val="90000"/>
            </a:lnSpc>
            <a:spcBef>
              <a:spcPct val="0"/>
            </a:spcBef>
            <a:spcAft>
              <a:spcPct val="15000"/>
            </a:spcAft>
            <a:buChar char="••"/>
          </a:pPr>
          <a:r>
            <a:rPr lang="en-CA" sz="1000" kern="1200">
              <a:solidFill>
                <a:srgbClr val="FF0000"/>
              </a:solidFill>
              <a:latin typeface="Calibri"/>
              <a:ea typeface="+mn-ea"/>
              <a:cs typeface="+mn-cs"/>
            </a:rPr>
            <a:t>NEW Advanced Skilled Trades  Portfolio Development  (15)</a:t>
          </a: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r"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Semester Total: 330</a:t>
          </a:r>
        </a:p>
        <a:p>
          <a:pPr marL="57150" lvl="1" indent="-57150" algn="l" defTabSz="444500">
            <a:lnSpc>
              <a:spcPct val="90000"/>
            </a:lnSpc>
            <a:spcBef>
              <a:spcPct val="0"/>
            </a:spcBef>
            <a:spcAft>
              <a:spcPct val="15000"/>
            </a:spcAft>
            <a:buChar char="••"/>
          </a:pPr>
          <a:r>
            <a:rPr lang="en-CA" sz="1000" kern="1200">
              <a:solidFill>
                <a:sysClr val="windowText" lastClr="000000">
                  <a:hueOff val="0"/>
                  <a:satOff val="0"/>
                  <a:lumOff val="0"/>
                  <a:alphaOff val="0"/>
                </a:sysClr>
              </a:solidFill>
              <a:latin typeface="Calibri"/>
              <a:ea typeface="+mn-ea"/>
              <a:cs typeface="+mn-cs"/>
            </a:rPr>
            <a:t>Total Program Hours 1342</a:t>
          </a: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a:p>
          <a:pPr marL="57150" lvl="1" indent="-57150" algn="l" defTabSz="444500">
            <a:lnSpc>
              <a:spcPct val="90000"/>
            </a:lnSpc>
            <a:spcBef>
              <a:spcPct val="0"/>
            </a:spcBef>
            <a:spcAft>
              <a:spcPct val="15000"/>
            </a:spcAft>
            <a:buChar char="••"/>
          </a:pPr>
          <a:r>
            <a:rPr lang="en-CA" sz="1000" b="1" kern="1200">
              <a:solidFill>
                <a:sysClr val="windowText" lastClr="000000">
                  <a:hueOff val="0"/>
                  <a:satOff val="0"/>
                  <a:lumOff val="0"/>
                  <a:alphaOff val="0"/>
                </a:sysClr>
              </a:solidFill>
              <a:latin typeface="Calibri"/>
              <a:ea typeface="+mn-ea"/>
              <a:cs typeface="+mn-cs"/>
            </a:rPr>
            <a:t>Exit with Ontario College Diploma in Welding  &amp; Fabrication Technician </a:t>
          </a:r>
        </a:p>
        <a:p>
          <a:pPr marL="57150" lvl="1" indent="-57150" algn="l" defTabSz="444500">
            <a:lnSpc>
              <a:spcPct val="90000"/>
            </a:lnSpc>
            <a:spcBef>
              <a:spcPct val="0"/>
            </a:spcBef>
            <a:spcAft>
              <a:spcPct val="15000"/>
            </a:spcAft>
            <a:buChar char="••"/>
          </a:pPr>
          <a:endParaRPr lang="en-CA" sz="1000" kern="1200">
            <a:solidFill>
              <a:sysClr val="windowText" lastClr="000000">
                <a:hueOff val="0"/>
                <a:satOff val="0"/>
                <a:lumOff val="0"/>
                <a:alphaOff val="0"/>
              </a:sysClr>
            </a:solidFill>
            <a:latin typeface="Calibri"/>
            <a:ea typeface="+mn-ea"/>
            <a:cs typeface="+mn-cs"/>
          </a:endParaRPr>
        </a:p>
      </dsp:txBody>
      <dsp:txXfrm>
        <a:off x="4617475" y="476271"/>
        <a:ext cx="1349482" cy="452924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1FEF7-B929-431D-8471-3EC0D8FA7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4B70F319</Template>
  <TotalTime>8</TotalTime>
  <Pages>37</Pages>
  <Words>10700</Words>
  <Characters>60994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71551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Ann Drennan</cp:lastModifiedBy>
  <cp:revision>5</cp:revision>
  <cp:lastPrinted>2013-04-24T13:24:00Z</cp:lastPrinted>
  <dcterms:created xsi:type="dcterms:W3CDTF">2013-04-26T13:54:00Z</dcterms:created>
  <dcterms:modified xsi:type="dcterms:W3CDTF">2013-05-01T21:03:00Z</dcterms:modified>
</cp:coreProperties>
</file>