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4A" w:rsidRDefault="0095494A" w:rsidP="00F53392">
      <w:pPr>
        <w:pStyle w:val="Title"/>
        <w:rPr>
          <w:rFonts w:ascii="Arial" w:hAnsi="Arial" w:cs="Arial"/>
          <w:b/>
          <w:szCs w:val="24"/>
        </w:rPr>
      </w:pPr>
    </w:p>
    <w:p w:rsidR="0095494A" w:rsidRDefault="0095494A" w:rsidP="00F53392">
      <w:pPr>
        <w:pStyle w:val="Title"/>
        <w:rPr>
          <w:rFonts w:ascii="Arial" w:hAnsi="Arial" w:cs="Arial"/>
          <w:b/>
          <w:szCs w:val="24"/>
          <w:u w:val="single"/>
        </w:rPr>
      </w:pPr>
      <w:r w:rsidRPr="00F53392">
        <w:rPr>
          <w:rFonts w:ascii="Arial" w:hAnsi="Arial" w:cs="Arial"/>
          <w:b/>
          <w:szCs w:val="24"/>
          <w:u w:val="single"/>
        </w:rPr>
        <w:t xml:space="preserve">Curriculum Renewal: Analysis and Action Plan </w:t>
      </w:r>
    </w:p>
    <w:p w:rsidR="006A7C38" w:rsidRPr="00F53392" w:rsidRDefault="006A7C38" w:rsidP="00F53392">
      <w:pPr>
        <w:pStyle w:val="Title"/>
        <w:rPr>
          <w:rFonts w:ascii="Arial" w:hAnsi="Arial" w:cs="Arial"/>
          <w:b/>
          <w:szCs w:val="24"/>
          <w:u w:val="single"/>
        </w:rPr>
      </w:pPr>
      <w:r>
        <w:rPr>
          <w:rFonts w:ascii="Arial" w:hAnsi="Arial" w:cs="Arial"/>
          <w:b/>
          <w:szCs w:val="24"/>
          <w:u w:val="single"/>
        </w:rPr>
        <w:t xml:space="preserve">Massage Therapy </w:t>
      </w:r>
    </w:p>
    <w:p w:rsidR="0095494A" w:rsidRDefault="006A7C38" w:rsidP="00F53392">
      <w:pPr>
        <w:pStyle w:val="Title"/>
        <w:rPr>
          <w:rFonts w:ascii="Arial" w:hAnsi="Arial" w:cs="Arial"/>
          <w:b/>
          <w:szCs w:val="24"/>
          <w:u w:val="single"/>
        </w:rPr>
      </w:pPr>
      <w:r>
        <w:rPr>
          <w:rFonts w:ascii="Arial" w:hAnsi="Arial" w:cs="Arial"/>
          <w:b/>
          <w:szCs w:val="24"/>
          <w:u w:val="single"/>
        </w:rPr>
        <w:t>Program Name: March 1, 2012</w:t>
      </w:r>
    </w:p>
    <w:p w:rsidR="0095494A" w:rsidRPr="00F53392" w:rsidRDefault="0095494A" w:rsidP="00F53392">
      <w:pPr>
        <w:pStyle w:val="Title"/>
        <w:rPr>
          <w:rFonts w:ascii="Arial" w:hAnsi="Arial" w:cs="Arial"/>
          <w:b/>
          <w:szCs w:val="24"/>
          <w:u w:val="singl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95494A" w:rsidRPr="00DC1597" w:rsidTr="00006694">
        <w:tc>
          <w:tcPr>
            <w:tcW w:w="9180" w:type="dxa"/>
            <w:shd w:val="clear" w:color="auto" w:fill="C0C0C0"/>
            <w:tcMar>
              <w:top w:w="113" w:type="dxa"/>
              <w:bottom w:w="113" w:type="dxa"/>
            </w:tcMar>
          </w:tcPr>
          <w:p w:rsidR="0095494A" w:rsidRPr="00006694" w:rsidRDefault="0095494A" w:rsidP="00006694">
            <w:pPr>
              <w:pStyle w:val="Title"/>
              <w:shd w:val="clear" w:color="auto" w:fill="C0C0C0"/>
              <w:jc w:val="left"/>
              <w:rPr>
                <w:rFonts w:ascii="Arial" w:hAnsi="Arial" w:cs="Arial"/>
                <w:b/>
                <w:sz w:val="22"/>
                <w:szCs w:val="22"/>
                <w:lang w:eastAsia="en-CA"/>
              </w:rPr>
            </w:pPr>
            <w:r w:rsidRPr="00006694">
              <w:rPr>
                <w:rFonts w:ascii="Arial" w:hAnsi="Arial" w:cs="Arial"/>
                <w:b/>
                <w:sz w:val="22"/>
                <w:szCs w:val="22"/>
                <w:lang w:eastAsia="en-CA"/>
              </w:rPr>
              <w:t>Curriculum Renewal: Analysis and Action Plan Template</w:t>
            </w:r>
          </w:p>
          <w:p w:rsidR="0095494A" w:rsidRPr="00006694" w:rsidRDefault="0095494A" w:rsidP="00006694">
            <w:pPr>
              <w:pStyle w:val="Title"/>
              <w:shd w:val="clear" w:color="auto" w:fill="C0C0C0"/>
              <w:jc w:val="left"/>
              <w:rPr>
                <w:rFonts w:ascii="Arial" w:hAnsi="Arial" w:cs="Arial"/>
                <w:b/>
                <w:sz w:val="20"/>
                <w:lang w:eastAsia="en-CA"/>
              </w:rPr>
            </w:pPr>
            <w:r w:rsidRPr="00006694">
              <w:rPr>
                <w:rFonts w:ascii="Arial" w:hAnsi="Arial" w:cs="Arial"/>
                <w:b/>
                <w:sz w:val="20"/>
                <w:lang w:eastAsia="en-CA"/>
              </w:rPr>
              <w:br/>
              <w:t>A. Analysis of Indicators</w:t>
            </w:r>
          </w:p>
          <w:p w:rsidR="0095494A" w:rsidRPr="00006694" w:rsidRDefault="0095494A" w:rsidP="00006694">
            <w:pPr>
              <w:pStyle w:val="Title"/>
              <w:shd w:val="clear" w:color="auto" w:fill="C0C0C0"/>
              <w:jc w:val="left"/>
              <w:rPr>
                <w:rFonts w:ascii="Arial" w:hAnsi="Arial" w:cs="Arial"/>
                <w:b/>
                <w:sz w:val="20"/>
                <w:lang w:eastAsia="en-CA"/>
              </w:rPr>
            </w:pPr>
          </w:p>
          <w:p w:rsidR="0095494A" w:rsidRPr="00006694" w:rsidRDefault="0095494A" w:rsidP="00006694">
            <w:pPr>
              <w:pStyle w:val="Title"/>
              <w:shd w:val="clear" w:color="auto" w:fill="C0C0C0"/>
              <w:jc w:val="left"/>
              <w:rPr>
                <w:rFonts w:ascii="Arial" w:hAnsi="Arial" w:cs="Arial"/>
                <w:sz w:val="20"/>
                <w:lang w:eastAsia="en-CA"/>
              </w:rPr>
            </w:pPr>
            <w:r w:rsidRPr="00006694">
              <w:rPr>
                <w:rFonts w:ascii="Arial" w:hAnsi="Arial" w:cs="Arial"/>
                <w:sz w:val="20"/>
                <w:lang w:eastAsia="en-CA"/>
              </w:rPr>
              <w:t xml:space="preserve">The following indicators are intended to guide the team in </w:t>
            </w:r>
            <w:r w:rsidRPr="00006694">
              <w:rPr>
                <w:rFonts w:ascii="Arial" w:hAnsi="Arial" w:cs="Arial"/>
                <w:b/>
                <w:sz w:val="20"/>
                <w:lang w:eastAsia="en-CA"/>
              </w:rPr>
              <w:t>thinking and reflecting</w:t>
            </w:r>
            <w:r w:rsidRPr="00006694">
              <w:rPr>
                <w:rFonts w:ascii="Arial" w:hAnsi="Arial" w:cs="Arial"/>
                <w:sz w:val="20"/>
                <w:lang w:eastAsia="en-CA"/>
              </w:rPr>
              <w:t xml:space="preserve"> about the curriculum and the program. Data </w:t>
            </w:r>
            <w:r>
              <w:rPr>
                <w:rFonts w:ascii="Arial" w:hAnsi="Arial" w:cs="Arial"/>
                <w:sz w:val="20"/>
                <w:lang w:eastAsia="en-CA"/>
              </w:rPr>
              <w:t xml:space="preserve">can be </w:t>
            </w:r>
            <w:r w:rsidRPr="00006694">
              <w:rPr>
                <w:rFonts w:ascii="Arial" w:hAnsi="Arial" w:cs="Arial"/>
                <w:sz w:val="20"/>
                <w:lang w:eastAsia="en-CA"/>
              </w:rPr>
              <w:t>recorded in this section of the template.</w:t>
            </w:r>
          </w:p>
          <w:p w:rsidR="0095494A" w:rsidRPr="00006694" w:rsidRDefault="0095494A" w:rsidP="00006694">
            <w:pPr>
              <w:pStyle w:val="Title"/>
              <w:shd w:val="clear" w:color="auto" w:fill="C0C0C0"/>
              <w:jc w:val="left"/>
              <w:rPr>
                <w:rFonts w:ascii="Arial" w:hAnsi="Arial" w:cs="Arial"/>
                <w:sz w:val="20"/>
                <w:lang w:eastAsia="en-CA"/>
              </w:rPr>
            </w:pPr>
            <w:r w:rsidRPr="00006694">
              <w:rPr>
                <w:rFonts w:ascii="Arial" w:hAnsi="Arial" w:cs="Arial"/>
                <w:sz w:val="20"/>
                <w:lang w:eastAsia="en-CA"/>
              </w:rPr>
              <w:t xml:space="preserve"> </w:t>
            </w:r>
          </w:p>
        </w:tc>
      </w:tr>
      <w:tr w:rsidR="0095494A" w:rsidRPr="00DC1597" w:rsidTr="00006694">
        <w:tc>
          <w:tcPr>
            <w:tcW w:w="9180" w:type="dxa"/>
            <w:tcMar>
              <w:top w:w="113" w:type="dxa"/>
              <w:bottom w:w="113" w:type="dxa"/>
            </w:tcMar>
          </w:tcPr>
          <w:p w:rsidR="0095494A" w:rsidRPr="00006694" w:rsidRDefault="0095494A" w:rsidP="00006694">
            <w:pPr>
              <w:ind w:firstLine="72"/>
              <w:jc w:val="both"/>
              <w:rPr>
                <w:rFonts w:cs="Arial"/>
                <w:b/>
                <w:sz w:val="20"/>
                <w:lang w:val="en-CA" w:eastAsia="en-CA"/>
              </w:rPr>
            </w:pPr>
          </w:p>
          <w:p w:rsidR="0095494A" w:rsidRPr="00006694" w:rsidRDefault="0095494A" w:rsidP="00006694">
            <w:pPr>
              <w:ind w:firstLine="72"/>
              <w:jc w:val="both"/>
              <w:rPr>
                <w:rFonts w:cs="Arial"/>
                <w:b/>
                <w:sz w:val="20"/>
                <w:lang w:val="en-CA" w:eastAsia="en-CA"/>
              </w:rPr>
            </w:pPr>
            <w:r w:rsidRPr="00006694">
              <w:rPr>
                <w:rFonts w:cs="Arial"/>
                <w:b/>
                <w:sz w:val="20"/>
                <w:lang w:val="en-CA" w:eastAsia="en-CA"/>
              </w:rPr>
              <w:t>1.  Industry Trends</w:t>
            </w:r>
          </w:p>
          <w:p w:rsidR="0095494A" w:rsidRPr="00006694" w:rsidRDefault="0095494A" w:rsidP="00006694">
            <w:pPr>
              <w:ind w:firstLine="72"/>
              <w:jc w:val="both"/>
              <w:rPr>
                <w:rFonts w:cs="Arial"/>
                <w:b/>
                <w:sz w:val="20"/>
                <w:lang w:val="en-CA" w:eastAsia="en-CA"/>
              </w:rPr>
            </w:pPr>
          </w:p>
          <w:p w:rsidR="0095494A" w:rsidRPr="000C48D7" w:rsidRDefault="0095494A" w:rsidP="00424F03">
            <w:pPr>
              <w:numPr>
                <w:ilvl w:val="1"/>
                <w:numId w:val="1"/>
              </w:numPr>
              <w:rPr>
                <w:rFonts w:cs="Arial"/>
                <w:b/>
                <w:sz w:val="20"/>
                <w:lang w:val="en-CA" w:eastAsia="en-CA"/>
              </w:rPr>
            </w:pPr>
            <w:r w:rsidRPr="000C48D7">
              <w:rPr>
                <w:rFonts w:cs="Arial"/>
                <w:b/>
                <w:sz w:val="20"/>
                <w:lang w:val="en-CA" w:eastAsia="en-CA"/>
              </w:rPr>
              <w:t xml:space="preserve">New or emergent </w:t>
            </w:r>
            <w:r w:rsidRPr="000C48D7">
              <w:rPr>
                <w:rFonts w:cs="Arial"/>
                <w:b/>
                <w:i/>
                <w:sz w:val="20"/>
                <w:lang w:val="en-CA" w:eastAsia="en-CA"/>
              </w:rPr>
              <w:t>industry-related</w:t>
            </w:r>
            <w:r w:rsidRPr="000C48D7">
              <w:rPr>
                <w:rFonts w:cs="Arial"/>
                <w:b/>
                <w:sz w:val="20"/>
                <w:lang w:val="en-CA" w:eastAsia="en-CA"/>
              </w:rPr>
              <w:t xml:space="preserve"> issues and trends identified over the past year and their potential impact on the program.</w:t>
            </w:r>
          </w:p>
          <w:p w:rsidR="0095494A" w:rsidRDefault="0095494A" w:rsidP="002317F0">
            <w:pPr>
              <w:rPr>
                <w:rFonts w:cs="Arial"/>
                <w:sz w:val="20"/>
                <w:lang w:val="en-CA" w:eastAsia="en-CA"/>
              </w:rPr>
            </w:pPr>
            <w:r>
              <w:rPr>
                <w:rFonts w:cs="Arial"/>
                <w:sz w:val="20"/>
                <w:lang w:val="en-CA" w:eastAsia="en-CA"/>
              </w:rPr>
              <w:t xml:space="preserve">- Trend toward varied skill set in MST modalities of the RMT.  This has been addressed in the    </w:t>
            </w:r>
          </w:p>
          <w:p w:rsidR="0095494A" w:rsidRDefault="0095494A" w:rsidP="002317F0">
            <w:pPr>
              <w:rPr>
                <w:rFonts w:cs="Arial"/>
                <w:sz w:val="20"/>
                <w:lang w:val="en-CA" w:eastAsia="en-CA"/>
              </w:rPr>
            </w:pPr>
            <w:r>
              <w:rPr>
                <w:rFonts w:cs="Arial"/>
                <w:sz w:val="20"/>
                <w:lang w:val="en-CA" w:eastAsia="en-CA"/>
              </w:rPr>
              <w:t>MST program that now includes 6 semester Modalities course.</w:t>
            </w:r>
          </w:p>
          <w:p w:rsidR="0095494A" w:rsidRDefault="0095494A" w:rsidP="002317F0">
            <w:pPr>
              <w:rPr>
                <w:rFonts w:cs="Arial"/>
                <w:sz w:val="20"/>
                <w:lang w:val="en-CA" w:eastAsia="en-CA"/>
              </w:rPr>
            </w:pPr>
            <w:r>
              <w:rPr>
                <w:rFonts w:cs="Arial"/>
                <w:sz w:val="20"/>
                <w:lang w:val="en-CA" w:eastAsia="en-CA"/>
              </w:rPr>
              <w:t>- Trend toward electronic data collection and preserving for all clinical employment opportunities.  MVA, WSIB and submission of patient insurance benefits claims are requiring electronic submissions.  This can be also addressed in our Case Studies course HLTH205.</w:t>
            </w:r>
          </w:p>
          <w:p w:rsidR="0095494A" w:rsidRDefault="0095494A" w:rsidP="002317F0">
            <w:pPr>
              <w:rPr>
                <w:rFonts w:cs="Arial"/>
                <w:sz w:val="20"/>
                <w:lang w:val="en-CA" w:eastAsia="en-CA"/>
              </w:rPr>
            </w:pPr>
            <w:r>
              <w:rPr>
                <w:rFonts w:cs="Arial"/>
                <w:sz w:val="20"/>
                <w:lang w:val="en-CA" w:eastAsia="en-CA"/>
              </w:rPr>
              <w:t>- Trend towards evidence based practice with research component, in order to educate other health care professionals regarding published data to support the need for the MST patient.  This is currently included with our clinical reasoning process in HLTH 201/202.</w:t>
            </w:r>
          </w:p>
          <w:p w:rsidR="0095494A" w:rsidRDefault="0095494A" w:rsidP="002317F0">
            <w:pPr>
              <w:rPr>
                <w:rFonts w:cs="Arial"/>
                <w:sz w:val="20"/>
                <w:lang w:val="en-CA" w:eastAsia="en-CA"/>
              </w:rPr>
            </w:pPr>
            <w:r>
              <w:rPr>
                <w:rFonts w:cs="Arial"/>
                <w:sz w:val="20"/>
                <w:lang w:val="en-CA" w:eastAsia="en-CA"/>
              </w:rPr>
              <w:t xml:space="preserve">-Trend towards employee status in Spa’s, which implicates RMT demand on time and preferred practice of assessment.  We can address this through our interpretation of EBP and increase </w:t>
            </w:r>
            <w:proofErr w:type="spellStart"/>
            <w:r>
              <w:rPr>
                <w:rFonts w:cs="Arial"/>
                <w:sz w:val="20"/>
                <w:lang w:val="en-CA" w:eastAsia="en-CA"/>
              </w:rPr>
              <w:t>emphisis</w:t>
            </w:r>
            <w:proofErr w:type="spellEnd"/>
            <w:r>
              <w:rPr>
                <w:rFonts w:cs="Arial"/>
                <w:sz w:val="20"/>
                <w:lang w:val="en-CA" w:eastAsia="en-CA"/>
              </w:rPr>
              <w:t xml:space="preserve"> on clinical reasoning model.</w:t>
            </w:r>
          </w:p>
          <w:p w:rsidR="0095494A" w:rsidRDefault="0095494A" w:rsidP="002317F0">
            <w:pPr>
              <w:rPr>
                <w:rFonts w:cs="Arial"/>
                <w:sz w:val="20"/>
                <w:lang w:val="en-CA" w:eastAsia="en-CA"/>
              </w:rPr>
            </w:pPr>
          </w:p>
          <w:p w:rsidR="0095494A" w:rsidRDefault="0095494A" w:rsidP="002317F0">
            <w:pPr>
              <w:ind w:left="72"/>
              <w:rPr>
                <w:rFonts w:cs="Arial"/>
                <w:sz w:val="20"/>
                <w:lang w:val="en-CA" w:eastAsia="en-CA"/>
              </w:rPr>
            </w:pPr>
          </w:p>
          <w:p w:rsidR="0095494A" w:rsidRPr="000C48D7" w:rsidRDefault="0095494A" w:rsidP="00006694">
            <w:pPr>
              <w:numPr>
                <w:ilvl w:val="1"/>
                <w:numId w:val="1"/>
              </w:numPr>
              <w:ind w:left="432"/>
              <w:rPr>
                <w:rFonts w:cs="Arial"/>
                <w:b/>
                <w:sz w:val="20"/>
                <w:lang w:val="en-CA" w:eastAsia="en-CA"/>
              </w:rPr>
            </w:pPr>
            <w:r w:rsidRPr="000C48D7">
              <w:rPr>
                <w:rFonts w:cs="Arial"/>
                <w:b/>
                <w:sz w:val="20"/>
                <w:lang w:val="en-CA" w:eastAsia="en-CA"/>
              </w:rPr>
              <w:t>Advisory Committee recommendations from the past year that will affect the positioning, nature, or scope of the program.</w:t>
            </w:r>
          </w:p>
          <w:p w:rsidR="0095494A" w:rsidRDefault="0095494A" w:rsidP="002317F0">
            <w:pPr>
              <w:rPr>
                <w:rFonts w:cs="Arial"/>
                <w:sz w:val="20"/>
                <w:lang w:val="en-CA" w:eastAsia="en-CA"/>
              </w:rPr>
            </w:pPr>
            <w:r>
              <w:rPr>
                <w:rFonts w:cs="Arial"/>
                <w:sz w:val="20"/>
                <w:lang w:val="en-CA" w:eastAsia="en-CA"/>
              </w:rPr>
              <w:t>- Professionalism skills needed by all RMT students to support CMTO Standard of Professionalism, Standards of Practice (Communication and Technique) and Policy and Procedure documents.</w:t>
            </w:r>
          </w:p>
          <w:p w:rsidR="0095494A" w:rsidRDefault="0095494A" w:rsidP="002317F0">
            <w:pPr>
              <w:rPr>
                <w:rFonts w:cs="Arial"/>
                <w:sz w:val="20"/>
                <w:lang w:val="en-CA" w:eastAsia="en-CA"/>
              </w:rPr>
            </w:pPr>
            <w:r>
              <w:rPr>
                <w:rFonts w:cs="Arial"/>
                <w:sz w:val="20"/>
                <w:lang w:val="en-CA" w:eastAsia="en-CA"/>
              </w:rPr>
              <w:t xml:space="preserve">- Discounting of RMT services (CMTO policy changes 2011) to allow for greater </w:t>
            </w:r>
            <w:proofErr w:type="spellStart"/>
            <w:r>
              <w:rPr>
                <w:rFonts w:cs="Arial"/>
                <w:sz w:val="20"/>
                <w:lang w:val="en-CA" w:eastAsia="en-CA"/>
              </w:rPr>
              <w:t>accessability</w:t>
            </w:r>
            <w:proofErr w:type="spellEnd"/>
            <w:r>
              <w:rPr>
                <w:rFonts w:cs="Arial"/>
                <w:sz w:val="20"/>
                <w:lang w:val="en-CA" w:eastAsia="en-CA"/>
              </w:rPr>
              <w:t xml:space="preserve"> for public.  However as a group did not feel this was best practice and discussion of alternate strategies are possible.</w:t>
            </w:r>
          </w:p>
          <w:p w:rsidR="0095494A" w:rsidRDefault="0095494A" w:rsidP="002317F0">
            <w:pPr>
              <w:rPr>
                <w:rFonts w:cs="Arial"/>
                <w:sz w:val="20"/>
                <w:lang w:val="en-CA" w:eastAsia="en-CA"/>
              </w:rPr>
            </w:pPr>
            <w:r>
              <w:rPr>
                <w:rFonts w:cs="Arial"/>
                <w:sz w:val="20"/>
                <w:lang w:val="en-CA" w:eastAsia="en-CA"/>
              </w:rPr>
              <w:t>- Positive support for case scenario implementation and modalities introduction.</w:t>
            </w:r>
          </w:p>
          <w:p w:rsidR="0095494A" w:rsidRDefault="0095494A" w:rsidP="002317F0">
            <w:pPr>
              <w:rPr>
                <w:rFonts w:cs="Arial"/>
                <w:sz w:val="20"/>
                <w:lang w:val="en-CA" w:eastAsia="en-CA"/>
              </w:rPr>
            </w:pPr>
            <w:r>
              <w:rPr>
                <w:rFonts w:cs="Arial"/>
                <w:sz w:val="20"/>
                <w:lang w:val="en-CA" w:eastAsia="en-CA"/>
              </w:rPr>
              <w:t xml:space="preserve">- Need for current computer program to obtain and store client files for student MST clinic, which will represent what most MST clinic’s, Physiotherapy and Chiropractor clinics and Spa’s are operating </w:t>
            </w:r>
            <w:proofErr w:type="spellStart"/>
            <w:r>
              <w:rPr>
                <w:rFonts w:cs="Arial"/>
                <w:sz w:val="20"/>
                <w:lang w:val="en-CA" w:eastAsia="en-CA"/>
              </w:rPr>
              <w:t>with in</w:t>
            </w:r>
            <w:proofErr w:type="spellEnd"/>
            <w:r>
              <w:rPr>
                <w:rFonts w:cs="Arial"/>
                <w:sz w:val="20"/>
                <w:lang w:val="en-CA" w:eastAsia="en-CA"/>
              </w:rPr>
              <w:t xml:space="preserve"> their business’s where RMT’s will be employed.</w:t>
            </w:r>
          </w:p>
          <w:p w:rsidR="0095494A" w:rsidRDefault="0095494A" w:rsidP="002317F0">
            <w:pPr>
              <w:rPr>
                <w:rFonts w:cs="Arial"/>
                <w:sz w:val="20"/>
                <w:lang w:val="en-CA" w:eastAsia="en-CA"/>
              </w:rPr>
            </w:pPr>
            <w:r>
              <w:rPr>
                <w:rFonts w:cs="Arial"/>
                <w:sz w:val="20"/>
                <w:lang w:val="en-CA" w:eastAsia="en-CA"/>
              </w:rPr>
              <w:t>- Need for MST student clinic website to be developed.</w:t>
            </w:r>
          </w:p>
          <w:p w:rsidR="0095494A" w:rsidRDefault="0095494A" w:rsidP="002317F0">
            <w:pPr>
              <w:rPr>
                <w:rFonts w:cs="Arial"/>
                <w:sz w:val="20"/>
                <w:lang w:val="en-CA" w:eastAsia="en-CA"/>
              </w:rPr>
            </w:pPr>
            <w:r>
              <w:rPr>
                <w:rFonts w:cs="Arial"/>
                <w:sz w:val="20"/>
                <w:lang w:val="en-CA" w:eastAsia="en-CA"/>
              </w:rPr>
              <w:t xml:space="preserve">- The recognition of high saturation rate in </w:t>
            </w:r>
            <w:smartTag w:uri="urn:schemas-microsoft-com:office:smarttags" w:element="City">
              <w:smartTag w:uri="urn:schemas-microsoft-com:office:smarttags" w:element="place">
                <w:r>
                  <w:rPr>
                    <w:rFonts w:cs="Arial"/>
                    <w:sz w:val="20"/>
                    <w:lang w:val="en-CA" w:eastAsia="en-CA"/>
                  </w:rPr>
                  <w:t>Peterborough</w:t>
                </w:r>
              </w:smartTag>
            </w:smartTag>
            <w:r>
              <w:rPr>
                <w:rFonts w:cs="Arial"/>
                <w:sz w:val="20"/>
                <w:lang w:val="en-CA" w:eastAsia="en-CA"/>
              </w:rPr>
              <w:t xml:space="preserve"> area for RMT’s has not affected KPI”s for grad employment rate or satisfaction of employment after graduation.</w:t>
            </w:r>
          </w:p>
          <w:p w:rsidR="0095494A" w:rsidRPr="00006694" w:rsidRDefault="0095494A" w:rsidP="002317F0">
            <w:pPr>
              <w:ind w:left="360"/>
              <w:rPr>
                <w:rFonts w:cs="Arial"/>
                <w:sz w:val="20"/>
                <w:lang w:val="en-CA" w:eastAsia="en-CA"/>
              </w:rPr>
            </w:pPr>
          </w:p>
          <w:p w:rsidR="0095494A" w:rsidRDefault="0095494A" w:rsidP="00424F03">
            <w:pPr>
              <w:ind w:left="72"/>
              <w:rPr>
                <w:rFonts w:cs="Arial"/>
                <w:sz w:val="20"/>
                <w:lang w:val="en-CA" w:eastAsia="en-CA"/>
              </w:rPr>
            </w:pPr>
          </w:p>
          <w:p w:rsidR="0095494A" w:rsidRPr="00006694" w:rsidRDefault="0095494A" w:rsidP="00424F03">
            <w:pPr>
              <w:ind w:left="72"/>
              <w:rPr>
                <w:rFonts w:cs="Arial"/>
                <w:sz w:val="20"/>
                <w:lang w:val="en-CA" w:eastAsia="en-CA"/>
              </w:rPr>
            </w:pPr>
          </w:p>
          <w:p w:rsidR="0095494A" w:rsidRDefault="0095494A" w:rsidP="00006694">
            <w:pPr>
              <w:ind w:left="432" w:hanging="360"/>
              <w:rPr>
                <w:rFonts w:cs="Arial"/>
                <w:sz w:val="20"/>
                <w:lang w:val="en-CA" w:eastAsia="en-CA"/>
              </w:rPr>
            </w:pPr>
          </w:p>
          <w:p w:rsidR="0095494A" w:rsidRDefault="0095494A" w:rsidP="00006694">
            <w:pPr>
              <w:ind w:left="432" w:hanging="360"/>
              <w:rPr>
                <w:rFonts w:cs="Arial"/>
                <w:sz w:val="20"/>
                <w:lang w:val="en-CA" w:eastAsia="en-CA"/>
              </w:rPr>
            </w:pPr>
          </w:p>
          <w:p w:rsidR="0095494A" w:rsidRDefault="0095494A" w:rsidP="00006694">
            <w:pPr>
              <w:ind w:left="432" w:hanging="360"/>
              <w:rPr>
                <w:rFonts w:cs="Arial"/>
                <w:sz w:val="20"/>
                <w:lang w:val="en-CA" w:eastAsia="en-CA"/>
              </w:rPr>
            </w:pPr>
          </w:p>
          <w:p w:rsidR="0095494A" w:rsidRDefault="0095494A" w:rsidP="00006694">
            <w:pPr>
              <w:ind w:left="432" w:hanging="360"/>
              <w:rPr>
                <w:rFonts w:cs="Arial"/>
                <w:sz w:val="20"/>
                <w:lang w:val="en-CA" w:eastAsia="en-CA"/>
              </w:rPr>
            </w:pPr>
          </w:p>
          <w:p w:rsidR="0095494A" w:rsidRDefault="0095494A" w:rsidP="00006694">
            <w:pPr>
              <w:ind w:left="432" w:hanging="360"/>
              <w:rPr>
                <w:rFonts w:cs="Arial"/>
                <w:sz w:val="20"/>
                <w:lang w:val="en-CA" w:eastAsia="en-CA"/>
              </w:rPr>
            </w:pPr>
          </w:p>
          <w:p w:rsidR="0095494A" w:rsidRDefault="0095494A" w:rsidP="00006694">
            <w:pPr>
              <w:ind w:left="432" w:hanging="360"/>
              <w:rPr>
                <w:rFonts w:cs="Arial"/>
                <w:sz w:val="20"/>
                <w:lang w:val="en-CA" w:eastAsia="en-CA"/>
              </w:rPr>
            </w:pPr>
          </w:p>
          <w:p w:rsidR="0095494A" w:rsidRDefault="0095494A" w:rsidP="00006694">
            <w:pPr>
              <w:ind w:left="432" w:hanging="360"/>
              <w:rPr>
                <w:rFonts w:cs="Arial"/>
                <w:sz w:val="20"/>
                <w:lang w:val="en-CA" w:eastAsia="en-CA"/>
              </w:rPr>
            </w:pPr>
          </w:p>
          <w:p w:rsidR="0095494A" w:rsidRDefault="0095494A" w:rsidP="00006694">
            <w:pPr>
              <w:ind w:left="432" w:hanging="360"/>
              <w:rPr>
                <w:rFonts w:cs="Arial"/>
                <w:sz w:val="20"/>
                <w:lang w:val="en-CA" w:eastAsia="en-CA"/>
              </w:rPr>
            </w:pPr>
          </w:p>
          <w:p w:rsidR="0095494A" w:rsidRDefault="0095494A" w:rsidP="00006694">
            <w:pPr>
              <w:ind w:left="432" w:hanging="360"/>
              <w:rPr>
                <w:rFonts w:cs="Arial"/>
                <w:sz w:val="20"/>
                <w:lang w:val="en-CA" w:eastAsia="en-CA"/>
              </w:rPr>
            </w:pPr>
          </w:p>
          <w:p w:rsidR="0095494A" w:rsidRDefault="0095494A" w:rsidP="00006694">
            <w:pPr>
              <w:ind w:left="432" w:hanging="360"/>
              <w:rPr>
                <w:rFonts w:cs="Arial"/>
                <w:sz w:val="20"/>
                <w:lang w:val="en-CA" w:eastAsia="en-CA"/>
              </w:rPr>
            </w:pPr>
          </w:p>
          <w:p w:rsidR="0095494A" w:rsidRPr="000C48D7" w:rsidRDefault="0095494A" w:rsidP="00006694">
            <w:pPr>
              <w:ind w:left="432" w:hanging="360"/>
              <w:rPr>
                <w:rFonts w:cs="Arial"/>
                <w:b/>
                <w:sz w:val="20"/>
                <w:lang w:val="en-CA" w:eastAsia="en-CA"/>
              </w:rPr>
            </w:pPr>
            <w:r w:rsidRPr="00006694">
              <w:rPr>
                <w:rFonts w:cs="Arial"/>
                <w:sz w:val="20"/>
                <w:lang w:val="en-CA" w:eastAsia="en-CA"/>
              </w:rPr>
              <w:t xml:space="preserve">1.3 </w:t>
            </w:r>
            <w:r w:rsidRPr="000C48D7">
              <w:rPr>
                <w:rFonts w:cs="Arial"/>
                <w:b/>
                <w:sz w:val="20"/>
                <w:lang w:val="en-CA" w:eastAsia="en-CA"/>
              </w:rPr>
              <w:t xml:space="preserve">Faculty and staff professional development, engagement in </w:t>
            </w:r>
            <w:proofErr w:type="spellStart"/>
            <w:r w:rsidRPr="000C48D7">
              <w:rPr>
                <w:rFonts w:cs="Arial"/>
                <w:b/>
                <w:sz w:val="20"/>
                <w:lang w:val="en-CA" w:eastAsia="en-CA"/>
              </w:rPr>
              <w:t>sectoral</w:t>
            </w:r>
            <w:proofErr w:type="spellEnd"/>
            <w:r w:rsidRPr="000C48D7">
              <w:rPr>
                <w:rFonts w:cs="Arial"/>
                <w:b/>
                <w:sz w:val="20"/>
                <w:lang w:val="en-CA" w:eastAsia="en-CA"/>
              </w:rPr>
              <w:t xml:space="preserve"> and profession associations, and involvement in community and employer networks connected to the field.</w:t>
            </w:r>
          </w:p>
          <w:p w:rsidR="0095494A" w:rsidRDefault="0095494A" w:rsidP="00006694">
            <w:pPr>
              <w:ind w:left="432" w:hanging="360"/>
              <w:rPr>
                <w:rFonts w:cs="Arial"/>
                <w:sz w:val="20"/>
                <w:lang w:val="en-CA" w:eastAsia="en-CA"/>
              </w:rPr>
            </w:pPr>
            <w:r>
              <w:rPr>
                <w:rFonts w:cs="Arial"/>
                <w:sz w:val="20"/>
                <w:lang w:val="en-CA" w:eastAsia="en-CA"/>
              </w:rPr>
              <w:t>- Jennifer Chambers in an active member of Heads of MST (community Colleges), PAC meetings, RMT MGT meetings with CMTO, RMTAO.</w:t>
            </w:r>
          </w:p>
          <w:p w:rsidR="0095494A" w:rsidRDefault="0095494A" w:rsidP="00006694">
            <w:pPr>
              <w:ind w:left="432" w:hanging="360"/>
              <w:rPr>
                <w:rFonts w:cs="Arial"/>
                <w:sz w:val="20"/>
                <w:lang w:val="en-CA" w:eastAsia="en-CA"/>
              </w:rPr>
            </w:pPr>
            <w:r>
              <w:rPr>
                <w:rFonts w:cs="Arial"/>
                <w:sz w:val="20"/>
                <w:lang w:val="en-CA" w:eastAsia="en-CA"/>
              </w:rPr>
              <w:t xml:space="preserve">- Annette </w:t>
            </w:r>
            <w:proofErr w:type="spellStart"/>
            <w:r>
              <w:rPr>
                <w:rFonts w:cs="Arial"/>
                <w:sz w:val="20"/>
                <w:lang w:val="en-CA" w:eastAsia="en-CA"/>
              </w:rPr>
              <w:t>Doose</w:t>
            </w:r>
            <w:proofErr w:type="spellEnd"/>
            <w:r>
              <w:rPr>
                <w:rFonts w:cs="Arial"/>
                <w:sz w:val="20"/>
                <w:lang w:val="en-CA" w:eastAsia="en-CA"/>
              </w:rPr>
              <w:t xml:space="preserve"> continuing with Lymphatic Drainage certification course.</w:t>
            </w:r>
          </w:p>
          <w:p w:rsidR="0095494A" w:rsidRDefault="0095494A" w:rsidP="00006694">
            <w:pPr>
              <w:ind w:left="432" w:hanging="360"/>
              <w:rPr>
                <w:rFonts w:cs="Arial"/>
                <w:sz w:val="20"/>
                <w:lang w:val="en-CA" w:eastAsia="en-CA"/>
              </w:rPr>
            </w:pPr>
            <w:r>
              <w:rPr>
                <w:rFonts w:cs="Arial"/>
                <w:sz w:val="20"/>
                <w:lang w:val="en-CA" w:eastAsia="en-CA"/>
              </w:rPr>
              <w:t xml:space="preserve">- Jennifer Chambers completing </w:t>
            </w:r>
            <w:proofErr w:type="spellStart"/>
            <w:r>
              <w:rPr>
                <w:rFonts w:cs="Arial"/>
                <w:sz w:val="20"/>
                <w:lang w:val="en-CA" w:eastAsia="en-CA"/>
              </w:rPr>
              <w:t>Craniosacral</w:t>
            </w:r>
            <w:proofErr w:type="spellEnd"/>
            <w:r>
              <w:rPr>
                <w:rFonts w:cs="Arial"/>
                <w:sz w:val="20"/>
                <w:lang w:val="en-CA" w:eastAsia="en-CA"/>
              </w:rPr>
              <w:t xml:space="preserve"> Therapy course.</w:t>
            </w:r>
          </w:p>
          <w:p w:rsidR="0095494A" w:rsidRDefault="0095494A" w:rsidP="00006694">
            <w:pPr>
              <w:ind w:left="432" w:hanging="360"/>
              <w:rPr>
                <w:rFonts w:cs="Arial"/>
                <w:sz w:val="20"/>
                <w:lang w:val="en-CA" w:eastAsia="en-CA"/>
              </w:rPr>
            </w:pPr>
            <w:r>
              <w:rPr>
                <w:rFonts w:cs="Arial"/>
                <w:sz w:val="20"/>
                <w:lang w:val="en-CA" w:eastAsia="en-CA"/>
              </w:rPr>
              <w:t xml:space="preserve">- Jennifer Borland Rosin is registering for </w:t>
            </w:r>
            <w:proofErr w:type="spellStart"/>
            <w:r>
              <w:rPr>
                <w:rFonts w:cs="Arial"/>
                <w:sz w:val="20"/>
                <w:lang w:val="en-CA" w:eastAsia="en-CA"/>
              </w:rPr>
              <w:t>craniosacral</w:t>
            </w:r>
            <w:proofErr w:type="spellEnd"/>
            <w:r>
              <w:rPr>
                <w:rFonts w:cs="Arial"/>
                <w:sz w:val="20"/>
                <w:lang w:val="en-CA" w:eastAsia="en-CA"/>
              </w:rPr>
              <w:t xml:space="preserve"> course to teach in MST modalities course  </w:t>
            </w:r>
          </w:p>
          <w:p w:rsidR="0095494A" w:rsidRDefault="0095494A" w:rsidP="00006694">
            <w:pPr>
              <w:ind w:left="432" w:hanging="360"/>
              <w:rPr>
                <w:rFonts w:cs="Arial"/>
                <w:sz w:val="20"/>
                <w:lang w:val="en-CA" w:eastAsia="en-CA"/>
              </w:rPr>
            </w:pPr>
            <w:r>
              <w:rPr>
                <w:rFonts w:cs="Arial"/>
                <w:sz w:val="20"/>
                <w:lang w:val="en-CA" w:eastAsia="en-CA"/>
              </w:rPr>
              <w:t>- Successful collaborations with Peterborough Health Unit, Trent University, ST. Joseph’s at Fleming, Fleming’s Alumni Services (Care for the Caregiver), YMCA of Peterborough, Fleming’s Recruitment Program (KPRS high school teachers orientation/education of MST).</w:t>
            </w:r>
          </w:p>
          <w:p w:rsidR="0095494A" w:rsidRDefault="0095494A" w:rsidP="00006694">
            <w:pPr>
              <w:ind w:left="432" w:hanging="360"/>
              <w:rPr>
                <w:rFonts w:cs="Arial"/>
                <w:sz w:val="20"/>
                <w:lang w:val="en-CA" w:eastAsia="en-CA"/>
              </w:rPr>
            </w:pPr>
          </w:p>
          <w:p w:rsidR="0095494A" w:rsidRPr="00006694" w:rsidRDefault="0095494A" w:rsidP="00006694">
            <w:pPr>
              <w:ind w:left="432" w:hanging="360"/>
              <w:rPr>
                <w:rFonts w:cs="Arial"/>
                <w:sz w:val="20"/>
                <w:lang w:val="en-CA" w:eastAsia="en-CA"/>
              </w:rPr>
            </w:pPr>
          </w:p>
          <w:p w:rsidR="0095494A" w:rsidRPr="00006694" w:rsidRDefault="0095494A" w:rsidP="00006694">
            <w:pPr>
              <w:ind w:left="432" w:hanging="360"/>
              <w:rPr>
                <w:rFonts w:cs="Arial"/>
                <w:sz w:val="20"/>
                <w:lang w:val="en-CA" w:eastAsia="en-CA"/>
              </w:rPr>
            </w:pPr>
          </w:p>
        </w:tc>
      </w:tr>
      <w:tr w:rsidR="0095494A" w:rsidRPr="00DC1597" w:rsidTr="00006694">
        <w:tc>
          <w:tcPr>
            <w:tcW w:w="9180" w:type="dxa"/>
            <w:tcMar>
              <w:top w:w="113" w:type="dxa"/>
              <w:bottom w:w="113" w:type="dxa"/>
            </w:tcMar>
          </w:tcPr>
          <w:p w:rsidR="0095494A" w:rsidRPr="00006694" w:rsidRDefault="0095494A" w:rsidP="00006694">
            <w:pPr>
              <w:tabs>
                <w:tab w:val="left" w:pos="252"/>
                <w:tab w:val="left" w:pos="972"/>
              </w:tabs>
              <w:ind w:left="252" w:hanging="180"/>
              <w:rPr>
                <w:rFonts w:cs="Arial"/>
                <w:b/>
                <w:sz w:val="20"/>
                <w:lang w:val="en-CA" w:eastAsia="en-CA"/>
              </w:rPr>
            </w:pPr>
          </w:p>
          <w:p w:rsidR="0095494A" w:rsidRDefault="0095494A" w:rsidP="00006694">
            <w:pPr>
              <w:tabs>
                <w:tab w:val="left" w:pos="252"/>
                <w:tab w:val="left" w:pos="972"/>
              </w:tabs>
              <w:ind w:left="252" w:hanging="180"/>
              <w:rPr>
                <w:rFonts w:cs="Arial"/>
                <w:b/>
                <w:sz w:val="20"/>
                <w:lang w:val="en-CA" w:eastAsia="en-CA"/>
              </w:rPr>
            </w:pPr>
          </w:p>
          <w:p w:rsidR="0095494A" w:rsidRPr="00006694" w:rsidRDefault="0095494A" w:rsidP="00494DEF">
            <w:pPr>
              <w:tabs>
                <w:tab w:val="left" w:pos="252"/>
                <w:tab w:val="left" w:pos="972"/>
              </w:tabs>
              <w:rPr>
                <w:rFonts w:cs="Arial"/>
                <w:b/>
                <w:sz w:val="20"/>
                <w:lang w:val="en-CA" w:eastAsia="en-CA"/>
              </w:rPr>
            </w:pPr>
            <w:r>
              <w:rPr>
                <w:rFonts w:cs="Arial"/>
                <w:b/>
                <w:sz w:val="20"/>
                <w:lang w:val="en-CA" w:eastAsia="en-CA"/>
              </w:rPr>
              <w:t xml:space="preserve"> </w:t>
            </w:r>
            <w:r w:rsidRPr="00006694">
              <w:rPr>
                <w:rFonts w:cs="Arial"/>
                <w:b/>
                <w:sz w:val="20"/>
                <w:lang w:val="en-CA" w:eastAsia="en-CA"/>
              </w:rPr>
              <w:t>2. Curriculum Development</w:t>
            </w:r>
          </w:p>
          <w:p w:rsidR="0095494A" w:rsidRPr="00006694" w:rsidRDefault="0095494A" w:rsidP="00006694">
            <w:pPr>
              <w:tabs>
                <w:tab w:val="left" w:pos="252"/>
                <w:tab w:val="left" w:pos="972"/>
              </w:tabs>
              <w:ind w:left="252" w:hanging="180"/>
              <w:rPr>
                <w:rFonts w:cs="Arial"/>
                <w:b/>
                <w:sz w:val="20"/>
                <w:lang w:val="en-CA" w:eastAsia="en-CA"/>
              </w:rPr>
            </w:pPr>
          </w:p>
          <w:p w:rsidR="0095494A" w:rsidRPr="000C48D7" w:rsidRDefault="0095494A" w:rsidP="00006694">
            <w:pPr>
              <w:tabs>
                <w:tab w:val="left" w:pos="432"/>
                <w:tab w:val="left" w:pos="972"/>
              </w:tabs>
              <w:ind w:left="432" w:hanging="360"/>
              <w:rPr>
                <w:rFonts w:cs="Arial"/>
                <w:b/>
                <w:sz w:val="20"/>
                <w:lang w:val="en-CA" w:eastAsia="en-CA"/>
              </w:rPr>
            </w:pPr>
            <w:r w:rsidRPr="00006694">
              <w:rPr>
                <w:rFonts w:cs="Arial"/>
                <w:sz w:val="20"/>
                <w:lang w:val="en-CA" w:eastAsia="en-CA"/>
              </w:rPr>
              <w:t xml:space="preserve">2.1 </w:t>
            </w:r>
            <w:r w:rsidRPr="000C48D7">
              <w:rPr>
                <w:rFonts w:cs="Arial"/>
                <w:b/>
                <w:sz w:val="20"/>
                <w:lang w:val="en-CA" w:eastAsia="en-CA"/>
              </w:rPr>
              <w:t xml:space="preserve">Curriculum changes in the last year such as changes in program positioning, course content, course/program outcomes, and delivery mode. </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 Roll out of third year of revised MST program.</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 xml:space="preserve">- New third year courses: HLTH202 Clinical </w:t>
            </w:r>
            <w:proofErr w:type="spellStart"/>
            <w:r>
              <w:rPr>
                <w:rFonts w:cs="Arial"/>
                <w:sz w:val="20"/>
                <w:lang w:val="en-CA" w:eastAsia="en-CA"/>
              </w:rPr>
              <w:t>Tx</w:t>
            </w:r>
            <w:proofErr w:type="spellEnd"/>
            <w:r>
              <w:rPr>
                <w:rFonts w:cs="Arial"/>
                <w:sz w:val="20"/>
                <w:lang w:val="en-CA" w:eastAsia="en-CA"/>
              </w:rPr>
              <w:t xml:space="preserve"> 2, HLTH204 Psychology of Manual Therapy, HLTH205 Clinical Case Studies, HLTH206 Modalities.</w:t>
            </w:r>
          </w:p>
          <w:p w:rsidR="0095494A" w:rsidRPr="00006694" w:rsidRDefault="0095494A" w:rsidP="00006694">
            <w:pPr>
              <w:tabs>
                <w:tab w:val="left" w:pos="432"/>
                <w:tab w:val="left" w:pos="972"/>
              </w:tabs>
              <w:ind w:left="432" w:hanging="360"/>
              <w:rPr>
                <w:rFonts w:cs="Arial"/>
                <w:sz w:val="20"/>
                <w:lang w:val="en-CA" w:eastAsia="en-CA"/>
              </w:rPr>
            </w:pPr>
          </w:p>
          <w:p w:rsidR="0095494A" w:rsidRPr="000C48D7" w:rsidRDefault="0095494A" w:rsidP="00006694">
            <w:pPr>
              <w:tabs>
                <w:tab w:val="left" w:pos="432"/>
                <w:tab w:val="left" w:pos="972"/>
              </w:tabs>
              <w:ind w:left="432" w:hanging="360"/>
              <w:rPr>
                <w:rFonts w:cs="Arial"/>
                <w:b/>
                <w:sz w:val="20"/>
                <w:lang w:val="en-CA" w:eastAsia="en-CA"/>
              </w:rPr>
            </w:pPr>
            <w:r w:rsidRPr="00006694">
              <w:rPr>
                <w:rFonts w:cs="Arial"/>
                <w:sz w:val="20"/>
                <w:lang w:val="en-CA" w:eastAsia="en-CA"/>
              </w:rPr>
              <w:t xml:space="preserve">2.2 </w:t>
            </w:r>
            <w:r w:rsidRPr="000C48D7">
              <w:rPr>
                <w:rFonts w:cs="Arial"/>
                <w:b/>
                <w:sz w:val="20"/>
                <w:lang w:val="en-CA" w:eastAsia="en-CA"/>
              </w:rPr>
              <w:t>Recent or anticipated initiatives that promote student pathways including high school articulations, program laddering, and university transfer/articulations.</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 Marketing drive to encourage MST enrolment from high school.</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 Increase communication with GAS for pathways to MST.</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 Research Laurentian University articulations for grads 2013.</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-Creation of retention plan for MST semester one students will include student pathways.</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 xml:space="preserve">- </w:t>
            </w:r>
            <w:proofErr w:type="spellStart"/>
            <w:r>
              <w:rPr>
                <w:rFonts w:cs="Arial"/>
                <w:sz w:val="20"/>
                <w:lang w:val="en-CA" w:eastAsia="en-CA"/>
              </w:rPr>
              <w:t>Possiblitiy</w:t>
            </w:r>
            <w:proofErr w:type="spellEnd"/>
            <w:r>
              <w:rPr>
                <w:rFonts w:cs="Arial"/>
                <w:sz w:val="20"/>
                <w:lang w:val="en-CA" w:eastAsia="en-CA"/>
              </w:rPr>
              <w:t xml:space="preserve"> of offering part time studies through School of EHW Con Education which will increase enrolment and appeal to a wider student population </w:t>
            </w:r>
            <w:proofErr w:type="spellStart"/>
            <w:r>
              <w:rPr>
                <w:rFonts w:cs="Arial"/>
                <w:sz w:val="20"/>
                <w:lang w:val="en-CA" w:eastAsia="en-CA"/>
              </w:rPr>
              <w:t>ie</w:t>
            </w:r>
            <w:proofErr w:type="spellEnd"/>
            <w:r>
              <w:rPr>
                <w:rFonts w:cs="Arial"/>
                <w:sz w:val="20"/>
                <w:lang w:val="en-CA" w:eastAsia="en-CA"/>
              </w:rPr>
              <w:t xml:space="preserve">. Mature, currently working student.  </w:t>
            </w:r>
            <w:proofErr w:type="spellStart"/>
            <w:r>
              <w:rPr>
                <w:rFonts w:cs="Arial"/>
                <w:sz w:val="20"/>
                <w:lang w:val="en-CA" w:eastAsia="en-CA"/>
              </w:rPr>
              <w:t>Ony</w:t>
            </w:r>
            <w:proofErr w:type="spellEnd"/>
            <w:r>
              <w:rPr>
                <w:rFonts w:cs="Arial"/>
                <w:sz w:val="20"/>
                <w:lang w:val="en-CA" w:eastAsia="en-CA"/>
              </w:rPr>
              <w:t xml:space="preserve"> private schools are offering part time studies. </w:t>
            </w:r>
          </w:p>
          <w:p w:rsidR="0095494A" w:rsidRPr="00006694" w:rsidRDefault="0095494A" w:rsidP="00006694">
            <w:pPr>
              <w:tabs>
                <w:tab w:val="left" w:pos="432"/>
                <w:tab w:val="left" w:pos="972"/>
              </w:tabs>
              <w:ind w:left="432" w:hanging="360"/>
              <w:rPr>
                <w:rFonts w:cs="Arial"/>
                <w:sz w:val="20"/>
                <w:lang w:val="en-CA" w:eastAsia="en-CA"/>
              </w:rPr>
            </w:pPr>
          </w:p>
          <w:p w:rsidR="0095494A" w:rsidRDefault="0095494A" w:rsidP="00006694">
            <w:pPr>
              <w:tabs>
                <w:tab w:val="left" w:pos="252"/>
                <w:tab w:val="left" w:pos="972"/>
              </w:tabs>
              <w:ind w:left="72"/>
              <w:rPr>
                <w:rFonts w:cs="Arial"/>
                <w:sz w:val="20"/>
                <w:lang w:val="en-CA" w:eastAsia="en-CA"/>
              </w:rPr>
            </w:pPr>
            <w:r w:rsidRPr="00006694">
              <w:rPr>
                <w:rFonts w:cs="Arial"/>
                <w:sz w:val="20"/>
                <w:lang w:val="en-CA" w:eastAsia="en-CA"/>
              </w:rPr>
              <w:t>2.</w:t>
            </w:r>
            <w:r w:rsidRPr="000C48D7">
              <w:rPr>
                <w:rFonts w:cs="Arial"/>
                <w:b/>
                <w:sz w:val="20"/>
                <w:lang w:val="en-CA" w:eastAsia="en-CA"/>
              </w:rPr>
              <w:t>3 New competitor programs.</w:t>
            </w:r>
          </w:p>
          <w:p w:rsidR="0095494A" w:rsidRDefault="0095494A" w:rsidP="00006694">
            <w:pPr>
              <w:tabs>
                <w:tab w:val="left" w:pos="252"/>
                <w:tab w:val="left" w:pos="972"/>
              </w:tabs>
              <w:ind w:left="72"/>
              <w:rPr>
                <w:rFonts w:cs="Arial"/>
                <w:sz w:val="20"/>
                <w:lang w:val="en-CA" w:eastAsia="en-CA"/>
              </w:rPr>
            </w:pPr>
            <w:r>
              <w:rPr>
                <w:rFonts w:cs="Arial"/>
                <w:sz w:val="20"/>
                <w:lang w:val="en-CA" w:eastAsia="en-CA"/>
              </w:rPr>
              <w:t>- We currently do not have a community college in close proximity to Fleming.</w:t>
            </w:r>
          </w:p>
          <w:p w:rsidR="0095494A" w:rsidRDefault="0095494A" w:rsidP="00006694">
            <w:pPr>
              <w:tabs>
                <w:tab w:val="left" w:pos="252"/>
                <w:tab w:val="left" w:pos="972"/>
              </w:tabs>
              <w:ind w:left="72"/>
              <w:rPr>
                <w:rFonts w:cs="Arial"/>
                <w:sz w:val="20"/>
                <w:lang w:val="en-CA" w:eastAsia="en-CA"/>
              </w:rPr>
            </w:pPr>
            <w:r>
              <w:rPr>
                <w:rFonts w:cs="Arial"/>
                <w:sz w:val="20"/>
                <w:lang w:val="en-CA" w:eastAsia="en-CA"/>
              </w:rPr>
              <w:t xml:space="preserve">- Research has been done on </w:t>
            </w:r>
            <w:proofErr w:type="spellStart"/>
            <w:smartTag w:uri="urn:schemas-microsoft-com:office:smarttags" w:element="PlaceName">
              <w:r>
                <w:rPr>
                  <w:rFonts w:cs="Arial"/>
                  <w:sz w:val="20"/>
                  <w:lang w:val="en-CA" w:eastAsia="en-CA"/>
                </w:rPr>
                <w:t>Trilium</w:t>
              </w:r>
            </w:smartTag>
            <w:proofErr w:type="spellEnd"/>
            <w:r>
              <w:rPr>
                <w:rFonts w:cs="Arial"/>
                <w:sz w:val="20"/>
                <w:lang w:val="en-CA" w:eastAsia="en-CA"/>
              </w:rPr>
              <w:t xml:space="preserve"> </w:t>
            </w:r>
            <w:smartTag w:uri="urn:schemas-microsoft-com:office:smarttags" w:element="PlaceType">
              <w:r>
                <w:rPr>
                  <w:rFonts w:cs="Arial"/>
                  <w:sz w:val="20"/>
                  <w:lang w:val="en-CA" w:eastAsia="en-CA"/>
                </w:rPr>
                <w:t>College</w:t>
              </w:r>
            </w:smartTag>
            <w:r>
              <w:rPr>
                <w:rFonts w:cs="Arial"/>
                <w:sz w:val="20"/>
                <w:lang w:val="en-CA" w:eastAsia="en-CA"/>
              </w:rPr>
              <w:t xml:space="preserve"> (private) in </w:t>
            </w:r>
            <w:smartTag w:uri="urn:schemas-microsoft-com:office:smarttags" w:element="City">
              <w:smartTag w:uri="urn:schemas-microsoft-com:office:smarttags" w:element="place">
                <w:r>
                  <w:rPr>
                    <w:rFonts w:cs="Arial"/>
                    <w:sz w:val="20"/>
                    <w:lang w:val="en-CA" w:eastAsia="en-CA"/>
                  </w:rPr>
                  <w:t>Peterborough</w:t>
                </w:r>
              </w:smartTag>
            </w:smartTag>
            <w:r>
              <w:rPr>
                <w:rFonts w:cs="Arial"/>
                <w:sz w:val="20"/>
                <w:lang w:val="en-CA" w:eastAsia="en-CA"/>
              </w:rPr>
              <w:t xml:space="preserve"> with only 6 – 10 student enrolment.</w:t>
            </w:r>
          </w:p>
          <w:p w:rsidR="0095494A" w:rsidRPr="00006694" w:rsidRDefault="0095494A" w:rsidP="00006694">
            <w:pPr>
              <w:tabs>
                <w:tab w:val="left" w:pos="252"/>
                <w:tab w:val="left" w:pos="972"/>
              </w:tabs>
              <w:ind w:left="72"/>
              <w:rPr>
                <w:rFonts w:cs="Arial"/>
                <w:sz w:val="20"/>
                <w:lang w:val="en-CA" w:eastAsia="en-CA"/>
              </w:rPr>
            </w:pPr>
          </w:p>
          <w:p w:rsidR="0095494A" w:rsidRPr="000C48D7" w:rsidRDefault="0095494A" w:rsidP="00006694">
            <w:pPr>
              <w:tabs>
                <w:tab w:val="left" w:pos="432"/>
                <w:tab w:val="left" w:pos="972"/>
              </w:tabs>
              <w:ind w:left="432" w:hanging="360"/>
              <w:rPr>
                <w:rFonts w:cs="Arial"/>
                <w:b/>
                <w:sz w:val="20"/>
                <w:lang w:val="en-CA" w:eastAsia="en-CA"/>
              </w:rPr>
            </w:pPr>
            <w:r w:rsidRPr="00006694">
              <w:rPr>
                <w:rFonts w:cs="Arial"/>
                <w:sz w:val="20"/>
                <w:lang w:val="en-CA" w:eastAsia="en-CA"/>
              </w:rPr>
              <w:t xml:space="preserve">2.4 </w:t>
            </w:r>
            <w:r w:rsidRPr="000C48D7">
              <w:rPr>
                <w:rFonts w:cs="Arial"/>
                <w:b/>
                <w:sz w:val="20"/>
                <w:lang w:val="en-CA" w:eastAsia="en-CA"/>
              </w:rPr>
              <w:t>New or changing provincial standards, accreditation, credentials, and/or industry certifications over the past year.</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 Completed revised CMTO provincial learning outcomes to adapt to program.</w:t>
            </w:r>
            <w:r w:rsidRPr="00006694">
              <w:rPr>
                <w:rFonts w:cs="Arial"/>
                <w:sz w:val="20"/>
                <w:lang w:val="en-CA" w:eastAsia="en-CA"/>
              </w:rPr>
              <w:t xml:space="preserve"> </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 xml:space="preserve">- Ensure new </w:t>
            </w:r>
            <w:proofErr w:type="gramStart"/>
            <w:r>
              <w:rPr>
                <w:rFonts w:cs="Arial"/>
                <w:sz w:val="20"/>
                <w:lang w:val="en-CA" w:eastAsia="en-CA"/>
              </w:rPr>
              <w:t>CMTO  PVLO’s</w:t>
            </w:r>
            <w:proofErr w:type="gramEnd"/>
            <w:r>
              <w:rPr>
                <w:rFonts w:cs="Arial"/>
                <w:sz w:val="20"/>
                <w:lang w:val="en-CA" w:eastAsia="en-CA"/>
              </w:rPr>
              <w:t xml:space="preserve"> and EESO’s match course outlines for September 2012.</w:t>
            </w:r>
          </w:p>
          <w:p w:rsidR="0095494A" w:rsidRDefault="0095494A" w:rsidP="00006694">
            <w:pPr>
              <w:tabs>
                <w:tab w:val="left" w:pos="432"/>
                <w:tab w:val="left" w:pos="972"/>
              </w:tabs>
              <w:ind w:left="432" w:hanging="360"/>
              <w:rPr>
                <w:rFonts w:cs="Arial"/>
                <w:sz w:val="20"/>
                <w:lang w:val="en-CA" w:eastAsia="en-CA"/>
              </w:rPr>
            </w:pPr>
            <w:r>
              <w:rPr>
                <w:rFonts w:cs="Arial"/>
                <w:sz w:val="20"/>
                <w:lang w:val="en-CA" w:eastAsia="en-CA"/>
              </w:rPr>
              <w:t>- Completed National MST Performance Indicator Validation Survey.</w:t>
            </w:r>
          </w:p>
          <w:p w:rsidR="0095494A" w:rsidRPr="00006694" w:rsidRDefault="0095494A" w:rsidP="00006694">
            <w:pPr>
              <w:tabs>
                <w:tab w:val="left" w:pos="432"/>
                <w:tab w:val="left" w:pos="972"/>
              </w:tabs>
              <w:ind w:left="432" w:hanging="360"/>
              <w:rPr>
                <w:rFonts w:cs="Arial"/>
                <w:sz w:val="20"/>
                <w:lang w:val="en-CA" w:eastAsia="en-CA"/>
              </w:rPr>
            </w:pPr>
          </w:p>
          <w:p w:rsidR="0095494A" w:rsidRPr="000C48D7" w:rsidRDefault="0095494A" w:rsidP="00006694">
            <w:pPr>
              <w:pStyle w:val="Title"/>
              <w:tabs>
                <w:tab w:val="left" w:pos="432"/>
                <w:tab w:val="left" w:pos="972"/>
              </w:tabs>
              <w:ind w:left="432" w:hanging="360"/>
              <w:jc w:val="left"/>
              <w:rPr>
                <w:rFonts w:ascii="Arial" w:hAnsi="Arial" w:cs="Arial"/>
                <w:b/>
                <w:sz w:val="20"/>
                <w:lang w:eastAsia="en-CA"/>
              </w:rPr>
            </w:pPr>
            <w:r w:rsidRPr="00006694">
              <w:rPr>
                <w:rFonts w:ascii="Arial" w:hAnsi="Arial" w:cs="Arial"/>
                <w:sz w:val="20"/>
                <w:lang w:eastAsia="en-CA"/>
              </w:rPr>
              <w:t>2.</w:t>
            </w:r>
            <w:r w:rsidRPr="000C48D7">
              <w:rPr>
                <w:rFonts w:ascii="Arial" w:hAnsi="Arial" w:cs="Arial"/>
                <w:b/>
                <w:sz w:val="20"/>
                <w:lang w:eastAsia="en-CA"/>
              </w:rPr>
              <w:t xml:space="preserve">5 Progress made from latest curriculum renewal initiative. </w:t>
            </w:r>
          </w:p>
          <w:p w:rsidR="0095494A" w:rsidRDefault="0095494A" w:rsidP="00006694">
            <w:pPr>
              <w:pStyle w:val="Title"/>
              <w:tabs>
                <w:tab w:val="left" w:pos="432"/>
                <w:tab w:val="left" w:pos="972"/>
              </w:tabs>
              <w:ind w:left="432" w:hanging="360"/>
              <w:jc w:val="left"/>
              <w:rPr>
                <w:rFonts w:ascii="Arial" w:hAnsi="Arial" w:cs="Arial"/>
                <w:sz w:val="20"/>
                <w:lang w:eastAsia="en-CA"/>
              </w:rPr>
            </w:pPr>
            <w:r>
              <w:rPr>
                <w:rFonts w:ascii="Arial" w:hAnsi="Arial" w:cs="Arial"/>
                <w:sz w:val="20"/>
                <w:lang w:eastAsia="en-CA"/>
              </w:rPr>
              <w:t>- Taught first round of third year of new MST program in 2011/2012.</w:t>
            </w:r>
          </w:p>
          <w:p w:rsidR="0095494A" w:rsidRDefault="0095494A" w:rsidP="00006694">
            <w:pPr>
              <w:pStyle w:val="Title"/>
              <w:tabs>
                <w:tab w:val="left" w:pos="432"/>
                <w:tab w:val="left" w:pos="972"/>
              </w:tabs>
              <w:ind w:left="432" w:hanging="360"/>
              <w:jc w:val="left"/>
              <w:rPr>
                <w:rFonts w:ascii="Arial" w:hAnsi="Arial" w:cs="Arial"/>
                <w:sz w:val="20"/>
                <w:lang w:eastAsia="en-CA"/>
              </w:rPr>
            </w:pPr>
            <w:r>
              <w:rPr>
                <w:rFonts w:ascii="Arial" w:hAnsi="Arial" w:cs="Arial"/>
                <w:sz w:val="20"/>
                <w:lang w:eastAsia="en-CA"/>
              </w:rPr>
              <w:t xml:space="preserve">- First year of </w:t>
            </w:r>
            <w:smartTag w:uri="urn:schemas-microsoft-com:office:smarttags" w:element="City">
              <w:smartTag w:uri="urn:schemas-microsoft-com:office:smarttags" w:element="place">
                <w:r>
                  <w:rPr>
                    <w:rFonts w:ascii="Arial" w:hAnsi="Arial" w:cs="Arial"/>
                    <w:sz w:val="20"/>
                    <w:lang w:eastAsia="en-CA"/>
                  </w:rPr>
                  <w:t>St. Joseph</w:t>
                </w:r>
              </w:smartTag>
            </w:smartTag>
            <w:r>
              <w:rPr>
                <w:rFonts w:ascii="Arial" w:hAnsi="Arial" w:cs="Arial"/>
                <w:sz w:val="20"/>
                <w:lang w:eastAsia="en-CA"/>
              </w:rPr>
              <w:t>’s at Fleming clinic.</w:t>
            </w:r>
          </w:p>
          <w:p w:rsidR="0095494A" w:rsidRDefault="0095494A" w:rsidP="00006694">
            <w:pPr>
              <w:pStyle w:val="Title"/>
              <w:tabs>
                <w:tab w:val="left" w:pos="432"/>
                <w:tab w:val="left" w:pos="972"/>
              </w:tabs>
              <w:ind w:left="432" w:hanging="360"/>
              <w:jc w:val="left"/>
              <w:rPr>
                <w:rFonts w:ascii="Arial" w:hAnsi="Arial" w:cs="Arial"/>
                <w:sz w:val="20"/>
                <w:lang w:eastAsia="en-CA"/>
              </w:rPr>
            </w:pPr>
            <w:r>
              <w:rPr>
                <w:rFonts w:ascii="Arial" w:hAnsi="Arial" w:cs="Arial"/>
                <w:sz w:val="20"/>
                <w:lang w:eastAsia="en-CA"/>
              </w:rPr>
              <w:t xml:space="preserve">- Awareness thru Exercise courses implemented with Certification for Personal Trainer in </w:t>
            </w:r>
            <w:proofErr w:type="spellStart"/>
            <w:proofErr w:type="gramStart"/>
            <w:r>
              <w:rPr>
                <w:rFonts w:ascii="Arial" w:hAnsi="Arial" w:cs="Arial"/>
                <w:sz w:val="20"/>
                <w:lang w:eastAsia="en-CA"/>
              </w:rPr>
              <w:t>sem</w:t>
            </w:r>
            <w:proofErr w:type="spellEnd"/>
            <w:proofErr w:type="gramEnd"/>
            <w:r>
              <w:rPr>
                <w:rFonts w:ascii="Arial" w:hAnsi="Arial" w:cs="Arial"/>
                <w:sz w:val="20"/>
                <w:lang w:eastAsia="en-CA"/>
              </w:rPr>
              <w:t xml:space="preserve"> 4.</w:t>
            </w:r>
          </w:p>
          <w:p w:rsidR="0095494A" w:rsidRDefault="0095494A" w:rsidP="00006694">
            <w:pPr>
              <w:pStyle w:val="Title"/>
              <w:tabs>
                <w:tab w:val="left" w:pos="432"/>
                <w:tab w:val="left" w:pos="972"/>
              </w:tabs>
              <w:ind w:left="432" w:hanging="360"/>
              <w:jc w:val="left"/>
              <w:rPr>
                <w:rFonts w:ascii="Arial" w:hAnsi="Arial" w:cs="Arial"/>
                <w:sz w:val="20"/>
                <w:lang w:eastAsia="en-CA"/>
              </w:rPr>
            </w:pPr>
            <w:r>
              <w:rPr>
                <w:rFonts w:ascii="Arial" w:hAnsi="Arial" w:cs="Arial"/>
                <w:sz w:val="20"/>
                <w:lang w:eastAsia="en-CA"/>
              </w:rPr>
              <w:t>-Connections with Heads of MST, CMTO and community organizations on regular basis.</w:t>
            </w:r>
          </w:p>
          <w:p w:rsidR="0095494A" w:rsidRDefault="0095494A" w:rsidP="00006694">
            <w:pPr>
              <w:pStyle w:val="Title"/>
              <w:tabs>
                <w:tab w:val="left" w:pos="432"/>
                <w:tab w:val="left" w:pos="972"/>
              </w:tabs>
              <w:ind w:left="432" w:hanging="360"/>
              <w:jc w:val="left"/>
              <w:rPr>
                <w:rFonts w:ascii="Arial" w:hAnsi="Arial" w:cs="Arial"/>
                <w:sz w:val="20"/>
                <w:lang w:eastAsia="en-CA"/>
              </w:rPr>
            </w:pPr>
            <w:r>
              <w:rPr>
                <w:rFonts w:ascii="Arial" w:hAnsi="Arial" w:cs="Arial"/>
                <w:sz w:val="20"/>
                <w:lang w:eastAsia="en-CA"/>
              </w:rPr>
              <w:lastRenderedPageBreak/>
              <w:t xml:space="preserve">- MST clinic continues to hold a considerable profit margin and provide </w:t>
            </w:r>
            <w:proofErr w:type="gramStart"/>
            <w:r>
              <w:rPr>
                <w:rFonts w:ascii="Arial" w:hAnsi="Arial" w:cs="Arial"/>
                <w:sz w:val="20"/>
                <w:lang w:eastAsia="en-CA"/>
              </w:rPr>
              <w:t>an excellent hands</w:t>
            </w:r>
            <w:proofErr w:type="gramEnd"/>
            <w:r>
              <w:rPr>
                <w:rFonts w:ascii="Arial" w:hAnsi="Arial" w:cs="Arial"/>
                <w:sz w:val="20"/>
                <w:lang w:eastAsia="en-CA"/>
              </w:rPr>
              <w:t xml:space="preserve"> on learning experience.</w:t>
            </w:r>
          </w:p>
          <w:p w:rsidR="0095494A" w:rsidRPr="00006694" w:rsidRDefault="0095494A" w:rsidP="00006694">
            <w:pPr>
              <w:pStyle w:val="Title"/>
              <w:tabs>
                <w:tab w:val="left" w:pos="432"/>
                <w:tab w:val="left" w:pos="972"/>
              </w:tabs>
              <w:ind w:left="432" w:hanging="360"/>
              <w:jc w:val="left"/>
              <w:rPr>
                <w:rFonts w:ascii="Arial" w:hAnsi="Arial" w:cs="Arial"/>
                <w:sz w:val="20"/>
                <w:lang w:eastAsia="en-CA"/>
              </w:rPr>
            </w:pPr>
          </w:p>
          <w:p w:rsidR="0095494A" w:rsidRPr="00006694" w:rsidRDefault="0095494A" w:rsidP="00006694">
            <w:pPr>
              <w:pStyle w:val="Title"/>
              <w:tabs>
                <w:tab w:val="left" w:pos="432"/>
                <w:tab w:val="left" w:pos="972"/>
              </w:tabs>
              <w:ind w:left="432" w:hanging="360"/>
              <w:jc w:val="left"/>
              <w:rPr>
                <w:rFonts w:ascii="Arial" w:hAnsi="Arial" w:cs="Arial"/>
                <w:sz w:val="20"/>
                <w:lang w:eastAsia="en-CA"/>
              </w:rPr>
            </w:pPr>
          </w:p>
          <w:p w:rsidR="0095494A" w:rsidRPr="00006694" w:rsidRDefault="0095494A" w:rsidP="00006694">
            <w:pPr>
              <w:pStyle w:val="Title"/>
              <w:tabs>
                <w:tab w:val="left" w:pos="432"/>
                <w:tab w:val="left" w:pos="972"/>
              </w:tabs>
              <w:ind w:left="432" w:hanging="360"/>
              <w:jc w:val="left"/>
              <w:rPr>
                <w:rFonts w:ascii="Arial" w:hAnsi="Arial" w:cs="Arial"/>
                <w:b/>
                <w:sz w:val="20"/>
                <w:lang w:eastAsia="en-CA"/>
              </w:rPr>
            </w:pPr>
            <w:r w:rsidRPr="00006694">
              <w:rPr>
                <w:rFonts w:ascii="Arial" w:hAnsi="Arial" w:cs="Arial"/>
                <w:b/>
                <w:sz w:val="20"/>
                <w:lang w:eastAsia="en-CA"/>
              </w:rPr>
              <w:t>Update curriculum map and attach to this document.</w:t>
            </w:r>
          </w:p>
          <w:p w:rsidR="0095494A" w:rsidRPr="00006694" w:rsidRDefault="0095494A" w:rsidP="00006694">
            <w:pPr>
              <w:pStyle w:val="Title"/>
              <w:tabs>
                <w:tab w:val="left" w:pos="432"/>
                <w:tab w:val="left" w:pos="972"/>
              </w:tabs>
              <w:ind w:left="432" w:hanging="360"/>
              <w:jc w:val="left"/>
              <w:rPr>
                <w:rFonts w:ascii="Arial" w:hAnsi="Arial" w:cs="Arial"/>
                <w:b/>
                <w:sz w:val="20"/>
                <w:lang w:eastAsia="en-CA"/>
              </w:rPr>
            </w:pPr>
          </w:p>
        </w:tc>
      </w:tr>
      <w:tr w:rsidR="0095494A" w:rsidRPr="00DC1597" w:rsidTr="00006694">
        <w:tc>
          <w:tcPr>
            <w:tcW w:w="9180" w:type="dxa"/>
            <w:tcMar>
              <w:top w:w="113" w:type="dxa"/>
              <w:bottom w:w="113" w:type="dxa"/>
            </w:tcMar>
          </w:tcPr>
          <w:p w:rsidR="0095494A" w:rsidRPr="00006694" w:rsidRDefault="0095494A" w:rsidP="00006694">
            <w:pPr>
              <w:tabs>
                <w:tab w:val="left" w:pos="252"/>
                <w:tab w:val="left" w:pos="972"/>
              </w:tabs>
              <w:ind w:left="252" w:hanging="180"/>
              <w:rPr>
                <w:rFonts w:cs="Arial"/>
                <w:b/>
                <w:sz w:val="20"/>
                <w:lang w:val="en-CA" w:eastAsia="en-CA"/>
              </w:rPr>
            </w:pPr>
          </w:p>
          <w:p w:rsidR="0095494A" w:rsidRPr="00006694" w:rsidRDefault="0095494A" w:rsidP="00006694">
            <w:pPr>
              <w:tabs>
                <w:tab w:val="left" w:pos="252"/>
                <w:tab w:val="left" w:pos="972"/>
              </w:tabs>
              <w:ind w:left="252" w:hanging="180"/>
              <w:rPr>
                <w:rFonts w:cs="Arial"/>
                <w:b/>
                <w:sz w:val="20"/>
                <w:lang w:val="en-CA" w:eastAsia="en-CA"/>
              </w:rPr>
            </w:pPr>
            <w:r w:rsidRPr="00006694">
              <w:rPr>
                <w:rFonts w:cs="Arial"/>
                <w:b/>
                <w:sz w:val="20"/>
                <w:lang w:val="en-CA" w:eastAsia="en-CA"/>
              </w:rPr>
              <w:t>3. Student and Graduate Satisfaction</w:t>
            </w:r>
          </w:p>
          <w:p w:rsidR="0095494A" w:rsidRPr="00006694" w:rsidRDefault="0095494A" w:rsidP="00006694">
            <w:pPr>
              <w:tabs>
                <w:tab w:val="left" w:pos="252"/>
                <w:tab w:val="left" w:pos="972"/>
              </w:tabs>
              <w:ind w:left="252" w:hanging="180"/>
              <w:rPr>
                <w:rFonts w:cs="Arial"/>
                <w:b/>
                <w:sz w:val="20"/>
                <w:lang w:val="en-CA" w:eastAsia="en-CA"/>
              </w:rPr>
            </w:pPr>
          </w:p>
          <w:p w:rsidR="0095494A" w:rsidRDefault="0095494A" w:rsidP="00006694">
            <w:pPr>
              <w:tabs>
                <w:tab w:val="left" w:pos="252"/>
                <w:tab w:val="left" w:pos="972"/>
              </w:tabs>
              <w:ind w:left="252" w:hanging="180"/>
              <w:rPr>
                <w:rFonts w:cs="Arial"/>
                <w:sz w:val="20"/>
                <w:lang w:val="en-CA" w:eastAsia="en-CA"/>
              </w:rPr>
            </w:pPr>
            <w:r w:rsidRPr="00006694">
              <w:rPr>
                <w:rFonts w:cs="Arial"/>
                <w:sz w:val="20"/>
                <w:lang w:val="en-CA" w:eastAsia="en-CA"/>
              </w:rPr>
              <w:t xml:space="preserve">3.1 </w:t>
            </w:r>
            <w:r w:rsidRPr="000C48D7">
              <w:rPr>
                <w:rFonts w:cs="Arial"/>
                <w:b/>
                <w:sz w:val="20"/>
                <w:lang w:val="en-CA" w:eastAsia="en-CA"/>
              </w:rPr>
              <w:t>Key performance indicators # 4, 8, 9, and 11 (See Appendix C for a description of these).</w:t>
            </w:r>
          </w:p>
          <w:p w:rsidR="0095494A" w:rsidRDefault="0095494A" w:rsidP="00006694">
            <w:pPr>
              <w:tabs>
                <w:tab w:val="left" w:pos="252"/>
                <w:tab w:val="left" w:pos="972"/>
              </w:tabs>
              <w:ind w:left="252" w:hanging="180"/>
              <w:rPr>
                <w:rFonts w:cs="Arial"/>
                <w:sz w:val="20"/>
                <w:lang w:val="en-CA" w:eastAsia="en-CA"/>
              </w:rPr>
            </w:pPr>
            <w:r>
              <w:rPr>
                <w:rFonts w:cs="Arial"/>
                <w:sz w:val="20"/>
                <w:lang w:val="en-CA" w:eastAsia="en-CA"/>
              </w:rPr>
              <w:t xml:space="preserve">KPI #4 – continues to be above system and college.  </w:t>
            </w:r>
          </w:p>
          <w:p w:rsidR="0095494A" w:rsidRDefault="0095494A" w:rsidP="00006694">
            <w:pPr>
              <w:tabs>
                <w:tab w:val="left" w:pos="252"/>
                <w:tab w:val="left" w:pos="972"/>
              </w:tabs>
              <w:ind w:left="252" w:hanging="180"/>
              <w:rPr>
                <w:rFonts w:cs="Arial"/>
                <w:sz w:val="20"/>
                <w:lang w:val="en-CA" w:eastAsia="en-CA"/>
              </w:rPr>
            </w:pPr>
            <w:r>
              <w:rPr>
                <w:rFonts w:cs="Arial"/>
                <w:sz w:val="20"/>
                <w:lang w:val="en-CA" w:eastAsia="en-CA"/>
              </w:rPr>
              <w:t>KPI #8 – rate has fallen to below system and college.</w:t>
            </w:r>
          </w:p>
          <w:p w:rsidR="0095494A" w:rsidRDefault="0095494A" w:rsidP="00006694">
            <w:pPr>
              <w:tabs>
                <w:tab w:val="left" w:pos="252"/>
                <w:tab w:val="left" w:pos="972"/>
              </w:tabs>
              <w:ind w:left="252" w:hanging="180"/>
              <w:rPr>
                <w:rFonts w:cs="Arial"/>
                <w:sz w:val="20"/>
                <w:lang w:val="en-CA" w:eastAsia="en-CA"/>
              </w:rPr>
            </w:pPr>
            <w:r>
              <w:rPr>
                <w:rFonts w:cs="Arial"/>
                <w:sz w:val="20"/>
                <w:lang w:val="en-CA" w:eastAsia="en-CA"/>
              </w:rPr>
              <w:t>KPI #9 – continues to be above system and college.</w:t>
            </w:r>
          </w:p>
          <w:p w:rsidR="0095494A" w:rsidRDefault="0095494A" w:rsidP="00006694">
            <w:pPr>
              <w:tabs>
                <w:tab w:val="left" w:pos="252"/>
                <w:tab w:val="left" w:pos="972"/>
              </w:tabs>
              <w:ind w:left="252" w:hanging="180"/>
              <w:rPr>
                <w:rFonts w:cs="Arial"/>
                <w:sz w:val="20"/>
                <w:lang w:val="en-CA" w:eastAsia="en-CA"/>
              </w:rPr>
            </w:pPr>
            <w:r>
              <w:rPr>
                <w:rFonts w:cs="Arial"/>
                <w:sz w:val="20"/>
                <w:lang w:val="en-CA" w:eastAsia="en-CA"/>
              </w:rPr>
              <w:t xml:space="preserve">KPI #11 – below average. </w:t>
            </w:r>
          </w:p>
          <w:p w:rsidR="0095494A" w:rsidRDefault="0095494A" w:rsidP="00006694">
            <w:pPr>
              <w:tabs>
                <w:tab w:val="left" w:pos="252"/>
                <w:tab w:val="left" w:pos="972"/>
              </w:tabs>
              <w:ind w:left="252" w:hanging="180"/>
              <w:rPr>
                <w:rFonts w:cs="Arial"/>
                <w:sz w:val="20"/>
                <w:lang w:val="en-CA" w:eastAsia="en-CA"/>
              </w:rPr>
            </w:pPr>
          </w:p>
          <w:p w:rsidR="0095494A" w:rsidRDefault="0095494A" w:rsidP="00006694">
            <w:pPr>
              <w:tabs>
                <w:tab w:val="left" w:pos="252"/>
                <w:tab w:val="left" w:pos="972"/>
              </w:tabs>
              <w:ind w:left="252" w:hanging="180"/>
              <w:rPr>
                <w:rFonts w:cs="Arial"/>
                <w:sz w:val="20"/>
                <w:lang w:val="en-CA" w:eastAsia="en-CA"/>
              </w:rPr>
            </w:pPr>
            <w:r>
              <w:rPr>
                <w:rFonts w:cs="Arial"/>
                <w:sz w:val="20"/>
                <w:lang w:val="en-CA" w:eastAsia="en-CA"/>
              </w:rPr>
              <w:t xml:space="preserve">All KPI’s are above average for school and system except for KP#11 – for graduation rate and retention.  This issue is being addressed by creating a plan of action for retention for semester one MST </w:t>
            </w:r>
            <w:proofErr w:type="gramStart"/>
            <w:r>
              <w:rPr>
                <w:rFonts w:cs="Arial"/>
                <w:sz w:val="20"/>
                <w:lang w:val="en-CA" w:eastAsia="en-CA"/>
              </w:rPr>
              <w:t>students</w:t>
            </w:r>
            <w:proofErr w:type="gramEnd"/>
            <w:r>
              <w:rPr>
                <w:rFonts w:cs="Arial"/>
                <w:sz w:val="20"/>
                <w:lang w:val="en-CA" w:eastAsia="en-CA"/>
              </w:rPr>
              <w:t xml:space="preserve"> summer 2012.  This plan will be worked on each summer adding marketing and using services that Fleming already offers to ensure increased retention for upcoming years.</w:t>
            </w:r>
          </w:p>
          <w:p w:rsidR="0095494A" w:rsidRPr="00006694" w:rsidRDefault="0095494A" w:rsidP="00006694">
            <w:pPr>
              <w:tabs>
                <w:tab w:val="left" w:pos="252"/>
                <w:tab w:val="left" w:pos="972"/>
              </w:tabs>
              <w:ind w:left="252" w:hanging="180"/>
              <w:rPr>
                <w:rFonts w:cs="Arial"/>
                <w:sz w:val="20"/>
                <w:lang w:val="en-CA" w:eastAsia="en-CA"/>
              </w:rPr>
            </w:pPr>
          </w:p>
          <w:p w:rsidR="0095494A" w:rsidRPr="00006694" w:rsidRDefault="0095494A" w:rsidP="00006694">
            <w:pPr>
              <w:tabs>
                <w:tab w:val="left" w:pos="252"/>
                <w:tab w:val="left" w:pos="972"/>
              </w:tabs>
              <w:ind w:left="252" w:hanging="180"/>
              <w:rPr>
                <w:rFonts w:cs="Arial"/>
                <w:sz w:val="20"/>
                <w:lang w:val="en-CA" w:eastAsia="en-CA"/>
              </w:rPr>
            </w:pPr>
          </w:p>
        </w:tc>
      </w:tr>
      <w:tr w:rsidR="006A7C38" w:rsidRPr="00DC1597" w:rsidTr="00006694">
        <w:tc>
          <w:tcPr>
            <w:tcW w:w="9180" w:type="dxa"/>
            <w:tcMar>
              <w:top w:w="113" w:type="dxa"/>
              <w:bottom w:w="113" w:type="dxa"/>
            </w:tcMar>
          </w:tcPr>
          <w:p w:rsidR="006A7C38" w:rsidRPr="00356C80" w:rsidRDefault="006A7C38" w:rsidP="006420BC">
            <w:pPr>
              <w:rPr>
                <w:rFonts w:cs="Arial"/>
                <w:b/>
                <w:sz w:val="20"/>
              </w:rPr>
            </w:pPr>
            <w:r w:rsidRPr="00356C80">
              <w:rPr>
                <w:rFonts w:cs="Arial"/>
                <w:b/>
                <w:sz w:val="20"/>
              </w:rPr>
              <w:t xml:space="preserve">B. Curriculum Strengths and Challenges </w:t>
            </w:r>
          </w:p>
          <w:p w:rsidR="006A7C38" w:rsidRPr="00356C80" w:rsidRDefault="006A7C38" w:rsidP="006420BC">
            <w:pPr>
              <w:rPr>
                <w:rFonts w:cs="Arial"/>
                <w:b/>
                <w:sz w:val="20"/>
              </w:rPr>
            </w:pPr>
          </w:p>
          <w:p w:rsidR="006A7C38" w:rsidRPr="00356C80" w:rsidRDefault="006A7C38" w:rsidP="006420BC">
            <w:pPr>
              <w:rPr>
                <w:rFonts w:cs="Arial"/>
                <w:sz w:val="20"/>
              </w:rPr>
            </w:pPr>
            <w:r w:rsidRPr="00356C80">
              <w:rPr>
                <w:rFonts w:cs="Arial"/>
                <w:sz w:val="20"/>
              </w:rPr>
              <w:t xml:space="preserve">Summarize the curriculum strengths and challenges identified by the team. </w:t>
            </w:r>
          </w:p>
          <w:p w:rsidR="006A7C38" w:rsidRPr="00356C80" w:rsidRDefault="006A7C38" w:rsidP="006420BC">
            <w:pPr>
              <w:rPr>
                <w:rFonts w:cs="Arial"/>
                <w:sz w:val="20"/>
              </w:rPr>
            </w:pPr>
          </w:p>
        </w:tc>
      </w:tr>
      <w:tr w:rsidR="006A7C38" w:rsidRPr="00DC1597" w:rsidTr="00006694">
        <w:tc>
          <w:tcPr>
            <w:tcW w:w="9180" w:type="dxa"/>
            <w:tcMar>
              <w:top w:w="113" w:type="dxa"/>
              <w:bottom w:w="113" w:type="dxa"/>
            </w:tcMar>
          </w:tcPr>
          <w:p w:rsidR="006A7C38" w:rsidRPr="00356C80" w:rsidRDefault="006A7C38" w:rsidP="006420BC">
            <w:pPr>
              <w:rPr>
                <w:rFonts w:cs="Arial"/>
                <w:b/>
                <w:sz w:val="20"/>
              </w:rPr>
            </w:pPr>
          </w:p>
          <w:p w:rsidR="006A7C38" w:rsidRDefault="006A7C38" w:rsidP="006A7C38">
            <w:pPr>
              <w:numPr>
                <w:ilvl w:val="0"/>
                <w:numId w:val="4"/>
              </w:numPr>
              <w:rPr>
                <w:rFonts w:cs="Arial"/>
                <w:b/>
                <w:sz w:val="20"/>
              </w:rPr>
            </w:pPr>
            <w:r w:rsidRPr="008941B4">
              <w:rPr>
                <w:rFonts w:cs="Arial"/>
                <w:b/>
                <w:sz w:val="20"/>
              </w:rPr>
              <w:t xml:space="preserve">Strength – MST program is taught using a scientific approach with emphasis on clinical reasoning skills. </w:t>
            </w:r>
          </w:p>
          <w:p w:rsidR="006A7C38" w:rsidRDefault="006A7C38" w:rsidP="006420BC">
            <w:pPr>
              <w:ind w:left="720"/>
              <w:rPr>
                <w:rFonts w:cs="Arial"/>
                <w:b/>
                <w:sz w:val="20"/>
              </w:rPr>
            </w:pPr>
          </w:p>
          <w:p w:rsidR="006A7C38" w:rsidRPr="008941B4" w:rsidRDefault="006A7C38" w:rsidP="006A7C38">
            <w:pPr>
              <w:numPr>
                <w:ilvl w:val="0"/>
                <w:numId w:val="4"/>
              </w:numPr>
              <w:rPr>
                <w:rFonts w:cs="Arial"/>
                <w:b/>
                <w:sz w:val="20"/>
              </w:rPr>
            </w:pPr>
            <w:r w:rsidRPr="008941B4">
              <w:rPr>
                <w:rFonts w:cs="Arial"/>
                <w:b/>
                <w:sz w:val="20"/>
              </w:rPr>
              <w:t xml:space="preserve">Strength – Development </w:t>
            </w:r>
            <w:r>
              <w:rPr>
                <w:rFonts w:cs="Arial"/>
                <w:b/>
                <w:sz w:val="20"/>
              </w:rPr>
              <w:t>of physical awareness including certification options for Personal Training and Fitness Instructing.</w:t>
            </w:r>
          </w:p>
          <w:p w:rsidR="006A7C38" w:rsidRDefault="006A7C38" w:rsidP="006420BC">
            <w:pPr>
              <w:ind w:left="720"/>
              <w:rPr>
                <w:rFonts w:cs="Arial"/>
                <w:b/>
                <w:sz w:val="20"/>
              </w:rPr>
            </w:pPr>
          </w:p>
          <w:p w:rsidR="006A7C38" w:rsidRPr="00356C80" w:rsidRDefault="006A7C38" w:rsidP="006A7C38">
            <w:pPr>
              <w:numPr>
                <w:ilvl w:val="0"/>
                <w:numId w:val="4"/>
              </w:numPr>
              <w:rPr>
                <w:rFonts w:cs="Arial"/>
                <w:b/>
                <w:sz w:val="20"/>
              </w:rPr>
            </w:pPr>
            <w:r>
              <w:rPr>
                <w:rFonts w:cs="Arial"/>
                <w:b/>
                <w:sz w:val="20"/>
              </w:rPr>
              <w:t>Strength – thoroughly revised MST program reflecting current trends in the MST profession internationally.</w:t>
            </w:r>
            <w:r w:rsidRPr="00356C80">
              <w:rPr>
                <w:rFonts w:cs="Arial"/>
                <w:b/>
                <w:sz w:val="20"/>
              </w:rPr>
              <w:br/>
            </w:r>
          </w:p>
          <w:p w:rsidR="006A7C38" w:rsidRDefault="006A7C38" w:rsidP="006A7C38">
            <w:pPr>
              <w:numPr>
                <w:ilvl w:val="0"/>
                <w:numId w:val="4"/>
              </w:numPr>
              <w:rPr>
                <w:rFonts w:cs="Arial"/>
                <w:b/>
                <w:sz w:val="20"/>
              </w:rPr>
            </w:pPr>
            <w:r>
              <w:rPr>
                <w:rFonts w:cs="Arial"/>
                <w:b/>
                <w:sz w:val="20"/>
              </w:rPr>
              <w:t xml:space="preserve">Strength – 260 hours of treatment oriented practical instruction and experience in a variety of clinical settings.  This includes, Fleming Student MST Clinic, </w:t>
            </w:r>
            <w:smartTag w:uri="urn:schemas-microsoft-com:office:smarttags" w:element="City">
              <w:smartTag w:uri="urn:schemas-microsoft-com:office:smarttags" w:element="place">
                <w:r>
                  <w:rPr>
                    <w:rFonts w:cs="Arial"/>
                    <w:b/>
                    <w:sz w:val="20"/>
                  </w:rPr>
                  <w:t>St. Joseph</w:t>
                </w:r>
              </w:smartTag>
            </w:smartTag>
            <w:r>
              <w:rPr>
                <w:rFonts w:cs="Arial"/>
                <w:b/>
                <w:sz w:val="20"/>
              </w:rPr>
              <w:t xml:space="preserve">’s at Fleming, Varsity Clinic. </w:t>
            </w:r>
          </w:p>
          <w:p w:rsidR="006A7C38" w:rsidRPr="00356C80" w:rsidRDefault="006A7C38" w:rsidP="006420BC">
            <w:pPr>
              <w:ind w:left="720"/>
              <w:rPr>
                <w:rFonts w:cs="Arial"/>
                <w:b/>
                <w:sz w:val="20"/>
              </w:rPr>
            </w:pPr>
          </w:p>
          <w:p w:rsidR="006A7C38" w:rsidRPr="00356C80" w:rsidRDefault="006A7C38" w:rsidP="006A7C38">
            <w:pPr>
              <w:numPr>
                <w:ilvl w:val="0"/>
                <w:numId w:val="4"/>
              </w:numPr>
              <w:rPr>
                <w:rFonts w:cs="Arial"/>
                <w:b/>
                <w:sz w:val="20"/>
              </w:rPr>
            </w:pPr>
            <w:r>
              <w:rPr>
                <w:rFonts w:cs="Arial"/>
                <w:b/>
                <w:sz w:val="20"/>
              </w:rPr>
              <w:t>Challenge – implementing electronic data program and web based online booking for Public MST clinic.</w:t>
            </w:r>
            <w:r w:rsidRPr="00356C80">
              <w:rPr>
                <w:rFonts w:cs="Arial"/>
                <w:b/>
                <w:sz w:val="20"/>
              </w:rPr>
              <w:br/>
            </w:r>
          </w:p>
          <w:p w:rsidR="006A7C38" w:rsidRDefault="006A7C38" w:rsidP="006A7C38">
            <w:pPr>
              <w:numPr>
                <w:ilvl w:val="0"/>
                <w:numId w:val="4"/>
              </w:numPr>
              <w:rPr>
                <w:rFonts w:cs="Arial"/>
                <w:b/>
                <w:sz w:val="20"/>
              </w:rPr>
            </w:pPr>
            <w:r w:rsidRPr="008941B4">
              <w:rPr>
                <w:rFonts w:cs="Arial"/>
                <w:b/>
                <w:sz w:val="20"/>
              </w:rPr>
              <w:t xml:space="preserve">Challenge – </w:t>
            </w:r>
            <w:proofErr w:type="gramStart"/>
            <w:r w:rsidRPr="008941B4">
              <w:rPr>
                <w:rFonts w:cs="Arial"/>
                <w:b/>
                <w:sz w:val="20"/>
              </w:rPr>
              <w:t>Year one retention</w:t>
            </w:r>
            <w:proofErr w:type="gramEnd"/>
            <w:r w:rsidRPr="008941B4">
              <w:rPr>
                <w:rFonts w:cs="Arial"/>
                <w:b/>
                <w:sz w:val="20"/>
              </w:rPr>
              <w:t xml:space="preserve"> KPI is below school and system.  Need to create a more student friendly program with options to re take science and other MST core courses throughout the summer semester.  </w:t>
            </w:r>
          </w:p>
          <w:p w:rsidR="006A7C38" w:rsidRPr="008941B4" w:rsidRDefault="006A7C38" w:rsidP="006420BC">
            <w:pPr>
              <w:ind w:left="720"/>
              <w:rPr>
                <w:rFonts w:cs="Arial"/>
                <w:b/>
                <w:sz w:val="20"/>
              </w:rPr>
            </w:pPr>
          </w:p>
          <w:p w:rsidR="006A7C38" w:rsidRDefault="006A7C38" w:rsidP="006A7C38">
            <w:pPr>
              <w:numPr>
                <w:ilvl w:val="0"/>
                <w:numId w:val="4"/>
              </w:numPr>
              <w:rPr>
                <w:rFonts w:cs="Arial"/>
                <w:b/>
                <w:sz w:val="20"/>
              </w:rPr>
            </w:pPr>
            <w:r w:rsidRPr="005A082F">
              <w:rPr>
                <w:rFonts w:cs="Arial"/>
                <w:b/>
                <w:sz w:val="20"/>
              </w:rPr>
              <w:t>Challenge – Decreased enrolment</w:t>
            </w:r>
            <w:r>
              <w:rPr>
                <w:rFonts w:cs="Arial"/>
                <w:b/>
                <w:sz w:val="20"/>
              </w:rPr>
              <w:t>.</w:t>
            </w:r>
          </w:p>
          <w:p w:rsidR="006A7C38" w:rsidRDefault="006A7C38" w:rsidP="006420BC">
            <w:pPr>
              <w:pStyle w:val="ListParagraph"/>
              <w:rPr>
                <w:rFonts w:cs="Arial"/>
                <w:b/>
                <w:sz w:val="20"/>
              </w:rPr>
            </w:pPr>
          </w:p>
          <w:p w:rsidR="006A7C38" w:rsidRDefault="006A7C38" w:rsidP="006A7C38">
            <w:pPr>
              <w:numPr>
                <w:ilvl w:val="0"/>
                <w:numId w:val="4"/>
              </w:numPr>
              <w:rPr>
                <w:rFonts w:cs="Arial"/>
                <w:b/>
                <w:sz w:val="20"/>
              </w:rPr>
            </w:pPr>
            <w:r w:rsidRPr="005A082F">
              <w:rPr>
                <w:rFonts w:cs="Arial"/>
                <w:b/>
                <w:sz w:val="20"/>
              </w:rPr>
              <w:t>Challeng</w:t>
            </w:r>
            <w:r>
              <w:rPr>
                <w:rFonts w:cs="Arial"/>
                <w:b/>
                <w:sz w:val="20"/>
              </w:rPr>
              <w:t>e – Low maturity level of incoming students; how to r</w:t>
            </w:r>
            <w:r w:rsidRPr="005A082F">
              <w:rPr>
                <w:rFonts w:cs="Arial"/>
                <w:b/>
                <w:sz w:val="20"/>
              </w:rPr>
              <w:t>ecruit mature students committed to the MST profession</w:t>
            </w:r>
            <w:r>
              <w:rPr>
                <w:rFonts w:cs="Arial"/>
                <w:b/>
                <w:sz w:val="20"/>
              </w:rPr>
              <w:t>; Option for a part time MST program over 4 or more years.</w:t>
            </w:r>
          </w:p>
          <w:p w:rsidR="006A7C38" w:rsidRPr="00353409" w:rsidRDefault="006A7C38" w:rsidP="006420BC">
            <w:pPr>
              <w:ind w:left="720"/>
              <w:rPr>
                <w:rFonts w:cs="Arial"/>
                <w:b/>
                <w:sz w:val="20"/>
              </w:rPr>
            </w:pPr>
            <w:r w:rsidRPr="00353409">
              <w:rPr>
                <w:rFonts w:cs="Arial"/>
                <w:b/>
                <w:sz w:val="20"/>
              </w:rPr>
              <w:lastRenderedPageBreak/>
              <w:br/>
            </w:r>
          </w:p>
        </w:tc>
      </w:tr>
      <w:tr w:rsidR="006A7C38" w:rsidRPr="00DC1597" w:rsidTr="00006694">
        <w:tc>
          <w:tcPr>
            <w:tcW w:w="9180" w:type="dxa"/>
            <w:tcMar>
              <w:top w:w="113" w:type="dxa"/>
              <w:bottom w:w="113" w:type="dxa"/>
            </w:tcMar>
          </w:tcPr>
          <w:p w:rsidR="006A7C38" w:rsidRPr="00356C80" w:rsidRDefault="006A7C38" w:rsidP="006420BC">
            <w:pPr>
              <w:pStyle w:val="Title"/>
              <w:jc w:val="left"/>
              <w:rPr>
                <w:rFonts w:ascii="Arial" w:hAnsi="Arial" w:cs="Arial"/>
                <w:b/>
                <w:sz w:val="20"/>
              </w:rPr>
            </w:pPr>
            <w:r w:rsidRPr="00356C80">
              <w:rPr>
                <w:rFonts w:ascii="Arial" w:hAnsi="Arial" w:cs="Arial"/>
                <w:b/>
                <w:sz w:val="20"/>
              </w:rPr>
              <w:lastRenderedPageBreak/>
              <w:t>C. Action Plan</w:t>
            </w:r>
          </w:p>
          <w:p w:rsidR="006A7C38" w:rsidRPr="00356C80" w:rsidRDefault="006A7C38" w:rsidP="006420BC">
            <w:pPr>
              <w:pStyle w:val="Title"/>
              <w:jc w:val="left"/>
              <w:rPr>
                <w:rFonts w:ascii="Arial" w:hAnsi="Arial" w:cs="Arial"/>
                <w:b/>
                <w:sz w:val="20"/>
              </w:rPr>
            </w:pPr>
            <w:r w:rsidRPr="00356C80">
              <w:rPr>
                <w:rFonts w:ascii="Arial" w:hAnsi="Arial" w:cs="Arial"/>
                <w:b/>
                <w:sz w:val="20"/>
              </w:rPr>
              <w:t xml:space="preserve"> </w:t>
            </w:r>
          </w:p>
          <w:p w:rsidR="006A7C38" w:rsidRPr="00356C80" w:rsidRDefault="006A7C38" w:rsidP="006420BC">
            <w:pPr>
              <w:pStyle w:val="Title"/>
              <w:jc w:val="left"/>
              <w:rPr>
                <w:rFonts w:ascii="Arial" w:hAnsi="Arial" w:cs="Arial"/>
                <w:sz w:val="20"/>
              </w:rPr>
            </w:pPr>
            <w:r w:rsidRPr="00356C80">
              <w:rPr>
                <w:rFonts w:ascii="Arial" w:hAnsi="Arial" w:cs="Arial"/>
                <w:sz w:val="20"/>
              </w:rPr>
              <w:t xml:space="preserve">Identify priority actions for the next year and the rationale for their inclusion. For each, indicate the project lead, and the proposed timelines for completion. </w:t>
            </w:r>
          </w:p>
          <w:p w:rsidR="006A7C38" w:rsidRPr="00356C80" w:rsidRDefault="006A7C38" w:rsidP="006420BC">
            <w:pPr>
              <w:pStyle w:val="Title"/>
              <w:jc w:val="left"/>
              <w:rPr>
                <w:rFonts w:ascii="Arial" w:hAnsi="Arial" w:cs="Arial"/>
                <w:sz w:val="20"/>
              </w:rPr>
            </w:pPr>
            <w:r w:rsidRPr="00356C80">
              <w:rPr>
                <w:rFonts w:ascii="Arial" w:hAnsi="Arial" w:cs="Arial"/>
                <w:sz w:val="20"/>
              </w:rPr>
              <w:t xml:space="preserve"> </w:t>
            </w:r>
          </w:p>
        </w:tc>
      </w:tr>
      <w:tr w:rsidR="006A7C38" w:rsidRPr="00DC1597" w:rsidTr="00006694">
        <w:tc>
          <w:tcPr>
            <w:tcW w:w="9180" w:type="dxa"/>
            <w:tcMar>
              <w:top w:w="113" w:type="dxa"/>
              <w:bottom w:w="113" w:type="dxa"/>
            </w:tcMar>
          </w:tcPr>
          <w:p w:rsidR="006A7C38" w:rsidRPr="00356C80" w:rsidRDefault="006A7C38" w:rsidP="006420BC">
            <w:pPr>
              <w:pStyle w:val="Title"/>
              <w:jc w:val="left"/>
              <w:rPr>
                <w:rFonts w:ascii="Arial" w:hAnsi="Arial" w:cs="Arial"/>
                <w:b/>
                <w:sz w:val="20"/>
              </w:rPr>
            </w:pPr>
          </w:p>
          <w:p w:rsidR="006A7C38" w:rsidRPr="00356C80" w:rsidRDefault="006A7C38" w:rsidP="006A7C38">
            <w:pPr>
              <w:numPr>
                <w:ilvl w:val="0"/>
                <w:numId w:val="4"/>
              </w:numPr>
              <w:rPr>
                <w:rFonts w:cs="Arial"/>
                <w:b/>
                <w:sz w:val="20"/>
              </w:rPr>
            </w:pPr>
            <w:r>
              <w:rPr>
                <w:rFonts w:cs="Arial"/>
                <w:b/>
                <w:sz w:val="20"/>
              </w:rPr>
              <w:t xml:space="preserve">Jennifer Borland-Rosin/Annette </w:t>
            </w:r>
            <w:proofErr w:type="spellStart"/>
            <w:r>
              <w:rPr>
                <w:rFonts w:cs="Arial"/>
                <w:b/>
                <w:sz w:val="20"/>
              </w:rPr>
              <w:t>Doose</w:t>
            </w:r>
            <w:proofErr w:type="spellEnd"/>
            <w:r>
              <w:rPr>
                <w:rFonts w:cs="Arial"/>
                <w:b/>
                <w:sz w:val="20"/>
              </w:rPr>
              <w:t xml:space="preserve"> – revision and inclusion of correct material for all five MCQ tests and the Comprehensive Exit exam administered in semester six.   Aug. 2012.</w:t>
            </w:r>
            <w:r w:rsidRPr="00356C80">
              <w:rPr>
                <w:rFonts w:cs="Arial"/>
                <w:b/>
                <w:sz w:val="20"/>
              </w:rPr>
              <w:br/>
            </w:r>
          </w:p>
          <w:p w:rsidR="006A7C38" w:rsidRPr="00356C80" w:rsidRDefault="006A7C38" w:rsidP="006A7C38">
            <w:pPr>
              <w:numPr>
                <w:ilvl w:val="0"/>
                <w:numId w:val="4"/>
              </w:numPr>
              <w:rPr>
                <w:rFonts w:cs="Arial"/>
                <w:b/>
                <w:sz w:val="20"/>
              </w:rPr>
            </w:pPr>
            <w:r>
              <w:rPr>
                <w:rFonts w:cs="Arial"/>
                <w:b/>
                <w:sz w:val="20"/>
              </w:rPr>
              <w:t xml:space="preserve">Jennifer Borland-Rosin/Annette </w:t>
            </w:r>
            <w:proofErr w:type="spellStart"/>
            <w:r>
              <w:rPr>
                <w:rFonts w:cs="Arial"/>
                <w:b/>
                <w:sz w:val="20"/>
              </w:rPr>
              <w:t>Doose</w:t>
            </w:r>
            <w:proofErr w:type="spellEnd"/>
            <w:r>
              <w:rPr>
                <w:rFonts w:cs="Arial"/>
                <w:b/>
                <w:sz w:val="20"/>
              </w:rPr>
              <w:t xml:space="preserve"> – Creation of Retention/Recruitment Plan for year one of MST program.  Aug. 2012.</w:t>
            </w:r>
            <w:r w:rsidRPr="00356C80">
              <w:rPr>
                <w:rFonts w:cs="Arial"/>
                <w:b/>
                <w:sz w:val="20"/>
              </w:rPr>
              <w:br/>
            </w:r>
          </w:p>
          <w:p w:rsidR="006A7C38" w:rsidRPr="00356C80" w:rsidRDefault="006A7C38" w:rsidP="006A7C38">
            <w:pPr>
              <w:numPr>
                <w:ilvl w:val="0"/>
                <w:numId w:val="4"/>
              </w:numPr>
              <w:rPr>
                <w:rFonts w:cs="Arial"/>
                <w:b/>
                <w:sz w:val="20"/>
              </w:rPr>
            </w:pPr>
            <w:r>
              <w:rPr>
                <w:rFonts w:cs="Arial"/>
                <w:b/>
                <w:sz w:val="20"/>
              </w:rPr>
              <w:t xml:space="preserve">Kristina </w:t>
            </w:r>
            <w:proofErr w:type="spellStart"/>
            <w:r>
              <w:rPr>
                <w:rFonts w:cs="Arial"/>
                <w:b/>
                <w:sz w:val="20"/>
              </w:rPr>
              <w:t>Lonsberry</w:t>
            </w:r>
            <w:proofErr w:type="spellEnd"/>
            <w:r>
              <w:rPr>
                <w:rFonts w:cs="Arial"/>
                <w:b/>
                <w:sz w:val="20"/>
              </w:rPr>
              <w:t xml:space="preserve"> – creation of MST </w:t>
            </w:r>
            <w:proofErr w:type="spellStart"/>
            <w:r>
              <w:rPr>
                <w:rFonts w:cs="Arial"/>
                <w:b/>
                <w:sz w:val="20"/>
              </w:rPr>
              <w:t>facebook</w:t>
            </w:r>
            <w:proofErr w:type="spellEnd"/>
            <w:r>
              <w:rPr>
                <w:rFonts w:cs="Arial"/>
                <w:b/>
                <w:sz w:val="20"/>
              </w:rPr>
              <w:t xml:space="preserve"> page, Public MST Clinic website and researching of electronic data program to be used for online booking and up to date business practices.  Aug. 2012.</w:t>
            </w:r>
            <w:r w:rsidRPr="00356C80">
              <w:rPr>
                <w:rFonts w:cs="Arial"/>
                <w:b/>
                <w:sz w:val="20"/>
              </w:rPr>
              <w:br/>
            </w:r>
          </w:p>
          <w:p w:rsidR="006A7C38" w:rsidRPr="00356C80" w:rsidRDefault="006A7C38" w:rsidP="006A7C38">
            <w:pPr>
              <w:numPr>
                <w:ilvl w:val="0"/>
                <w:numId w:val="4"/>
              </w:numPr>
              <w:rPr>
                <w:rFonts w:cs="Arial"/>
                <w:b/>
                <w:sz w:val="20"/>
              </w:rPr>
            </w:pPr>
            <w:r>
              <w:rPr>
                <w:rFonts w:cs="Arial"/>
                <w:b/>
                <w:sz w:val="20"/>
              </w:rPr>
              <w:t xml:space="preserve">Paul Clifford – Augmenting Evidence-based practice course with Clinical </w:t>
            </w:r>
            <w:proofErr w:type="gramStart"/>
            <w:r>
              <w:rPr>
                <w:rFonts w:cs="Arial"/>
                <w:b/>
                <w:sz w:val="20"/>
              </w:rPr>
              <w:t>Reasoning</w:t>
            </w:r>
            <w:proofErr w:type="gramEnd"/>
            <w:r>
              <w:rPr>
                <w:rFonts w:cs="Arial"/>
                <w:b/>
                <w:sz w:val="20"/>
              </w:rPr>
              <w:t xml:space="preserve"> content.  Addition of clinical examples of forms to the documentation manual.  Revise clinical case studies manual.  </w:t>
            </w:r>
          </w:p>
          <w:p w:rsidR="006A7C38" w:rsidRPr="00356C80" w:rsidRDefault="006A7C38" w:rsidP="006420BC">
            <w:pPr>
              <w:pStyle w:val="Title"/>
              <w:jc w:val="left"/>
              <w:rPr>
                <w:rFonts w:ascii="Arial" w:hAnsi="Arial" w:cs="Arial"/>
                <w:b/>
                <w:sz w:val="20"/>
              </w:rPr>
            </w:pPr>
          </w:p>
        </w:tc>
      </w:tr>
      <w:tr w:rsidR="006A7C38" w:rsidRPr="00DC1597" w:rsidTr="00006694">
        <w:tc>
          <w:tcPr>
            <w:tcW w:w="9180" w:type="dxa"/>
            <w:tcMar>
              <w:top w:w="113" w:type="dxa"/>
              <w:bottom w:w="113" w:type="dxa"/>
            </w:tcMar>
          </w:tcPr>
          <w:p w:rsidR="006A7C38" w:rsidRPr="00356C80" w:rsidRDefault="006A7C38" w:rsidP="006420BC">
            <w:pPr>
              <w:pStyle w:val="Title"/>
              <w:shd w:val="clear" w:color="auto" w:fill="C0C0C0"/>
              <w:jc w:val="left"/>
              <w:rPr>
                <w:rFonts w:ascii="Arial" w:hAnsi="Arial" w:cs="Arial"/>
                <w:b/>
                <w:sz w:val="20"/>
              </w:rPr>
            </w:pPr>
            <w:r w:rsidRPr="00356C80">
              <w:rPr>
                <w:rFonts w:ascii="Arial" w:hAnsi="Arial" w:cs="Arial"/>
                <w:b/>
                <w:sz w:val="20"/>
              </w:rPr>
              <w:t>D. Deferred Actions</w:t>
            </w:r>
          </w:p>
          <w:p w:rsidR="006A7C38" w:rsidRPr="00356C80" w:rsidRDefault="006A7C38" w:rsidP="006420BC">
            <w:pPr>
              <w:pStyle w:val="Title"/>
              <w:shd w:val="clear" w:color="auto" w:fill="C0C0C0"/>
              <w:jc w:val="left"/>
              <w:rPr>
                <w:rFonts w:ascii="Arial" w:hAnsi="Arial" w:cs="Arial"/>
                <w:b/>
                <w:sz w:val="20"/>
              </w:rPr>
            </w:pPr>
          </w:p>
          <w:p w:rsidR="006A7C38" w:rsidRPr="00356C80" w:rsidRDefault="006A7C38" w:rsidP="006420BC">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6A7C38" w:rsidRPr="00356C80" w:rsidRDefault="006A7C38" w:rsidP="006420BC">
            <w:pPr>
              <w:pStyle w:val="Title"/>
              <w:shd w:val="clear" w:color="auto" w:fill="C0C0C0"/>
              <w:jc w:val="left"/>
              <w:rPr>
                <w:rFonts w:ascii="Arial" w:hAnsi="Arial" w:cs="Arial"/>
                <w:b/>
                <w:sz w:val="20"/>
              </w:rPr>
            </w:pPr>
          </w:p>
        </w:tc>
      </w:tr>
      <w:tr w:rsidR="006A7C38" w:rsidRPr="00DC1597" w:rsidTr="00006694">
        <w:tc>
          <w:tcPr>
            <w:tcW w:w="9180" w:type="dxa"/>
            <w:tcMar>
              <w:top w:w="113" w:type="dxa"/>
              <w:bottom w:w="113" w:type="dxa"/>
            </w:tcMar>
          </w:tcPr>
          <w:p w:rsidR="006A7C38" w:rsidRPr="00356C80" w:rsidRDefault="006A7C38" w:rsidP="006420BC">
            <w:pPr>
              <w:rPr>
                <w:rFonts w:cs="Arial"/>
                <w:b/>
                <w:sz w:val="20"/>
              </w:rPr>
            </w:pPr>
          </w:p>
          <w:p w:rsidR="006A7C38" w:rsidRDefault="006A7C38" w:rsidP="006A7C38">
            <w:pPr>
              <w:numPr>
                <w:ilvl w:val="0"/>
                <w:numId w:val="4"/>
              </w:numPr>
              <w:rPr>
                <w:rFonts w:cs="Arial"/>
                <w:b/>
                <w:sz w:val="20"/>
              </w:rPr>
            </w:pPr>
            <w:r>
              <w:rPr>
                <w:rFonts w:cs="Arial"/>
                <w:b/>
                <w:sz w:val="20"/>
              </w:rPr>
              <w:t>Part time MST program development.</w:t>
            </w:r>
          </w:p>
          <w:p w:rsidR="006A7C38" w:rsidRDefault="006A7C38" w:rsidP="006A7C38">
            <w:pPr>
              <w:numPr>
                <w:ilvl w:val="0"/>
                <w:numId w:val="4"/>
              </w:numPr>
              <w:rPr>
                <w:rFonts w:cs="Arial"/>
                <w:b/>
                <w:sz w:val="20"/>
              </w:rPr>
            </w:pPr>
            <w:r>
              <w:rPr>
                <w:rFonts w:cs="Arial"/>
                <w:b/>
                <w:sz w:val="20"/>
              </w:rPr>
              <w:t>Implementation of Retention/Recruitment plan.</w:t>
            </w:r>
          </w:p>
          <w:p w:rsidR="006A7C38" w:rsidRDefault="006A7C38" w:rsidP="006A7C38">
            <w:pPr>
              <w:numPr>
                <w:ilvl w:val="0"/>
                <w:numId w:val="4"/>
              </w:numPr>
              <w:rPr>
                <w:rFonts w:cs="Arial"/>
                <w:b/>
                <w:sz w:val="20"/>
              </w:rPr>
            </w:pPr>
            <w:r>
              <w:rPr>
                <w:rFonts w:cs="Arial"/>
                <w:b/>
                <w:sz w:val="20"/>
              </w:rPr>
              <w:t>Module based science courses offered during summer semester.</w:t>
            </w:r>
          </w:p>
          <w:p w:rsidR="006A7C38" w:rsidRDefault="006A7C38" w:rsidP="006A7C38">
            <w:pPr>
              <w:numPr>
                <w:ilvl w:val="0"/>
                <w:numId w:val="4"/>
              </w:numPr>
              <w:rPr>
                <w:rFonts w:cs="Arial"/>
                <w:b/>
                <w:sz w:val="20"/>
              </w:rPr>
            </w:pPr>
            <w:r>
              <w:rPr>
                <w:rFonts w:cs="Arial"/>
                <w:b/>
                <w:sz w:val="20"/>
              </w:rPr>
              <w:t>Option to fast-track for University graduates using modules.</w:t>
            </w:r>
          </w:p>
          <w:p w:rsidR="006A7C38" w:rsidRDefault="006A7C38" w:rsidP="006A7C38">
            <w:pPr>
              <w:numPr>
                <w:ilvl w:val="0"/>
                <w:numId w:val="4"/>
              </w:numPr>
              <w:rPr>
                <w:rFonts w:cs="Arial"/>
                <w:b/>
                <w:sz w:val="20"/>
              </w:rPr>
            </w:pPr>
            <w:r>
              <w:rPr>
                <w:rFonts w:cs="Arial"/>
                <w:b/>
                <w:sz w:val="20"/>
              </w:rPr>
              <w:t>Implementation of MST Student Clinic online booking and electronic record keeping.</w:t>
            </w:r>
          </w:p>
          <w:p w:rsidR="006A7C38" w:rsidRPr="00356C80" w:rsidRDefault="006A7C38" w:rsidP="006A7C38">
            <w:pPr>
              <w:numPr>
                <w:ilvl w:val="0"/>
                <w:numId w:val="4"/>
              </w:numPr>
              <w:rPr>
                <w:rFonts w:cs="Arial"/>
                <w:b/>
                <w:sz w:val="20"/>
              </w:rPr>
            </w:pPr>
            <w:r>
              <w:rPr>
                <w:rFonts w:cs="Arial"/>
                <w:b/>
                <w:sz w:val="20"/>
              </w:rPr>
              <w:t xml:space="preserve">Ongoing monitoring of Clinic Website and </w:t>
            </w:r>
            <w:proofErr w:type="spellStart"/>
            <w:r>
              <w:rPr>
                <w:rFonts w:cs="Arial"/>
                <w:b/>
                <w:sz w:val="20"/>
              </w:rPr>
              <w:t>Facebook</w:t>
            </w:r>
            <w:proofErr w:type="spellEnd"/>
            <w:r>
              <w:rPr>
                <w:rFonts w:cs="Arial"/>
                <w:b/>
                <w:sz w:val="20"/>
              </w:rPr>
              <w:t xml:space="preserve"> page.</w:t>
            </w:r>
          </w:p>
          <w:p w:rsidR="006A7C38" w:rsidRPr="00356C80" w:rsidRDefault="006A7C38" w:rsidP="006420BC">
            <w:pPr>
              <w:pStyle w:val="Title"/>
              <w:jc w:val="left"/>
              <w:rPr>
                <w:rFonts w:ascii="Arial" w:hAnsi="Arial" w:cs="Arial"/>
                <w:b/>
                <w:sz w:val="20"/>
              </w:rPr>
            </w:pPr>
          </w:p>
        </w:tc>
      </w:tr>
    </w:tbl>
    <w:p w:rsidR="0095494A" w:rsidRDefault="0095494A"/>
    <w:sectPr w:rsidR="0095494A" w:rsidSect="00F22F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D95"/>
    <w:multiLevelType w:val="hybridMultilevel"/>
    <w:tmpl w:val="57F01218"/>
    <w:lvl w:ilvl="0" w:tplc="F446B63A">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022970"/>
    <w:multiLevelType w:val="hybridMultilevel"/>
    <w:tmpl w:val="B80E66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1886535"/>
    <w:multiLevelType w:val="multilevel"/>
    <w:tmpl w:val="D812B2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3392"/>
    <w:rsid w:val="00006694"/>
    <w:rsid w:val="000C48D7"/>
    <w:rsid w:val="00101A6E"/>
    <w:rsid w:val="001401AB"/>
    <w:rsid w:val="002317F0"/>
    <w:rsid w:val="00296A1E"/>
    <w:rsid w:val="002C401F"/>
    <w:rsid w:val="002E19F0"/>
    <w:rsid w:val="003F6093"/>
    <w:rsid w:val="00424F03"/>
    <w:rsid w:val="0048432B"/>
    <w:rsid w:val="00494DEF"/>
    <w:rsid w:val="004F6C9D"/>
    <w:rsid w:val="0050555B"/>
    <w:rsid w:val="00514D46"/>
    <w:rsid w:val="0054162A"/>
    <w:rsid w:val="005C74F1"/>
    <w:rsid w:val="006A7C38"/>
    <w:rsid w:val="0070200A"/>
    <w:rsid w:val="00753B5D"/>
    <w:rsid w:val="00756402"/>
    <w:rsid w:val="00854D50"/>
    <w:rsid w:val="0086007F"/>
    <w:rsid w:val="00860C89"/>
    <w:rsid w:val="008A5FE0"/>
    <w:rsid w:val="0095494A"/>
    <w:rsid w:val="00993DBC"/>
    <w:rsid w:val="00A15E4C"/>
    <w:rsid w:val="00A65A77"/>
    <w:rsid w:val="00BA283B"/>
    <w:rsid w:val="00BD07AF"/>
    <w:rsid w:val="00C14EF9"/>
    <w:rsid w:val="00C65AD5"/>
    <w:rsid w:val="00CB7314"/>
    <w:rsid w:val="00D35AD6"/>
    <w:rsid w:val="00D714AD"/>
    <w:rsid w:val="00D957CD"/>
    <w:rsid w:val="00DC1597"/>
    <w:rsid w:val="00E42B11"/>
    <w:rsid w:val="00E776C6"/>
    <w:rsid w:val="00E83D39"/>
    <w:rsid w:val="00EF30FC"/>
    <w:rsid w:val="00F22FC2"/>
    <w:rsid w:val="00F40CA5"/>
    <w:rsid w:val="00F53392"/>
    <w:rsid w:val="00F767C9"/>
    <w:rsid w:val="00FC6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392"/>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3392"/>
    <w:pPr>
      <w:jc w:val="center"/>
    </w:pPr>
    <w:rPr>
      <w:rFonts w:ascii="Times New Roman" w:hAnsi="Times New Roman"/>
      <w:sz w:val="24"/>
      <w:lang w:val="en-GB"/>
    </w:rPr>
  </w:style>
  <w:style w:type="character" w:customStyle="1" w:styleId="TitleChar">
    <w:name w:val="Title Char"/>
    <w:basedOn w:val="DefaultParagraphFont"/>
    <w:link w:val="Title"/>
    <w:uiPriority w:val="99"/>
    <w:locked/>
    <w:rsid w:val="00F53392"/>
    <w:rPr>
      <w:rFonts w:ascii="Times New Roman" w:hAnsi="Times New Roman" w:cs="Times New Roman"/>
      <w:sz w:val="20"/>
      <w:szCs w:val="20"/>
      <w:lang w:val="en-GB"/>
    </w:rPr>
  </w:style>
  <w:style w:type="table" w:styleId="TableGrid">
    <w:name w:val="Table Grid"/>
    <w:basedOn w:val="TableNormal"/>
    <w:uiPriority w:val="99"/>
    <w:rsid w:val="00F53392"/>
    <w:rPr>
      <w:rFonts w:ascii="Times New Roman" w:eastAsia="Times New Roman" w:hAnsi="Times New Roman"/>
      <w:sz w:val="20"/>
      <w:szCs w:val="20"/>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C3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7370</Characters>
  <Application>Microsoft Office Word</Application>
  <DocSecurity>4</DocSecurity>
  <Lines>61</Lines>
  <Paragraphs>17</Paragraphs>
  <ScaleCrop>false</ScaleCrop>
  <Company>SSFC</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Curriculum Renewal: Analysis and Action Plan Template</dc:title>
  <dc:subject/>
  <dc:creator>BrXP Set</dc:creator>
  <cp:keywords/>
  <dc:description/>
  <cp:lastModifiedBy>brxpins</cp:lastModifiedBy>
  <cp:revision>2</cp:revision>
  <dcterms:created xsi:type="dcterms:W3CDTF">2012-04-16T13:44:00Z</dcterms:created>
  <dcterms:modified xsi:type="dcterms:W3CDTF">2012-04-16T13:44:00Z</dcterms:modified>
</cp:coreProperties>
</file>